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32395B1D" w:rsidR="00BA3566" w:rsidRDefault="00FE2E71" w:rsidP="00FE2E71">
      <w:pPr>
        <w:spacing w:after="30" w:line="236" w:lineRule="auto"/>
        <w:ind w:firstLine="720"/>
      </w:pPr>
      <w:r>
        <w:t xml:space="preserve">Neurological conditions include some of the most prevalent of modern life, </w:t>
      </w:r>
      <w:r w:rsidR="00353AF3">
        <w:t>primarily</w:t>
      </w:r>
      <w:r>
        <w:t xml:space="preserve">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r w:rsidR="00353AF3">
        <w:t>: One</w:t>
      </w:r>
      <w:r>
        <w:t xml:space="preserv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230AA4">
        <w:t xml:space="preserve">has proven more challenging than </w:t>
      </w:r>
      <w:r w:rsidR="00753948">
        <w:t>othe</w:t>
      </w:r>
      <w:r w:rsidR="00353AF3">
        <w:t>r</w:t>
      </w:r>
      <w:r w:rsidR="00611C31">
        <w:t xml:space="preserve">s, </w:t>
      </w:r>
      <w:r w:rsidR="00E5528C">
        <w:t>with some indication</w:t>
      </w:r>
      <w:r w:rsidR="00777990">
        <w:t>s</w:t>
      </w:r>
      <w:r w:rsidR="00E5528C">
        <w:t xml:space="preserve"> lacking any established</w:t>
      </w:r>
      <w:r w:rsidR="00230AA4">
        <w:t xml:space="preserve"> </w:t>
      </w:r>
      <w:r w:rsidR="00353AF3">
        <w:t>disease-modifying</w:t>
      </w:r>
      <w:r w:rsidR="00230AA4">
        <w:t xml:space="preserve"> standard of care</w:t>
      </w:r>
      <w:r w:rsidR="00E5528C">
        <w:t xml:space="preserve"> </w:t>
      </w:r>
      <w:r w:rsidR="00230AA4">
        <w:t>(</w:t>
      </w:r>
      <w:r w:rsidR="00E5528C">
        <w:t>SOC</w:t>
      </w:r>
      <w:r w:rsidR="00230AA4">
        <w:t>)</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4E70341F" w14:textId="2E661E75" w:rsidR="00814F24" w:rsidRPr="00ED58D4" w:rsidRDefault="00BA3566" w:rsidP="00ED58D4">
      <w:pPr>
        <w:ind w:firstLine="720"/>
        <w:rPr>
          <w:b/>
          <w:bCs/>
        </w:rPr>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w:t>
      </w:r>
      <w:r w:rsidR="004A4072">
        <w:t xml:space="preserve">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230AA4">
        <w:t>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rsidR="00611C31">
        <w:t>However, neurological disorders are not a monolith characterized by failure to develop effective treatments.</w:t>
      </w:r>
      <w:r w:rsidR="00611C31" w:rsidRPr="00AC0276">
        <w:t xml:space="preserve"> </w:t>
      </w:r>
      <w:r w:rsidR="00611C31">
        <w:t>While nearly all AD drugs have failed,</w:t>
      </w:r>
      <w:r w:rsidR="00611C31">
        <w:fldChar w:fldCharType="begin"/>
      </w:r>
      <w:r w:rsidR="00FE308F">
        <w:instrText xml:space="preserve"> ADDIN ZOTERO_ITEM CSL_CITATION {"citationID":"af6kb3bj6k","properties":{"formattedCitation":"\\super 9\\nosupersub{}","plainCitation":"9","noteIndex":0},"citationItems":[{"id":3334,"uris":["http://zotero.org/users/5374610/items/IX4N6RWU"],"itemData":{"id":3334,"type":"article-journal","abstract":"Amyloid-β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rsidR="00611C31">
        <w:fldChar w:fldCharType="separate"/>
      </w:r>
      <w:r w:rsidR="00FE308F" w:rsidRPr="00FE308F">
        <w:rPr>
          <w:vertAlign w:val="superscript"/>
        </w:rPr>
        <w:t>9</w:t>
      </w:r>
      <w:r w:rsidR="00611C31">
        <w:fldChar w:fldCharType="end"/>
      </w:r>
      <w:r w:rsidR="00611C31">
        <w:t xml:space="preserve"> other neurological diseases such as MS and migraine have several classes of medications that make clinical differences. In addition, there is one successful treatment available for TBI and Stroke.</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r>
        <w:t xml:space="preserve">Over time, R&amp;D expenditures have increased in all </w:t>
      </w:r>
      <w:r w:rsidR="00E01124">
        <w:t>areas</w:t>
      </w:r>
      <w:r w:rsidR="00611C31">
        <w:t xml:space="preserve"> of medical research</w:t>
      </w:r>
      <w:r>
        <w:t>, but there has not been an associated increase in approvals in neurologic drug development</w:t>
      </w:r>
      <w:r w:rsidR="00611C31">
        <w:t xml:space="preserve"> overall</w:t>
      </w:r>
      <w:r>
        <w: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FE308F">
        <w:instrText xml:space="preserve"> ADDIN ZOTERO_ITEM CSL_CITATION {"citationID":"laexhWSO","properties":{"formattedCitation":"\\super 10\\nosupersub{}","plainCitation":"10","noteIndex":0},"citationItems":[{"id":3303,"uris":["http://zotero.org/users/5374610/items/6TXURHUS"],"itemData":{"id":3303,"type":"article-journal","abstract":"Objective\nTo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FE308F" w:rsidRPr="00FE308F">
        <w:rPr>
          <w:vertAlign w:val="superscript"/>
        </w:rPr>
        <w:t>10</w:t>
      </w:r>
      <w:r>
        <w:fldChar w:fldCharType="end"/>
      </w:r>
      <w:r w:rsidRPr="00A70259">
        <w:t xml:space="preserve"> </w:t>
      </w:r>
      <w:r w:rsidR="00611C31">
        <w:t>Although</w:t>
      </w:r>
      <w:r w:rsidRPr="002E789B">
        <w:t xml:space="preserve">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26F00031" w14:textId="061A5A47" w:rsidR="00A841BF" w:rsidRDefault="00A841BF" w:rsidP="00A841BF">
      <w:pPr>
        <w:pStyle w:val="ListParagraph"/>
        <w:ind w:left="0" w:firstLine="720"/>
      </w:pPr>
      <w:r w:rsidRPr="002E789B">
        <w:t>Generally, d</w:t>
      </w:r>
      <w:r w:rsidR="00814F24">
        <w:t>ru</w:t>
      </w:r>
      <w:r w:rsidRPr="002E789B">
        <w:t xml:space="preserve">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w:t>
      </w:r>
      <w:r w:rsidR="00B96A13">
        <w:t xml:space="preserve"> and </w:t>
      </w:r>
      <w:r w:rsidRPr="002E789B">
        <w:t xml:space="preserve">safety </w:t>
      </w:r>
      <w:r w:rsidR="0024200E">
        <w:t>information</w:t>
      </w:r>
      <w:r w:rsidR="00B96A13">
        <w:t xml:space="preserve"> </w:t>
      </w:r>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Pr="002E789B">
        <w:t>.</w:t>
      </w:r>
      <w:r w:rsidR="00074693" w:rsidRPr="002E789B">
        <w:fldChar w:fldCharType="begin"/>
      </w:r>
      <w:r w:rsidR="00A32292">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A32292" w:rsidRPr="00A32292">
        <w:rPr>
          <w:vertAlign w:val="superscript"/>
        </w:rPr>
        <w:t>11</w:t>
      </w:r>
      <w:r w:rsidR="00074693" w:rsidRPr="002E789B">
        <w:fldChar w:fldCharType="end"/>
      </w:r>
      <w:r w:rsidRPr="002E789B">
        <w:t xml:space="preserve"> </w:t>
      </w:r>
      <w:r w:rsidR="005B7CA6">
        <w:t xml:space="preserve">Phase 2 trials are sometimes separated into Phase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A32292">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A32292" w:rsidRPr="00A32292">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r w:rsidR="00E01124">
        <w:t>.</w:t>
      </w:r>
      <w:r w:rsidRPr="002E789B">
        <w:fldChar w:fldCharType="begin"/>
      </w:r>
      <w:r w:rsidR="00A32292">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p>
    <w:p w14:paraId="55FA63BD" w14:textId="3946C4F2"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called for bypassing P3 trials and going directly to approval without this extra layer of evidence gathering.</w:t>
      </w:r>
      <w:r w:rsidR="00A841BF" w:rsidRPr="002E789B">
        <w:fldChar w:fldCharType="begin"/>
      </w:r>
      <w:r w:rsidR="00A32292">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A32292" w:rsidRPr="00A32292">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del w:id="0" w:author="Hannah Moyer" w:date="2023-05-12T12:54:00Z">
        <w:r w:rsidR="00353AF3" w:rsidDel="00250057">
          <w:delText xml:space="preserve"> </w:delText>
        </w:r>
      </w:del>
      <w:r w:rsidR="00A841BF" w:rsidRPr="002E789B">
        <w:fldChar w:fldCharType="begin"/>
      </w:r>
      <w:r w:rsidR="00A32292">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A32292" w:rsidRPr="00A32292">
        <w:rPr>
          <w:vertAlign w:val="superscript"/>
        </w:rPr>
        <w:t>14–19</w:t>
      </w:r>
      <w:r w:rsidR="00A841BF" w:rsidRPr="002E789B">
        <w:fldChar w:fldCharType="end"/>
      </w:r>
      <w:r w:rsidR="00A841BF" w:rsidRPr="002E789B">
        <w:t xml:space="preserve"> </w:t>
      </w:r>
      <w:r w:rsidR="00B37DA0">
        <w:t xml:space="preserve">In neurology, other </w:t>
      </w:r>
      <w:r w:rsidR="00735561">
        <w:lastRenderedPageBreak/>
        <w:t>techniques</w:t>
      </w:r>
      <w:r w:rsidR="00B37DA0">
        <w:t xml:space="preserve"> for speeding up drug development include shortening P2 trials</w:t>
      </w:r>
      <w:r w:rsidR="004A4072">
        <w:t>,</w:t>
      </w:r>
      <w:r w:rsidR="00B37DA0">
        <w:fldChar w:fldCharType="begin"/>
      </w:r>
      <w:r w:rsidR="00A32292">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A32292" w:rsidRPr="00A32292">
        <w:rPr>
          <w:vertAlign w:val="superscript"/>
        </w:rPr>
        <w:t>15</w:t>
      </w:r>
      <w:r w:rsidR="00B37DA0">
        <w:fldChar w:fldCharType="end"/>
      </w:r>
      <w:r w:rsidR="00837FFB">
        <w:t xml:space="preserve"> using basket or platform trials</w:t>
      </w:r>
      <w:r w:rsidR="004A4072">
        <w:t>,</w:t>
      </w:r>
      <w:r w:rsidR="00837FFB">
        <w:fldChar w:fldCharType="begin"/>
      </w:r>
      <w:r w:rsidR="00A32292">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A32292" w:rsidRPr="00A32292">
        <w:rPr>
          <w:vertAlign w:val="superscript"/>
        </w:rPr>
        <w:t>12</w:t>
      </w:r>
      <w:r w:rsidR="00837FFB">
        <w:fldChar w:fldCharType="end"/>
      </w:r>
      <w:r w:rsidR="002538CE">
        <w:t xml:space="preserve"> historical controls</w:t>
      </w:r>
      <w:r w:rsidR="004A4072">
        <w:t>,</w:t>
      </w:r>
      <w:r w:rsidR="002538CE">
        <w:fldChar w:fldCharType="begin"/>
      </w:r>
      <w:r w:rsidR="00A32292">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A32292" w:rsidRPr="00A32292">
        <w:rPr>
          <w:vertAlign w:val="superscript"/>
        </w:rPr>
        <w:t>20</w:t>
      </w:r>
      <w:r w:rsidR="002538CE">
        <w:fldChar w:fldCharType="end"/>
      </w:r>
      <w:r w:rsidR="004A4072">
        <w:t xml:space="preserve"> </w:t>
      </w:r>
      <w:r w:rsidR="00D063DE">
        <w:t>pragmatic phase 3 trials</w:t>
      </w:r>
      <w:r w:rsidR="004A4072">
        <w:t>,</w:t>
      </w:r>
      <w:r w:rsidR="00D063DE">
        <w:fldChar w:fldCharType="begin"/>
      </w:r>
      <w:r w:rsidR="00A32292">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A32292" w:rsidRPr="00A32292">
        <w:rPr>
          <w:vertAlign w:val="superscript"/>
        </w:rPr>
        <w:t>21</w:t>
      </w:r>
      <w:r w:rsidR="00D063DE">
        <w:fldChar w:fldCharType="end"/>
      </w:r>
      <w:r w:rsidR="00D063DE">
        <w:t xml:space="preserve"> </w:t>
      </w:r>
      <w:r w:rsidR="00814F24">
        <w:t>enrichment designs,</w:t>
      </w:r>
      <w:r w:rsidR="00962C96">
        <w:fldChar w:fldCharType="begin"/>
      </w:r>
      <w:r w:rsidR="00A32292">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A32292" w:rsidRPr="00A32292">
        <w:rPr>
          <w:vertAlign w:val="superscript"/>
        </w:rPr>
        <w:t>22</w:t>
      </w:r>
      <w:r w:rsidR="00962C96">
        <w:fldChar w:fldCharType="end"/>
      </w:r>
      <w:r w:rsidR="00814F24">
        <w:t xml:space="preserve"> </w:t>
      </w:r>
      <w:ins w:id="1" w:author="Hannah Moyer" w:date="2023-05-12T12:53:00Z">
        <w:r w:rsidR="00250057">
          <w:t>adaptive trials,</w:t>
        </w:r>
      </w:ins>
      <w:r w:rsidR="00250057">
        <w:fldChar w:fldCharType="begin"/>
      </w:r>
      <w:r w:rsidR="00B55701">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B55701" w:rsidRPr="00B55701">
        <w:rPr>
          <w:vertAlign w:val="superscript"/>
        </w:rPr>
        <w:t>23</w:t>
      </w:r>
      <w:r w:rsidR="00250057">
        <w:fldChar w:fldCharType="end"/>
      </w:r>
      <w:ins w:id="2" w:author="Hannah Moyer" w:date="2023-05-12T12:53:00Z">
        <w:r w:rsidR="00250057">
          <w:t xml:space="preserve"> </w:t>
        </w:r>
      </w:ins>
      <w:r w:rsidR="00D063DE">
        <w:t>and</w:t>
      </w:r>
      <w:r w:rsidR="00735561">
        <w:t xml:space="preserve"> futility designs.</w:t>
      </w:r>
      <w:r w:rsidR="00735561">
        <w:fldChar w:fldCharType="begin"/>
      </w:r>
      <w:r w:rsidR="00B55701">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B55701" w:rsidRPr="00B55701">
        <w:rPr>
          <w:vertAlign w:val="superscript"/>
        </w:rPr>
        <w:t>23,24</w:t>
      </w:r>
      <w:r w:rsidR="00735561">
        <w:fldChar w:fldCharType="end"/>
      </w:r>
      <w:r w:rsidR="00B37DA0">
        <w:t xml:space="preserve"> </w:t>
      </w:r>
    </w:p>
    <w:p w14:paraId="6CB63272" w14:textId="798F3563" w:rsidR="00A82659" w:rsidRPr="002E789B" w:rsidRDefault="00DE5229" w:rsidP="00A82659">
      <w:pPr>
        <w:spacing w:after="30"/>
        <w:ind w:firstLine="360"/>
      </w:pPr>
      <w:r>
        <w:t>The present thesis</w:t>
      </w:r>
      <w:r w:rsidRPr="002E789B">
        <w:t xml:space="preserve"> </w:t>
      </w:r>
      <w:r w:rsidR="00A841BF" w:rsidRPr="002E789B">
        <w:t>will focus on a method less widely characterized and understood</w:t>
      </w:r>
      <w:r>
        <w:t>, which</w:t>
      </w:r>
      <w:r w:rsidR="007D4CBE">
        <w:t xml:space="preserve"> we call</w:t>
      </w:r>
      <w:r w:rsidR="00A841BF" w:rsidRPr="002E789B">
        <w:t xml:space="preserve"> </w:t>
      </w:r>
      <w:r w:rsidR="004A4072">
        <w:t>“</w:t>
      </w:r>
      <w:r w:rsidR="00A841BF" w:rsidRPr="002E789B">
        <w:t xml:space="preserve">P2 </w:t>
      </w:r>
      <w:r w:rsidR="004A4072">
        <w:t>b</w:t>
      </w:r>
      <w:r w:rsidR="00A841BF" w:rsidRPr="002E789B">
        <w:t>ypass</w:t>
      </w:r>
      <w:r>
        <w:t>.</w:t>
      </w:r>
      <w:r w:rsidR="004A4072">
        <w:t>”</w:t>
      </w:r>
      <w:r w:rsidR="00A841BF" w:rsidRPr="002E789B">
        <w:t xml:space="preserve"> </w:t>
      </w:r>
      <w:r w:rsidR="00B96A13">
        <w:t xml:space="preserve">This </w:t>
      </w:r>
      <w:r w:rsidR="00E9218D">
        <w:t>is</w:t>
      </w:r>
      <w:r w:rsidR="00B96A13">
        <w:t xml:space="preserve"> d</w:t>
      </w:r>
      <w:r w:rsidR="00A841BF" w:rsidRPr="002E789B">
        <w:t xml:space="preserve">efined for our purposes as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A2372B">
        <w:t>.</w:t>
      </w:r>
      <w:r w:rsidR="00611C31" w:rsidRPr="002E789B">
        <w:t xml:space="preserve"> </w:t>
      </w:r>
      <w:r w:rsidR="00A82659" w:rsidRPr="002E789B">
        <w:rPr>
          <w:color w:val="000000" w:themeColor="text1"/>
        </w:rPr>
        <w:t xml:space="preserve">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B55701">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B55701" w:rsidRPr="00B55701">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B55701">
        <w:instrText xml:space="preserve"> ADDIN ZOTERO_ITEM CSL_CITATION {"citationID":"a1843pnoebj","properties":{"formattedCitation":"\\super 21,26\\nosupersub{}","plainCitation":"21,26","noteIndex":0},"citationItems":[{"id":2533,"uris":["http://zotero.org/users/5374610/items/9KJB4APM"],"itemData":{"id":2533,"type":"article-journal","abstract":"Progressive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B55701" w:rsidRPr="00B55701">
        <w:rPr>
          <w:vertAlign w:val="superscript"/>
        </w:rPr>
        <w:t>21,26</w:t>
      </w:r>
      <w:r w:rsidR="00A82659" w:rsidRPr="002E789B">
        <w:fldChar w:fldCharType="end"/>
      </w:r>
      <w:r w:rsidR="00611C31">
        <w:t xml:space="preserve"> </w:t>
      </w:r>
      <w:r w:rsidR="00A82659" w:rsidRPr="002E789B">
        <w:t>Alternatively, investigators sometimes run P2 trials but persevere after obtaining a nonpositive result on their clinical outcomes</w:t>
      </w:r>
      <w:r w:rsidR="00611C31">
        <w:t xml:space="preserve"> or run P2 trials that are not aimed at investigating efficacy</w:t>
      </w:r>
      <w:r w:rsidR="00A82659">
        <w:t xml:space="preserve">. </w:t>
      </w:r>
      <w:r w:rsidR="00611C31" w:rsidRPr="002E789B">
        <w:t>We will use all these cases to mean P2 bypass.</w:t>
      </w:r>
      <w:r w:rsidR="00611C31">
        <w:t xml:space="preserve"> </w:t>
      </w:r>
      <w:r w:rsidR="00611C31">
        <w:rPr>
          <w:color w:val="000000" w:themeColor="text1"/>
        </w:rPr>
        <w:t xml:space="preserve">There are many documented instances of </w:t>
      </w:r>
      <w:r w:rsidR="00611C31" w:rsidRPr="002E789B">
        <w:rPr>
          <w:color w:val="000000" w:themeColor="text1"/>
        </w:rPr>
        <w:t xml:space="preserve">P3 trials </w:t>
      </w:r>
      <w:r w:rsidR="00611C31">
        <w:rPr>
          <w:color w:val="000000" w:themeColor="text1"/>
        </w:rPr>
        <w:t>that bypassed P2 in neurology</w:t>
      </w:r>
      <w:r w:rsidR="00611C31" w:rsidRPr="002E789B">
        <w:rPr>
          <w:color w:val="000000" w:themeColor="text1"/>
        </w:rPr>
        <w:t>.</w:t>
      </w:r>
      <w:r w:rsidR="00611C31">
        <w:rPr>
          <w:color w:val="000000" w:themeColor="text1"/>
        </w:rPr>
        <w:fldChar w:fldCharType="begin"/>
      </w:r>
      <w:r w:rsidR="00B55701">
        <w:rPr>
          <w:color w:val="000000" w:themeColor="text1"/>
        </w:rPr>
        <w:instrText xml:space="preserve"> ADDIN ZOTERO_ITEM CSL_CITATION {"citationID":"a1l5ig0lopj","properties":{"formattedCitation":"\\super 21,27\\uc0\\u8211{}29\\nosupersub{}","plainCitation":"21,27–29","noteIndex":0},"citationItems":[{"id":2568,"uris":["http://zotero.org/users/5374610/items/WKS8HD84"],"itemData":{"id":2568,"type":"article-journal","abstract":"Efforts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B55701" w:rsidRPr="00B55701">
        <w:rPr>
          <w:color w:val="000000"/>
          <w:vertAlign w:val="superscript"/>
        </w:rPr>
        <w:t>21,27–29</w:t>
      </w:r>
      <w:r w:rsidR="00611C31">
        <w:rPr>
          <w:color w:val="000000" w:themeColor="text1"/>
        </w:rPr>
        <w:fldChar w:fldCharType="end"/>
      </w:r>
    </w:p>
    <w:p w14:paraId="24BA2265" w14:textId="0D4F0320" w:rsidR="00A82659" w:rsidRDefault="00DE5229" w:rsidP="00A82659">
      <w:pPr>
        <w:ind w:firstLine="360"/>
      </w:pPr>
      <w:r>
        <w:t>A</w:t>
      </w:r>
      <w:r w:rsidRPr="002E789B">
        <w:t xml:space="preserve"> </w:t>
      </w:r>
      <w:r>
        <w:t>previous</w:t>
      </w:r>
      <w:r w:rsidRPr="002E789B">
        <w:t xml:space="preserve"> </w:t>
      </w:r>
      <w:r w:rsidR="00A82659" w:rsidRPr="002E789B">
        <w:t>study</w:t>
      </w:r>
      <w:r>
        <w:t xml:space="preserve"> completed by the present author</w:t>
      </w:r>
      <w:r w:rsidR="00A82659" w:rsidRPr="002E789B">
        <w:t xml:space="preserve"> suggests that 4</w:t>
      </w:r>
      <w:r w:rsidR="006A3B35">
        <w:t>7</w:t>
      </w:r>
      <w:r w:rsidR="00A82659" w:rsidRPr="002E789B">
        <w:t xml:space="preserve">% of P3 cancer trials </w:t>
      </w:r>
      <w:r w:rsidR="00192BAA">
        <w:t>bypass P2 trials</w:t>
      </w:r>
      <w:r w:rsidR="00A82659" w:rsidRPr="002E789B">
        <w:t>. However, the drug development landscape is vastly different in neurology. For example, there are significantly fewer</w:t>
      </w:r>
      <w:r w:rsidR="00E01124">
        <w:t>,</w:t>
      </w:r>
      <w:r w:rsidR="00A82659" w:rsidRPr="002E789B">
        <w:t xml:space="preserve"> and longer clinical trials in neurology than in cancer, and the </w:t>
      </w:r>
      <w:r w:rsidR="00A32292">
        <w:t>treatments investigated are</w:t>
      </w:r>
      <w:r w:rsidR="00A82659" w:rsidRPr="002E789B">
        <w:t xml:space="preserve"> often marginal and palliative.</w:t>
      </w:r>
      <w:r w:rsidR="00A82659" w:rsidRPr="002E789B">
        <w:fldChar w:fldCharType="begin"/>
      </w:r>
      <w:r w:rsidR="00B55701">
        <w:instrText xml:space="preserve"> ADDIN ZOTERO_ITEM CSL_CITATION {"citationID":"c7kgV0LP","properties":{"formattedCitation":"\\super 30\\nosupersub{}","plainCitation":"30","noteIndex":0},"citationItems":[{"id":678,"uris":["http://zotero.org/users/5374610/items/D3TLKMWI"],"itemData":{"id":678,"type":"article-journal","abstract":"OBJECTIVE: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B55701" w:rsidRPr="00B55701">
        <w:rPr>
          <w:vertAlign w:val="superscript"/>
        </w:rPr>
        <w:t>30</w:t>
      </w:r>
      <w:r w:rsidR="00A82659" w:rsidRPr="002E789B">
        <w:fldChar w:fldCharType="end"/>
      </w:r>
      <w:r w:rsidR="00A82659" w:rsidRPr="002E789B">
        <w:t xml:space="preserve"> Contrary to oncology, where bypassing may be due to encouraging early safety or efficacy signals, bypassing P2 trials in neurology may be influenced by</w:t>
      </w:r>
      <w:r>
        <w:t xml:space="preserve"> an absence of biomarkers, low “pipeline density,”</w:t>
      </w:r>
      <w:r w:rsidR="00A82659" w:rsidRPr="002E789B">
        <w:t xml:space="preserve"> the lack of surrogate endpoints</w:t>
      </w:r>
      <w:r w:rsidR="00A82659" w:rsidRPr="002E789B">
        <w:fldChar w:fldCharType="begin"/>
      </w:r>
      <w:r w:rsidR="00B55701">
        <w:instrText xml:space="preserve"> ADDIN ZOTERO_ITEM CSL_CITATION {"citationID":"TThMaC2p","properties":{"formattedCitation":"\\super 3,31\\nosupersub{}","plainCitation":"3,31","noteIndex":0},"citationItems":[{"id":2555,"uris":["http://zotero.org/users/5374610/items/3FRTPIYI"],"itemData":{"id":2555,"type":"article-journal","abstract":"An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B55701" w:rsidRPr="00B55701">
        <w:rPr>
          <w:vertAlign w:val="superscript"/>
        </w:rPr>
        <w:t>3,31</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treatment options for a population with little to no treatment options</w:t>
      </w:r>
      <w:r w:rsidR="004A4072">
        <w:rPr>
          <w:color w:val="000000" w:themeColor="text1"/>
        </w:rPr>
        <w:t xml:space="preserve">, </w:t>
      </w:r>
      <w:r w:rsidR="00A82659" w:rsidRPr="002E789B">
        <w:rPr>
          <w:color w:val="000000" w:themeColor="text1"/>
        </w:rPr>
        <w:t>a</w:t>
      </w:r>
      <w:r w:rsidR="004A4072">
        <w:rPr>
          <w:color w:val="000000" w:themeColor="text1"/>
        </w:rPr>
        <w:t xml:space="preserve"> practice termed </w:t>
      </w:r>
      <w:r w:rsidR="00A82659" w:rsidRPr="002E789B">
        <w:rPr>
          <w:color w:val="000000" w:themeColor="text1"/>
        </w:rPr>
        <w:t xml:space="preserve"> “hail </w:t>
      </w:r>
      <w:r>
        <w:rPr>
          <w:color w:val="000000" w:themeColor="text1"/>
        </w:rPr>
        <w:t>M</w:t>
      </w:r>
      <w:r w:rsidR="00A82659" w:rsidRPr="002E789B">
        <w:rPr>
          <w:color w:val="000000" w:themeColor="text1"/>
        </w:rPr>
        <w:t>ary</w:t>
      </w:r>
      <w:r w:rsidR="00353AF3">
        <w:rPr>
          <w:color w:val="000000" w:themeColor="text1"/>
        </w:rPr>
        <w:t>.”</w:t>
      </w:r>
      <w:r w:rsidR="00A82659" w:rsidRPr="002E789B">
        <w:rPr>
          <w:color w:val="000000" w:themeColor="text1"/>
        </w:rPr>
        <w:fldChar w:fldCharType="begin"/>
      </w:r>
      <w:r w:rsidR="00B55701">
        <w:rPr>
          <w:color w:val="000000" w:themeColor="text1"/>
        </w:rPr>
        <w:instrText xml:space="preserve"> ADDIN ZOTERO_ITEM CSL_CITATION {"citationID":"PcUN2WBX","properties":{"formattedCitation":"\\super 21,32\\nosupersub{}","plainCitation":"21,32","noteIndex":0},"citationItems":[{"id":2564,"uris":["http://zotero.org/users/5374610/items/E63UWNIS"],"itemData":{"id":2564,"type":"article-journal","container-title":"JAMA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B55701" w:rsidRPr="00B55701">
        <w:rPr>
          <w:color w:val="000000"/>
          <w:vertAlign w:val="superscript"/>
        </w:rPr>
        <w:t>21,32</w:t>
      </w:r>
      <w:r w:rsidR="00A82659" w:rsidRPr="002E789B">
        <w:rPr>
          <w:color w:val="000000" w:themeColor="text1"/>
        </w:rPr>
        <w:fldChar w:fldCharType="end"/>
      </w:r>
      <w:r w:rsidR="00A82659" w:rsidRPr="002E789B">
        <w:rPr>
          <w:color w:val="000000" w:themeColor="text1"/>
        </w:rPr>
        <w:t xml:space="preserve"> Other reasons companies might </w:t>
      </w:r>
      <w:r w:rsidR="00192BAA">
        <w:rPr>
          <w:color w:val="000000" w:themeColor="text1"/>
        </w:rPr>
        <w:t>bypass P2</w:t>
      </w:r>
      <w:r w:rsidR="00A82659" w:rsidRPr="002E789B">
        <w:rPr>
          <w:color w:val="000000" w:themeColor="text1"/>
        </w:rPr>
        <w:t xml:space="preserve"> evidence include the </w:t>
      </w:r>
      <w:r w:rsidR="00E01124">
        <w:rPr>
          <w:color w:val="000000" w:themeColor="text1"/>
        </w:rPr>
        <w:t>“</w:t>
      </w:r>
      <w:r w:rsidR="00A82659" w:rsidRPr="002E789B">
        <w:rPr>
          <w:color w:val="000000" w:themeColor="text1"/>
        </w:rPr>
        <w:t>academic</w:t>
      </w:r>
      <w:r w:rsidR="00E01124">
        <w:rPr>
          <w:color w:val="000000" w:themeColor="text1"/>
        </w:rPr>
        <w:t xml:space="preserve"> </w:t>
      </w:r>
      <w:r w:rsidR="00A82659" w:rsidRPr="002E789B">
        <w:rPr>
          <w:color w:val="000000" w:themeColor="text1"/>
        </w:rPr>
        <w:t>industrial complex</w:t>
      </w:r>
      <w:r w:rsidR="00E01124">
        <w:rPr>
          <w:color w:val="000000" w:themeColor="text1"/>
        </w:rPr>
        <w:t>,”</w:t>
      </w:r>
      <w:r w:rsidR="00A82659" w:rsidRPr="002E789B">
        <w:rPr>
          <w:color w:val="000000" w:themeColor="text1"/>
        </w:rPr>
        <w:t xml:space="preserve"> market pressures</w:t>
      </w:r>
      <w:r w:rsidR="004A4072">
        <w:rPr>
          <w:color w:val="000000" w:themeColor="text1"/>
        </w:rPr>
        <w:t xml:space="preserve">, </w:t>
      </w:r>
      <w:r w:rsidR="00A82659" w:rsidRPr="002E789B">
        <w:rPr>
          <w:color w:val="000000" w:themeColor="text1"/>
        </w:rPr>
        <w:t xml:space="preserve">intense competition between companies, </w:t>
      </w:r>
      <w:r w:rsidR="004A4072">
        <w:rPr>
          <w:color w:val="000000" w:themeColor="text1"/>
        </w:rPr>
        <w:t>or</w:t>
      </w:r>
      <w:r w:rsidR="00A82659" w:rsidRPr="002E789B">
        <w:rPr>
          <w:color w:val="000000" w:themeColor="text1"/>
        </w:rPr>
        <w:t xml:space="preserve"> 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B55701">
        <w:rPr>
          <w:color w:val="000000" w:themeColor="text1"/>
        </w:rPr>
        <w:instrText xml:space="preserve"> ADDIN ZOTERO_ITEM CSL_CITATION {"citationID":"Yifh6Ysd","properties":{"formattedCitation":"\\super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B55701" w:rsidRPr="00B55701">
        <w:rPr>
          <w:color w:val="000000"/>
          <w:vertAlign w:val="superscript"/>
        </w:rPr>
        <w:t>27</w:t>
      </w:r>
      <w:r w:rsidR="00A82659" w:rsidRPr="002E789B">
        <w:rPr>
          <w:color w:val="000000" w:themeColor="text1"/>
        </w:rPr>
        <w:fldChar w:fldCharType="end"/>
      </w:r>
      <w:r w:rsidR="00A82659" w:rsidRPr="002E789B">
        <w:t xml:space="preserve"> </w:t>
      </w:r>
      <w:r>
        <w:t>Bypassing P2,</w:t>
      </w:r>
      <w:r w:rsidR="00A82659" w:rsidRPr="002E789B">
        <w:t xml:space="preserve"> if </w:t>
      </w:r>
      <w:r>
        <w:t>a</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speed up the time it takes for the treatment to be approved.</w:t>
      </w:r>
      <w:r w:rsidR="00A82659">
        <w:t xml:space="preserve"> However,</w:t>
      </w:r>
      <w:r w:rsidR="004A4072">
        <w:t xml:space="preserve"> some reviews explicitly note the importance of P2 trials in neurology drug development and </w:t>
      </w:r>
      <w:r>
        <w:t xml:space="preserve">admonish </w:t>
      </w:r>
      <w:r w:rsidR="004A4072">
        <w:t>against bypassing P2 trials.</w:t>
      </w:r>
      <w:r w:rsidR="004A4072">
        <w:fldChar w:fldCharType="begin"/>
      </w:r>
      <w:r w:rsidR="00B55701">
        <w:instrText xml:space="preserve"> ADDIN ZOTERO_ITEM CSL_CITATION {"citationID":"a1bcpa7s53r","properties":{"formattedCitation":"\\super 5,26,33\\nosupersub{}","plainCitation":"5,26,33","noteIndex":0},"citationItems":[{"id":3158,"uris":["http://zotero.org/users/5374610/items/GGBWT5YB"],"itemData":{"id":3158,"type":"chapter","abstract":"This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B55701" w:rsidRPr="00B55701">
        <w:rPr>
          <w:vertAlign w:val="superscript"/>
        </w:rPr>
        <w:t>5,26,33</w:t>
      </w:r>
      <w:r w:rsidR="004A4072">
        <w:fldChar w:fldCharType="end"/>
      </w:r>
      <w:r w:rsidR="004A4072">
        <w:t xml:space="preserve"> </w:t>
      </w:r>
      <w:r w:rsidR="00A82659">
        <w:t xml:space="preserve"> </w:t>
      </w:r>
      <w:r w:rsidR="00611C31">
        <w:t xml:space="preserve">This is because P3 trials that bypassed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the P3 trial</w:t>
      </w:r>
      <w:r w:rsidR="00A82659">
        <w:t xml:space="preserve"> </w:t>
      </w:r>
      <w:r w:rsidR="00962C96">
        <w:t xml:space="preserve">will be </w:t>
      </w:r>
      <w:r w:rsidR="00A82659">
        <w:t>successful</w:t>
      </w:r>
      <w:r w:rsidR="004F7A61">
        <w:t>.</w:t>
      </w:r>
      <w:r w:rsidR="00962C96">
        <w:t xml:space="preserve"> </w:t>
      </w:r>
      <w:ins w:id="3" w:author="Hannah Moyer" w:date="2023-05-12T12:56:00Z">
        <w:r w:rsidR="00250057">
          <w:t>Alternatively, other reviews introd</w:t>
        </w:r>
      </w:ins>
      <w:ins w:id="4" w:author="Hannah Moyer" w:date="2023-05-12T12:57:00Z">
        <w:r w:rsidR="00250057">
          <w:t>uce P2 bypass as a viable trajectory to limit drug development time in neurology.</w:t>
        </w:r>
      </w:ins>
      <w:r w:rsidR="00250057">
        <w:fldChar w:fldCharType="begin"/>
      </w:r>
      <w:r w:rsidR="00B55701">
        <w:instrText xml:space="preserve"> ADDIN ZOTERO_ITEM CSL_CITATION {"citationID":"a34po5174l","properties":{"formattedCitation":"\\super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B55701" w:rsidRPr="00B55701">
        <w:rPr>
          <w:vertAlign w:val="superscript"/>
        </w:rPr>
        <w:t>34</w:t>
      </w:r>
      <w:r w:rsidR="00250057">
        <w:fldChar w:fldCharType="end"/>
      </w:r>
      <w:del w:id="5" w:author="Hannah Moyer" w:date="2023-05-12T13:01:00Z">
        <w:r w:rsidR="00250057" w:rsidDel="00250057">
          <w:fldChar w:fldCharType="begin"/>
        </w:r>
        <w:r w:rsidR="00250057" w:rsidDel="00250057">
          <w:delInstrText xml:space="preserve"> ADDIN ZOTERO_ITEM CSL_CITATION {"citationID":"a27scquktkt","properties":{"formattedCitation":"\\uldash{\\super 1\\nosupersub{}}","plainCitation":"1","noteIndex":0},"citationItems":[{"id":3480,"uris":["http://zotero.org/users/5374610/items/6STYW4UT"],"itemData":{"id":3480,"type":"article-journal","abstract":"One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delInstrText>
        </w:r>
        <w:r w:rsidR="00250057" w:rsidDel="00250057">
          <w:fldChar w:fldCharType="separate"/>
        </w:r>
        <w:r w:rsidR="00250057" w:rsidRPr="00250057" w:rsidDel="00250057">
          <w:rPr>
            <w:u w:val="dash"/>
            <w:vertAlign w:val="superscript"/>
          </w:rPr>
          <w:delText>1</w:delText>
        </w:r>
        <w:r w:rsidR="00250057" w:rsidDel="00250057">
          <w:fldChar w:fldCharType="end"/>
        </w:r>
      </w:del>
      <w:del w:id="6" w:author="Hannah Moyer" w:date="2023-05-12T12:56:00Z">
        <w:r w:rsidR="004F7A61" w:rsidDel="00250057">
          <w:delText xml:space="preserve"> </w:delText>
        </w:r>
      </w:del>
    </w:p>
    <w:p w14:paraId="60442700" w14:textId="244E871B" w:rsidR="00A841BF" w:rsidRDefault="00A841BF" w:rsidP="00812702">
      <w:pPr>
        <w:pStyle w:val="ListParagraph"/>
        <w:ind w:left="0" w:firstLine="720"/>
      </w:pPr>
      <w:r w:rsidRPr="00E25405">
        <w:t>In what follow</w:t>
      </w:r>
      <w:r w:rsidR="00172F1C" w:rsidRPr="00E25405">
        <w:t>s</w:t>
      </w:r>
      <w:r w:rsidR="006361CE" w:rsidRPr="00E25405">
        <w:t xml:space="preserve">, we will </w:t>
      </w:r>
      <w:r w:rsidR="00DE5229">
        <w:t>describe</w:t>
      </w:r>
      <w:r w:rsidR="00DE5229" w:rsidRPr="00E25405">
        <w:t xml:space="preserve"> </w:t>
      </w:r>
      <w:r w:rsidR="006361CE" w:rsidRPr="00E25405">
        <w:t>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w:t>
      </w:r>
      <w:r w:rsidR="00DE5229">
        <w:t>-go</w:t>
      </w:r>
      <w:r w:rsidR="00E25405" w:rsidRPr="00E25405">
        <w:t xml:space="preserve">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w:t>
      </w:r>
      <w:r w:rsidR="00DE5229">
        <w:t xml:space="preserve"> the welfare of trial</w:t>
      </w:r>
      <w:r w:rsidR="00E25405" w:rsidRPr="00E25405">
        <w:t xml:space="preserve">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606282A0" w:rsidR="000D211A" w:rsidRDefault="00A841BF" w:rsidP="000D211A">
      <w:pPr>
        <w:ind w:firstLine="360"/>
      </w:pPr>
      <w:r w:rsidRPr="002E789B">
        <w:rPr>
          <w:color w:val="000000" w:themeColor="text1"/>
        </w:rPr>
        <w:t>To understand</w:t>
      </w:r>
      <w:r w:rsidR="00B96A13">
        <w:rPr>
          <w:color w:val="000000" w:themeColor="text1"/>
        </w:rPr>
        <w:t xml:space="preserve"> the </w:t>
      </w:r>
      <w:r w:rsidR="00AA0B12">
        <w:rPr>
          <w:color w:val="000000" w:themeColor="text1"/>
        </w:rPr>
        <w:t>usefulness</w:t>
      </w:r>
      <w:r w:rsidR="00B96A13">
        <w:rPr>
          <w:color w:val="000000" w:themeColor="text1"/>
        </w:rPr>
        <w:t xml:space="preserve"> of</w:t>
      </w:r>
      <w:r w:rsidRPr="002E789B">
        <w:rPr>
          <w:color w:val="000000" w:themeColor="text1"/>
        </w:rPr>
        <w:t xml:space="preserve"> 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neurological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B55701">
        <w:instrText xml:space="preserve"> ADDIN ZOTERO_ITEM CSL_CITATION {"citationID":"a27jt74b1dl","properties":{"formattedCitation":"\\super 35\\nosupersub{}","plainCitation":"35","noteIndex":0},"citationItems":[{"id":3297,"uris":["http://zotero.org/users/5374610/items/83RQ4SVY"],"itemData":{"id":3297,"type":"chapter","abstract":"This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B55701" w:rsidRPr="00B55701">
        <w:rPr>
          <w:vertAlign w:val="superscript"/>
        </w:rPr>
        <w:t>35</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A32292">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A32292" w:rsidRPr="00A32292">
        <w:rPr>
          <w:color w:val="000000"/>
          <w:vertAlign w:val="superscript"/>
        </w:rPr>
        <w:t>11</w:t>
      </w:r>
      <w:r w:rsidRPr="002E789B">
        <w:rPr>
          <w:color w:val="000000" w:themeColor="text1"/>
        </w:rPr>
        <w:fldChar w:fldCharType="end"/>
      </w:r>
      <w:r w:rsidRPr="00464572">
        <w:t xml:space="preserve"> </w:t>
      </w:r>
      <w:r w:rsidR="004F7A61">
        <w:t>P2 trials in AD have been called a “necessary step in drug development</w:t>
      </w:r>
      <w:r w:rsidR="00623456">
        <w:t>.”</w:t>
      </w:r>
      <w:r w:rsidR="004F7A61">
        <w:fldChar w:fldCharType="begin"/>
      </w:r>
      <w:r w:rsidR="00A32292">
        <w:instrText xml:space="preserve"> ADDIN ZOTERO_ITEM CSL_CITATION {"citationID":"a7o959goor","properties":{"formattedCitation":"\\super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A32292" w:rsidRPr="00A32292">
        <w:rPr>
          <w:vertAlign w:val="superscript"/>
        </w:rPr>
        <w:t>19</w:t>
      </w:r>
      <w:r w:rsidR="004F7A61">
        <w:fldChar w:fldCharType="end"/>
      </w:r>
      <w:r w:rsidR="004F7A61">
        <w:t xml:space="preserve"> </w:t>
      </w:r>
      <w:r w:rsidR="00AA0B12">
        <w:t>In addition guidance from the FDA states that “sponsors assess phase 2 results to determine if the preliminary results are sufficiently promising to justify a phase 3 study”</w:t>
      </w:r>
      <w:r w:rsidR="00AA0B12">
        <w:fldChar w:fldCharType="begin"/>
      </w:r>
      <w:r w:rsidR="00AA0B12">
        <w:instrText xml:space="preserve"> ADDIN ZOTERO_ITEM CSL_CITATION {"citationID":"afa4hamv9l","properties":{"formattedCitation":"\\super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AA0B12" w:rsidRPr="00A32292">
        <w:rPr>
          <w:vertAlign w:val="superscript"/>
        </w:rPr>
        <w:t>34</w:t>
      </w:r>
      <w:r w:rsidR="00AA0B12">
        <w:fldChar w:fldCharType="end"/>
      </w:r>
      <w:r w:rsidR="00AA0B12">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trials. </w:t>
      </w:r>
    </w:p>
    <w:p w14:paraId="49C00FE1" w14:textId="77777777" w:rsidR="00115CD2" w:rsidRPr="00EA4242" w:rsidRDefault="00115CD2" w:rsidP="000D211A">
      <w:pPr>
        <w:ind w:firstLine="360"/>
      </w:pPr>
    </w:p>
    <w:p w14:paraId="2F828B54" w14:textId="0CCE98A4" w:rsidR="00A841BF" w:rsidRPr="00712700" w:rsidRDefault="00A841BF" w:rsidP="00A841BF">
      <w:pPr>
        <w:rPr>
          <w:color w:val="000000" w:themeColor="text1"/>
          <w:u w:val="single"/>
        </w:rPr>
      </w:pPr>
      <w:r w:rsidRPr="00712700">
        <w:rPr>
          <w:color w:val="000000" w:themeColor="text1"/>
          <w:u w:val="single"/>
        </w:rPr>
        <w:t>Dose</w:t>
      </w:r>
      <w:r w:rsidR="00B22DBD">
        <w:rPr>
          <w:color w:val="000000" w:themeColor="text1"/>
          <w:u w:val="single"/>
        </w:rPr>
        <w:t xml:space="preserve"> and schedule </w:t>
      </w:r>
    </w:p>
    <w:p w14:paraId="1D4CE547" w14:textId="5A94495C" w:rsidR="00A841BF" w:rsidRPr="00A43A2C" w:rsidRDefault="00A841BF" w:rsidP="00A43A2C">
      <w:pPr>
        <w:ind w:firstLine="360"/>
      </w:pPr>
      <w:r w:rsidRPr="002E789B">
        <w:rPr>
          <w:color w:val="000000" w:themeColor="text1"/>
        </w:rPr>
        <w:t>The first task of a typical P2 trial in neurology is to find the optimal dose and schedule</w:t>
      </w:r>
      <w:r w:rsidR="00115CD2">
        <w:rPr>
          <w:color w:val="000000" w:themeColor="text1"/>
        </w:rPr>
        <w:t xml:space="preserve"> for administering the drug</w:t>
      </w:r>
      <w:r w:rsidRPr="002E789B">
        <w:t>.</w:t>
      </w:r>
      <w:r w:rsidRPr="002E789B">
        <w:fldChar w:fldCharType="begin"/>
      </w:r>
      <w:r w:rsidR="00B55701">
        <w:instrText xml:space="preserve"> ADDIN ZOTERO_ITEM CSL_CITATION {"citationID":"cd7GPoM9","properties":{"formattedCitation":"\\super 25,26,36\\uc0\\u8211{}39\\nosupersub{}","plainCitation":"25,26,36–39","noteIndex":0},"citationItems":[{"id":2530,"uris":["http://zotero.org/users/5374610/items/PMGTULTH"],"itemData":{"id":2530,"type":"article-journal","abstract":"OBJECTIVE: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B55701" w:rsidRPr="00B55701">
        <w:rPr>
          <w:vertAlign w:val="superscript"/>
        </w:rPr>
        <w:t>25,26,36–39</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A32292">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46642A">
        <w:t xml:space="preserve">Firstly, </w:t>
      </w:r>
      <w:r w:rsidR="00AA0B12">
        <w:t>this information</w:t>
      </w:r>
      <w:r w:rsidRPr="002E789B">
        <w:t xml:space="preserve"> </w:t>
      </w:r>
      <w:r w:rsidR="0002292C">
        <w:t>can help</w:t>
      </w:r>
      <w:r w:rsidRPr="002E789B">
        <w:t xml:space="preserve"> </w:t>
      </w:r>
      <w:r w:rsidR="0002292C">
        <w:t xml:space="preserve">ensure that </w:t>
      </w:r>
      <w:r w:rsidR="0003490C">
        <w:t>the a</w:t>
      </w:r>
      <w:r w:rsidRPr="002E789B">
        <w:t xml:space="preserve">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005E5C3F">
        <w:t>In</w:t>
      </w:r>
      <w:r w:rsidRPr="002E789B">
        <w:t xml:space="preserve"> CNS disorders</w:t>
      </w:r>
      <w:r w:rsidR="005E5C3F">
        <w:t xml:space="preserve"> this is a critical step </w:t>
      </w:r>
      <w:r w:rsidRPr="002E789B">
        <w:t>because drugs treating these conditions</w:t>
      </w:r>
      <w:r w:rsidR="00115CD2">
        <w:t xml:space="preserve"> are often taken for prolonged periods, such that safety issues might emerge with chronic exposure. As well, CNS drugs</w:t>
      </w:r>
      <w:r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Pr="002E789B">
        <w:t>suicidal behavior.</w:t>
      </w:r>
      <w:r w:rsidRPr="002E789B">
        <w:fldChar w:fldCharType="begin"/>
      </w:r>
      <w:r w:rsidR="00A32292">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3,11</w:t>
      </w:r>
      <w:r w:rsidRPr="002E789B">
        <w:fldChar w:fldCharType="end"/>
      </w:r>
      <w:r w:rsidRPr="002E789B">
        <w:t xml:space="preserve"> </w:t>
      </w:r>
      <w:r w:rsidR="00B96A13">
        <w:t>Many</w:t>
      </w:r>
      <w:r w:rsidRPr="002E789B">
        <w:t xml:space="preserve"> doses are changed (mostly lowered) after FDA approval due to safety concerns</w:t>
      </w:r>
      <w:r w:rsidR="00115CD2">
        <w:t>.</w:t>
      </w:r>
      <w:r w:rsidR="00303265">
        <w:fldChar w:fldCharType="begin"/>
      </w:r>
      <w:r w:rsidR="00B55701">
        <w:instrText xml:space="preserve"> ADDIN ZOTERO_ITEM CSL_CITATION {"citationID":"a25aji4pdah","properties":{"formattedCitation":"\\super 40,41\\nosupersub{}","plainCitation":"40,41","noteIndex":0},"citationItems":[{"id":3402,"uris":["http://zotero.org/users/5374610/items/3PY3C6H9"],"itemData":{"id":3402,"type":"article-journal","container-title":"Clinical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B55701" w:rsidRPr="00B55701">
        <w:rPr>
          <w:vertAlign w:val="superscript"/>
        </w:rPr>
        <w:t>40,41</w:t>
      </w:r>
      <w:r w:rsidR="00303265">
        <w:fldChar w:fldCharType="end"/>
      </w:r>
      <w:r w:rsidR="0046642A">
        <w:t xml:space="preserve"> </w:t>
      </w:r>
      <w:r w:rsidR="005E5C3F">
        <w:t>One study investigating t</w:t>
      </w:r>
      <w:r w:rsidR="004F7D15">
        <w:t>hese d</w:t>
      </w:r>
      <w:r w:rsidR="00115CD2">
        <w:t xml:space="preserve">ose changes </w:t>
      </w:r>
      <w:r w:rsidR="005E5C3F">
        <w:t xml:space="preserve">found that they </w:t>
      </w:r>
      <w:r w:rsidR="00B96A13">
        <w:t>were</w:t>
      </w:r>
      <w:r w:rsidRPr="002E789B">
        <w:t xml:space="preserve"> most common in neurological drugs</w:t>
      </w:r>
      <w:r w:rsidR="005E5C3F">
        <w:t>. This finding</w:t>
      </w:r>
      <w:r w:rsidR="004F7D15">
        <w:t xml:space="preserve"> clearly sho</w:t>
      </w:r>
      <w:r w:rsidR="005E5C3F">
        <w:t>ws</w:t>
      </w:r>
      <w:r w:rsidR="004F7D15">
        <w:t xml:space="preserve"> the importance of </w:t>
      </w:r>
      <w:r w:rsidR="005E5C3F">
        <w:t xml:space="preserve">meticulously investigating </w:t>
      </w:r>
      <w:r w:rsidR="004F7D15">
        <w:t>dose</w:t>
      </w:r>
      <w:r w:rsidR="005E5C3F">
        <w:t xml:space="preserve"> and safety relationships</w:t>
      </w:r>
      <w:r w:rsidR="004F7D15">
        <w:t xml:space="preserve"> prior to approv</w:t>
      </w:r>
      <w:r w:rsidR="005E5C3F">
        <w:t>ing a new treatment</w:t>
      </w:r>
      <w:r w:rsidRPr="002E789B">
        <w:t>.</w:t>
      </w:r>
      <w:r w:rsidR="00376E00" w:rsidRPr="002E789B">
        <w:fldChar w:fldCharType="begin"/>
      </w:r>
      <w:r w:rsidR="00B55701">
        <w:instrText xml:space="preserve"> ADDIN ZOTERO_ITEM CSL_CITATION {"citationID":"av69htaqu8","properties":{"formattedCitation":"\\super 42\\nosupersub{}","plainCitation":"42","noteIndex":0},"citationItems":[{"id":3152,"uris":["http://zotero.org/users/5374610/items/APVMPQJ6"],"itemData":{"id":3152,"type":"article-journal","abstract":"PURPOSE: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B55701" w:rsidRPr="00B55701">
        <w:rPr>
          <w:vertAlign w:val="superscript"/>
        </w:rPr>
        <w:t>42</w:t>
      </w:r>
      <w:r w:rsidR="00376E00" w:rsidRPr="002E789B">
        <w:fldChar w:fldCharType="end"/>
      </w:r>
      <w:r w:rsidR="00A32292">
        <w:t xml:space="preserve"> </w:t>
      </w:r>
      <w:ins w:id="7" w:author="Hannah Moyer" w:date="2023-05-10T12:10:00Z">
        <w:r w:rsidR="00FB0AE3">
          <w:t xml:space="preserve">A </w:t>
        </w:r>
      </w:ins>
      <w:ins w:id="8" w:author="Hannah Moyer" w:date="2023-05-10T12:12:00Z">
        <w:r w:rsidR="00FB0AE3">
          <w:t>prominent</w:t>
        </w:r>
      </w:ins>
      <w:ins w:id="9" w:author="Hannah Moyer" w:date="2023-05-10T12:10:00Z">
        <w:r w:rsidR="00FB0AE3">
          <w:t xml:space="preserve"> example is in AD with </w:t>
        </w:r>
        <w:proofErr w:type="spellStart"/>
        <w:r w:rsidR="00FB0AE3">
          <w:t>verubecestat</w:t>
        </w:r>
        <w:proofErr w:type="spellEnd"/>
        <w:r w:rsidR="00FB0AE3">
          <w:t xml:space="preserve">. There was </w:t>
        </w:r>
      </w:ins>
      <w:ins w:id="10" w:author="Hannah Moyer" w:date="2023-05-10T12:11:00Z">
        <w:r w:rsidR="00FB0AE3">
          <w:t>a significantly</w:t>
        </w:r>
      </w:ins>
      <w:ins w:id="11" w:author="Hannah Moyer" w:date="2023-05-10T12:12:00Z">
        <w:r w:rsidR="00FB0AE3">
          <w:t xml:space="preserve"> worse cognitive outcomes and safety profiles in the experimental arm of the P3 tri</w:t>
        </w:r>
      </w:ins>
      <w:ins w:id="12" w:author="Hannah Moyer" w:date="2023-05-10T12:13:00Z">
        <w:r w:rsidR="00FB0AE3">
          <w:t>a</w:t>
        </w:r>
      </w:ins>
      <w:ins w:id="13" w:author="Hannah Moyer" w:date="2023-05-10T12:12:00Z">
        <w:r w:rsidR="00FB0AE3">
          <w:t>l</w:t>
        </w:r>
      </w:ins>
      <w:ins w:id="14" w:author="Hannah Moyer" w:date="2023-05-10T12:13:00Z">
        <w:r w:rsidR="00FB0AE3">
          <w:t xml:space="preserve"> after bypassing P2.</w:t>
        </w:r>
      </w:ins>
      <w:r w:rsidR="00FB0AE3">
        <w:fldChar w:fldCharType="begin"/>
      </w:r>
      <w:r w:rsidR="00B55701">
        <w:instrText xml:space="preserve"> ADDIN ZOTERO_ITEM CSL_CITATION {"citationID":"a27j86ob1v8","properties":{"formattedCitation":"\\super 43\\nosupersub{}","plainCitation":"43","noteIndex":0},"citationItems":[{"id":2618,"uris":["http://zotero.org/groups/2765074/items/58RHBIEI"],"itemData":{"id":2618,"type":"article-journal","abstract":"Introduction: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rsidR="00FB0AE3">
        <w:fldChar w:fldCharType="separate"/>
      </w:r>
      <w:r w:rsidR="00B55701" w:rsidRPr="00B55701">
        <w:rPr>
          <w:vertAlign w:val="superscript"/>
        </w:rPr>
        <w:t>43</w:t>
      </w:r>
      <w:r w:rsidR="00FB0AE3">
        <w:fldChar w:fldCharType="end"/>
      </w:r>
      <w:ins w:id="15" w:author="Hannah Moyer" w:date="2023-05-10T12:11:00Z">
        <w:r w:rsidR="00FB0AE3">
          <w:t xml:space="preserve"> </w:t>
        </w:r>
      </w:ins>
      <w:ins w:id="16" w:author="Hannah Moyer" w:date="2023-05-12T12:50:00Z">
        <w:r w:rsidR="008D6EC1">
          <w:t>It has also decidedly important for trials investigating treatments for stroke</w:t>
        </w:r>
      </w:ins>
      <w:ins w:id="17" w:author="Hannah Moyer" w:date="2023-05-12T12:51:00Z">
        <w:r w:rsidR="008D6EC1">
          <w:t xml:space="preserve"> like magnesium and statins</w:t>
        </w:r>
      </w:ins>
      <w:ins w:id="18" w:author="Hannah Moyer" w:date="2023-05-12T12:50:00Z">
        <w:r w:rsidR="008D6EC1">
          <w:t>.</w:t>
        </w:r>
      </w:ins>
      <w:r w:rsidR="008D6EC1">
        <w:fldChar w:fldCharType="begin"/>
      </w:r>
      <w:r w:rsidR="00B55701">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8D6EC1">
        <w:fldChar w:fldCharType="separate"/>
      </w:r>
      <w:r w:rsidR="00B55701" w:rsidRPr="00B55701">
        <w:rPr>
          <w:vertAlign w:val="superscript"/>
        </w:rPr>
        <w:t>23</w:t>
      </w:r>
      <w:r w:rsidR="008D6EC1">
        <w:fldChar w:fldCharType="end"/>
      </w:r>
      <w:ins w:id="19" w:author="Hannah Moyer" w:date="2023-05-12T12:50:00Z">
        <w:r w:rsidR="008D6EC1">
          <w:t xml:space="preserve"> </w:t>
        </w:r>
      </w:ins>
      <w:del w:id="20" w:author="Hannah Moyer" w:date="2023-05-03T12:47:00Z">
        <w:r w:rsidR="0003490C" w:rsidDel="00AB1EF6">
          <w:delText>Ideally, the “lowest effective dose” will be the one approved.</w:delText>
        </w:r>
        <w:r w:rsidR="0003490C" w:rsidDel="00AB1EF6">
          <w:fldChar w:fldCharType="begin"/>
        </w:r>
        <w:r w:rsidR="0003490C" w:rsidDel="00AB1EF6">
          <w:delInstrText xml:space="preserve"> ADDIN ZOTERO_ITEM CSL_CITATION {"citationID":"a2m7n65ffe5","properties":{"formattedCitation":"\\uldash{\\super 1\\nosupersub{}}","plainCitation":"1","noteIndex":0},"citationItems":[{"id":2629,"uris":["http://zotero.org/groups/2765074/items/632TNAD3"],"itemData":{"id":2629,"type":"article-journal","container-title":"Clinical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delInstrText>
        </w:r>
        <w:r w:rsidR="0003490C" w:rsidDel="00AB1EF6">
          <w:fldChar w:fldCharType="separate"/>
        </w:r>
        <w:r w:rsidR="0003490C" w:rsidRPr="0003490C" w:rsidDel="00AB1EF6">
          <w:rPr>
            <w:u w:val="dash"/>
            <w:vertAlign w:val="superscript"/>
          </w:rPr>
          <w:delText>1</w:delText>
        </w:r>
        <w:r w:rsidR="0003490C" w:rsidDel="00AB1EF6">
          <w:fldChar w:fldCharType="end"/>
        </w:r>
        <w:r w:rsidR="0003490C" w:rsidDel="00AB1EF6">
          <w:delText xml:space="preserve"> </w:delText>
        </w:r>
      </w:del>
      <w:r w:rsidR="00612E9B">
        <w:t>Secondly</w:t>
      </w:r>
      <w:r w:rsidR="00947AF5">
        <w:t xml:space="preserve">, dose optimization is used to find efficacious dose relationships. </w:t>
      </w:r>
      <w:r w:rsidR="00947AF5" w:rsidRPr="002E789B">
        <w:t xml:space="preserve">One review investigating nonpositive P3 trials in TBI argues that the equivocal dose optimization results from P2 trials may have contributed to the P3 result. </w:t>
      </w:r>
      <w:r w:rsidR="00F556C3">
        <w:t>These authors</w:t>
      </w:r>
      <w:r w:rsidR="00F556C3" w:rsidRPr="002E789B">
        <w:t xml:space="preserve"> </w:t>
      </w:r>
      <w:r w:rsidR="00947AF5" w:rsidRPr="002E789B">
        <w:t xml:space="preserve">suggest that </w:t>
      </w:r>
      <w:r w:rsidR="00570BFF">
        <w:t xml:space="preserve">P2 trials should be used to optimize dose </w:t>
      </w:r>
      <w:r w:rsidR="00947AF5" w:rsidRPr="002E789B">
        <w:t>before progression to P3 to increase the likelihood that the P3 trial is successful.</w:t>
      </w:r>
      <w:r w:rsidR="00947AF5" w:rsidRPr="002E789B">
        <w:fldChar w:fldCharType="begin"/>
      </w:r>
      <w:r w:rsidR="00B55701">
        <w:instrText xml:space="preserve"> ADDIN ZOTERO_ITEM CSL_CITATION {"citationID":"H8Unqqzs","properties":{"formattedCitation":"\\super 36\\nosupersub{}","plainCitation":"36","noteIndex":0},"citationItems":[{"id":2543,"uris":["http://zotero.org/users/5374610/items/6TK2G5GE"],"itemData":{"id":2543,"type":"article-journal","abstract":"To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B55701" w:rsidRPr="00B55701">
        <w:rPr>
          <w:vertAlign w:val="superscript"/>
        </w:rPr>
        <w:t>36</w:t>
      </w:r>
      <w:r w:rsidR="00947AF5" w:rsidRPr="002E789B">
        <w:fldChar w:fldCharType="end"/>
      </w:r>
      <w:ins w:id="21" w:author="Hannah Moyer" w:date="2023-05-03T12:48:00Z">
        <w:r w:rsidR="00AB1EF6">
          <w:t xml:space="preserve"> It is important to use a high enough dose that it is efficacious but low enough to limit toxicity</w:t>
        </w:r>
      </w:ins>
      <w:ins w:id="22" w:author="Hannah Moyer" w:date="2023-05-03T12:53:00Z">
        <w:r w:rsidR="005802B3">
          <w:t xml:space="preserve">, and phase 3 </w:t>
        </w:r>
      </w:ins>
      <w:ins w:id="23" w:author="Hannah Moyer" w:date="2023-05-03T12:55:00Z">
        <w:r w:rsidR="005802B3">
          <w:t xml:space="preserve">trials for AD drugs with </w:t>
        </w:r>
      </w:ins>
      <w:ins w:id="24" w:author="Hannah Moyer" w:date="2023-05-03T12:53:00Z">
        <w:r w:rsidR="005802B3">
          <w:t xml:space="preserve">negative results </w:t>
        </w:r>
      </w:ins>
      <w:ins w:id="25" w:author="Hannah Moyer" w:date="2023-05-03T12:54:00Z">
        <w:r w:rsidR="005802B3">
          <w:t>have been the result of this lack of optimization</w:t>
        </w:r>
      </w:ins>
      <w:ins w:id="26" w:author="Hannah Moyer" w:date="2023-05-03T12:48:00Z">
        <w:r w:rsidR="00AB1EF6">
          <w:t>.</w:t>
        </w:r>
      </w:ins>
      <w:r w:rsidR="00AB1EF6">
        <w:fldChar w:fldCharType="begin"/>
      </w:r>
      <w:r w:rsidR="00B55701">
        <w:instrText xml:space="preserve"> ADDIN ZOTERO_ITEM CSL_CITATION {"citationID":"abequ6r4hl","properties":{"formattedCitation":"\\super 44,45\\nosupersub{}","plainCitation":"44,45","noteIndex":0},"citationItems":[{"id":3443,"uris":["http://zotero.org/users/5374610/items/KMSJB8PA"],"itemData":{"id":3443,"type":"article-journal","abstract":"Trials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AB1EF6">
        <w:fldChar w:fldCharType="separate"/>
      </w:r>
      <w:r w:rsidR="00B55701" w:rsidRPr="00B55701">
        <w:rPr>
          <w:vertAlign w:val="superscript"/>
        </w:rPr>
        <w:t>44,45</w:t>
      </w:r>
      <w:r w:rsidR="00AB1EF6">
        <w:fldChar w:fldCharType="end"/>
      </w:r>
      <w:ins w:id="27" w:author="Hannah Moyer" w:date="2023-05-03T12:48:00Z">
        <w:r w:rsidR="00AB1EF6">
          <w:t xml:space="preserve"> Ideally, the “lowest effective dose” will be the one brought through testing</w:t>
        </w:r>
      </w:ins>
      <w:ins w:id="28" w:author="Hannah Moyer" w:date="2023-05-12T12:49:00Z">
        <w:r w:rsidR="008D6EC1">
          <w:t>.</w:t>
        </w:r>
      </w:ins>
      <w:ins w:id="29" w:author="Hannah Moyer" w:date="2023-05-03T12:48:00Z">
        <w:r w:rsidR="00AB1EF6">
          <w:fldChar w:fldCharType="begin"/>
        </w:r>
      </w:ins>
      <w:r w:rsidR="00B55701">
        <w:instrText xml:space="preserve"> ADDIN ZOTERO_ITEM CSL_CITATION {"citationID":"a2m7n65ffe5","properties":{"formattedCitation":"\\super 46\\nosupersub{}","plainCitation":"46","noteIndex":0},"citationItems":[{"id":2629,"uris":["http://zotero.org/groups/2765074/items/632TNAD3"],"itemData":{"id":2629,"type":"article-journal","container-title":"Clinical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ins w:id="30" w:author="Hannah Moyer" w:date="2023-05-03T12:48:00Z">
        <w:r w:rsidR="00AB1EF6">
          <w:fldChar w:fldCharType="separate"/>
        </w:r>
      </w:ins>
      <w:r w:rsidR="00B55701" w:rsidRPr="00B55701">
        <w:rPr>
          <w:vertAlign w:val="superscript"/>
        </w:rPr>
        <w:t>46</w:t>
      </w:r>
      <w:ins w:id="31" w:author="Hannah Moyer" w:date="2023-05-03T12:48:00Z">
        <w:r w:rsidR="00AB1EF6">
          <w:fldChar w:fldCharType="end"/>
        </w:r>
        <w:r w:rsidR="00AB1EF6">
          <w:t xml:space="preserve">  </w:t>
        </w:r>
      </w:ins>
    </w:p>
    <w:p w14:paraId="02BF5390" w14:textId="77777777" w:rsidR="00115CD2" w:rsidRDefault="00115CD2" w:rsidP="00A841BF">
      <w:pPr>
        <w:rPr>
          <w:color w:val="000000" w:themeColor="text1"/>
          <w:u w:val="single"/>
        </w:rPr>
      </w:pPr>
    </w:p>
    <w:p w14:paraId="2A04863F" w14:textId="10FADB64" w:rsidR="00A841BF" w:rsidRPr="00712700" w:rsidRDefault="00A841BF" w:rsidP="00A841BF">
      <w:pPr>
        <w:rPr>
          <w:color w:val="000000" w:themeColor="text1"/>
          <w:u w:val="single"/>
        </w:rPr>
      </w:pPr>
      <w:r w:rsidRPr="00712700">
        <w:rPr>
          <w:color w:val="000000" w:themeColor="text1"/>
          <w:u w:val="single"/>
        </w:rPr>
        <w:t>Efficacy</w:t>
      </w:r>
    </w:p>
    <w:p w14:paraId="0A9EF43C" w14:textId="6307F100" w:rsidR="00A841BF" w:rsidRDefault="007863B6" w:rsidP="00A841BF">
      <w:pPr>
        <w:ind w:firstLine="360"/>
      </w:pPr>
      <w:r>
        <w:t>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rsidR="00021B8E">
        <w:t xml:space="preserve"> However, in</w:t>
      </w:r>
      <w:r w:rsidR="00A841BF" w:rsidRPr="002E789B">
        <w:t xml:space="preserve"> some chronic neurological disease</w:t>
      </w:r>
      <w:r w:rsidR="00021B8E">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B55701">
        <w:instrText xml:space="preserve"> ADDIN ZOTERO_ITEM CSL_CITATION {"citationID":"gQM40GVP","properties":{"formattedCitation":"\\super 25,26,39,47\\nosupersub{}","plainCitation":"25,26,39,47","noteIndex":0},"citationItems":[{"id":2538,"uris":["http://zotero.org/users/5374610/items/D3PIYP7B"],"itemData":{"id":2538,"type":"article-journal","abstract":"Over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B55701" w:rsidRPr="00B55701">
        <w:rPr>
          <w:vertAlign w:val="superscript"/>
        </w:rPr>
        <w:t>25,26,39,47</w:t>
      </w:r>
      <w:r w:rsidR="00A841BF" w:rsidRPr="002E789B">
        <w:fldChar w:fldCharType="end"/>
      </w:r>
      <w:r w:rsidR="00A841BF" w:rsidRPr="002E789B">
        <w:t xml:space="preserve"> </w:t>
      </w:r>
      <w:r w:rsidR="00115CD2" w:rsidRPr="000C023A">
        <w:t>For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115CD2">
        <w:t xml:space="preserve"> </w:t>
      </w:r>
      <w:r w:rsidR="00A841BF" w:rsidRPr="002E789B">
        <w:t xml:space="preserve">In these cases, phase 2 trials may </w:t>
      </w:r>
      <w:r w:rsidR="00CA08D3">
        <w:t>use</w:t>
      </w:r>
      <w:r w:rsidR="00A841BF" w:rsidRPr="002E789B">
        <w:t xml:space="preserve"> endpoints that are surrogates for the clinical outcomes</w:t>
      </w:r>
      <w:r w:rsidR="00CA08D3">
        <w:t>.</w:t>
      </w:r>
      <w:r w:rsidR="00A841BF" w:rsidRPr="002E789B">
        <w:t xml:space="preserve"> </w:t>
      </w:r>
      <w:r w:rsidR="00850A89">
        <w:t xml:space="preserve">These </w:t>
      </w:r>
      <w:r w:rsidR="00A841BF" w:rsidRPr="002E789B">
        <w:t xml:space="preserve">surrogate endpoints </w:t>
      </w:r>
      <w:r w:rsidR="005E5C3F">
        <w:t xml:space="preserve">are often chosen without </w:t>
      </w:r>
      <w:r w:rsidR="00A841BF" w:rsidRPr="002E789B">
        <w:t xml:space="preserve">evidence </w:t>
      </w:r>
      <w:r w:rsidR="005E5C3F">
        <w:t>that</w:t>
      </w:r>
      <w:r w:rsidR="005E5C3F" w:rsidRPr="002E789B">
        <w:t xml:space="preserve"> </w:t>
      </w:r>
      <w:r w:rsidR="00A841BF" w:rsidRPr="002E789B">
        <w:t>they are sensitive or reliable</w:t>
      </w:r>
      <w:r w:rsidR="00115CD2">
        <w:t xml:space="preserve"> predictors of clinical outcomes,</w:t>
      </w:r>
      <w:r w:rsidR="00A841BF" w:rsidRPr="002E789B">
        <w:fldChar w:fldCharType="begin"/>
      </w:r>
      <w:r w:rsidR="00B55701">
        <w:instrText xml:space="preserve"> ADDIN ZOTERO_ITEM CSL_CITATION {"citationID":"bkWP9dhI","properties":{"formattedCitation":"\\super 3,31\\nosupersub{}","plainCitation":"3,31","noteIndex":0},"citationItems":[{"id":2555,"uris":["http://zotero.org/users/5374610/items/3FRTPIYI"],"itemData":{"id":2555,"type":"article-journal","abstract":"An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B55701" w:rsidRPr="00B55701">
        <w:rPr>
          <w:vertAlign w:val="superscript"/>
        </w:rPr>
        <w:t>3,31</w:t>
      </w:r>
      <w:r w:rsidR="00A841BF" w:rsidRPr="002E789B">
        <w:fldChar w:fldCharType="end"/>
      </w:r>
      <w:r w:rsidR="00A841BF">
        <w:t xml:space="preserve"> though</w:t>
      </w:r>
      <w:r w:rsidR="00CA08D3">
        <w:t xml:space="preserve"> they</w:t>
      </w:r>
      <w:r w:rsidR="00A841BF">
        <w:t xml:space="preserve"> </w:t>
      </w:r>
      <w:r w:rsidR="00115CD2">
        <w:t xml:space="preserve">can be </w:t>
      </w:r>
      <w:r w:rsidR="00A841BF">
        <w:t>powerful when validated</w:t>
      </w:r>
      <w:r w:rsidR="008C6BDD">
        <w:t xml:space="preserve"> because of their ability to decrease trial </w:t>
      </w:r>
      <w:r w:rsidR="00115CD2">
        <w:t>duration</w:t>
      </w:r>
      <w:r w:rsidR="00A841BF">
        <w:t>.</w:t>
      </w:r>
      <w:r w:rsidR="00A841BF">
        <w:fldChar w:fldCharType="begin"/>
      </w:r>
      <w:r w:rsidR="00B55701">
        <w:instrText xml:space="preserve"> ADDIN ZOTERO_ITEM CSL_CITATION {"citationID":"a6u4g9srr","properties":{"formattedCitation":"\\super 35\\nosupersub{}","plainCitation":"35","noteIndex":0},"citationItems":[{"id":3297,"uris":["http://zotero.org/users/5374610/items/83RQ4SVY"],"itemData":{"id":3297,"type":"chapter","abstract":"This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B55701" w:rsidRPr="00B55701">
        <w:rPr>
          <w:vertAlign w:val="superscript"/>
        </w:rPr>
        <w:t>35</w:t>
      </w:r>
      <w:r w:rsidR="00A841BF">
        <w:fldChar w:fldCharType="end"/>
      </w:r>
      <w:r w:rsidR="00A841BF" w:rsidRPr="002E789B">
        <w:t xml:space="preserve"> </w:t>
      </w:r>
      <w:r w:rsidR="000863E0">
        <w:t>Th</w:t>
      </w:r>
      <w:r w:rsidR="005E5C3F">
        <w:t xml:space="preserve">ese endpoint are </w:t>
      </w:r>
      <w:r w:rsidR="000863E0">
        <w:t xml:space="preserve">especially </w:t>
      </w:r>
      <w:r>
        <w:t xml:space="preserve">widespread </w:t>
      </w:r>
      <w:r w:rsidR="000863E0">
        <w:t>in AD</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B55701">
        <w:instrText xml:space="preserve"> ADDIN ZOTERO_ITEM CSL_CITATION {"citationID":"a21cqi93ivi","properties":{"formattedCitation":"\\super 32\\nosupersub{}","plainCitation":"32","noteIndex":0},"citationItems":[{"id":2566,"uris":["http://zotero.org/users/5374610/items/DMVT4BC6"],"itemData":{"id":2566,"type":"article-journal","abstract":"Deposits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B55701" w:rsidRPr="00B55701">
        <w:rPr>
          <w:vertAlign w:val="superscript"/>
        </w:rPr>
        <w:t>32</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A32292">
        <w:instrText xml:space="preserve"> ADDIN ZOTERO_ITEM CSL_CITATION {"citationID":"anv13hpp5c","properties":{"formattedCitation":"\\super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A32292" w:rsidRPr="00A32292">
        <w:rPr>
          <w:vertAlign w:val="superscript"/>
        </w:rPr>
        <w:t>34</w:t>
      </w:r>
      <w:r w:rsidR="008B7857">
        <w:fldChar w:fldCharType="end"/>
      </w:r>
      <w:r w:rsidR="007E1AA4">
        <w:t xml:space="preserve"> and Solanezumab</w:t>
      </w:r>
      <w:r w:rsidR="00570BFF">
        <w:t>.</w:t>
      </w:r>
      <w:r w:rsidR="007E1AA4">
        <w:fldChar w:fldCharType="begin"/>
      </w:r>
      <w:r w:rsidR="00B55701">
        <w:instrText xml:space="preserve"> ADDIN ZOTERO_ITEM CSL_CITATION {"citationID":"a2dtgjtv47c","properties":{"formattedCitation":"\\super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B55701" w:rsidRPr="00B55701">
        <w:rPr>
          <w:vertAlign w:val="superscript"/>
        </w:rPr>
        <w:t>27</w:t>
      </w:r>
      <w:r w:rsidR="007E1AA4">
        <w:fldChar w:fldCharType="end"/>
      </w:r>
      <w:r w:rsidR="008B7857">
        <w:t xml:space="preserve"> </w:t>
      </w:r>
    </w:p>
    <w:p w14:paraId="53F8277E" w14:textId="5329B92A" w:rsidR="00915521"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efficacy is often not the </w:t>
      </w:r>
      <w:r w:rsidR="00623456">
        <w:t>primary</w:t>
      </w:r>
      <w:r w:rsidR="00C72332">
        <w:t xml:space="preserve"> goal of P2 trials</w:t>
      </w:r>
      <w:r w:rsidR="00F203AB">
        <w:t xml:space="preserve"> in neurology</w:t>
      </w:r>
      <w:r w:rsidR="00623456">
        <w:t>.</w:t>
      </w:r>
      <w:r w:rsidR="00C72332">
        <w:fldChar w:fldCharType="begin"/>
      </w:r>
      <w:r w:rsidR="00B55701">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B55701" w:rsidRPr="00B55701">
        <w:rPr>
          <w:vertAlign w:val="superscript"/>
        </w:rPr>
        <w:t>25</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97021A">
        <w:t>.</w:t>
      </w:r>
      <w:r w:rsidR="00A841BF" w:rsidRPr="002E789B">
        <w:t xml:space="preserve"> </w:t>
      </w:r>
      <w:r w:rsidR="0097021A">
        <w:t xml:space="preserve">These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B55701">
        <w:instrText xml:space="preserve"> ADDIN ZOTERO_ITEM CSL_CITATION {"citationID":"a1cv1b8a68k","properties":{"formattedCitation":"\\super 46,48,49\\nosupersub{}","plainCitation":"46,48,49","noteIndex":0},"citationItems":[{"id":3319,"uris":["http://zotero.org/users/5374610/items/N2S9Y2UN"],"itemData":{"id":3319,"type":"article-journal","abstract":"The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B55701" w:rsidRPr="00B55701">
        <w:rPr>
          <w:vertAlign w:val="superscript"/>
        </w:rPr>
        <w:t>46,48,49</w:t>
      </w:r>
      <w:r w:rsidR="007875E1">
        <w:fldChar w:fldCharType="end"/>
      </w:r>
      <w:r w:rsidR="007875E1" w:rsidRPr="002E789B">
        <w:t xml:space="preserve"> </w:t>
      </w:r>
      <w:r w:rsidR="00A841BF" w:rsidRPr="002E789B">
        <w:t xml:space="preserve">For example, </w:t>
      </w:r>
      <w:r w:rsidR="00582832">
        <w:t>several P3 trials</w:t>
      </w:r>
      <w:r w:rsidR="007863B6">
        <w:t xml:space="preserve"> have been</w:t>
      </w:r>
      <w:r w:rsidR="00582832">
        <w:t xml:space="preserve"> initiated for </w:t>
      </w:r>
      <w:r w:rsidR="00582832">
        <w:lastRenderedPageBreak/>
        <w:t>treatments in ALS</w:t>
      </w:r>
      <w:r w:rsidR="00582832">
        <w:fldChar w:fldCharType="begin"/>
      </w:r>
      <w:r w:rsidR="00B55701">
        <w:instrText xml:space="preserve"> ADDIN ZOTERO_ITEM CSL_CITATION {"citationID":"a12lb7qa1qq","properties":{"formattedCitation":"\\super 50\\nosupersub{}","plainCitation":"50","noteIndex":0},"citationItems":[{"id":3291,"uris":["http://zotero.org/users/5374610/items/XRDQIE9A"],"itemData":{"id":3291,"type":"article-journal","abstract":"OBJECTIVE: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B55701" w:rsidRPr="00B55701">
        <w:rPr>
          <w:vertAlign w:val="superscript"/>
        </w:rPr>
        <w:t>50</w:t>
      </w:r>
      <w:r w:rsidR="00582832">
        <w:fldChar w:fldCharType="end"/>
      </w:r>
      <w:r w:rsidR="00582832">
        <w:t xml:space="preserve"> and AD</w:t>
      </w:r>
      <w:r w:rsidR="00582832" w:rsidRPr="002E789B">
        <w:fldChar w:fldCharType="begin"/>
      </w:r>
      <w:r w:rsidR="00B55701">
        <w:instrText xml:space="preserve"> ADDIN ZOTERO_ITEM CSL_CITATION {"citationID":"a1ne8maa4q","properties":{"formattedCitation":"\\super 51\\nosupersub{}","plainCitation":"51","noteIndex":0},"citationItems":[{"id":2553,"uris":["http://zotero.org/users/5374610/items/DHMXQLMJ"],"itemData":{"id":2553,"type":"article-journal","abstract":"Alzheimer's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B55701" w:rsidRPr="00B55701">
        <w:rPr>
          <w:vertAlign w:val="superscript"/>
        </w:rPr>
        <w:t>51</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non-positive.</w:t>
      </w:r>
      <w:r w:rsidR="00915521">
        <w:t xml:space="preserve"> </w:t>
      </w:r>
      <w:r w:rsidR="00116F80">
        <w:t xml:space="preserve">However, </w:t>
      </w:r>
      <w:r w:rsidR="007C4014">
        <w:t>researchers are unclear on the</w:t>
      </w:r>
      <w:r w:rsidR="00116F80">
        <w:t xml:space="preserve"> type of </w:t>
      </w:r>
      <w:r w:rsidR="00915521">
        <w:t xml:space="preserve">efficacy evidence (proof of concept, surrogate, or clinical) </w:t>
      </w:r>
      <w:r w:rsidR="007C4014">
        <w:t xml:space="preserve">that should be used </w:t>
      </w:r>
      <w:r w:rsidR="003D5608">
        <w:t>to indicate</w:t>
      </w:r>
      <w:r w:rsidR="00915521">
        <w:t xml:space="preserve"> </w:t>
      </w:r>
      <w:r w:rsidR="003D5608">
        <w:t xml:space="preserve">that the intervention </w:t>
      </w:r>
      <w:r w:rsidR="007C4014">
        <w:t>can</w:t>
      </w:r>
      <w:r w:rsidR="003D5608">
        <w:t xml:space="preserve"> be brought into </w:t>
      </w:r>
      <w:r w:rsidR="00915521">
        <w:t>P3</w:t>
      </w:r>
      <w:r w:rsidR="003D5608">
        <w:t xml:space="preserve"> trials in </w:t>
      </w:r>
      <w:r w:rsidR="00915521">
        <w:t>neurology</w:t>
      </w:r>
      <w:r w:rsidR="007C4014">
        <w:t>.</w:t>
      </w:r>
    </w:p>
    <w:p w14:paraId="5C33DE0A" w14:textId="77777777" w:rsidR="0097021A" w:rsidRDefault="0097021A" w:rsidP="00A841BF">
      <w:pPr>
        <w:rPr>
          <w:color w:val="000000" w:themeColor="text1"/>
          <w:u w:val="single"/>
        </w:rPr>
      </w:pPr>
    </w:p>
    <w:p w14:paraId="31049B11" w14:textId="387ADB17"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176B64D2" w14:textId="09736549"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B55701">
        <w:instrText xml:space="preserve"> ADDIN ZOTERO_ITEM CSL_CITATION {"citationID":"acor5ps3rg","properties":{"formattedCitation":"\\super 12,52\\nosupersub{}","plainCitation":"12,52","noteIndex":0},"citationItems":[{"id":2722,"uris":["http://zotero.org/groups/2765074/items/5QWXVIPV"],"itemData":{"id":2722,"type":"article-journal","abstract":"Drug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B55701" w:rsidRPr="00B55701">
        <w:rPr>
          <w:vertAlign w:val="superscript"/>
        </w:rPr>
        <w:t>12,52</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B55701">
        <w:instrText xml:space="preserve"> ADDIN ZOTERO_ITEM CSL_CITATION {"citationID":"Dk7YxtAM","properties":{"formattedCitation":"\\super 33,37\\nosupersub{}","plainCitation":"33,37","noteIndex":0},"citationItems":[{"id":2547,"uris":["http://zotero.org/users/5374610/items/3UR6ZBFM"],"itemData":{"id":2547,"type":"article-journal","abstract":"The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B55701" w:rsidRPr="00B55701">
        <w:rPr>
          <w:vertAlign w:val="superscript"/>
        </w:rPr>
        <w:t>33,37</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A32292">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w:t>
      </w:r>
      <w:r w:rsidR="00103154">
        <w:t xml:space="preserve">analyses </w:t>
      </w:r>
      <w:r w:rsidR="00FC0AAC">
        <w:t>are</w:t>
      </w:r>
      <w:r w:rsidR="00FC0AAC" w:rsidRPr="002E789B">
        <w:t xml:space="preserve"> not preplanned,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B55701">
        <w:instrText xml:space="preserve"> ADDIN ZOTERO_ITEM CSL_CITATION {"citationID":"a1jc6vt85nr","properties":{"formattedCitation":"\\super 14,46,47\\nosupersub{}","plainCitation":"14,46,47","noteIndex":0},"citationItems":[{"id":2571,"uris":["http://zotero.org/users/5374610/items/QXJZT85R"],"itemData":{"id":2571,"type":"article-journal","abstract":"The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B55701" w:rsidRPr="00B55701">
        <w:rPr>
          <w:vertAlign w:val="superscript"/>
        </w:rPr>
        <w:t>14,46,47</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B55701">
        <w:instrText xml:space="preserve"> ADDIN ZOTERO_ITEM CSL_CITATION {"citationID":"asrnghbjq","properties":{"formattedCitation":"\\super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B55701" w:rsidRPr="00B55701">
        <w:rPr>
          <w:vertAlign w:val="superscript"/>
        </w:rPr>
        <w:t>27</w:t>
      </w:r>
      <w:r w:rsidR="00FC0AAC" w:rsidRPr="002E789B">
        <w:fldChar w:fldCharType="end"/>
      </w:r>
      <w:r w:rsidR="00FC0AAC">
        <w:t xml:space="preserve"> PMS</w:t>
      </w:r>
      <w:r w:rsidR="00915521">
        <w:t>,</w:t>
      </w:r>
      <w:r w:rsidR="00FC0AAC">
        <w:fldChar w:fldCharType="begin"/>
      </w:r>
      <w:r w:rsidR="00B55701">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B55701" w:rsidRPr="00B55701">
        <w:rPr>
          <w:vertAlign w:val="superscript"/>
        </w:rPr>
        <w:t>26</w:t>
      </w:r>
      <w:r w:rsidR="00FC0AAC">
        <w:fldChar w:fldCharType="end"/>
      </w:r>
      <w:r w:rsidR="00FC0AAC" w:rsidRPr="002E789B">
        <w:t xml:space="preserve"> and AD</w:t>
      </w:r>
      <w:r w:rsidR="00FC0AAC">
        <w:t>.</w:t>
      </w:r>
      <w:r w:rsidR="00FC0AAC" w:rsidRPr="002E789B">
        <w:fldChar w:fldCharType="begin"/>
      </w:r>
      <w:r w:rsidR="00B55701">
        <w:instrText xml:space="preserve"> ADDIN ZOTERO_ITEM CSL_CITATION {"citationID":"aipi4aed72","properties":{"formattedCitation":"\\super 27,47\\nosupersub{}","plainCitation":"27,47","noteIndex":0},"citationItems":[{"id":2538,"uris":["http://zotero.org/users/5374610/items/D3PIYP7B"],"itemData":{"id":2538,"type":"article-journal","abstract":"Over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B55701" w:rsidRPr="00B55701">
        <w:rPr>
          <w:vertAlign w:val="superscript"/>
        </w:rPr>
        <w:t>27,47</w:t>
      </w:r>
      <w:r w:rsidR="00FC0AAC" w:rsidRPr="002E789B">
        <w:fldChar w:fldCharType="end"/>
      </w:r>
      <w:r w:rsidR="00FC0AAC">
        <w:t xml:space="preserve"> </w:t>
      </w:r>
    </w:p>
    <w:p w14:paraId="47994C65" w14:textId="47CD806E" w:rsidR="00DB4F41" w:rsidRDefault="008B5D00" w:rsidP="00F85B4A">
      <w:pPr>
        <w:ind w:firstLine="360"/>
      </w:pPr>
      <w:r>
        <w:t xml:space="preserve">Together, </w:t>
      </w:r>
      <w:r w:rsidR="00F85B4A">
        <w:t xml:space="preserve">the </w:t>
      </w:r>
      <w:r>
        <w:t>information</w:t>
      </w:r>
      <w:r w:rsidR="00F85B4A">
        <w:t xml:space="preserve"> learned from P2 trials </w:t>
      </w:r>
      <w:r>
        <w:t xml:space="preserve">can help </w:t>
      </w:r>
      <w:r w:rsidR="00D124A8">
        <w:t>generate</w:t>
      </w:r>
      <w:r>
        <w:t xml:space="preserve"> knowledge on the “intervention ensemble”, the package of variables surrounding the treatment that</w:t>
      </w:r>
      <w:r w:rsidR="00266B3D">
        <w:t xml:space="preserve"> must be researched to</w:t>
      </w:r>
      <w:r>
        <w:t xml:space="preserve"> make it clinically meaningful.</w:t>
      </w:r>
      <w:r>
        <w:fldChar w:fldCharType="begin"/>
      </w:r>
      <w:r w:rsidR="00B55701">
        <w:instrText xml:space="preserve"> ADDIN ZOTERO_ITEM CSL_CITATION {"citationID":"aqeknpiefa","properties":{"formattedCitation":"\\super 53\\nosupersub{}","plainCitation":"53","noteIndex":0},"citationItems":[{"id":162,"uris":["http://zotero.org/users/5374610/items/MPPAE7BX"],"itemData":{"id":162,"type":"article-journal","abstract":"The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B55701" w:rsidRPr="00B55701">
        <w:rPr>
          <w:vertAlign w:val="superscript"/>
        </w:rPr>
        <w:t>53</w:t>
      </w:r>
      <w:r>
        <w:fldChar w:fldCharType="end"/>
      </w:r>
      <w:r>
        <w:t xml:space="preserve"> </w:t>
      </w:r>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B55701">
        <w:instrText xml:space="preserve"> ADDIN ZOTERO_ITEM CSL_CITATION {"citationID":"a622h4mhdi","properties":{"formattedCitation":"\\super 12,49\\nosupersub{}","plainCitation":"12,49","noteIndex":0},"citationItems":[{"id":2722,"uris":["http://zotero.org/groups/2765074/items/5QWXVIPV"],"itemData":{"id":2722,"type":"article-journal","abstract":"Drug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B55701" w:rsidRPr="00B55701">
        <w:rPr>
          <w:vertAlign w:val="superscript"/>
        </w:rPr>
        <w:t>12,49</w:t>
      </w:r>
      <w:r w:rsidR="00D845EA">
        <w:fldChar w:fldCharType="end"/>
      </w:r>
      <w:r w:rsidR="00D845EA">
        <w:t xml:space="preserve"> </w:t>
      </w:r>
      <w:r w:rsidR="00F35DE4">
        <w:t xml:space="preserve">For example, </w:t>
      </w:r>
      <w:r w:rsidR="00FC743E" w:rsidRPr="002E789B">
        <w:t xml:space="preserve">P2 </w:t>
      </w:r>
      <w:r w:rsidR="00FC743E">
        <w:t xml:space="preserve">trials </w:t>
      </w:r>
      <w:r w:rsidR="00FC743E" w:rsidRPr="002E789B">
        <w:t xml:space="preserve">can be used to weed out drugs that are not likely to be successful </w:t>
      </w:r>
      <w:r w:rsidR="00F35DE4">
        <w:t>early</w:t>
      </w:r>
      <w:r w:rsidR="00F35DE4" w:rsidRPr="002E789B">
        <w:t xml:space="preserve"> </w:t>
      </w:r>
      <w:r w:rsidR="00FC743E" w:rsidRPr="002E789B">
        <w:t>in the development process.</w:t>
      </w:r>
      <w:r w:rsidR="00FC743E" w:rsidRPr="002E789B">
        <w:fldChar w:fldCharType="begin"/>
      </w:r>
      <w:r w:rsidR="00B55701">
        <w:instrText xml:space="preserve"> ADDIN ZOTERO_ITEM CSL_CITATION {"citationID":"a14h9rv0le5","properties":{"formattedCitation":"\\super 26,47\\nosupersub{}","plainCitation":"26,47","noteIndex":0},"citationItems":[{"id":2533,"uris":["http://zotero.org/users/5374610/items/9KJB4APM"],"itemData":{"id":2533,"type":"article-journal","abstract":"Progressive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B55701" w:rsidRPr="00B55701">
        <w:rPr>
          <w:vertAlign w:val="superscript"/>
        </w:rPr>
        <w:t>26,47</w:t>
      </w:r>
      <w:r w:rsidR="00FC743E" w:rsidRPr="002E789B">
        <w:fldChar w:fldCharType="end"/>
      </w:r>
      <w:r w:rsidR="002579E1">
        <w:t xml:space="preserve"> </w:t>
      </w:r>
    </w:p>
    <w:p w14:paraId="2D9805F7" w14:textId="644E5E28" w:rsidR="00FA79F1" w:rsidRDefault="00DD436E" w:rsidP="00DB4F41">
      <w:pPr>
        <w:ind w:firstLine="360"/>
      </w:pPr>
      <w:r>
        <w:t>The amount and quality of</w:t>
      </w:r>
      <w:r w:rsidR="00D845EA">
        <w:t xml:space="preserve"> evidence </w:t>
      </w:r>
      <w:r>
        <w:t>that is</w:t>
      </w:r>
      <w:r w:rsidR="00D845EA">
        <w:t xml:space="preserve"> needed to make </w:t>
      </w:r>
      <w:r>
        <w:t xml:space="preserve">the </w:t>
      </w:r>
      <w:r w:rsidR="00D845EA">
        <w:t>decision</w:t>
      </w:r>
      <w:r>
        <w:t xml:space="preserve"> to initiate a P3 trial remains unclear</w:t>
      </w:r>
      <w:r w:rsidR="00873C8C">
        <w:t>. 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B55701">
        <w:instrText xml:space="preserve"> ADDIN ZOTERO_ITEM CSL_CITATION {"citationID":"jCkjbxpI","properties":{"formattedCitation":"\\super 54\\nosupersub{}","plainCitation":"54","noteIndex":0},"citationItems":[{"id":3306,"uris":["http://zotero.org/users/5374610/items/2CUIQBIC"],"itemData":{"id":3306,"type":"article-journal","abstract":"This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B55701" w:rsidRPr="00B55701">
        <w:rPr>
          <w:vertAlign w:val="superscript"/>
        </w:rPr>
        <w:t>54</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B55701">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B55701" w:rsidRPr="00B55701">
        <w:rPr>
          <w:vertAlign w:val="superscript"/>
        </w:rPr>
        <w:t>25</w:t>
      </w:r>
      <w:r w:rsidR="00585A05">
        <w:fldChar w:fldCharType="end"/>
      </w:r>
      <w:r w:rsidR="00585A05">
        <w:t>, PMS</w:t>
      </w:r>
      <w:r w:rsidR="00585A05">
        <w:fldChar w:fldCharType="begin"/>
      </w:r>
      <w:r w:rsidR="00B55701">
        <w:instrText xml:space="preserve"> ADDIN ZOTERO_ITEM CSL_CITATION {"citationID":"a24b0404edc","properties":{"formattedCitation":"\\super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B55701" w:rsidRPr="00B55701">
        <w:rPr>
          <w:vertAlign w:val="superscript"/>
        </w:rPr>
        <w:t>26</w:t>
      </w:r>
      <w:r w:rsidR="00585A05">
        <w:fldChar w:fldCharType="end"/>
      </w:r>
      <w:r w:rsidR="00585A05">
        <w:t>, and</w:t>
      </w:r>
      <w:r w:rsidR="00585A05" w:rsidRPr="002E789B">
        <w:t xml:space="preserve"> AD</w:t>
      </w:r>
      <w:r w:rsidR="00585A05">
        <w:fldChar w:fldCharType="begin"/>
      </w:r>
      <w:r w:rsidR="00B55701">
        <w:instrText xml:space="preserve"> ADDIN ZOTERO_ITEM CSL_CITATION {"citationID":"a1o70otg04u","properties":{"formattedCitation":"\\super 46,47\\nosupersub{}","plainCitation":"46,47","noteIndex":0},"citationItems":[{"id":2538,"uris":["http://zotero.org/users/5374610/items/D3PIYP7B"],"itemData":{"id":2538,"type":"article-journal","abstract":"Over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fldChar w:fldCharType="separate"/>
      </w:r>
      <w:r w:rsidR="00B55701" w:rsidRPr="00B55701">
        <w:rPr>
          <w:vertAlign w:val="superscript"/>
        </w:rPr>
        <w:t>46,47</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r w:rsidR="00DB4F41" w:rsidRPr="00DB4F41">
        <w:t xml:space="preserve"> </w:t>
      </w:r>
      <w:r w:rsidR="00E13686">
        <w:t>This step may be an important method of “</w:t>
      </w:r>
      <w:proofErr w:type="spellStart"/>
      <w:r w:rsidR="00E13686">
        <w:t>derisking</w:t>
      </w:r>
      <w:proofErr w:type="spellEnd"/>
      <w:r w:rsidR="00E13686">
        <w:t>” the P3 trial from negative outcomes.</w:t>
      </w:r>
      <w:r w:rsidR="00E13686">
        <w:fldChar w:fldCharType="begin"/>
      </w:r>
      <w:r w:rsidR="00B55701">
        <w:instrText xml:space="preserve"> ADDIN ZOTERO_ITEM CSL_CITATION {"citationID":"a1avo931a8t","properties":{"formattedCitation":"\\super 46\\nosupersub{}","plainCitation":"46","noteIndex":0},"citationItems":[{"id":2629,"uris":["http://zotero.org/groups/2765074/items/632TNAD3"],"itemData":{"id":2629,"type":"article-journal","container-title":"Clinical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fldChar w:fldCharType="separate"/>
      </w:r>
      <w:r w:rsidR="00B55701" w:rsidRPr="00B55701">
        <w:rPr>
          <w:vertAlign w:val="superscript"/>
        </w:rPr>
        <w:t>46</w:t>
      </w:r>
      <w:r w:rsidR="00E13686">
        <w:fldChar w:fldCharType="end"/>
      </w:r>
      <w:r w:rsidR="00E13686">
        <w:t xml:space="preserve"> </w:t>
      </w:r>
      <w:r w:rsidR="00DB4F41">
        <w:t xml:space="preserve">In these cases, P3 trial designers will </w:t>
      </w:r>
      <w:r w:rsidR="00DB4F41" w:rsidRPr="002E789B">
        <w:t>learn from other aspects of the P2 trial</w:t>
      </w:r>
      <w:r w:rsidR="00DB4F41">
        <w:t xml:space="preserve"> to optimize </w:t>
      </w:r>
      <w:r w:rsidR="000C59B4">
        <w:t>the intervention ensemble</w:t>
      </w:r>
      <w:r w:rsidR="00DB4F41" w:rsidRPr="002E789B">
        <w:t xml:space="preserve">. </w:t>
      </w:r>
      <w:r w:rsidR="00DB4F41">
        <w:t>On the other hand</w:t>
      </w:r>
      <w:r w:rsidR="00DB4F41" w:rsidRPr="002E789B">
        <w:t xml:space="preserve">, </w:t>
      </w:r>
      <w:r w:rsidR="000C59B4">
        <w:t>in cases where P2 trials have clinical efficacy endpoints but get a</w:t>
      </w:r>
      <w:r w:rsidR="00DB4F41" w:rsidRPr="002E789B">
        <w:t xml:space="preserve"> non</w:t>
      </w:r>
      <w:r w:rsidR="00DB4F41">
        <w:t>-</w:t>
      </w:r>
      <w:r w:rsidR="00DB4F41" w:rsidRPr="002E789B">
        <w:t>positive result</w:t>
      </w:r>
      <w:r w:rsidR="000C59B4">
        <w:t xml:space="preserve">, researchers will </w:t>
      </w:r>
      <w:r w:rsidR="000C59B4" w:rsidRPr="002E789B">
        <w:t>learn from other aspects of the P2 trial</w:t>
      </w:r>
      <w:r w:rsidR="000C59B4">
        <w:t xml:space="preserve"> to optimize the intervention ensemble but may have also </w:t>
      </w:r>
      <w:r w:rsidR="00DB4F41">
        <w:t xml:space="preserve">been given reason to believe that </w:t>
      </w:r>
      <w:r w:rsidR="001D17C2">
        <w:t>the treatment</w:t>
      </w:r>
      <w:r w:rsidR="00DB4F41">
        <w:t xml:space="preserve"> may not be efficacious and to stop further investment (a no-go signal).</w:t>
      </w:r>
    </w:p>
    <w:p w14:paraId="1929CDFE" w14:textId="216DB733" w:rsidR="00B969B5" w:rsidRDefault="00585A05" w:rsidP="00585A05">
      <w:pPr>
        <w:ind w:firstLine="360"/>
      </w:pPr>
      <w:r>
        <w:t xml:space="preserve"> </w:t>
      </w:r>
      <w:r w:rsidR="00915521">
        <w:t>Transition…</w:t>
      </w:r>
    </w:p>
    <w:p w14:paraId="3182C2D4" w14:textId="77777777" w:rsidR="0097021A" w:rsidRDefault="0097021A" w:rsidP="00ED58D4">
      <w:pPr>
        <w:ind w:firstLine="360"/>
        <w:rPr>
          <w:b/>
          <w:bCs/>
        </w:rPr>
      </w:pPr>
    </w:p>
    <w:p w14:paraId="2FFB1F72" w14:textId="5471EC4A" w:rsidR="00A906A5" w:rsidRPr="008B5D00" w:rsidRDefault="00F203AB" w:rsidP="008B5D00">
      <w:pPr>
        <w:spacing w:after="30"/>
        <w:rPr>
          <w:b/>
          <w:bCs/>
        </w:rPr>
      </w:pPr>
      <w:r w:rsidRPr="00F203AB">
        <w:rPr>
          <w:b/>
          <w:bCs/>
        </w:rPr>
        <w:t>Impact of bypassing P2 trials on the research trajectory</w:t>
      </w:r>
    </w:p>
    <w:p w14:paraId="18A4BB03" w14:textId="0919EC68" w:rsidR="00FA79F1" w:rsidRPr="00FA79F1" w:rsidRDefault="00A906A5" w:rsidP="00FA79F1">
      <w:pPr>
        <w:ind w:firstLine="360"/>
      </w:pPr>
      <w:r>
        <w:t>T</w:t>
      </w:r>
      <w:r w:rsidR="00FA79F1">
        <w:t xml:space="preserve">he decision </w:t>
      </w:r>
      <w:r w:rsidR="005E6833">
        <w:t>to initiate</w:t>
      </w:r>
      <w:r w:rsidR="00FA79F1">
        <w:t xml:space="preserve"> </w:t>
      </w:r>
      <w:r w:rsidR="007F327C">
        <w:t>a P3 trial</w:t>
      </w:r>
      <w:r w:rsidR="00FA79F1">
        <w:t xml:space="preserve"> and </w:t>
      </w:r>
      <w:r w:rsidR="005E6833">
        <w:t xml:space="preserve">to </w:t>
      </w:r>
      <w:r w:rsidR="00FA79F1">
        <w:t xml:space="preserve">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trial.</w:t>
      </w:r>
    </w:p>
    <w:p w14:paraId="58461A80" w14:textId="77777777" w:rsidR="00970B2C" w:rsidRDefault="00970B2C" w:rsidP="00F203AB">
      <w:pPr>
        <w:spacing w:after="30"/>
        <w:rPr>
          <w:u w:val="single"/>
        </w:rPr>
      </w:pPr>
    </w:p>
    <w:p w14:paraId="7E81442B" w14:textId="1E2DA600" w:rsidR="00FA79F1" w:rsidRDefault="00FA79F1" w:rsidP="00F203AB">
      <w:pPr>
        <w:spacing w:after="30"/>
        <w:rPr>
          <w:u w:val="single"/>
        </w:rPr>
      </w:pPr>
      <w:r w:rsidRPr="00FA79F1">
        <w:rPr>
          <w:u w:val="single"/>
        </w:rPr>
        <w:t>Efficiency</w:t>
      </w:r>
    </w:p>
    <w:p w14:paraId="2F83A1C8" w14:textId="1291F8ED" w:rsidR="00283DEF" w:rsidRPr="00A906A5" w:rsidRDefault="00FA4E9C" w:rsidP="00283DEF">
      <w:pPr>
        <w:ind w:firstLine="360"/>
      </w:pPr>
      <w:r>
        <w:t xml:space="preserve">When researchers find </w:t>
      </w:r>
      <w:r w:rsidR="00A906A5">
        <w:t xml:space="preserve">out that a treatment does not </w:t>
      </w:r>
      <w:r>
        <w:t>chang</w:t>
      </w:r>
      <w:r w:rsidR="00EB1B19">
        <w:t>e</w:t>
      </w:r>
      <w:r>
        <w:t xml:space="preserve"> clinical outcomes for a population of patients it</w:t>
      </w:r>
      <w:r w:rsidR="00A906A5">
        <w:t xml:space="preserve"> is not a “failure</w:t>
      </w:r>
      <w:r w:rsidR="00DA7AA3">
        <w:t>”,</w:t>
      </w:r>
      <w:r w:rsidR="00A906A5">
        <w:t xml:space="preserve"> but rather a powerful tool to learn more about a disease and treatment target.</w:t>
      </w:r>
      <w:r w:rsidR="00A906A5">
        <w:fldChar w:fldCharType="begin"/>
      </w:r>
      <w:r w:rsidR="00B55701">
        <w:instrText xml:space="preserve"> ADDIN ZOTERO_ITEM CSL_CITATION {"citationID":"a2c4kojn3q2","properties":{"formattedCitation":"\\super 44,55,56\\nosupersub{}","plainCitation":"44,55,56","noteIndex":0},"citationItems":[{"id":52,"uris":["http://zotero.org/users/5374610/items/ZYK4SQF8"],"itemData":{"id":52,"type":"article-journal","abstract":"The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B55701" w:rsidRPr="00B55701">
        <w:rPr>
          <w:vertAlign w:val="superscript"/>
        </w:rPr>
        <w:t>44,55,56</w:t>
      </w:r>
      <w:r w:rsidR="00A906A5">
        <w:fldChar w:fldCharType="end"/>
      </w:r>
      <w:r w:rsidR="00A906A5">
        <w:t xml:space="preserve"> However</w:t>
      </w:r>
      <w:r>
        <w:t>,</w:t>
      </w:r>
      <w:r w:rsidR="00A906A5" w:rsidRPr="002E789B">
        <w:t xml:space="preserve"> </w:t>
      </w:r>
      <w:r>
        <w:t xml:space="preserve">the stage of the development process </w:t>
      </w:r>
      <w:r w:rsidR="00066529">
        <w:t>in which a</w:t>
      </w:r>
      <w:r w:rsidR="00283DEF">
        <w:t xml:space="preserve"> treatment is abandoned</w:t>
      </w:r>
      <w:r>
        <w:t xml:space="preserve"> can </w:t>
      </w:r>
      <w:r w:rsidR="00283DEF">
        <w:t xml:space="preserve">profoundly </w:t>
      </w:r>
      <w:r>
        <w:t xml:space="preserve">impact </w:t>
      </w:r>
      <w:r w:rsidR="00A906A5" w:rsidRPr="002E789B">
        <w:t>the</w:t>
      </w:r>
      <w:r w:rsidR="00EB1B19">
        <w:t xml:space="preserve"> </w:t>
      </w:r>
      <w:r w:rsidR="00A906A5">
        <w:t>cost, time and number of patients</w:t>
      </w:r>
      <w:r>
        <w:t xml:space="preserve"> involved</w:t>
      </w:r>
      <w:r w:rsidR="00EB1B19">
        <w:t xml:space="preserve"> in the endeavor</w:t>
      </w:r>
      <w:r w:rsidR="00A906A5">
        <w:t xml:space="preserve">. </w:t>
      </w:r>
      <w:r>
        <w:t xml:space="preserve">For example, </w:t>
      </w:r>
      <w:r w:rsidR="00283DEF">
        <w:t>in the case where</w:t>
      </w:r>
      <w:r w:rsidR="008C72D1">
        <w:t xml:space="preserve"> a</w:t>
      </w:r>
      <w:r w:rsidR="00283DEF">
        <w:t xml:space="preserve"> P3 trial </w:t>
      </w:r>
      <w:r w:rsidR="008C72D1">
        <w:t>is</w:t>
      </w:r>
      <w:r w:rsidR="00283DEF">
        <w:t xml:space="preserve"> nonpositive and bypassed</w:t>
      </w:r>
      <w:r w:rsidRPr="00FA4E9C">
        <w:t xml:space="preserve"> </w:t>
      </w:r>
      <w:r>
        <w:t>P2,</w:t>
      </w:r>
      <w:r w:rsidR="00283DEF">
        <w:t xml:space="preserve"> </w:t>
      </w:r>
      <w:r w:rsidR="008C72D1">
        <w:t xml:space="preserve">resources </w:t>
      </w:r>
      <w:r w:rsidR="00283DEF">
        <w:t>may have been a waste</w:t>
      </w:r>
      <w:r w:rsidR="008C72D1">
        <w:t xml:space="preserve">d </w:t>
      </w:r>
      <w:r w:rsidR="00283DEF">
        <w:t>by</w:t>
      </w:r>
      <w:r w:rsidR="008C72D1">
        <w:t xml:space="preserve"> the sponsor’s</w:t>
      </w:r>
      <w:r w:rsidR="00283DEF">
        <w:t xml:space="preserve"> fail</w:t>
      </w:r>
      <w:r w:rsidR="008C72D1">
        <w:t>ure</w:t>
      </w:r>
      <w:r w:rsidR="00283DEF">
        <w:t xml:space="preserve"> to first perform a P2 trial. </w:t>
      </w:r>
      <w:r w:rsidR="00283DEF">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w:t>
      </w:r>
      <w:r w:rsidR="00283DEF">
        <w:rPr>
          <w:color w:val="000000" w:themeColor="text1"/>
        </w:rPr>
        <w:t xml:space="preserve">in </w:t>
      </w:r>
      <w:r w:rsidR="0000324F" w:rsidRPr="002E789B">
        <w:rPr>
          <w:color w:val="000000" w:themeColor="text1"/>
        </w:rPr>
        <w:t xml:space="preserve">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B55701">
        <w:rPr>
          <w:color w:val="000000" w:themeColor="text1"/>
        </w:rPr>
        <w:instrText xml:space="preserve"> ADDIN ZOTERO_ITEM CSL_CITATION {"citationID":"1OJiB3EJ","properties":{"formattedCitation":"\\super 57\\nosupersub{}","plainCitation":"57","noteIndex":0},"citationItems":[{"id":2154,"uris":["http://zotero.org/users/5374610/items/8CJQCUB4",["http://zotero.org/users/5374610/items/8CJQCUB4"]],"itemData":{"id":2154,"type":"article-journal","abstract":"Future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B55701" w:rsidRPr="00B55701">
        <w:rPr>
          <w:color w:val="000000"/>
          <w:vertAlign w:val="superscript"/>
        </w:rPr>
        <w:t>57</w:t>
      </w:r>
      <w:r w:rsidR="0000324F" w:rsidRPr="002E789B">
        <w:rPr>
          <w:color w:val="000000" w:themeColor="text1"/>
        </w:rPr>
        <w:fldChar w:fldCharType="end"/>
      </w:r>
      <w:r w:rsidR="0000324F" w:rsidRPr="002E789B">
        <w:rPr>
          <w:color w:val="000000" w:themeColor="text1"/>
        </w:rPr>
        <w:t xml:space="preserve"> </w:t>
      </w:r>
      <w:r w:rsidR="00283DEF">
        <w:rPr>
          <w:color w:val="000000" w:themeColor="text1"/>
        </w:rPr>
        <w:t>The reality of drug development is far from this ideal.</w:t>
      </w:r>
    </w:p>
    <w:p w14:paraId="32BA0712" w14:textId="67396BD7" w:rsidR="0000324F" w:rsidRPr="0000324F" w:rsidRDefault="00283DEF" w:rsidP="00ED58D4">
      <w:pPr>
        <w:ind w:firstLine="360"/>
        <w:rPr>
          <w:u w:val="single"/>
        </w:rPr>
      </w:pP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it is hard to estimate </w:t>
      </w:r>
      <w:r w:rsidR="007F327C">
        <w:t xml:space="preserve">the </w:t>
      </w:r>
      <w:r w:rsidR="00A82659" w:rsidRPr="002E789B">
        <w:t>average costs of different phase trials because reporting of such is weak</w:t>
      </w:r>
      <w:r w:rsidR="00FC743E">
        <w:t>,</w:t>
      </w:r>
      <w:r w:rsidR="00A82659" w:rsidRPr="002E789B">
        <w:fldChar w:fldCharType="begin"/>
      </w:r>
      <w:r w:rsidR="00B55701">
        <w:instrText xml:space="preserve"> ADDIN ZOTERO_ITEM CSL_CITATION {"citationID":"a1mer7m7okb","properties":{"formattedCitation":"\\super 58\\nosupersub{}","plainCitation":"58","noteIndex":0},"citationItems":[{"id":2188,"uris":["http://zotero.org/users/5374610/items/QGR4YX5M",["http://zotero.org/users/5374610/items/QGR4YX5M"]],"itemData":{"id":2188,"type":"article-journal","abstract":"OBJECTIVES: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B55701" w:rsidRPr="00B55701">
        <w:rPr>
          <w:vertAlign w:val="superscript"/>
        </w:rPr>
        <w:t>58</w:t>
      </w:r>
      <w:r w:rsidR="00A82659" w:rsidRPr="002E789B">
        <w:fldChar w:fldCharType="end"/>
      </w:r>
      <w:r w:rsidR="00A82659" w:rsidRPr="002E789B">
        <w:t xml:space="preserve"> one paper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B55701">
        <w:instrText xml:space="preserve"> ADDIN ZOTERO_ITEM CSL_CITATION {"citationID":"a29uh1hnjoc","properties":{"formattedCitation":"\\super 59\\nosupersub{}","plainCitation":"59","noteIndex":0},"citationItems":[{"id":2390,"uris":["http://zotero.org/users/5374610/items/7RIT7Z6W",["http://zotero.org/users/5374610/items/7RIT7Z6W"]],"itemData":{"id":2390,"type":"article-journal","container-title":"Nature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B55701" w:rsidRPr="00B55701">
        <w:rPr>
          <w:vertAlign w:val="superscript"/>
        </w:rPr>
        <w:t>59</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w:t>
      </w:r>
      <w:r w:rsidR="00F556C3">
        <w:t>rather than in</w:t>
      </w:r>
      <w:r w:rsidR="00A82659">
        <w:t xml:space="preserve">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w:t>
      </w:r>
      <w:r w:rsidR="00DD436E">
        <w:t>investigator</w:t>
      </w:r>
      <w:r w:rsidR="00EB1B19">
        <w:t>s</w:t>
      </w:r>
      <w:r w:rsidR="00DD436E">
        <w:t xml:space="preserve"> may 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bring that treatment to approval</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6F001778"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will likely </w:t>
      </w:r>
      <w:r>
        <w:t>use greater amounts of both resources</w:t>
      </w:r>
      <w:r w:rsidR="00A841BF" w:rsidRPr="002E789B">
        <w:t xml:space="preserve">. </w:t>
      </w:r>
      <w:r w:rsidR="00300327">
        <w:t>P</w:t>
      </w:r>
      <w:r w:rsidR="00300327" w:rsidRPr="002E789B">
        <w:t>articipating in clinical trials is not without its costs</w:t>
      </w:r>
      <w:r w:rsidR="00300327">
        <w:t xml:space="preserve"> and burdens</w:t>
      </w:r>
      <w:r w:rsidR="00300327" w:rsidRPr="002E789B">
        <w:t xml:space="preserve"> for patients.</w:t>
      </w:r>
      <w:r w:rsidR="00300327" w:rsidRPr="002E789B">
        <w:fldChar w:fldCharType="begin"/>
      </w:r>
      <w:r w:rsidR="00B55701">
        <w:instrText xml:space="preserve"> ADDIN ZOTERO_ITEM CSL_CITATION {"citationID":"akrfrpfl20","properties":{"formattedCitation":"\\super 60\\nosupersub{}","plainCitation":"60","noteIndex":0},"citationItems":[{"id":2400,"uris":["http://zotero.org/users/5374610/items/MCQWKY4L",["http://zotero.org/users/5374610/items/MCQWKY4L"]],"itemData":{"id":2400,"type":"article-journal","abstract":"Financial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300327" w:rsidRPr="002E789B">
        <w:fldChar w:fldCharType="separate"/>
      </w:r>
      <w:r w:rsidR="00B55701" w:rsidRPr="00B55701">
        <w:rPr>
          <w:vertAlign w:val="superscript"/>
        </w:rPr>
        <w:t>60</w:t>
      </w:r>
      <w:r w:rsidR="00300327" w:rsidRPr="002E789B">
        <w:fldChar w:fldCharType="end"/>
      </w:r>
      <w:r w:rsidR="00300327">
        <w:t xml:space="preserve"> </w:t>
      </w:r>
      <w:r w:rsidR="00A841BF" w:rsidRPr="002E789B">
        <w:t>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B55701">
        <w:instrText xml:space="preserve"> ADDIN ZOTERO_ITEM CSL_CITATION {"citationID":"ahhbpa4e7c","properties":{"formattedCitation":"\\super 61\\uc0\\u8211{}63\\nosupersub{}","plainCitation":"61–63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B55701" w:rsidRPr="00B55701">
        <w:rPr>
          <w:vertAlign w:val="superscript"/>
        </w:rPr>
        <w:t>61–63</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B55701">
        <w:instrText xml:space="preserve"> ADDIN ZOTERO_ITEM CSL_CITATION {"citationID":"a2gn77juirc","properties":{"formattedCitation":"\\super 63\\nosupersub{}","plainCitation":"63","noteIndex":0},"citationItems":[{"id":2421,"uris":["http://zotero.org/users/5374610/items/X9IW8JL2",["http://zotero.org/users/5374610/items/X9IW8JL2"]],"itemData":{"id":2421,"type":"article-journal","abstract":"PURPOSE: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B55701" w:rsidRPr="00B55701">
        <w:rPr>
          <w:vertAlign w:val="superscript"/>
        </w:rPr>
        <w:t>63</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 xml:space="preserve">patients who are made vulnerable by their conditions, should be optimized </w:t>
      </w:r>
      <w:r w:rsidR="003D5D7F">
        <w:t>for</w:t>
      </w:r>
      <w:r w:rsidR="002275AE">
        <w:t xml:space="preserve"> the greatest possible return on investment</w:t>
      </w:r>
      <w:r w:rsidR="006F7F01">
        <w:t>.</w:t>
      </w:r>
    </w:p>
    <w:p w14:paraId="266180DF" w14:textId="77777777" w:rsidR="00970B2C" w:rsidRDefault="00970B2C" w:rsidP="00A841BF">
      <w:pPr>
        <w:spacing w:after="30"/>
        <w:rPr>
          <w:color w:val="000000" w:themeColor="text1"/>
          <w:u w:val="single"/>
        </w:rPr>
      </w:pPr>
    </w:p>
    <w:p w14:paraId="28960BBD" w14:textId="5AA5D176"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557A4669" w:rsidR="006C340D" w:rsidRDefault="00CF0805" w:rsidP="00B07780">
      <w:pPr>
        <w:spacing w:after="30"/>
        <w:ind w:firstLine="720"/>
      </w:pPr>
      <w:r>
        <w:t>In addition</w:t>
      </w:r>
      <w:r w:rsidR="005D53BE">
        <w:t xml:space="preserve"> to designing efficient research trajectories</w:t>
      </w:r>
      <w:r>
        <w:t xml:space="preserve">, </w:t>
      </w:r>
      <w:r w:rsidR="004B226E">
        <w:t>researchers should</w:t>
      </w:r>
      <w:r>
        <w:t xml:space="preserve"> consider </w:t>
      </w:r>
      <w:r w:rsidRPr="002E789B">
        <w:t xml:space="preserve">how bypassing a P2 trial </w:t>
      </w:r>
      <w:r w:rsidR="007F327C">
        <w:t>impacts</w:t>
      </w:r>
      <w:r w:rsidRPr="002E789B">
        <w:t xml:space="preserve"> the risks and benefits afforded to patients who participate in </w:t>
      </w:r>
      <w:r w:rsidR="004B226E">
        <w:t xml:space="preserve">the following </w:t>
      </w:r>
      <w:r w:rsidRPr="002E789B">
        <w:t>P3 trial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765C1713"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3D5D7F">
        <w:rPr>
          <w:color w:val="000000" w:themeColor="text1"/>
        </w:rPr>
        <w:t xml:space="preserve">He argued two tenets of clinical equipoise </w:t>
      </w:r>
      <w:r w:rsidR="006C340D">
        <w:rPr>
          <w:color w:val="000000" w:themeColor="text1"/>
        </w:rPr>
        <w:t>must be fulfilled to justify randomizing patients in a clinical tri</w:t>
      </w:r>
      <w:r w:rsidR="00EE6D3D">
        <w:rPr>
          <w:color w:val="000000" w:themeColor="text1"/>
        </w:rPr>
        <w:t>al</w:t>
      </w:r>
      <w:r w:rsidR="00C45ACD">
        <w:rPr>
          <w:color w:val="000000" w:themeColor="text1"/>
        </w:rPr>
        <w:t xml:space="preserve"> rather than providing them with </w:t>
      </w:r>
      <w:r w:rsidR="003D5D7F">
        <w:rPr>
          <w:color w:val="000000" w:themeColor="text1"/>
        </w:rPr>
        <w:t xml:space="preserve">the </w:t>
      </w:r>
      <w:r w:rsidR="00C45ACD">
        <w:rPr>
          <w:color w:val="000000" w:themeColor="text1"/>
        </w:rPr>
        <w:t>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B55701">
        <w:rPr>
          <w:color w:val="000000" w:themeColor="text1"/>
        </w:rPr>
        <w:instrText xml:space="preserve"> ADDIN ZOTERO_ITEM CSL_CITATION {"citationID":"ap8ijtf88a","properties":{"formattedCitation":"\\super 64\\nosupersub{}","plainCitation":"64","noteIndex":0},"citationItems":[{"id":84,"uris":["http://zotero.org/users/5374610/items/SDZFRDSL"],"itemData":{"id":84,"type":"article-journal","abstract":"THERE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B55701" w:rsidRPr="00B55701">
        <w:rPr>
          <w:color w:val="000000"/>
          <w:vertAlign w:val="superscript"/>
        </w:rPr>
        <w:t>64</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498D365E" w:rsidR="00A63B60" w:rsidRPr="006C340D" w:rsidRDefault="00A63B60" w:rsidP="006C340D">
      <w:pPr>
        <w:spacing w:after="30"/>
        <w:ind w:firstLine="720"/>
      </w:pPr>
      <w:r>
        <w:rPr>
          <w:color w:val="000000" w:themeColor="text1"/>
        </w:rPr>
        <w:lastRenderedPageBreak/>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3D5D7F">
        <w:rPr>
          <w:color w:val="000000"/>
        </w:rPr>
        <w:t>the experimental arm may</w:t>
      </w:r>
      <w:r>
        <w:rPr>
          <w:color w:val="000000"/>
        </w:rPr>
        <w:t xml:space="preserve">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sidR="004B226E">
        <w:rPr>
          <w:color w:val="000000"/>
        </w:rPr>
        <w:t xml:space="preserve">. A P3 trial that bypassed P2 also may suffer </w:t>
      </w:r>
      <w:r w:rsidRPr="009B24DD">
        <w:rPr>
          <w:color w:val="000000"/>
        </w:rPr>
        <w:t xml:space="preserve">because </w:t>
      </w:r>
      <w:r w:rsidR="004B226E">
        <w:rPr>
          <w:color w:val="000000"/>
        </w:rPr>
        <w:t xml:space="preserve">it is based off a </w:t>
      </w:r>
      <w:r w:rsidRPr="009B24DD">
        <w:rPr>
          <w:color w:val="000000"/>
        </w:rPr>
        <w:t>lower level of evidence</w:t>
      </w:r>
      <w:r w:rsidR="004B226E">
        <w:rPr>
          <w:color w:val="000000"/>
        </w:rPr>
        <w:t xml:space="preserve"> on the intervention ensemble</w:t>
      </w:r>
      <w:r w:rsidRPr="009B24DD">
        <w:rPr>
          <w:color w:val="000000"/>
        </w:rPr>
        <w:t>.</w:t>
      </w:r>
      <w:r>
        <w:rPr>
          <w:color w:val="000000"/>
        </w:rPr>
        <w:t xml:space="preserve"> 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F743AE">
        <w:rPr>
          <w:color w:val="000000"/>
        </w:rPr>
        <w:t xml:space="preserve">For example, </w:t>
      </w:r>
      <w:r w:rsidR="00F743AE">
        <w:t>o</w:t>
      </w:r>
      <w:r w:rsidR="002579E1" w:rsidRPr="002E789B">
        <w:t xml:space="preserve">ur paper </w:t>
      </w:r>
      <w:r w:rsidR="003D5D7F">
        <w:t>on</w:t>
      </w:r>
      <w:r w:rsidR="002579E1" w:rsidRPr="002E789B">
        <w:t xml:space="preserve"> oncologic drug development found that those trials not supported by P2 trials </w:t>
      </w:r>
      <w:r w:rsidR="00EE6D3D">
        <w:t>had</w:t>
      </w:r>
      <w:r w:rsidR="002579E1" w:rsidRPr="002E789B">
        <w:t xml:space="preserve"> significantly worse survival outcomes</w:t>
      </w:r>
      <w:r w:rsidR="006C340D">
        <w:t>.</w:t>
      </w:r>
    </w:p>
    <w:p w14:paraId="6BC2347C" w14:textId="5F9F617F" w:rsidR="00245CE7" w:rsidRDefault="00A63B60" w:rsidP="00245CE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proofErr w:type="gramStart"/>
      <w:r w:rsidR="004B226E">
        <w:rPr>
          <w:color w:val="000000"/>
        </w:rPr>
        <w:t xml:space="preserve">optimization </w:t>
      </w:r>
      <w:r w:rsidRPr="00A63B60">
        <w:rPr>
          <w:color w:val="000000"/>
        </w:rPr>
        <w:t>.</w:t>
      </w:r>
      <w:proofErr w:type="gramEnd"/>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B55701">
        <w:rPr>
          <w:color w:val="000000"/>
        </w:rPr>
        <w:instrText xml:space="preserve"> ADDIN ZOTERO_ITEM CSL_CITATION {"citationID":"a2ehdf7akk0","properties":{"formattedCitation":"\\super 49\\nosupersub{}","plainCitation":"49","noteIndex":0},"citationItems":[{"id":3316,"uris":["http://zotero.org/users/5374610/items/NPSVZ6NC"],"itemData":{"id":3316,"type":"article-journal","abstract":"Go/No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B55701" w:rsidRPr="00B55701">
        <w:rPr>
          <w:color w:val="000000"/>
          <w:vertAlign w:val="superscript"/>
        </w:rPr>
        <w:t>49</w:t>
      </w:r>
      <w:r>
        <w:rPr>
          <w:color w:val="000000"/>
        </w:rPr>
        <w:fldChar w:fldCharType="end"/>
      </w:r>
      <w:r w:rsidR="00CF52D4">
        <w:rPr>
          <w:color w:val="000000"/>
        </w:rPr>
        <w:t xml:space="preserve"> </w:t>
      </w:r>
    </w:p>
    <w:p w14:paraId="531FC14C" w14:textId="780DB8D0" w:rsidR="008B5D00" w:rsidRDefault="00245CE7" w:rsidP="00245CE7">
      <w:pPr>
        <w:spacing w:after="30"/>
        <w:ind w:firstLine="720"/>
        <w:rPr>
          <w:color w:val="000000"/>
        </w:rPr>
      </w:pPr>
      <w:r>
        <w:rPr>
          <w:color w:val="000000"/>
        </w:rPr>
        <w:t>Write a concluding sentence here</w:t>
      </w:r>
      <w:r w:rsidR="009F5B51">
        <w:rPr>
          <w:color w:val="000000"/>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01AE87E8" w:rsidR="00ED4AE0" w:rsidRDefault="00265EAC" w:rsidP="00A841BF">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FE308F">
        <w:rPr>
          <w:color w:val="000000" w:themeColor="text1"/>
        </w:rPr>
        <w:t>…</w:t>
      </w:r>
    </w:p>
    <w:p w14:paraId="1A9BF106" w14:textId="633245C6" w:rsidR="00DC11A0" w:rsidRDefault="00DC11A0" w:rsidP="00DC11A0">
      <w:pPr>
        <w:spacing w:after="30"/>
        <w:ind w:firstLine="720"/>
      </w:pP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w:t>
      </w:r>
      <w:r w:rsidR="00B969B5">
        <w:t>One such trajectory, bypassing P2 trials, is a possible method for speeding up development to get drugs to patients faster. In the following chapter, we will first estimate the prevalence of bypassing in ten neurologic conditions</w:t>
      </w:r>
      <w:r>
        <w:rPr>
          <w:color w:val="000000" w:themeColor="text1"/>
        </w:rPr>
        <w:t xml:space="preserve">. </w:t>
      </w:r>
      <w:r w:rsidR="00B969B5">
        <w:t>Secondly, we will investigate how</w:t>
      </w:r>
      <w:r>
        <w:t xml:space="preserve"> bypassing positive clinical evidence impacts p3 trial success and “how much information is sufficient to proceed to phase 3 without excessive risk of failure?”</w:t>
      </w:r>
      <w:r>
        <w:fldChar w:fldCharType="begin"/>
      </w:r>
      <w:r>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A32292">
        <w:rPr>
          <w:vertAlign w:val="superscript"/>
        </w:rPr>
        <w:t>19</w:t>
      </w:r>
      <w:r>
        <w:fldChar w:fldCharType="end"/>
      </w:r>
      <w:r>
        <w:t xml:space="preserve"> </w:t>
      </w:r>
    </w:p>
    <w:p w14:paraId="736A31AB" w14:textId="03242779" w:rsidR="00265EAC" w:rsidRDefault="00265EAC" w:rsidP="00A841BF">
      <w:pPr>
        <w:spacing w:after="30"/>
        <w:rPr>
          <w:color w:val="000000" w:themeColor="text1"/>
        </w:rPr>
      </w:pPr>
    </w:p>
    <w:p w14:paraId="1D0B0130" w14:textId="4A3949B3" w:rsidR="00F556C3" w:rsidRDefault="00F556C3" w:rsidP="00A841BF">
      <w:pPr>
        <w:spacing w:after="30"/>
        <w:rPr>
          <w:color w:val="000000" w:themeColor="text1"/>
        </w:rPr>
      </w:pPr>
    </w:p>
    <w:p w14:paraId="12CD443A" w14:textId="67BF23A2" w:rsidR="00F556C3" w:rsidRDefault="00F556C3" w:rsidP="00A841BF">
      <w:pPr>
        <w:spacing w:after="30"/>
        <w:rPr>
          <w:color w:val="000000" w:themeColor="text1"/>
        </w:rPr>
      </w:pPr>
    </w:p>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3848DA6C" w:rsidR="008E3165" w:rsidRDefault="008E3165" w:rsidP="00A841BF"/>
    <w:p w14:paraId="5DF03899" w14:textId="63B83DD7" w:rsidR="00B969B5" w:rsidRDefault="00B969B5" w:rsidP="00A841BF"/>
    <w:p w14:paraId="2E294F67" w14:textId="01D7E449" w:rsidR="00B969B5" w:rsidRDefault="00B969B5" w:rsidP="00A841BF"/>
    <w:p w14:paraId="525D6B08" w14:textId="64DFF9AF" w:rsidR="00B969B5" w:rsidRDefault="00B969B5" w:rsidP="00A841BF"/>
    <w:p w14:paraId="7F7A8F01" w14:textId="1BCD10CD" w:rsidR="00B969B5" w:rsidRDefault="00B969B5" w:rsidP="00A841BF"/>
    <w:p w14:paraId="250A50A1" w14:textId="3EC49102" w:rsidR="00B969B5" w:rsidRDefault="00B969B5" w:rsidP="00A841BF"/>
    <w:p w14:paraId="15FBC3AF" w14:textId="768ECEC3" w:rsidR="00B969B5" w:rsidRDefault="00B969B5" w:rsidP="00A841BF"/>
    <w:p w14:paraId="5F9F05E6" w14:textId="72B23A85" w:rsidR="00B969B5" w:rsidRDefault="00B969B5" w:rsidP="00A841BF"/>
    <w:p w14:paraId="3A7BE4B9" w14:textId="2B348B78" w:rsidR="00B969B5" w:rsidRDefault="00B969B5" w:rsidP="00A841BF"/>
    <w:p w14:paraId="19D7381D" w14:textId="14FA4BA6" w:rsidR="00B969B5" w:rsidRDefault="00B969B5" w:rsidP="00A841BF"/>
    <w:p w14:paraId="6134DC85" w14:textId="43FCC384" w:rsidR="00B969B5" w:rsidRDefault="00B969B5" w:rsidP="00A841BF"/>
    <w:p w14:paraId="52E579B1" w14:textId="487A53DE" w:rsidR="00B969B5" w:rsidRDefault="00B969B5" w:rsidP="00A841BF"/>
    <w:p w14:paraId="17F039F4" w14:textId="75EBF1FF" w:rsidR="00B969B5" w:rsidRDefault="00B969B5" w:rsidP="00A841BF"/>
    <w:p w14:paraId="77AFB1DA" w14:textId="2A46FFE4" w:rsidR="00B969B5" w:rsidRDefault="00B969B5" w:rsidP="00A841BF"/>
    <w:p w14:paraId="00D3A5E0" w14:textId="77777777" w:rsidR="00B969B5" w:rsidRDefault="00B969B5" w:rsidP="00A841BF"/>
    <w:p w14:paraId="3BD9B6FA" w14:textId="77777777" w:rsidR="00A841BF" w:rsidRPr="00474C8E" w:rsidRDefault="00A841BF" w:rsidP="00A841BF">
      <w:r>
        <w:t>References</w:t>
      </w:r>
    </w:p>
    <w:p w14:paraId="309A318A" w14:textId="77777777" w:rsidR="00B55701" w:rsidRPr="00B55701" w:rsidRDefault="00000000" w:rsidP="00B55701">
      <w:pPr>
        <w:pStyle w:val="Bibliography"/>
      </w:pPr>
      <w:r>
        <w:fldChar w:fldCharType="begin"/>
      </w:r>
      <w:r w:rsidR="00B55701">
        <w:instrText xml:space="preserve"> ADDIN ZOTERO_BIBL {"uncited":[],"omitted":[],"custom":[]} CSL_BIBLIOGRAPHY </w:instrText>
      </w:r>
      <w:r>
        <w:fldChar w:fldCharType="separate"/>
      </w:r>
      <w:r w:rsidR="00B55701" w:rsidRPr="00B55701">
        <w:t xml:space="preserve">1. </w:t>
      </w:r>
      <w:r w:rsidR="00B55701" w:rsidRPr="00B55701">
        <w:tab/>
        <w:t xml:space="preserve">Dorsey ER, Johnston SC. The Impact of Clinical Trials in Neurology. In: </w:t>
      </w:r>
      <w:proofErr w:type="spellStart"/>
      <w:r w:rsidR="00B55701" w:rsidRPr="00B55701">
        <w:t>Ravina</w:t>
      </w:r>
      <w:proofErr w:type="spellEnd"/>
      <w:r w:rsidR="00B55701" w:rsidRPr="00B55701">
        <w:t xml:space="preserve"> B, Cummings J, McDermott M, et al. (eds) </w:t>
      </w:r>
      <w:r w:rsidR="00B55701" w:rsidRPr="00B55701">
        <w:rPr>
          <w:i/>
          <w:iCs/>
        </w:rPr>
        <w:t>Clinical Trials in Neurology: Design, Conduct, Analysis</w:t>
      </w:r>
      <w:r w:rsidR="00B55701" w:rsidRPr="00B55701">
        <w:t>. Cambridge: Cambridge University Press, pp. 1–7.</w:t>
      </w:r>
    </w:p>
    <w:p w14:paraId="266B4B3C" w14:textId="77777777" w:rsidR="00B55701" w:rsidRPr="00B55701" w:rsidRDefault="00B55701" w:rsidP="00B55701">
      <w:pPr>
        <w:pStyle w:val="Bibliography"/>
      </w:pPr>
      <w:r w:rsidRPr="00B55701">
        <w:t xml:space="preserve">2. </w:t>
      </w:r>
      <w:r w:rsidRPr="00B55701">
        <w:tab/>
      </w:r>
      <w:proofErr w:type="spellStart"/>
      <w:r w:rsidRPr="00B55701">
        <w:t>Feigin</w:t>
      </w:r>
      <w:proofErr w:type="spellEnd"/>
      <w:r w:rsidRPr="00B55701">
        <w:t xml:space="preserve"> VL, Nichols E, </w:t>
      </w:r>
      <w:proofErr w:type="spellStart"/>
      <w:r w:rsidRPr="00B55701">
        <w:t>Alam</w:t>
      </w:r>
      <w:proofErr w:type="spellEnd"/>
      <w:r w:rsidRPr="00B55701">
        <w:t xml:space="preserve"> T, et al. Global, regional, and national burden of neurological disorders, 1990–2016: a systematic analysis for the Global Burden of Disease Study 2016. </w:t>
      </w:r>
      <w:r w:rsidRPr="00B55701">
        <w:rPr>
          <w:i/>
          <w:iCs/>
        </w:rPr>
        <w:t>The Lancet Neurology</w:t>
      </w:r>
      <w:r w:rsidRPr="00B55701">
        <w:t xml:space="preserve"> 2019; 18: 459–480.</w:t>
      </w:r>
    </w:p>
    <w:p w14:paraId="7D31F6F0" w14:textId="77777777" w:rsidR="00B55701" w:rsidRPr="00B55701" w:rsidRDefault="00B55701" w:rsidP="00B55701">
      <w:pPr>
        <w:pStyle w:val="Bibliography"/>
      </w:pPr>
      <w:r w:rsidRPr="00B55701">
        <w:t xml:space="preserve">3. </w:t>
      </w:r>
      <w:r w:rsidRPr="00B55701">
        <w:tab/>
      </w:r>
      <w:proofErr w:type="spellStart"/>
      <w:r w:rsidRPr="00B55701">
        <w:t>Gribkoff</w:t>
      </w:r>
      <w:proofErr w:type="spellEnd"/>
      <w:r w:rsidRPr="00B55701">
        <w:t xml:space="preserve"> VK, Kaczmarek LK. The need for new approaches in CNS drug discovery: Why drugs have failed, and what can be done to improve outcomes. </w:t>
      </w:r>
      <w:r w:rsidRPr="00B55701">
        <w:rPr>
          <w:i/>
          <w:iCs/>
        </w:rPr>
        <w:t>Neuropharmacology</w:t>
      </w:r>
      <w:r w:rsidRPr="00B55701">
        <w:t xml:space="preserve"> 2017; 120: 11–19.</w:t>
      </w:r>
    </w:p>
    <w:p w14:paraId="00DB5399" w14:textId="77777777" w:rsidR="00B55701" w:rsidRPr="00B55701" w:rsidRDefault="00B55701" w:rsidP="00B55701">
      <w:pPr>
        <w:pStyle w:val="Bibliography"/>
      </w:pPr>
      <w:r w:rsidRPr="00B55701">
        <w:t xml:space="preserve">4. </w:t>
      </w:r>
      <w:r w:rsidRPr="00B55701">
        <w:tab/>
        <w:t xml:space="preserve">Kimmelman J. Ethics in Clinical Trials Involving the Central Nervous </w:t>
      </w:r>
      <w:proofErr w:type="gramStart"/>
      <w:r w:rsidRPr="00B55701">
        <w:t>System::</w:t>
      </w:r>
      <w:proofErr w:type="gramEnd"/>
      <w:r w:rsidRPr="00B55701">
        <w:t xml:space="preserve"> Risk, Benefit, Justice, and Integrity. In: </w:t>
      </w:r>
      <w:proofErr w:type="spellStart"/>
      <w:r w:rsidRPr="00B55701">
        <w:t>Ravina</w:t>
      </w:r>
      <w:proofErr w:type="spellEnd"/>
      <w:r w:rsidRPr="00B55701">
        <w:t xml:space="preserve"> B, Cummings J, McDermott M, et al. (eds) </w:t>
      </w:r>
      <w:r w:rsidRPr="00B55701">
        <w:rPr>
          <w:i/>
          <w:iCs/>
        </w:rPr>
        <w:t>Clinical Trials in Neurology: Design, Conduct, Analysis</w:t>
      </w:r>
      <w:r w:rsidRPr="00B55701">
        <w:t>. Cambridge: Cambridge University Press, pp. 173–186.</w:t>
      </w:r>
    </w:p>
    <w:p w14:paraId="7922B22D" w14:textId="77777777" w:rsidR="00B55701" w:rsidRPr="00B55701" w:rsidRDefault="00B55701" w:rsidP="00B55701">
      <w:pPr>
        <w:pStyle w:val="Bibliography"/>
      </w:pPr>
      <w:r w:rsidRPr="00B55701">
        <w:t xml:space="preserve">5. </w:t>
      </w:r>
      <w:r w:rsidRPr="00B55701">
        <w:tab/>
        <w:t xml:space="preserve">O’Neill GN. Unique Challenges in The Development of Therapies for Neurological Disorders. In: </w:t>
      </w:r>
      <w:proofErr w:type="spellStart"/>
      <w:r w:rsidRPr="00B55701">
        <w:t>Ravina</w:t>
      </w:r>
      <w:proofErr w:type="spellEnd"/>
      <w:r w:rsidRPr="00B55701">
        <w:t xml:space="preserve"> B, Cummings J, McDermott M, et al. (eds) </w:t>
      </w:r>
      <w:r w:rsidRPr="00B55701">
        <w:rPr>
          <w:i/>
          <w:iCs/>
        </w:rPr>
        <w:t>Clinical Trials in Neurology: Design, Conduct, Analysis</w:t>
      </w:r>
      <w:r w:rsidRPr="00B55701">
        <w:t>. Cambridge: Cambridge University Press, pp. 19–27.</w:t>
      </w:r>
    </w:p>
    <w:p w14:paraId="431A5EE3" w14:textId="77777777" w:rsidR="00B55701" w:rsidRPr="00B55701" w:rsidRDefault="00B55701" w:rsidP="00B55701">
      <w:pPr>
        <w:pStyle w:val="Bibliography"/>
      </w:pPr>
      <w:r w:rsidRPr="00B55701">
        <w:t xml:space="preserve">6. </w:t>
      </w:r>
      <w:r w:rsidRPr="00B55701">
        <w:tab/>
        <w:t xml:space="preserve">Miller G. Is Pharma Running Out of Brainy Ideas? </w:t>
      </w:r>
      <w:r w:rsidRPr="00B55701">
        <w:rPr>
          <w:i/>
          <w:iCs/>
        </w:rPr>
        <w:t>Science</w:t>
      </w:r>
      <w:r w:rsidRPr="00B55701">
        <w:t xml:space="preserve"> 2010; 329: 502–504.</w:t>
      </w:r>
    </w:p>
    <w:p w14:paraId="65B6F71D" w14:textId="77777777" w:rsidR="00B55701" w:rsidRPr="00B55701" w:rsidRDefault="00B55701" w:rsidP="00B55701">
      <w:pPr>
        <w:pStyle w:val="Bibliography"/>
      </w:pPr>
      <w:r w:rsidRPr="00B55701">
        <w:t xml:space="preserve">7. </w:t>
      </w:r>
      <w:r w:rsidRPr="00B55701">
        <w:tab/>
        <w:t xml:space="preserve">Choi DW, Armitage R, Brady LS, et al. Medicines for the mind: policy-based ‘pull’ incentives for creating breakthrough CNS drugs. </w:t>
      </w:r>
      <w:r w:rsidRPr="00B55701">
        <w:rPr>
          <w:i/>
          <w:iCs/>
        </w:rPr>
        <w:t>Neuron</w:t>
      </w:r>
      <w:r w:rsidRPr="00B55701">
        <w:t xml:space="preserve"> 2014; 84: 554–563.</w:t>
      </w:r>
    </w:p>
    <w:p w14:paraId="37330CC5" w14:textId="77777777" w:rsidR="00B55701" w:rsidRPr="00B55701" w:rsidRDefault="00B55701" w:rsidP="00B55701">
      <w:pPr>
        <w:pStyle w:val="Bibliography"/>
      </w:pPr>
      <w:r w:rsidRPr="00B55701">
        <w:t xml:space="preserve">8. </w:t>
      </w:r>
      <w:r w:rsidRPr="00B55701">
        <w:tab/>
        <w:t xml:space="preserve">Kaitlin K. CNS Drugs Take Longer to Develop and Have Lower Success Rates Than Other Drugs, </w:t>
      </w:r>
      <w:proofErr w:type="gramStart"/>
      <w:r w:rsidRPr="00B55701">
        <w:t>According</w:t>
      </w:r>
      <w:proofErr w:type="gramEnd"/>
      <w:r w:rsidRPr="00B55701">
        <w:t xml:space="preserve"> to the Tufts Center for the Study of Drug Development. </w:t>
      </w:r>
      <w:r w:rsidRPr="00B55701">
        <w:rPr>
          <w:i/>
          <w:iCs/>
        </w:rPr>
        <w:t xml:space="preserve">Tufts University, Tufts Center for the Study of Drug </w:t>
      </w:r>
      <w:proofErr w:type="gramStart"/>
      <w:r w:rsidRPr="00B55701">
        <w:rPr>
          <w:i/>
          <w:iCs/>
        </w:rPr>
        <w:t>Development;</w:t>
      </w:r>
      <w:r w:rsidRPr="00B55701">
        <w:t>,</w:t>
      </w:r>
      <w:proofErr w:type="gramEnd"/>
      <w:r w:rsidRPr="00B55701">
        <w:t xml:space="preserve"> https://www.globenewswire.com/news-release/2014/11/04/1187459/0/en/CNS-Drugs-Take-Longer-to-Develop-and-Have-Lower-Success-Rates-Than-Other-Drugs-According-to-the-Tufts-Center-for-the-Study-of-Drug-Development.html (2014, accessed 14 March 2023).</w:t>
      </w:r>
    </w:p>
    <w:p w14:paraId="3C7DB75C" w14:textId="77777777" w:rsidR="00B55701" w:rsidRPr="00B55701" w:rsidRDefault="00B55701" w:rsidP="00B55701">
      <w:pPr>
        <w:pStyle w:val="Bibliography"/>
      </w:pPr>
      <w:r w:rsidRPr="00B55701">
        <w:t xml:space="preserve">9. </w:t>
      </w:r>
      <w:r w:rsidRPr="00B55701">
        <w:tab/>
        <w:t xml:space="preserve">Plascencia-Villa G, Perry G. </w:t>
      </w:r>
      <w:proofErr w:type="gramStart"/>
      <w:r w:rsidRPr="00B55701">
        <w:t>Status</w:t>
      </w:r>
      <w:proofErr w:type="gramEnd"/>
      <w:r w:rsidRPr="00B55701">
        <w:t xml:space="preserve"> and future directions of clinical trials in Alzheimer’s disease. </w:t>
      </w:r>
      <w:r w:rsidRPr="00B55701">
        <w:rPr>
          <w:i/>
          <w:iCs/>
        </w:rPr>
        <w:t xml:space="preserve">Int Rev </w:t>
      </w:r>
      <w:proofErr w:type="spellStart"/>
      <w:r w:rsidRPr="00B55701">
        <w:rPr>
          <w:i/>
          <w:iCs/>
        </w:rPr>
        <w:t>Neurobiol</w:t>
      </w:r>
      <w:proofErr w:type="spellEnd"/>
      <w:r w:rsidRPr="00B55701">
        <w:t xml:space="preserve"> 2020; 154: 3–50.</w:t>
      </w:r>
    </w:p>
    <w:p w14:paraId="3DF01D70" w14:textId="77777777" w:rsidR="00B55701" w:rsidRPr="00B55701" w:rsidRDefault="00B55701" w:rsidP="00B55701">
      <w:pPr>
        <w:pStyle w:val="Bibliography"/>
      </w:pPr>
      <w:r w:rsidRPr="00B55701">
        <w:t xml:space="preserve">10. </w:t>
      </w:r>
      <w:r w:rsidRPr="00B55701">
        <w:tab/>
        <w:t xml:space="preserve">Hall DA, Ramos AR, Gelfand JM, et al. The state of clinical research in neurology. </w:t>
      </w:r>
      <w:r w:rsidRPr="00B55701">
        <w:rPr>
          <w:i/>
          <w:iCs/>
        </w:rPr>
        <w:t>Neurology</w:t>
      </w:r>
      <w:r w:rsidRPr="00B55701">
        <w:t xml:space="preserve"> 2018; 90: e1347–e1354.</w:t>
      </w:r>
    </w:p>
    <w:p w14:paraId="3FA6236F" w14:textId="77777777" w:rsidR="00B55701" w:rsidRPr="00B55701" w:rsidRDefault="00B55701" w:rsidP="00B55701">
      <w:pPr>
        <w:pStyle w:val="Bibliography"/>
      </w:pPr>
      <w:r w:rsidRPr="00B55701">
        <w:lastRenderedPageBreak/>
        <w:t xml:space="preserve">11. </w:t>
      </w:r>
      <w:r w:rsidRPr="00B55701">
        <w:tab/>
        <w:t xml:space="preserve">Poole RM. The Sequence of Clinical Development. In: </w:t>
      </w:r>
      <w:proofErr w:type="spellStart"/>
      <w:r w:rsidRPr="00B55701">
        <w:t>Ravina</w:t>
      </w:r>
      <w:proofErr w:type="spellEnd"/>
      <w:r w:rsidRPr="00B55701">
        <w:t xml:space="preserve"> B, Cummings J, McDermott M, et al. (eds) </w:t>
      </w:r>
      <w:r w:rsidRPr="00B55701">
        <w:rPr>
          <w:i/>
          <w:iCs/>
        </w:rPr>
        <w:t>Clinical Trials in Neurology: Design, Conduct, Analysis</w:t>
      </w:r>
      <w:r w:rsidRPr="00B55701">
        <w:t>. Cambridge: Cambridge University Press, pp. 8–18.</w:t>
      </w:r>
    </w:p>
    <w:p w14:paraId="63AA39AE" w14:textId="77777777" w:rsidR="00B55701" w:rsidRPr="00B55701" w:rsidRDefault="00B55701" w:rsidP="00B55701">
      <w:pPr>
        <w:pStyle w:val="Bibliography"/>
      </w:pPr>
      <w:r w:rsidRPr="00B55701">
        <w:t xml:space="preserve">12. </w:t>
      </w:r>
      <w:r w:rsidRPr="00B55701">
        <w:tab/>
        <w:t xml:space="preserve">Friedman LG, </w:t>
      </w:r>
      <w:proofErr w:type="spellStart"/>
      <w:r w:rsidRPr="00B55701">
        <w:t>McKeehan</w:t>
      </w:r>
      <w:proofErr w:type="spellEnd"/>
      <w:r w:rsidRPr="00B55701">
        <w:t xml:space="preserve"> N, Hara Y, et al. Value-Generating Exploratory Trials in Neurodegenerative Dementias. </w:t>
      </w:r>
      <w:r w:rsidRPr="00B55701">
        <w:rPr>
          <w:i/>
          <w:iCs/>
        </w:rPr>
        <w:t>Neurology</w:t>
      </w:r>
      <w:r w:rsidRPr="00B55701">
        <w:t xml:space="preserve"> 2021; 96: 944–954.</w:t>
      </w:r>
    </w:p>
    <w:p w14:paraId="1473B8AE" w14:textId="77777777" w:rsidR="00B55701" w:rsidRPr="00B55701" w:rsidRDefault="00B55701" w:rsidP="00B55701">
      <w:pPr>
        <w:pStyle w:val="Bibliography"/>
      </w:pPr>
      <w:r w:rsidRPr="00B55701">
        <w:t xml:space="preserve">13. </w:t>
      </w:r>
      <w:r w:rsidRPr="00B55701">
        <w:tab/>
        <w:t xml:space="preserve">Harmon A. New Drugs Stir Debate on Rules of Clinical Trials. </w:t>
      </w:r>
      <w:r w:rsidRPr="00B55701">
        <w:rPr>
          <w:i/>
          <w:iCs/>
        </w:rPr>
        <w:t>The New York Times</w:t>
      </w:r>
      <w:r w:rsidRPr="00B55701">
        <w:t>, 19 September 2010, https://www.nytimes.com/2010/09/19/health/research/19trial.html (19 September 2010, accessed 7 March 2023).</w:t>
      </w:r>
    </w:p>
    <w:p w14:paraId="3680B757" w14:textId="77777777" w:rsidR="00B55701" w:rsidRPr="00B55701" w:rsidRDefault="00B55701" w:rsidP="00B55701">
      <w:pPr>
        <w:pStyle w:val="Bibliography"/>
      </w:pPr>
      <w:r w:rsidRPr="00B55701">
        <w:t xml:space="preserve">14. </w:t>
      </w:r>
      <w:r w:rsidRPr="00B55701">
        <w:tab/>
        <w:t xml:space="preserve">Cummings J, </w:t>
      </w:r>
      <w:proofErr w:type="spellStart"/>
      <w:r w:rsidRPr="00B55701">
        <w:t>Aisen</w:t>
      </w:r>
      <w:proofErr w:type="spellEnd"/>
      <w:r w:rsidRPr="00B55701">
        <w:t xml:space="preserve"> PS, DuBois B, et al. Drug development in Alzheimer’s disease: the path to 2025. </w:t>
      </w:r>
      <w:proofErr w:type="spellStart"/>
      <w:r w:rsidRPr="00B55701">
        <w:rPr>
          <w:i/>
          <w:iCs/>
        </w:rPr>
        <w:t>Alzheimers</w:t>
      </w:r>
      <w:proofErr w:type="spellEnd"/>
      <w:r w:rsidRPr="00B55701">
        <w:rPr>
          <w:i/>
          <w:iCs/>
        </w:rPr>
        <w:t xml:space="preserve"> Res </w:t>
      </w:r>
      <w:proofErr w:type="spellStart"/>
      <w:r w:rsidRPr="00B55701">
        <w:rPr>
          <w:i/>
          <w:iCs/>
        </w:rPr>
        <w:t>Ther</w:t>
      </w:r>
      <w:proofErr w:type="spellEnd"/>
      <w:r w:rsidRPr="00B55701">
        <w:t xml:space="preserve"> 2016; 8: 39.</w:t>
      </w:r>
    </w:p>
    <w:p w14:paraId="03064D11" w14:textId="77777777" w:rsidR="00B55701" w:rsidRPr="00B55701" w:rsidRDefault="00B55701" w:rsidP="00B55701">
      <w:pPr>
        <w:pStyle w:val="Bibliography"/>
      </w:pPr>
      <w:r w:rsidRPr="00B55701">
        <w:t xml:space="preserve">15. </w:t>
      </w:r>
      <w:r w:rsidRPr="00B55701">
        <w:tab/>
        <w:t xml:space="preserve">Scott TJ, O’Connor AC, Link AN, et al. Economic analysis of opportunities to accelerate Alzheimer’s disease research and development. </w:t>
      </w:r>
      <w:r w:rsidRPr="00B55701">
        <w:rPr>
          <w:i/>
          <w:iCs/>
        </w:rPr>
        <w:t xml:space="preserve">Ann N Y </w:t>
      </w:r>
      <w:proofErr w:type="spellStart"/>
      <w:r w:rsidRPr="00B55701">
        <w:rPr>
          <w:i/>
          <w:iCs/>
        </w:rPr>
        <w:t>Acad</w:t>
      </w:r>
      <w:proofErr w:type="spellEnd"/>
      <w:r w:rsidRPr="00B55701">
        <w:rPr>
          <w:i/>
          <w:iCs/>
        </w:rPr>
        <w:t xml:space="preserve"> Sci</w:t>
      </w:r>
      <w:r w:rsidRPr="00B55701">
        <w:t xml:space="preserve"> 2014; 1313: 17–34.</w:t>
      </w:r>
    </w:p>
    <w:p w14:paraId="23C72B17" w14:textId="77777777" w:rsidR="00B55701" w:rsidRPr="00B55701" w:rsidRDefault="00B55701" w:rsidP="00B55701">
      <w:pPr>
        <w:pStyle w:val="Bibliography"/>
      </w:pPr>
      <w:r w:rsidRPr="00B55701">
        <w:t xml:space="preserve">16. </w:t>
      </w:r>
      <w:r w:rsidRPr="00B55701">
        <w:tab/>
        <w:t xml:space="preserve">Hunsberger S, Zhao Y, Simon R. A Comparison of Phase II Study Strategies. </w:t>
      </w:r>
      <w:r w:rsidRPr="00B55701">
        <w:rPr>
          <w:i/>
          <w:iCs/>
        </w:rPr>
        <w:t>Clin Cancer Res</w:t>
      </w:r>
      <w:r w:rsidRPr="00B55701">
        <w:t xml:space="preserve"> 2009; 15: 5950–5955.</w:t>
      </w:r>
    </w:p>
    <w:p w14:paraId="2ACCE7C0" w14:textId="77777777" w:rsidR="00B55701" w:rsidRPr="00B55701" w:rsidRDefault="00B55701" w:rsidP="00B55701">
      <w:pPr>
        <w:pStyle w:val="Bibliography"/>
      </w:pPr>
      <w:r w:rsidRPr="00B55701">
        <w:t xml:space="preserve">17. </w:t>
      </w:r>
      <w:r w:rsidRPr="00B55701">
        <w:tab/>
      </w:r>
      <w:proofErr w:type="spellStart"/>
      <w:r w:rsidRPr="00B55701">
        <w:t>Thall</w:t>
      </w:r>
      <w:proofErr w:type="spellEnd"/>
      <w:r w:rsidRPr="00B55701">
        <w:t xml:space="preserve"> PF. A review of phase 2-3 clinical trial designs. </w:t>
      </w:r>
      <w:r w:rsidRPr="00B55701">
        <w:rPr>
          <w:i/>
          <w:iCs/>
        </w:rPr>
        <w:t>Lifetime Data Anal</w:t>
      </w:r>
      <w:r w:rsidRPr="00B55701">
        <w:t xml:space="preserve"> 2008; 14: 37–53.</w:t>
      </w:r>
    </w:p>
    <w:p w14:paraId="11E38BCA" w14:textId="77777777" w:rsidR="00B55701" w:rsidRPr="00B55701" w:rsidRDefault="00B55701" w:rsidP="00B55701">
      <w:pPr>
        <w:pStyle w:val="Bibliography"/>
      </w:pPr>
      <w:r w:rsidRPr="00B55701">
        <w:t xml:space="preserve">18. </w:t>
      </w:r>
      <w:r w:rsidRPr="00B55701">
        <w:tab/>
        <w:t xml:space="preserve">Coffey CS. Adaptive Design Across Stages of Therapeutic Development. In: </w:t>
      </w:r>
      <w:proofErr w:type="spellStart"/>
      <w:r w:rsidRPr="00B55701">
        <w:t>Ravina</w:t>
      </w:r>
      <w:proofErr w:type="spellEnd"/>
      <w:r w:rsidRPr="00B55701">
        <w:t xml:space="preserve"> B, Cummings J, McDermott M, et al. (eds) </w:t>
      </w:r>
      <w:r w:rsidRPr="00B55701">
        <w:rPr>
          <w:i/>
          <w:iCs/>
        </w:rPr>
        <w:t>Clinical Trials in Neurology: Design, Conduct, Analysis</w:t>
      </w:r>
      <w:r w:rsidRPr="00B55701">
        <w:t>. Cambridge: Cambridge University Press, pp. 91–100.</w:t>
      </w:r>
    </w:p>
    <w:p w14:paraId="61769275" w14:textId="77777777" w:rsidR="00B55701" w:rsidRPr="00B55701" w:rsidRDefault="00B55701" w:rsidP="00B55701">
      <w:pPr>
        <w:pStyle w:val="Bibliography"/>
      </w:pPr>
      <w:r w:rsidRPr="00B55701">
        <w:t xml:space="preserve">19. </w:t>
      </w:r>
      <w:r w:rsidRPr="00B55701">
        <w:tab/>
        <w:t xml:space="preserve">Cummings JL. Optimizing phase II of drug development for disease-modifying compounds. </w:t>
      </w:r>
      <w:proofErr w:type="spellStart"/>
      <w:r w:rsidRPr="00B55701">
        <w:rPr>
          <w:i/>
          <w:iCs/>
        </w:rPr>
        <w:t>Alzheimers</w:t>
      </w:r>
      <w:proofErr w:type="spellEnd"/>
      <w:r w:rsidRPr="00B55701">
        <w:rPr>
          <w:i/>
          <w:iCs/>
        </w:rPr>
        <w:t xml:space="preserve"> Dement</w:t>
      </w:r>
      <w:r w:rsidRPr="00B55701">
        <w:t xml:space="preserve"> 2008; 4: S15-20.</w:t>
      </w:r>
    </w:p>
    <w:p w14:paraId="1CDD76AF" w14:textId="77777777" w:rsidR="00B55701" w:rsidRPr="00B55701" w:rsidRDefault="00B55701" w:rsidP="00B55701">
      <w:pPr>
        <w:pStyle w:val="Bibliography"/>
      </w:pPr>
      <w:r w:rsidRPr="00B55701">
        <w:t xml:space="preserve">20. </w:t>
      </w:r>
      <w:r w:rsidRPr="00B55701">
        <w:tab/>
      </w:r>
      <w:proofErr w:type="spellStart"/>
      <w:r w:rsidRPr="00B55701">
        <w:t>Jahanshahi</w:t>
      </w:r>
      <w:proofErr w:type="spellEnd"/>
      <w:r w:rsidRPr="00B55701">
        <w:t xml:space="preserve"> M, Gregg K, Davis G, et al. The Use of External Controls in FDA Regulatory Decision Making. </w:t>
      </w:r>
      <w:proofErr w:type="spellStart"/>
      <w:r w:rsidRPr="00B55701">
        <w:rPr>
          <w:i/>
          <w:iCs/>
        </w:rPr>
        <w:t>Ther</w:t>
      </w:r>
      <w:proofErr w:type="spellEnd"/>
      <w:r w:rsidRPr="00B55701">
        <w:rPr>
          <w:i/>
          <w:iCs/>
        </w:rPr>
        <w:t xml:space="preserve"> </w:t>
      </w:r>
      <w:proofErr w:type="spellStart"/>
      <w:r w:rsidRPr="00B55701">
        <w:rPr>
          <w:i/>
          <w:iCs/>
        </w:rPr>
        <w:t>Innov</w:t>
      </w:r>
      <w:proofErr w:type="spellEnd"/>
      <w:r w:rsidRPr="00B55701">
        <w:rPr>
          <w:i/>
          <w:iCs/>
        </w:rPr>
        <w:t xml:space="preserve"> </w:t>
      </w:r>
      <w:proofErr w:type="spellStart"/>
      <w:r w:rsidRPr="00B55701">
        <w:rPr>
          <w:i/>
          <w:iCs/>
        </w:rPr>
        <w:t>Regul</w:t>
      </w:r>
      <w:proofErr w:type="spellEnd"/>
      <w:r w:rsidRPr="00B55701">
        <w:rPr>
          <w:i/>
          <w:iCs/>
        </w:rPr>
        <w:t xml:space="preserve"> Sci</w:t>
      </w:r>
      <w:r w:rsidRPr="00B55701">
        <w:t xml:space="preserve"> 2021; 55: 1019–1035.</w:t>
      </w:r>
    </w:p>
    <w:p w14:paraId="771EEBCA" w14:textId="77777777" w:rsidR="00B55701" w:rsidRPr="00B55701" w:rsidRDefault="00B55701" w:rsidP="00B55701">
      <w:pPr>
        <w:pStyle w:val="Bibliography"/>
      </w:pPr>
      <w:r w:rsidRPr="00B55701">
        <w:t xml:space="preserve">21. </w:t>
      </w:r>
      <w:r w:rsidRPr="00B55701">
        <w:tab/>
        <w:t xml:space="preserve">Schneider LS. Pragmatic Trials and Repurposed Drugs for Alzheimer Disease. </w:t>
      </w:r>
      <w:r w:rsidRPr="00B55701">
        <w:rPr>
          <w:i/>
          <w:iCs/>
        </w:rPr>
        <w:t>JAMA Neurol</w:t>
      </w:r>
      <w:r w:rsidRPr="00B55701">
        <w:t xml:space="preserve"> 2020; 77: 162–163.</w:t>
      </w:r>
    </w:p>
    <w:p w14:paraId="7848AAE0" w14:textId="77777777" w:rsidR="00B55701" w:rsidRPr="00B55701" w:rsidRDefault="00B55701" w:rsidP="00B55701">
      <w:pPr>
        <w:pStyle w:val="Bibliography"/>
      </w:pPr>
      <w:r w:rsidRPr="00B55701">
        <w:t xml:space="preserve">22. </w:t>
      </w:r>
      <w:r w:rsidRPr="00B55701">
        <w:tab/>
        <w:t xml:space="preserve">Fournier CN. Considerations for Amyotrophic Lateral Sclerosis (ALS) Clinical Trial Design. </w:t>
      </w:r>
      <w:r w:rsidRPr="00B55701">
        <w:rPr>
          <w:i/>
          <w:iCs/>
        </w:rPr>
        <w:t>Neurotherapeutics</w:t>
      </w:r>
      <w:r w:rsidRPr="00B55701">
        <w:t xml:space="preserve"> 2022; 19: 1180–1192.</w:t>
      </w:r>
    </w:p>
    <w:p w14:paraId="16D05561" w14:textId="77777777" w:rsidR="00B55701" w:rsidRPr="00B55701" w:rsidRDefault="00B55701" w:rsidP="00B55701">
      <w:pPr>
        <w:pStyle w:val="Bibliography"/>
      </w:pPr>
      <w:r w:rsidRPr="00B55701">
        <w:t xml:space="preserve">23. </w:t>
      </w:r>
      <w:r w:rsidRPr="00B55701">
        <w:tab/>
        <w:t xml:space="preserve">Qureshi AI, </w:t>
      </w:r>
      <w:proofErr w:type="spellStart"/>
      <w:r w:rsidRPr="00B55701">
        <w:t>Lobanova</w:t>
      </w:r>
      <w:proofErr w:type="spellEnd"/>
      <w:r w:rsidRPr="00B55701">
        <w:t xml:space="preserve"> I, Huang W, et al. Lessons Learned from Phase II and Phase III Trials Investigating Therapeutic Agents for Cerebral Ischemia Associated with Aneurysmal Subarachnoid Hemorrhage. </w:t>
      </w:r>
      <w:proofErr w:type="spellStart"/>
      <w:r w:rsidRPr="00B55701">
        <w:rPr>
          <w:i/>
          <w:iCs/>
        </w:rPr>
        <w:t>Neurocrit</w:t>
      </w:r>
      <w:proofErr w:type="spellEnd"/>
      <w:r w:rsidRPr="00B55701">
        <w:rPr>
          <w:i/>
          <w:iCs/>
        </w:rPr>
        <w:t xml:space="preserve"> Care</w:t>
      </w:r>
      <w:r w:rsidRPr="00B55701">
        <w:t xml:space="preserve"> 2022; 36: 662–681.</w:t>
      </w:r>
    </w:p>
    <w:p w14:paraId="51682368" w14:textId="77777777" w:rsidR="00B55701" w:rsidRPr="00B55701" w:rsidRDefault="00B55701" w:rsidP="00B55701">
      <w:pPr>
        <w:pStyle w:val="Bibliography"/>
      </w:pPr>
      <w:r w:rsidRPr="00B55701">
        <w:t xml:space="preserve">24. </w:t>
      </w:r>
      <w:r w:rsidRPr="00B55701">
        <w:tab/>
      </w:r>
      <w:proofErr w:type="spellStart"/>
      <w:r w:rsidRPr="00B55701">
        <w:t>Yeatts</w:t>
      </w:r>
      <w:proofErr w:type="spellEnd"/>
      <w:r w:rsidRPr="00B55701">
        <w:t xml:space="preserve"> SD. Novel Methodologic Approaches to Phase I, II, and III Trials. </w:t>
      </w:r>
      <w:r w:rsidRPr="00B55701">
        <w:rPr>
          <w:i/>
          <w:iCs/>
        </w:rPr>
        <w:t>Stroke</w:t>
      </w:r>
      <w:r w:rsidRPr="00B55701">
        <w:t xml:space="preserve"> 2013; 44: S116–S118.</w:t>
      </w:r>
    </w:p>
    <w:p w14:paraId="23233D53" w14:textId="77777777" w:rsidR="00B55701" w:rsidRPr="00B55701" w:rsidRDefault="00B55701" w:rsidP="00B55701">
      <w:pPr>
        <w:pStyle w:val="Bibliography"/>
      </w:pPr>
      <w:r w:rsidRPr="00B55701">
        <w:t xml:space="preserve">25. </w:t>
      </w:r>
      <w:r w:rsidRPr="00B55701">
        <w:tab/>
        <w:t xml:space="preserve">van den Berg LH, Sorenson E, </w:t>
      </w:r>
      <w:proofErr w:type="spellStart"/>
      <w:r w:rsidRPr="00B55701">
        <w:t>Gronseth</w:t>
      </w:r>
      <w:proofErr w:type="spellEnd"/>
      <w:r w:rsidRPr="00B55701">
        <w:t xml:space="preserve"> G, et al. Revised Airlie House consensus guidelines for design and implementation of ALS clinical trials. </w:t>
      </w:r>
      <w:r w:rsidRPr="00B55701">
        <w:rPr>
          <w:i/>
          <w:iCs/>
        </w:rPr>
        <w:t>Neurology</w:t>
      </w:r>
      <w:r w:rsidRPr="00B55701">
        <w:t xml:space="preserve"> 2019; 92: e1610–e1623.</w:t>
      </w:r>
    </w:p>
    <w:p w14:paraId="19F46C40" w14:textId="77777777" w:rsidR="00B55701" w:rsidRPr="00B55701" w:rsidRDefault="00B55701" w:rsidP="00B55701">
      <w:pPr>
        <w:pStyle w:val="Bibliography"/>
      </w:pPr>
      <w:r w:rsidRPr="00B55701">
        <w:lastRenderedPageBreak/>
        <w:t xml:space="preserve">26. </w:t>
      </w:r>
      <w:r w:rsidRPr="00B55701">
        <w:tab/>
      </w:r>
      <w:proofErr w:type="spellStart"/>
      <w:r w:rsidRPr="00B55701">
        <w:t>Ontaneda</w:t>
      </w:r>
      <w:proofErr w:type="spellEnd"/>
      <w:r w:rsidRPr="00B55701">
        <w:t xml:space="preserve"> D, Fox RJ, </w:t>
      </w:r>
      <w:proofErr w:type="spellStart"/>
      <w:r w:rsidRPr="00B55701">
        <w:t>Chataway</w:t>
      </w:r>
      <w:proofErr w:type="spellEnd"/>
      <w:r w:rsidRPr="00B55701">
        <w:t xml:space="preserve"> J. Clinical trials in progressive multiple sclerosis: lessons learned and future perspectives. </w:t>
      </w:r>
      <w:r w:rsidRPr="00B55701">
        <w:rPr>
          <w:i/>
          <w:iCs/>
        </w:rPr>
        <w:t>Lancet Neurol</w:t>
      </w:r>
      <w:r w:rsidRPr="00B55701">
        <w:t xml:space="preserve"> 2015; 14: 208–223.</w:t>
      </w:r>
    </w:p>
    <w:p w14:paraId="50E99795" w14:textId="77777777" w:rsidR="00B55701" w:rsidRPr="00B55701" w:rsidRDefault="00B55701" w:rsidP="00B55701">
      <w:pPr>
        <w:pStyle w:val="Bibliography"/>
      </w:pPr>
      <w:r w:rsidRPr="00B55701">
        <w:t xml:space="preserve">27. </w:t>
      </w:r>
      <w:r w:rsidRPr="00B55701">
        <w:tab/>
        <w:t xml:space="preserve">Gold M. Phase II clinical trials of anti–amyloid β antibodies: When is enough, enough? </w:t>
      </w:r>
      <w:proofErr w:type="spellStart"/>
      <w:r w:rsidRPr="00B55701">
        <w:rPr>
          <w:i/>
          <w:iCs/>
        </w:rPr>
        <w:t>Alzheimers</w:t>
      </w:r>
      <w:proofErr w:type="spellEnd"/>
      <w:r w:rsidRPr="00B55701">
        <w:rPr>
          <w:i/>
          <w:iCs/>
        </w:rPr>
        <w:t xml:space="preserve"> Dement (N Y)</w:t>
      </w:r>
      <w:r w:rsidRPr="00B55701">
        <w:t xml:space="preserve"> 2017; 3: 402–409.</w:t>
      </w:r>
    </w:p>
    <w:p w14:paraId="2C692225" w14:textId="77777777" w:rsidR="00B55701" w:rsidRPr="00B55701" w:rsidRDefault="00B55701" w:rsidP="00B55701">
      <w:pPr>
        <w:pStyle w:val="Bibliography"/>
      </w:pPr>
      <w:r w:rsidRPr="00B55701">
        <w:t xml:space="preserve">28. </w:t>
      </w:r>
      <w:r w:rsidRPr="00B55701">
        <w:tab/>
        <w:t xml:space="preserve">Egan MF, </w:t>
      </w:r>
      <w:proofErr w:type="spellStart"/>
      <w:r w:rsidRPr="00B55701">
        <w:t>Kost</w:t>
      </w:r>
      <w:proofErr w:type="spellEnd"/>
      <w:r w:rsidRPr="00B55701">
        <w:t xml:space="preserve"> J, </w:t>
      </w:r>
      <w:proofErr w:type="spellStart"/>
      <w:r w:rsidRPr="00B55701">
        <w:t>Tariot</w:t>
      </w:r>
      <w:proofErr w:type="spellEnd"/>
      <w:r w:rsidRPr="00B55701">
        <w:t xml:space="preserve"> PN, et al. Randomized Trial of </w:t>
      </w:r>
      <w:proofErr w:type="spellStart"/>
      <w:r w:rsidRPr="00B55701">
        <w:t>Verubecestat</w:t>
      </w:r>
      <w:proofErr w:type="spellEnd"/>
      <w:r w:rsidRPr="00B55701">
        <w:t xml:space="preserve"> for Mild-to-Moderate Alzheimer’s Disease. </w:t>
      </w:r>
      <w:r w:rsidRPr="00B55701">
        <w:rPr>
          <w:i/>
          <w:iCs/>
        </w:rPr>
        <w:t>New England Journal of Medicine</w:t>
      </w:r>
      <w:r w:rsidRPr="00B55701">
        <w:t xml:space="preserve"> 2018; 378: 1691–1703.</w:t>
      </w:r>
    </w:p>
    <w:p w14:paraId="584FB850" w14:textId="77777777" w:rsidR="00B55701" w:rsidRPr="00B55701" w:rsidRDefault="00B55701" w:rsidP="00B55701">
      <w:pPr>
        <w:pStyle w:val="Bibliography"/>
      </w:pPr>
      <w:r w:rsidRPr="00B55701">
        <w:t xml:space="preserve">29. </w:t>
      </w:r>
      <w:r w:rsidRPr="00B55701">
        <w:tab/>
        <w:t xml:space="preserve">Budd </w:t>
      </w:r>
      <w:proofErr w:type="spellStart"/>
      <w:r w:rsidRPr="00B55701">
        <w:t>Haeberlein</w:t>
      </w:r>
      <w:proofErr w:type="spellEnd"/>
      <w:r w:rsidRPr="00B55701">
        <w:t xml:space="preserve"> S, </w:t>
      </w:r>
      <w:proofErr w:type="spellStart"/>
      <w:r w:rsidRPr="00B55701">
        <w:t>Aisen</w:t>
      </w:r>
      <w:proofErr w:type="spellEnd"/>
      <w:r w:rsidRPr="00B55701">
        <w:t xml:space="preserve"> PS, </w:t>
      </w:r>
      <w:proofErr w:type="spellStart"/>
      <w:r w:rsidRPr="00B55701">
        <w:t>Barkhof</w:t>
      </w:r>
      <w:proofErr w:type="spellEnd"/>
      <w:r w:rsidRPr="00B55701">
        <w:t xml:space="preserve"> F, et al. Two Randomized Phase 3 Studies of Aducanumab in Early Alzheimer’s Disease. </w:t>
      </w:r>
      <w:r w:rsidRPr="00B55701">
        <w:rPr>
          <w:i/>
          <w:iCs/>
        </w:rPr>
        <w:t xml:space="preserve">J </w:t>
      </w:r>
      <w:proofErr w:type="spellStart"/>
      <w:r w:rsidRPr="00B55701">
        <w:rPr>
          <w:i/>
          <w:iCs/>
        </w:rPr>
        <w:t>Prev</w:t>
      </w:r>
      <w:proofErr w:type="spellEnd"/>
      <w:r w:rsidRPr="00B55701">
        <w:rPr>
          <w:i/>
          <w:iCs/>
        </w:rPr>
        <w:t xml:space="preserve"> </w:t>
      </w:r>
      <w:proofErr w:type="spellStart"/>
      <w:r w:rsidRPr="00B55701">
        <w:rPr>
          <w:i/>
          <w:iCs/>
        </w:rPr>
        <w:t>Alzheimers</w:t>
      </w:r>
      <w:proofErr w:type="spellEnd"/>
      <w:r w:rsidRPr="00B55701">
        <w:rPr>
          <w:i/>
          <w:iCs/>
        </w:rPr>
        <w:t xml:space="preserve"> Dis</w:t>
      </w:r>
      <w:r w:rsidRPr="00B55701">
        <w:t xml:space="preserve"> 2022; 9: 197–210.</w:t>
      </w:r>
    </w:p>
    <w:p w14:paraId="055EAADC" w14:textId="77777777" w:rsidR="00B55701" w:rsidRPr="00B55701" w:rsidRDefault="00B55701" w:rsidP="00B55701">
      <w:pPr>
        <w:pStyle w:val="Bibliography"/>
      </w:pPr>
      <w:r w:rsidRPr="00B55701">
        <w:t xml:space="preserve">30. </w:t>
      </w:r>
      <w:r w:rsidRPr="00B55701">
        <w:tab/>
      </w:r>
      <w:proofErr w:type="spellStart"/>
      <w:r w:rsidRPr="00B55701">
        <w:t>Feustel</w:t>
      </w:r>
      <w:proofErr w:type="spellEnd"/>
      <w:r w:rsidRPr="00B55701">
        <w:t xml:space="preserve"> AC, MacPherson A, Fergusson DA, et al. Risks and benefits of unapproved disease-modifying treatments for neurodegenerative disease. </w:t>
      </w:r>
      <w:r w:rsidRPr="00B55701">
        <w:rPr>
          <w:i/>
          <w:iCs/>
        </w:rPr>
        <w:t>Neurology</w:t>
      </w:r>
      <w:r w:rsidRPr="00B55701">
        <w:t xml:space="preserve"> 2020; 94: e1–e14.</w:t>
      </w:r>
    </w:p>
    <w:p w14:paraId="1BCD6C93" w14:textId="77777777" w:rsidR="00B55701" w:rsidRPr="00B55701" w:rsidRDefault="00B55701" w:rsidP="00B55701">
      <w:pPr>
        <w:pStyle w:val="Bibliography"/>
      </w:pPr>
      <w:r w:rsidRPr="00B55701">
        <w:t xml:space="preserve">31. </w:t>
      </w:r>
      <w:r w:rsidRPr="00B55701">
        <w:tab/>
        <w:t xml:space="preserve">Fox RJ, </w:t>
      </w:r>
      <w:proofErr w:type="spellStart"/>
      <w:r w:rsidRPr="00B55701">
        <w:t>Chataway</w:t>
      </w:r>
      <w:proofErr w:type="spellEnd"/>
      <w:r w:rsidRPr="00B55701">
        <w:t xml:space="preserve"> J. Advancing Trial Design in Progressive Multiple Sclerosis. </w:t>
      </w:r>
      <w:proofErr w:type="spellStart"/>
      <w:r w:rsidRPr="00B55701">
        <w:rPr>
          <w:i/>
          <w:iCs/>
        </w:rPr>
        <w:t>Mult</w:t>
      </w:r>
      <w:proofErr w:type="spellEnd"/>
      <w:r w:rsidRPr="00B55701">
        <w:rPr>
          <w:i/>
          <w:iCs/>
        </w:rPr>
        <w:t xml:space="preserve"> </w:t>
      </w:r>
      <w:proofErr w:type="spellStart"/>
      <w:r w:rsidRPr="00B55701">
        <w:rPr>
          <w:i/>
          <w:iCs/>
        </w:rPr>
        <w:t>Scler</w:t>
      </w:r>
      <w:proofErr w:type="spellEnd"/>
      <w:r w:rsidRPr="00B55701">
        <w:t xml:space="preserve"> 2017; 23: 1573–1578.</w:t>
      </w:r>
    </w:p>
    <w:p w14:paraId="32CB1526" w14:textId="77777777" w:rsidR="00B55701" w:rsidRPr="00B55701" w:rsidRDefault="00B55701" w:rsidP="00B55701">
      <w:pPr>
        <w:pStyle w:val="Bibliography"/>
      </w:pPr>
      <w:r w:rsidRPr="00B55701">
        <w:t xml:space="preserve">32. </w:t>
      </w:r>
      <w:r w:rsidRPr="00B55701">
        <w:tab/>
        <w:t xml:space="preserve">Mullane K, Williams M. Alzheimer’s disease (AD) therapeutics – 1: Repeated clinical failures continue to question the amyloid hypothesis of AD and the current understanding of AD causality. </w:t>
      </w:r>
      <w:r w:rsidRPr="00B55701">
        <w:rPr>
          <w:i/>
          <w:iCs/>
        </w:rPr>
        <w:t>Biochemical Pharmacology</w:t>
      </w:r>
      <w:r w:rsidRPr="00B55701">
        <w:t xml:space="preserve"> 2018; 158: 359–375.</w:t>
      </w:r>
    </w:p>
    <w:p w14:paraId="33F7332A" w14:textId="77777777" w:rsidR="00B55701" w:rsidRPr="00B55701" w:rsidRDefault="00B55701" w:rsidP="00B55701">
      <w:pPr>
        <w:pStyle w:val="Bibliography"/>
      </w:pPr>
      <w:r w:rsidRPr="00B55701">
        <w:t xml:space="preserve">33. </w:t>
      </w:r>
      <w:r w:rsidRPr="00B55701">
        <w:tab/>
      </w:r>
      <w:proofErr w:type="spellStart"/>
      <w:r w:rsidRPr="00B55701">
        <w:t>Mitsumoto</w:t>
      </w:r>
      <w:proofErr w:type="spellEnd"/>
      <w:r w:rsidRPr="00B55701">
        <w:t xml:space="preserve"> H, Brooks BR, </w:t>
      </w:r>
      <w:proofErr w:type="spellStart"/>
      <w:r w:rsidRPr="00B55701">
        <w:t>Silani</w:t>
      </w:r>
      <w:proofErr w:type="spellEnd"/>
      <w:r w:rsidRPr="00B55701">
        <w:t xml:space="preserve"> V. Clinical trials in amyotrophic lateral sclerosis: why so many negative trials and how can trials be improved? </w:t>
      </w:r>
      <w:r w:rsidRPr="00B55701">
        <w:rPr>
          <w:i/>
          <w:iCs/>
        </w:rPr>
        <w:t>Lancet Neurol</w:t>
      </w:r>
      <w:r w:rsidRPr="00B55701">
        <w:t xml:space="preserve"> 2014; 13: 1127–1138.</w:t>
      </w:r>
    </w:p>
    <w:p w14:paraId="2D729C5D" w14:textId="77777777" w:rsidR="00B55701" w:rsidRPr="00B55701" w:rsidRDefault="00B55701" w:rsidP="00B55701">
      <w:pPr>
        <w:pStyle w:val="Bibliography"/>
      </w:pPr>
      <w:r w:rsidRPr="00B55701">
        <w:t xml:space="preserve">34. </w:t>
      </w:r>
      <w:r w:rsidRPr="00B55701">
        <w:tab/>
        <w:t xml:space="preserve">Commissioner O of the. 22 Case Studies Where Phase 2 and Phase 3 Trials Had Divergent Results. </w:t>
      </w:r>
      <w:r w:rsidRPr="00B55701">
        <w:rPr>
          <w:i/>
          <w:iCs/>
        </w:rPr>
        <w:t>FDA</w:t>
      </w:r>
      <w:r w:rsidRPr="00B55701">
        <w:t>, https://www.fda.gov/about-fda/reports/22-case-studies-where-phase-2-and-phase-3-trials-had-divergent-results (2019, accessed 11 October 2020).</w:t>
      </w:r>
    </w:p>
    <w:p w14:paraId="20E567EA" w14:textId="77777777" w:rsidR="00B55701" w:rsidRPr="00B55701" w:rsidRDefault="00B55701" w:rsidP="00B55701">
      <w:pPr>
        <w:pStyle w:val="Bibliography"/>
      </w:pPr>
      <w:r w:rsidRPr="00B55701">
        <w:t xml:space="preserve">35. </w:t>
      </w:r>
      <w:r w:rsidRPr="00B55701">
        <w:tab/>
        <w:t xml:space="preserve">Holloway RG, </w:t>
      </w:r>
      <w:proofErr w:type="spellStart"/>
      <w:r w:rsidRPr="00B55701">
        <w:t>Siderowf</w:t>
      </w:r>
      <w:proofErr w:type="spellEnd"/>
      <w:r w:rsidRPr="00B55701">
        <w:t xml:space="preserve"> AD. Selecting Outcome Measures. In: </w:t>
      </w:r>
      <w:proofErr w:type="spellStart"/>
      <w:r w:rsidRPr="00B55701">
        <w:t>Ravina</w:t>
      </w:r>
      <w:proofErr w:type="spellEnd"/>
      <w:r w:rsidRPr="00B55701">
        <w:t xml:space="preserve"> B, Cummings J, McDermott M, et al. (eds) </w:t>
      </w:r>
      <w:r w:rsidRPr="00B55701">
        <w:rPr>
          <w:i/>
          <w:iCs/>
        </w:rPr>
        <w:t>Clinical Trials in Neurology: Design, Conduct, Analysis</w:t>
      </w:r>
      <w:r w:rsidRPr="00B55701">
        <w:t>. Cambridge: Cambridge University Press, pp. 69–77.</w:t>
      </w:r>
    </w:p>
    <w:p w14:paraId="1BD04477" w14:textId="77777777" w:rsidR="00B55701" w:rsidRPr="00B55701" w:rsidRDefault="00B55701" w:rsidP="00B55701">
      <w:pPr>
        <w:pStyle w:val="Bibliography"/>
      </w:pPr>
      <w:r w:rsidRPr="00B55701">
        <w:t xml:space="preserve">36. </w:t>
      </w:r>
      <w:r w:rsidRPr="00B55701">
        <w:tab/>
        <w:t xml:space="preserve">Howard RB, Sayeed I, Stein DG. Suboptimal Dosing Parameters as Possible Factors in the Negative Phase III Clinical Trials of Progesterone for Traumatic Brain Injury. </w:t>
      </w:r>
      <w:r w:rsidRPr="00B55701">
        <w:rPr>
          <w:i/>
          <w:iCs/>
        </w:rPr>
        <w:t>J Neurotrauma</w:t>
      </w:r>
      <w:r w:rsidRPr="00B55701">
        <w:t xml:space="preserve"> 2017; 34: 1915–1918.</w:t>
      </w:r>
    </w:p>
    <w:p w14:paraId="1FDF5582" w14:textId="77777777" w:rsidR="00B55701" w:rsidRPr="00B55701" w:rsidRDefault="00B55701" w:rsidP="00B55701">
      <w:pPr>
        <w:pStyle w:val="Bibliography"/>
      </w:pPr>
      <w:r w:rsidRPr="00B55701">
        <w:t xml:space="preserve">37. </w:t>
      </w:r>
      <w:r w:rsidRPr="00B55701">
        <w:tab/>
      </w:r>
      <w:proofErr w:type="spellStart"/>
      <w:r w:rsidRPr="00B55701">
        <w:t>Lammertse</w:t>
      </w:r>
      <w:proofErr w:type="spellEnd"/>
      <w:r w:rsidRPr="00B55701">
        <w:t xml:space="preserve"> D, </w:t>
      </w:r>
      <w:proofErr w:type="spellStart"/>
      <w:r w:rsidRPr="00B55701">
        <w:t>Tuszynski</w:t>
      </w:r>
      <w:proofErr w:type="spellEnd"/>
      <w:r w:rsidRPr="00B55701">
        <w:t xml:space="preserve"> M, Steeves J, et al. Guidelines for the conduct of clinical trials for spinal cord injury as developed by the ICCP panel: clinical trial design. </w:t>
      </w:r>
      <w:r w:rsidRPr="00B55701">
        <w:rPr>
          <w:i/>
          <w:iCs/>
        </w:rPr>
        <w:t>Spinal Cord</w:t>
      </w:r>
      <w:r w:rsidRPr="00B55701">
        <w:t xml:space="preserve"> 2007; 45: 232–242.</w:t>
      </w:r>
    </w:p>
    <w:p w14:paraId="55E0329E" w14:textId="77777777" w:rsidR="00B55701" w:rsidRPr="00B55701" w:rsidRDefault="00B55701" w:rsidP="00B55701">
      <w:pPr>
        <w:pStyle w:val="Bibliography"/>
      </w:pPr>
      <w:r w:rsidRPr="00B55701">
        <w:t xml:space="preserve">38. </w:t>
      </w:r>
      <w:r w:rsidRPr="00B55701">
        <w:tab/>
        <w:t xml:space="preserve">Stein DG. Lost in translation: understanding the failure of the progesterone/traumatic brain injury Phase III trials. </w:t>
      </w:r>
      <w:r w:rsidRPr="00B55701">
        <w:rPr>
          <w:i/>
          <w:iCs/>
        </w:rPr>
        <w:t>Future Neurology</w:t>
      </w:r>
      <w:r w:rsidRPr="00B55701">
        <w:t xml:space="preserve"> 2016; 11: 9–13.</w:t>
      </w:r>
    </w:p>
    <w:p w14:paraId="1502C1CD" w14:textId="77777777" w:rsidR="00B55701" w:rsidRPr="00B55701" w:rsidRDefault="00B55701" w:rsidP="00B55701">
      <w:pPr>
        <w:pStyle w:val="Bibliography"/>
      </w:pPr>
      <w:r w:rsidRPr="00B55701">
        <w:t xml:space="preserve">39. </w:t>
      </w:r>
      <w:r w:rsidRPr="00B55701">
        <w:tab/>
        <w:t xml:space="preserve">Bullock MR, Merchant RE, Choi SC, et al. Outcome measures for clinical trials in neurotrauma. </w:t>
      </w:r>
      <w:proofErr w:type="spellStart"/>
      <w:r w:rsidRPr="00B55701">
        <w:rPr>
          <w:i/>
          <w:iCs/>
        </w:rPr>
        <w:t>Neurosurg</w:t>
      </w:r>
      <w:proofErr w:type="spellEnd"/>
      <w:r w:rsidRPr="00B55701">
        <w:rPr>
          <w:i/>
          <w:iCs/>
        </w:rPr>
        <w:t xml:space="preserve"> Focus</w:t>
      </w:r>
      <w:r w:rsidRPr="00B55701">
        <w:t xml:space="preserve"> 2002; 13: ECP1.</w:t>
      </w:r>
    </w:p>
    <w:p w14:paraId="25D18641" w14:textId="77777777" w:rsidR="00B55701" w:rsidRPr="00B55701" w:rsidRDefault="00B55701" w:rsidP="00B55701">
      <w:pPr>
        <w:pStyle w:val="Bibliography"/>
      </w:pPr>
      <w:r w:rsidRPr="00B55701">
        <w:lastRenderedPageBreak/>
        <w:t xml:space="preserve">40. </w:t>
      </w:r>
      <w:r w:rsidRPr="00B55701">
        <w:tab/>
        <w:t xml:space="preserve">Peck CC, Cross JT. “Getting the Dose Right”: Facts, a Blueprint, and Encouragements. </w:t>
      </w:r>
      <w:r w:rsidRPr="00B55701">
        <w:rPr>
          <w:i/>
          <w:iCs/>
        </w:rPr>
        <w:t>Clinical Pharmacology &amp; Therapeutics</w:t>
      </w:r>
      <w:r w:rsidRPr="00B55701">
        <w:t xml:space="preserve"> 2007; 82: 12–14.</w:t>
      </w:r>
    </w:p>
    <w:p w14:paraId="7218289A" w14:textId="77777777" w:rsidR="00B55701" w:rsidRPr="00B55701" w:rsidRDefault="00B55701" w:rsidP="00B55701">
      <w:pPr>
        <w:pStyle w:val="Bibliography"/>
      </w:pPr>
      <w:r w:rsidRPr="00B55701">
        <w:t xml:space="preserve">41. </w:t>
      </w:r>
      <w:r w:rsidRPr="00B55701">
        <w:tab/>
        <w:t xml:space="preserve">Peck C. Preventing </w:t>
      </w:r>
      <w:proofErr w:type="spellStart"/>
      <w:r w:rsidRPr="00B55701">
        <w:t>Postmarketing</w:t>
      </w:r>
      <w:proofErr w:type="spellEnd"/>
      <w:r w:rsidRPr="00B55701">
        <w:t xml:space="preserve"> Changes in Recommended Doses and Marketing Withdrawals. In: </w:t>
      </w:r>
      <w:proofErr w:type="spellStart"/>
      <w:r w:rsidRPr="00B55701">
        <w:t>Venitz</w:t>
      </w:r>
      <w:proofErr w:type="spellEnd"/>
      <w:r w:rsidRPr="00B55701">
        <w:t xml:space="preserve"> J, </w:t>
      </w:r>
      <w:proofErr w:type="spellStart"/>
      <w:r w:rsidRPr="00B55701">
        <w:t>Sittner</w:t>
      </w:r>
      <w:proofErr w:type="spellEnd"/>
      <w:r w:rsidRPr="00B55701">
        <w:t xml:space="preserve"> W (eds) </w:t>
      </w:r>
      <w:r w:rsidRPr="00B55701">
        <w:rPr>
          <w:i/>
          <w:iCs/>
        </w:rPr>
        <w:t>Appropriate Dose Selection — How to Optimize Clinical Drug Development</w:t>
      </w:r>
      <w:r w:rsidRPr="00B55701">
        <w:t>. Berlin, Heidelberg: Springer, 2007, pp. 209–216.</w:t>
      </w:r>
    </w:p>
    <w:p w14:paraId="23DA969B" w14:textId="77777777" w:rsidR="00B55701" w:rsidRPr="00B55701" w:rsidRDefault="00B55701" w:rsidP="00B55701">
      <w:pPr>
        <w:pStyle w:val="Bibliography"/>
      </w:pPr>
      <w:r w:rsidRPr="00B55701">
        <w:t xml:space="preserve">42. </w:t>
      </w:r>
      <w:r w:rsidRPr="00B55701">
        <w:tab/>
        <w:t xml:space="preserve">Cross J, Lee H, </w:t>
      </w:r>
      <w:proofErr w:type="spellStart"/>
      <w:r w:rsidRPr="00B55701">
        <w:t>Westelinck</w:t>
      </w:r>
      <w:proofErr w:type="spellEnd"/>
      <w:r w:rsidRPr="00B55701">
        <w:t xml:space="preserve"> A, et al. </w:t>
      </w:r>
      <w:proofErr w:type="spellStart"/>
      <w:r w:rsidRPr="00B55701">
        <w:t>Postmarketing</w:t>
      </w:r>
      <w:proofErr w:type="spellEnd"/>
      <w:r w:rsidRPr="00B55701">
        <w:t xml:space="preserve"> drug dosage changes of 499 FDA-approved new molecular entities, 1980-1999. </w:t>
      </w:r>
      <w:proofErr w:type="spellStart"/>
      <w:r w:rsidRPr="00B55701">
        <w:rPr>
          <w:i/>
          <w:iCs/>
        </w:rPr>
        <w:t>Pharmacoepidemiol</w:t>
      </w:r>
      <w:proofErr w:type="spellEnd"/>
      <w:r w:rsidRPr="00B55701">
        <w:rPr>
          <w:i/>
          <w:iCs/>
        </w:rPr>
        <w:t xml:space="preserve"> Drug </w:t>
      </w:r>
      <w:proofErr w:type="spellStart"/>
      <w:r w:rsidRPr="00B55701">
        <w:rPr>
          <w:i/>
          <w:iCs/>
        </w:rPr>
        <w:t>Saf</w:t>
      </w:r>
      <w:proofErr w:type="spellEnd"/>
      <w:r w:rsidRPr="00B55701">
        <w:t xml:space="preserve"> 2002; 11: 439–446.</w:t>
      </w:r>
    </w:p>
    <w:p w14:paraId="13D07920" w14:textId="77777777" w:rsidR="00B55701" w:rsidRPr="00B55701" w:rsidRDefault="00B55701" w:rsidP="00B55701">
      <w:pPr>
        <w:pStyle w:val="Bibliography"/>
      </w:pPr>
      <w:r w:rsidRPr="00B55701">
        <w:t xml:space="preserve">43. </w:t>
      </w:r>
      <w:r w:rsidRPr="00B55701">
        <w:tab/>
      </w:r>
      <w:proofErr w:type="spellStart"/>
      <w:r w:rsidRPr="00B55701">
        <w:t>Doggrell</w:t>
      </w:r>
      <w:proofErr w:type="spellEnd"/>
      <w:r w:rsidRPr="00B55701">
        <w:t xml:space="preserve"> SA. Lessons that can be learnt from the failure of </w:t>
      </w:r>
      <w:proofErr w:type="spellStart"/>
      <w:r w:rsidRPr="00B55701">
        <w:t>verubecestat</w:t>
      </w:r>
      <w:proofErr w:type="spellEnd"/>
      <w:r w:rsidRPr="00B55701">
        <w:t xml:space="preserve"> in Alzheimer’s disease. </w:t>
      </w:r>
      <w:r w:rsidRPr="00B55701">
        <w:rPr>
          <w:i/>
          <w:iCs/>
        </w:rPr>
        <w:t>Expert Opinion on Pharmacotherapy</w:t>
      </w:r>
      <w:r w:rsidRPr="00B55701">
        <w:t xml:space="preserve"> 2019; 20: 2095–2099.</w:t>
      </w:r>
    </w:p>
    <w:p w14:paraId="3FC378AC" w14:textId="77777777" w:rsidR="00B55701" w:rsidRPr="00B55701" w:rsidRDefault="00B55701" w:rsidP="00B55701">
      <w:pPr>
        <w:pStyle w:val="Bibliography"/>
      </w:pPr>
      <w:r w:rsidRPr="00B55701">
        <w:t xml:space="preserve">44. </w:t>
      </w:r>
      <w:r w:rsidRPr="00B55701">
        <w:tab/>
      </w:r>
      <w:proofErr w:type="spellStart"/>
      <w:r w:rsidRPr="00B55701">
        <w:t>Toyn</w:t>
      </w:r>
      <w:proofErr w:type="spellEnd"/>
      <w:r w:rsidRPr="00B55701">
        <w:t xml:space="preserve"> J. What lessons can be learned from failed Alzheimer’s disease trials? </w:t>
      </w:r>
      <w:r w:rsidRPr="00B55701">
        <w:rPr>
          <w:i/>
          <w:iCs/>
        </w:rPr>
        <w:t>Expert Review of Clinical Pharmacology</w:t>
      </w:r>
      <w:r w:rsidRPr="00B55701">
        <w:t xml:space="preserve"> 2015; 8: 267–269.</w:t>
      </w:r>
    </w:p>
    <w:p w14:paraId="48F9333A" w14:textId="77777777" w:rsidR="00B55701" w:rsidRPr="00B55701" w:rsidRDefault="00B55701" w:rsidP="00B55701">
      <w:pPr>
        <w:pStyle w:val="Bibliography"/>
      </w:pPr>
      <w:r w:rsidRPr="00B55701">
        <w:t xml:space="preserve">45. </w:t>
      </w:r>
      <w:r w:rsidRPr="00B55701">
        <w:tab/>
        <w:t xml:space="preserve">Mehta D, Jackson R, Paul G, et al. Why do trials for Alzheimer’s disease drugs keep failing? A discontinued drug perspective for 2010-2015. </w:t>
      </w:r>
      <w:r w:rsidRPr="00B55701">
        <w:rPr>
          <w:i/>
          <w:iCs/>
        </w:rPr>
        <w:t>Expert Opinion on Investigational Drugs</w:t>
      </w:r>
      <w:r w:rsidRPr="00B55701">
        <w:t xml:space="preserve"> 2017; 26: 735–739.</w:t>
      </w:r>
    </w:p>
    <w:p w14:paraId="1B2F229F" w14:textId="77777777" w:rsidR="00B55701" w:rsidRPr="00B55701" w:rsidRDefault="00B55701" w:rsidP="00B55701">
      <w:pPr>
        <w:pStyle w:val="Bibliography"/>
      </w:pPr>
      <w:r w:rsidRPr="00B55701">
        <w:t xml:space="preserve">46. </w:t>
      </w:r>
      <w:r w:rsidRPr="00B55701">
        <w:tab/>
        <w:t xml:space="preserve">Cummings J. Lessons Learned from Alzheimer Disease: Clinical Trials with Negative Outcomes. </w:t>
      </w:r>
      <w:r w:rsidRPr="00B55701">
        <w:rPr>
          <w:i/>
          <w:iCs/>
        </w:rPr>
        <w:t xml:space="preserve">Clin </w:t>
      </w:r>
      <w:proofErr w:type="spellStart"/>
      <w:r w:rsidRPr="00B55701">
        <w:rPr>
          <w:i/>
          <w:iCs/>
        </w:rPr>
        <w:t>Transl</w:t>
      </w:r>
      <w:proofErr w:type="spellEnd"/>
      <w:r w:rsidRPr="00B55701">
        <w:rPr>
          <w:i/>
          <w:iCs/>
        </w:rPr>
        <w:t xml:space="preserve"> Sci</w:t>
      </w:r>
      <w:r w:rsidRPr="00B55701">
        <w:t xml:space="preserve"> 2018; 11: 147–152.</w:t>
      </w:r>
    </w:p>
    <w:p w14:paraId="7A4FEC79" w14:textId="77777777" w:rsidR="00B55701" w:rsidRPr="00B55701" w:rsidRDefault="00B55701" w:rsidP="00B55701">
      <w:pPr>
        <w:pStyle w:val="Bibliography"/>
      </w:pPr>
      <w:r w:rsidRPr="00B55701">
        <w:t xml:space="preserve">47. </w:t>
      </w:r>
      <w:r w:rsidRPr="00B55701">
        <w:tab/>
        <w:t xml:space="preserve">Greenberg BD, Carrillo MC, Ryan JM, et al. Improving Alzheimer’s disease phase II clinical trials. </w:t>
      </w:r>
      <w:proofErr w:type="spellStart"/>
      <w:r w:rsidRPr="00B55701">
        <w:rPr>
          <w:i/>
          <w:iCs/>
        </w:rPr>
        <w:t>Alzheimers</w:t>
      </w:r>
      <w:proofErr w:type="spellEnd"/>
      <w:r w:rsidRPr="00B55701">
        <w:rPr>
          <w:i/>
          <w:iCs/>
        </w:rPr>
        <w:t xml:space="preserve"> Dement</w:t>
      </w:r>
      <w:r w:rsidRPr="00B55701">
        <w:t xml:space="preserve"> 2013; 9: 39–49.</w:t>
      </w:r>
    </w:p>
    <w:p w14:paraId="672FDF6E" w14:textId="77777777" w:rsidR="00B55701" w:rsidRPr="00B55701" w:rsidRDefault="00B55701" w:rsidP="00B55701">
      <w:pPr>
        <w:pStyle w:val="Bibliography"/>
      </w:pPr>
      <w:r w:rsidRPr="00B55701">
        <w:t xml:space="preserve">48. </w:t>
      </w:r>
      <w:r w:rsidRPr="00B55701">
        <w:tab/>
      </w:r>
      <w:proofErr w:type="spellStart"/>
      <w:r w:rsidRPr="00B55701">
        <w:t>Vissers</w:t>
      </w:r>
      <w:proofErr w:type="spellEnd"/>
      <w:r w:rsidRPr="00B55701">
        <w:t xml:space="preserve"> MFJM, </w:t>
      </w:r>
      <w:proofErr w:type="spellStart"/>
      <w:r w:rsidRPr="00B55701">
        <w:t>Heuberger</w:t>
      </w:r>
      <w:proofErr w:type="spellEnd"/>
      <w:r w:rsidRPr="00B55701">
        <w:t xml:space="preserve"> JAAC, Groeneveld GJ. Targeting for Success: Demonstrating Proof-of-Concept with Mechanistic Early Phase Clinical Pharmacology Studies for Disease-Modification in Neurodegenerative Disorders. </w:t>
      </w:r>
      <w:r w:rsidRPr="00B55701">
        <w:rPr>
          <w:i/>
          <w:iCs/>
        </w:rPr>
        <w:t>Int J Mol Sci</w:t>
      </w:r>
      <w:r w:rsidRPr="00B55701">
        <w:t xml:space="preserve"> 2021; 22: 1615.</w:t>
      </w:r>
    </w:p>
    <w:p w14:paraId="329B7A5E" w14:textId="77777777" w:rsidR="00B55701" w:rsidRPr="00B55701" w:rsidRDefault="00B55701" w:rsidP="00B55701">
      <w:pPr>
        <w:pStyle w:val="Bibliography"/>
      </w:pPr>
      <w:r w:rsidRPr="00B55701">
        <w:t xml:space="preserve">49. </w:t>
      </w:r>
      <w:r w:rsidRPr="00B55701">
        <w:tab/>
        <w:t xml:space="preserve">Potter WZ. Optimizing early Go/No Go decisions in CNS drug development. </w:t>
      </w:r>
      <w:r w:rsidRPr="00B55701">
        <w:rPr>
          <w:i/>
          <w:iCs/>
        </w:rPr>
        <w:t xml:space="preserve">Expert Rev Clin </w:t>
      </w:r>
      <w:proofErr w:type="spellStart"/>
      <w:r w:rsidRPr="00B55701">
        <w:rPr>
          <w:i/>
          <w:iCs/>
        </w:rPr>
        <w:t>Pharmacol</w:t>
      </w:r>
      <w:proofErr w:type="spellEnd"/>
      <w:r w:rsidRPr="00B55701">
        <w:t xml:space="preserve"> 2015; 8: 155–157.</w:t>
      </w:r>
    </w:p>
    <w:p w14:paraId="11B24836" w14:textId="77777777" w:rsidR="00B55701" w:rsidRPr="00B55701" w:rsidRDefault="00B55701" w:rsidP="00B55701">
      <w:pPr>
        <w:pStyle w:val="Bibliography"/>
      </w:pPr>
      <w:r w:rsidRPr="00B55701">
        <w:t xml:space="preserve">50. </w:t>
      </w:r>
      <w:r w:rsidRPr="00B55701">
        <w:tab/>
        <w:t xml:space="preserve">A controlled trial of recombinant methionyl human BDNF in ALS: The BDNF Study Group (Phase III). </w:t>
      </w:r>
      <w:r w:rsidRPr="00B55701">
        <w:rPr>
          <w:i/>
          <w:iCs/>
        </w:rPr>
        <w:t>Neurology</w:t>
      </w:r>
      <w:r w:rsidRPr="00B55701">
        <w:t xml:space="preserve"> 1999; 52: 1427–1433.</w:t>
      </w:r>
    </w:p>
    <w:p w14:paraId="7F88EDD8" w14:textId="77777777" w:rsidR="00B55701" w:rsidRPr="00B55701" w:rsidRDefault="00B55701" w:rsidP="00B55701">
      <w:pPr>
        <w:pStyle w:val="Bibliography"/>
      </w:pPr>
      <w:r w:rsidRPr="00B55701">
        <w:t xml:space="preserve">51. </w:t>
      </w:r>
      <w:r w:rsidRPr="00B55701">
        <w:tab/>
      </w:r>
      <w:proofErr w:type="spellStart"/>
      <w:r w:rsidRPr="00B55701">
        <w:t>Selkoe</w:t>
      </w:r>
      <w:proofErr w:type="spellEnd"/>
      <w:r w:rsidRPr="00B55701">
        <w:t xml:space="preserve"> DJ. Resolving controversies on the path to Alzheimer’s therapeutics. </w:t>
      </w:r>
      <w:r w:rsidRPr="00B55701">
        <w:rPr>
          <w:i/>
          <w:iCs/>
        </w:rPr>
        <w:t>Nat Med</w:t>
      </w:r>
      <w:r w:rsidRPr="00B55701">
        <w:t xml:space="preserve"> 2011; 17: 1060–1065.</w:t>
      </w:r>
    </w:p>
    <w:p w14:paraId="43197A72" w14:textId="77777777" w:rsidR="00B55701" w:rsidRPr="00B55701" w:rsidRDefault="00B55701" w:rsidP="00B55701">
      <w:pPr>
        <w:pStyle w:val="Bibliography"/>
      </w:pPr>
      <w:r w:rsidRPr="00B55701">
        <w:t xml:space="preserve">52. </w:t>
      </w:r>
      <w:r w:rsidRPr="00B55701">
        <w:tab/>
        <w:t xml:space="preserve">Feltner DE, Evans KR. Phase II development and the path to personalized medicine in CNS disease. </w:t>
      </w:r>
      <w:r w:rsidRPr="00B55701">
        <w:rPr>
          <w:i/>
          <w:iCs/>
        </w:rPr>
        <w:t>Essential CNS Drug Development</w:t>
      </w:r>
      <w:r w:rsidRPr="00B55701">
        <w:t xml:space="preserve"> 2012; 70–91.</w:t>
      </w:r>
    </w:p>
    <w:p w14:paraId="437B2E5F" w14:textId="77777777" w:rsidR="00B55701" w:rsidRPr="00B55701" w:rsidRDefault="00B55701" w:rsidP="00B55701">
      <w:pPr>
        <w:pStyle w:val="Bibliography"/>
      </w:pPr>
      <w:r w:rsidRPr="00B55701">
        <w:t xml:space="preserve">53. </w:t>
      </w:r>
      <w:r w:rsidRPr="00B55701">
        <w:tab/>
        <w:t xml:space="preserve">Kimmelman J, London AJ. The Structure of Clinical Translation: Efficiency, Information, and Ethics. </w:t>
      </w:r>
      <w:r w:rsidRPr="00B55701">
        <w:rPr>
          <w:i/>
          <w:iCs/>
        </w:rPr>
        <w:t>Hastings Center Report</w:t>
      </w:r>
      <w:r w:rsidRPr="00B55701">
        <w:t xml:space="preserve"> 2015; 45: 27–39.</w:t>
      </w:r>
    </w:p>
    <w:p w14:paraId="67AECCE0" w14:textId="77777777" w:rsidR="00B55701" w:rsidRPr="00B55701" w:rsidRDefault="00B55701" w:rsidP="00B55701">
      <w:pPr>
        <w:pStyle w:val="Bibliography"/>
      </w:pPr>
      <w:r w:rsidRPr="00B55701">
        <w:t xml:space="preserve">54. </w:t>
      </w:r>
      <w:r w:rsidRPr="00B55701">
        <w:tab/>
      </w:r>
      <w:proofErr w:type="spellStart"/>
      <w:r w:rsidRPr="00B55701">
        <w:t>Kesselheim</w:t>
      </w:r>
      <w:proofErr w:type="spellEnd"/>
      <w:r w:rsidRPr="00B55701">
        <w:t xml:space="preserve"> AS, Hwang TJ, Franklin JM. Two decades of new drug development for central nervous system disorders. </w:t>
      </w:r>
      <w:r w:rsidRPr="00B55701">
        <w:rPr>
          <w:i/>
          <w:iCs/>
        </w:rPr>
        <w:t>Nature Reviews Drug Discovery</w:t>
      </w:r>
      <w:r w:rsidRPr="00B55701">
        <w:t xml:space="preserve"> 2015; 14: 815–816.</w:t>
      </w:r>
    </w:p>
    <w:p w14:paraId="37F68976" w14:textId="77777777" w:rsidR="00B55701" w:rsidRPr="00B55701" w:rsidRDefault="00B55701" w:rsidP="00B55701">
      <w:pPr>
        <w:pStyle w:val="Bibliography"/>
      </w:pPr>
      <w:r w:rsidRPr="00B55701">
        <w:lastRenderedPageBreak/>
        <w:t xml:space="preserve">55. </w:t>
      </w:r>
      <w:r w:rsidRPr="00B55701">
        <w:tab/>
        <w:t xml:space="preserve">London AJ, Kimmelman J. Why clinical translation cannot succeed without failure. </w:t>
      </w:r>
      <w:proofErr w:type="spellStart"/>
      <w:r w:rsidRPr="00B55701">
        <w:rPr>
          <w:i/>
          <w:iCs/>
        </w:rPr>
        <w:t>eLife</w:t>
      </w:r>
      <w:proofErr w:type="spellEnd"/>
      <w:r w:rsidRPr="00B55701">
        <w:t xml:space="preserve"> 2015; 4: e12844.</w:t>
      </w:r>
    </w:p>
    <w:p w14:paraId="080456C7" w14:textId="77777777" w:rsidR="00B55701" w:rsidRPr="00B55701" w:rsidRDefault="00B55701" w:rsidP="00B55701">
      <w:pPr>
        <w:pStyle w:val="Bibliography"/>
      </w:pPr>
      <w:r w:rsidRPr="00B55701">
        <w:t xml:space="preserve">56. </w:t>
      </w:r>
      <w:r w:rsidRPr="00B55701">
        <w:tab/>
      </w:r>
      <w:proofErr w:type="spellStart"/>
      <w:r w:rsidRPr="00B55701">
        <w:t>Knopman</w:t>
      </w:r>
      <w:proofErr w:type="spellEnd"/>
      <w:r w:rsidRPr="00B55701">
        <w:t xml:space="preserve"> DS. Lowering of Amyloid-Beta by β-Secretase Inhibitors - Some Informative Failures. </w:t>
      </w:r>
      <w:r w:rsidRPr="00B55701">
        <w:rPr>
          <w:i/>
          <w:iCs/>
        </w:rPr>
        <w:t xml:space="preserve">N </w:t>
      </w:r>
      <w:proofErr w:type="spellStart"/>
      <w:r w:rsidRPr="00B55701">
        <w:rPr>
          <w:i/>
          <w:iCs/>
        </w:rPr>
        <w:t>Engl</w:t>
      </w:r>
      <w:proofErr w:type="spellEnd"/>
      <w:r w:rsidRPr="00B55701">
        <w:rPr>
          <w:i/>
          <w:iCs/>
        </w:rPr>
        <w:t xml:space="preserve"> J Med</w:t>
      </w:r>
      <w:r w:rsidRPr="00B55701">
        <w:t xml:space="preserve"> 2019; 380: 1476–1478.</w:t>
      </w:r>
    </w:p>
    <w:p w14:paraId="2981BAC7" w14:textId="77777777" w:rsidR="00B55701" w:rsidRPr="00B55701" w:rsidRDefault="00B55701" w:rsidP="00B55701">
      <w:pPr>
        <w:pStyle w:val="Bibliography"/>
      </w:pPr>
      <w:r w:rsidRPr="00B55701">
        <w:t xml:space="preserve">57. </w:t>
      </w:r>
      <w:r w:rsidRPr="00B55701">
        <w:tab/>
        <w:t xml:space="preserve">Rubinstein LV, Korn EL, </w:t>
      </w:r>
      <w:proofErr w:type="spellStart"/>
      <w:r w:rsidRPr="00B55701">
        <w:t>Freidlin</w:t>
      </w:r>
      <w:proofErr w:type="spellEnd"/>
      <w:r w:rsidRPr="00B55701">
        <w:t xml:space="preserve"> B, et al. Design issues of randomized phase II trials and a proposal for phase II screening trials. </w:t>
      </w:r>
      <w:r w:rsidRPr="00B55701">
        <w:rPr>
          <w:i/>
          <w:iCs/>
        </w:rPr>
        <w:t>J Clin Oncol</w:t>
      </w:r>
      <w:r w:rsidRPr="00B55701">
        <w:t xml:space="preserve"> 2005; 23: 7199–7206.</w:t>
      </w:r>
    </w:p>
    <w:p w14:paraId="70E73DC1" w14:textId="77777777" w:rsidR="00B55701" w:rsidRPr="00B55701" w:rsidRDefault="00B55701" w:rsidP="00B55701">
      <w:pPr>
        <w:pStyle w:val="Bibliography"/>
      </w:pPr>
      <w:r w:rsidRPr="00B55701">
        <w:t xml:space="preserve">58. </w:t>
      </w:r>
      <w:r w:rsidRPr="00B55701">
        <w:tab/>
      </w:r>
      <w:proofErr w:type="spellStart"/>
      <w:r w:rsidRPr="00B55701">
        <w:t>Speich</w:t>
      </w:r>
      <w:proofErr w:type="spellEnd"/>
      <w:r w:rsidRPr="00B55701">
        <w:t xml:space="preserve"> B, von </w:t>
      </w:r>
      <w:proofErr w:type="spellStart"/>
      <w:r w:rsidRPr="00B55701">
        <w:t>Niederhäusern</w:t>
      </w:r>
      <w:proofErr w:type="spellEnd"/>
      <w:r w:rsidRPr="00B55701">
        <w:t xml:space="preserve"> B, Schur N, et al. Systematic review on costs and resource use of randomized clinical trials shows a lack of transparent and comprehensive data. </w:t>
      </w:r>
      <w:r w:rsidRPr="00B55701">
        <w:rPr>
          <w:i/>
          <w:iCs/>
        </w:rPr>
        <w:t>J Clin Epidemiol</w:t>
      </w:r>
      <w:r w:rsidRPr="00B55701">
        <w:t xml:space="preserve"> 2018; 96: 1–11.</w:t>
      </w:r>
    </w:p>
    <w:p w14:paraId="723910AB" w14:textId="77777777" w:rsidR="00B55701" w:rsidRPr="00B55701" w:rsidRDefault="00B55701" w:rsidP="00B55701">
      <w:pPr>
        <w:pStyle w:val="Bibliography"/>
      </w:pPr>
      <w:r w:rsidRPr="00B55701">
        <w:t xml:space="preserve">59. </w:t>
      </w:r>
      <w:r w:rsidRPr="00B55701">
        <w:tab/>
        <w:t xml:space="preserve">Martin L, Hutchens M, Hawkins C, et al. How much do clinical trials cost? </w:t>
      </w:r>
      <w:r w:rsidRPr="00B55701">
        <w:rPr>
          <w:i/>
          <w:iCs/>
        </w:rPr>
        <w:t xml:space="preserve">Nat Rev Drug </w:t>
      </w:r>
      <w:proofErr w:type="spellStart"/>
      <w:r w:rsidRPr="00B55701">
        <w:rPr>
          <w:i/>
          <w:iCs/>
        </w:rPr>
        <w:t>Discov</w:t>
      </w:r>
      <w:proofErr w:type="spellEnd"/>
      <w:r w:rsidRPr="00B55701">
        <w:t xml:space="preserve"> 2017; 16: 381–382.</w:t>
      </w:r>
    </w:p>
    <w:p w14:paraId="12415E32" w14:textId="77777777" w:rsidR="00B55701" w:rsidRPr="00B55701" w:rsidRDefault="00B55701" w:rsidP="00B55701">
      <w:pPr>
        <w:pStyle w:val="Bibliography"/>
      </w:pPr>
      <w:r w:rsidRPr="00B55701">
        <w:t xml:space="preserve">60. </w:t>
      </w:r>
      <w:r w:rsidRPr="00B55701">
        <w:tab/>
      </w:r>
      <w:proofErr w:type="spellStart"/>
      <w:r w:rsidRPr="00B55701">
        <w:t>Nipp</w:t>
      </w:r>
      <w:proofErr w:type="spellEnd"/>
      <w:r w:rsidRPr="00B55701">
        <w:t xml:space="preserve"> RD, Lee H, Gorton E, et al. Addressing the Financial Burden of Cancer Clinical Trial Participation: Longitudinal Effects of an Equity Intervention. </w:t>
      </w:r>
      <w:r w:rsidRPr="00B55701">
        <w:rPr>
          <w:i/>
          <w:iCs/>
        </w:rPr>
        <w:t>Oncologist</w:t>
      </w:r>
      <w:r w:rsidRPr="00B55701">
        <w:t xml:space="preserve"> 2019; 24: 1048–1055.</w:t>
      </w:r>
    </w:p>
    <w:p w14:paraId="70C75131" w14:textId="77777777" w:rsidR="00B55701" w:rsidRPr="00B55701" w:rsidRDefault="00B55701" w:rsidP="00B55701">
      <w:pPr>
        <w:pStyle w:val="Bibliography"/>
      </w:pPr>
      <w:r w:rsidRPr="00B55701">
        <w:t xml:space="preserve">61. </w:t>
      </w:r>
      <w:r w:rsidRPr="00B55701">
        <w:tab/>
        <w:t xml:space="preserve">Munro AJ, </w:t>
      </w:r>
      <w:proofErr w:type="spellStart"/>
      <w:r w:rsidRPr="00B55701">
        <w:t>Sebag</w:t>
      </w:r>
      <w:proofErr w:type="spellEnd"/>
      <w:r w:rsidRPr="00B55701">
        <w:t xml:space="preserve">-Montefiore D. Opportunity cost--a neglected aspect of cancer treatment. </w:t>
      </w:r>
      <w:r w:rsidRPr="00B55701">
        <w:rPr>
          <w:i/>
          <w:iCs/>
        </w:rPr>
        <w:t>Br J Cancer</w:t>
      </w:r>
      <w:r w:rsidRPr="00B55701">
        <w:t xml:space="preserve"> 1992; 65: 309–310.</w:t>
      </w:r>
    </w:p>
    <w:p w14:paraId="2982CB60" w14:textId="77777777" w:rsidR="00B55701" w:rsidRPr="00B55701" w:rsidRDefault="00B55701" w:rsidP="00B55701">
      <w:pPr>
        <w:pStyle w:val="Bibliography"/>
      </w:pPr>
      <w:r w:rsidRPr="00B55701">
        <w:t xml:space="preserve">62. </w:t>
      </w:r>
      <w:r w:rsidRPr="00B55701">
        <w:tab/>
        <w:t xml:space="preserve">Henry DH, Viswanathan HN, Elkin EP, et al. Symptoms and treatment burden associated with cancer treatment: results from a cross-sectional national survey in the U.S. </w:t>
      </w:r>
      <w:r w:rsidRPr="00B55701">
        <w:rPr>
          <w:i/>
          <w:iCs/>
        </w:rPr>
        <w:t>Support Care Cancer</w:t>
      </w:r>
      <w:r w:rsidRPr="00B55701">
        <w:t xml:space="preserve"> 2008; 16: 791–801.</w:t>
      </w:r>
    </w:p>
    <w:p w14:paraId="19C0DE0C" w14:textId="77777777" w:rsidR="00B55701" w:rsidRPr="00B55701" w:rsidRDefault="00B55701" w:rsidP="00B55701">
      <w:pPr>
        <w:pStyle w:val="Bibliography"/>
      </w:pPr>
      <w:r w:rsidRPr="00B55701">
        <w:t xml:space="preserve">63. </w:t>
      </w:r>
      <w:r w:rsidRPr="00B55701">
        <w:tab/>
        <w:t xml:space="preserve">Bange EM, Doucette A, Gabriel PE, et al. Opportunity Costs of Receiving Palliative Chemotherapy for Metastatic Pancreatic Ductal Adenocarcinoma. </w:t>
      </w:r>
      <w:r w:rsidRPr="00B55701">
        <w:rPr>
          <w:i/>
          <w:iCs/>
        </w:rPr>
        <w:t>JCO Oncology Practice</w:t>
      </w:r>
      <w:r w:rsidRPr="00B55701">
        <w:t xml:space="preserve">. </w:t>
      </w:r>
      <w:proofErr w:type="spellStart"/>
      <w:r w:rsidRPr="00B55701">
        <w:t>Epub</w:t>
      </w:r>
      <w:proofErr w:type="spellEnd"/>
      <w:r w:rsidRPr="00B55701">
        <w:t xml:space="preserve"> ahead of print 4 March 2020. DOI: 10.1200/JOP.19.00328.</w:t>
      </w:r>
    </w:p>
    <w:p w14:paraId="1713205E" w14:textId="77777777" w:rsidR="00B55701" w:rsidRPr="00B55701" w:rsidRDefault="00B55701" w:rsidP="00B55701">
      <w:pPr>
        <w:pStyle w:val="Bibliography"/>
      </w:pPr>
      <w:r w:rsidRPr="00B55701">
        <w:t xml:space="preserve">64. </w:t>
      </w:r>
      <w:r w:rsidRPr="00B55701">
        <w:tab/>
        <w:t xml:space="preserve">Freedman B. Equipoise and the Ethics of Clinical Research. </w:t>
      </w:r>
      <w:r w:rsidRPr="00B55701">
        <w:rPr>
          <w:i/>
          <w:iCs/>
        </w:rPr>
        <w:t>New England Journal of Medicine</w:t>
      </w:r>
      <w:r w:rsidRPr="00B55701">
        <w:t xml:space="preserve"> 1987; 317: 141–145.</w:t>
      </w:r>
    </w:p>
    <w:p w14:paraId="09FFA660" w14:textId="7D11E278"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1C10" w14:textId="77777777" w:rsidR="00AD0CDD" w:rsidRDefault="00AD0CDD" w:rsidP="00470C84">
      <w:r>
        <w:separator/>
      </w:r>
    </w:p>
  </w:endnote>
  <w:endnote w:type="continuationSeparator" w:id="0">
    <w:p w14:paraId="52168BC6" w14:textId="77777777" w:rsidR="00AD0CDD" w:rsidRDefault="00AD0CDD"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6896" w14:textId="77777777" w:rsidR="00AD0CDD" w:rsidRDefault="00AD0CDD" w:rsidP="00470C84">
      <w:r>
        <w:separator/>
      </w:r>
    </w:p>
  </w:footnote>
  <w:footnote w:type="continuationSeparator" w:id="0">
    <w:p w14:paraId="348D454D" w14:textId="77777777" w:rsidR="00AD0CDD" w:rsidRDefault="00AD0CDD"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66529"/>
    <w:rsid w:val="00071891"/>
    <w:rsid w:val="00074693"/>
    <w:rsid w:val="000863E0"/>
    <w:rsid w:val="000872AD"/>
    <w:rsid w:val="00092D70"/>
    <w:rsid w:val="000A5C0C"/>
    <w:rsid w:val="000B0018"/>
    <w:rsid w:val="000B4596"/>
    <w:rsid w:val="000B69E2"/>
    <w:rsid w:val="000C023A"/>
    <w:rsid w:val="000C59B4"/>
    <w:rsid w:val="000D1EDB"/>
    <w:rsid w:val="000D211A"/>
    <w:rsid w:val="00101F5B"/>
    <w:rsid w:val="00103154"/>
    <w:rsid w:val="001034AE"/>
    <w:rsid w:val="00115CD2"/>
    <w:rsid w:val="001160F0"/>
    <w:rsid w:val="00116F80"/>
    <w:rsid w:val="001347DF"/>
    <w:rsid w:val="00142E9D"/>
    <w:rsid w:val="00172F1C"/>
    <w:rsid w:val="00176677"/>
    <w:rsid w:val="00192BAA"/>
    <w:rsid w:val="00197A87"/>
    <w:rsid w:val="001C3C42"/>
    <w:rsid w:val="001C7502"/>
    <w:rsid w:val="001D0F52"/>
    <w:rsid w:val="001D17C2"/>
    <w:rsid w:val="001D61B5"/>
    <w:rsid w:val="001D7BBF"/>
    <w:rsid w:val="001F1D0C"/>
    <w:rsid w:val="00206433"/>
    <w:rsid w:val="002272C3"/>
    <w:rsid w:val="002275AE"/>
    <w:rsid w:val="00230AA4"/>
    <w:rsid w:val="0024200E"/>
    <w:rsid w:val="00244616"/>
    <w:rsid w:val="00245CE7"/>
    <w:rsid w:val="00246555"/>
    <w:rsid w:val="00250057"/>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247A1"/>
    <w:rsid w:val="00326571"/>
    <w:rsid w:val="003422EC"/>
    <w:rsid w:val="0035379F"/>
    <w:rsid w:val="00353AF3"/>
    <w:rsid w:val="00354B73"/>
    <w:rsid w:val="00376E00"/>
    <w:rsid w:val="0038415B"/>
    <w:rsid w:val="00387D11"/>
    <w:rsid w:val="0039689F"/>
    <w:rsid w:val="003A71BA"/>
    <w:rsid w:val="003B0A29"/>
    <w:rsid w:val="003B1A63"/>
    <w:rsid w:val="003C2917"/>
    <w:rsid w:val="003D5608"/>
    <w:rsid w:val="003D5D7F"/>
    <w:rsid w:val="003D604A"/>
    <w:rsid w:val="003E076D"/>
    <w:rsid w:val="003E6F03"/>
    <w:rsid w:val="003F0D2A"/>
    <w:rsid w:val="003F399A"/>
    <w:rsid w:val="003F7E8D"/>
    <w:rsid w:val="00413778"/>
    <w:rsid w:val="004163D2"/>
    <w:rsid w:val="00417583"/>
    <w:rsid w:val="00431E87"/>
    <w:rsid w:val="00444FCF"/>
    <w:rsid w:val="0045180B"/>
    <w:rsid w:val="0046642A"/>
    <w:rsid w:val="00470C84"/>
    <w:rsid w:val="00471092"/>
    <w:rsid w:val="00471622"/>
    <w:rsid w:val="00474B15"/>
    <w:rsid w:val="00481A25"/>
    <w:rsid w:val="004A4072"/>
    <w:rsid w:val="004B1EED"/>
    <w:rsid w:val="004B226E"/>
    <w:rsid w:val="004B4E05"/>
    <w:rsid w:val="004B5285"/>
    <w:rsid w:val="004B5400"/>
    <w:rsid w:val="004D338D"/>
    <w:rsid w:val="004D400A"/>
    <w:rsid w:val="004D70CF"/>
    <w:rsid w:val="004F2A91"/>
    <w:rsid w:val="004F7A61"/>
    <w:rsid w:val="004F7D15"/>
    <w:rsid w:val="00502573"/>
    <w:rsid w:val="0051353A"/>
    <w:rsid w:val="00520EED"/>
    <w:rsid w:val="00527D5E"/>
    <w:rsid w:val="00531D2C"/>
    <w:rsid w:val="005376B8"/>
    <w:rsid w:val="00570BFF"/>
    <w:rsid w:val="005802B3"/>
    <w:rsid w:val="00581A68"/>
    <w:rsid w:val="00582832"/>
    <w:rsid w:val="005846DE"/>
    <w:rsid w:val="00585A05"/>
    <w:rsid w:val="00595C9B"/>
    <w:rsid w:val="005B7CA6"/>
    <w:rsid w:val="005D1785"/>
    <w:rsid w:val="005D53BE"/>
    <w:rsid w:val="005D5BF3"/>
    <w:rsid w:val="005E5C3F"/>
    <w:rsid w:val="005E6833"/>
    <w:rsid w:val="005E7294"/>
    <w:rsid w:val="005F08EE"/>
    <w:rsid w:val="0060759E"/>
    <w:rsid w:val="00611C31"/>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63B6"/>
    <w:rsid w:val="007875E1"/>
    <w:rsid w:val="007A16E2"/>
    <w:rsid w:val="007C09C3"/>
    <w:rsid w:val="007C183A"/>
    <w:rsid w:val="007C4014"/>
    <w:rsid w:val="007D4CBE"/>
    <w:rsid w:val="007E1AA4"/>
    <w:rsid w:val="007F327C"/>
    <w:rsid w:val="007F3B18"/>
    <w:rsid w:val="00801A78"/>
    <w:rsid w:val="00812702"/>
    <w:rsid w:val="00814F24"/>
    <w:rsid w:val="0082292A"/>
    <w:rsid w:val="00825209"/>
    <w:rsid w:val="008327F5"/>
    <w:rsid w:val="00832B09"/>
    <w:rsid w:val="008349AC"/>
    <w:rsid w:val="00837FFB"/>
    <w:rsid w:val="00843EB1"/>
    <w:rsid w:val="00850A89"/>
    <w:rsid w:val="008614BA"/>
    <w:rsid w:val="00864F43"/>
    <w:rsid w:val="00870B0E"/>
    <w:rsid w:val="00873C8C"/>
    <w:rsid w:val="00881D3C"/>
    <w:rsid w:val="0089503B"/>
    <w:rsid w:val="008964CF"/>
    <w:rsid w:val="008B124D"/>
    <w:rsid w:val="008B3787"/>
    <w:rsid w:val="008B5D00"/>
    <w:rsid w:val="008B7857"/>
    <w:rsid w:val="008C6BDD"/>
    <w:rsid w:val="008C72D1"/>
    <w:rsid w:val="008D1162"/>
    <w:rsid w:val="008D6EC1"/>
    <w:rsid w:val="008E3165"/>
    <w:rsid w:val="008F12B8"/>
    <w:rsid w:val="00901D9F"/>
    <w:rsid w:val="009054A2"/>
    <w:rsid w:val="00906E91"/>
    <w:rsid w:val="00912B16"/>
    <w:rsid w:val="00915521"/>
    <w:rsid w:val="00927ED9"/>
    <w:rsid w:val="009350C0"/>
    <w:rsid w:val="00947AF5"/>
    <w:rsid w:val="00950145"/>
    <w:rsid w:val="00962C96"/>
    <w:rsid w:val="0096596C"/>
    <w:rsid w:val="00966853"/>
    <w:rsid w:val="0097021A"/>
    <w:rsid w:val="00970B2C"/>
    <w:rsid w:val="00981D7D"/>
    <w:rsid w:val="00992C02"/>
    <w:rsid w:val="009A5F41"/>
    <w:rsid w:val="009B05B8"/>
    <w:rsid w:val="009B6C2F"/>
    <w:rsid w:val="009D5A37"/>
    <w:rsid w:val="009D5D8F"/>
    <w:rsid w:val="009E02A5"/>
    <w:rsid w:val="009F0618"/>
    <w:rsid w:val="009F39E9"/>
    <w:rsid w:val="009F5B51"/>
    <w:rsid w:val="00A05916"/>
    <w:rsid w:val="00A21A79"/>
    <w:rsid w:val="00A22983"/>
    <w:rsid w:val="00A2372B"/>
    <w:rsid w:val="00A32292"/>
    <w:rsid w:val="00A32571"/>
    <w:rsid w:val="00A32976"/>
    <w:rsid w:val="00A36923"/>
    <w:rsid w:val="00A43A2C"/>
    <w:rsid w:val="00A63B60"/>
    <w:rsid w:val="00A70259"/>
    <w:rsid w:val="00A7633F"/>
    <w:rsid w:val="00A82659"/>
    <w:rsid w:val="00A841BF"/>
    <w:rsid w:val="00A84EA4"/>
    <w:rsid w:val="00A906A5"/>
    <w:rsid w:val="00A93246"/>
    <w:rsid w:val="00AA0B12"/>
    <w:rsid w:val="00AB1EF6"/>
    <w:rsid w:val="00AB7DD4"/>
    <w:rsid w:val="00AC0276"/>
    <w:rsid w:val="00AD0CDD"/>
    <w:rsid w:val="00AF0FE1"/>
    <w:rsid w:val="00AF3BB6"/>
    <w:rsid w:val="00B07780"/>
    <w:rsid w:val="00B17802"/>
    <w:rsid w:val="00B201B6"/>
    <w:rsid w:val="00B22DBD"/>
    <w:rsid w:val="00B361E9"/>
    <w:rsid w:val="00B36681"/>
    <w:rsid w:val="00B368BF"/>
    <w:rsid w:val="00B37DA0"/>
    <w:rsid w:val="00B55701"/>
    <w:rsid w:val="00B56092"/>
    <w:rsid w:val="00B61A93"/>
    <w:rsid w:val="00B62337"/>
    <w:rsid w:val="00B96919"/>
    <w:rsid w:val="00B969B5"/>
    <w:rsid w:val="00B96A13"/>
    <w:rsid w:val="00BA3566"/>
    <w:rsid w:val="00BA3FA5"/>
    <w:rsid w:val="00BC1081"/>
    <w:rsid w:val="00BC62EB"/>
    <w:rsid w:val="00BE73F0"/>
    <w:rsid w:val="00BF66C9"/>
    <w:rsid w:val="00C115FF"/>
    <w:rsid w:val="00C34F9B"/>
    <w:rsid w:val="00C45ACD"/>
    <w:rsid w:val="00C54C36"/>
    <w:rsid w:val="00C63FEF"/>
    <w:rsid w:val="00C72332"/>
    <w:rsid w:val="00C72DEE"/>
    <w:rsid w:val="00C94E82"/>
    <w:rsid w:val="00C961B4"/>
    <w:rsid w:val="00CA08D3"/>
    <w:rsid w:val="00CA0D2A"/>
    <w:rsid w:val="00CA6872"/>
    <w:rsid w:val="00CB44EA"/>
    <w:rsid w:val="00CC5BC2"/>
    <w:rsid w:val="00CD00E6"/>
    <w:rsid w:val="00CF0805"/>
    <w:rsid w:val="00CF3F07"/>
    <w:rsid w:val="00CF52D4"/>
    <w:rsid w:val="00D021E9"/>
    <w:rsid w:val="00D063DE"/>
    <w:rsid w:val="00D10A28"/>
    <w:rsid w:val="00D124A8"/>
    <w:rsid w:val="00D45110"/>
    <w:rsid w:val="00D539AF"/>
    <w:rsid w:val="00D6037C"/>
    <w:rsid w:val="00D6398B"/>
    <w:rsid w:val="00D74C4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528C"/>
    <w:rsid w:val="00E9218D"/>
    <w:rsid w:val="00EA422E"/>
    <w:rsid w:val="00EB1B19"/>
    <w:rsid w:val="00EB389A"/>
    <w:rsid w:val="00EB5636"/>
    <w:rsid w:val="00EB76DB"/>
    <w:rsid w:val="00EC55ED"/>
    <w:rsid w:val="00ED3333"/>
    <w:rsid w:val="00ED4AE0"/>
    <w:rsid w:val="00ED58D4"/>
    <w:rsid w:val="00EE6D3D"/>
    <w:rsid w:val="00EF64FA"/>
    <w:rsid w:val="00EF6B5B"/>
    <w:rsid w:val="00F203AB"/>
    <w:rsid w:val="00F30B60"/>
    <w:rsid w:val="00F324BA"/>
    <w:rsid w:val="00F35DE4"/>
    <w:rsid w:val="00F40E11"/>
    <w:rsid w:val="00F556A6"/>
    <w:rsid w:val="00F556C3"/>
    <w:rsid w:val="00F700AE"/>
    <w:rsid w:val="00F743AE"/>
    <w:rsid w:val="00F85B4A"/>
    <w:rsid w:val="00FA0194"/>
    <w:rsid w:val="00FA20CF"/>
    <w:rsid w:val="00FA4E9C"/>
    <w:rsid w:val="00FA79F1"/>
    <w:rsid w:val="00FB0AE3"/>
    <w:rsid w:val="00FC0AAC"/>
    <w:rsid w:val="00FC743E"/>
    <w:rsid w:val="00FE2E71"/>
    <w:rsid w:val="00FE308F"/>
    <w:rsid w:val="00FE7005"/>
    <w:rsid w:val="00FE7D27"/>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50574</Words>
  <Characters>288274</Characters>
  <Application>Microsoft Office Word</Application>
  <DocSecurity>0</DocSecurity>
  <Lines>2402</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57</cp:revision>
  <cp:lastPrinted>2023-04-04T18:23:00Z</cp:lastPrinted>
  <dcterms:created xsi:type="dcterms:W3CDTF">2023-03-31T01:52:00Z</dcterms:created>
  <dcterms:modified xsi:type="dcterms:W3CDTF">2023-05-16T15:57:00Z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id="HlyRXEG5"/&gt;&lt;style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