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2F56487F" w:rsidR="001A53C3" w:rsidRPr="00871C65" w:rsidRDefault="001A53C3" w:rsidP="001A53C3">
      <w:pPr>
        <w:spacing w:line="480" w:lineRule="auto"/>
        <w:rPr>
          <w:b/>
          <w:bCs/>
        </w:rPr>
      </w:pPr>
      <w:r w:rsidRPr="00871C65">
        <w:rPr>
          <w:b/>
          <w:bCs/>
        </w:rPr>
        <w:t xml:space="preserve">The Prevalence and Impact of </w:t>
      </w:r>
      <w:r w:rsidR="005A229E">
        <w:rPr>
          <w:b/>
          <w:bCs/>
        </w:rPr>
        <w:t xml:space="preserve">Bypassing </w:t>
      </w:r>
      <w:r w:rsidRPr="00871C65">
        <w:rPr>
          <w:b/>
          <w:bCs/>
        </w:rPr>
        <w:t>Phase 2 Trial</w:t>
      </w:r>
      <w:r w:rsidR="005A229E">
        <w:rPr>
          <w:b/>
          <w:bCs/>
        </w:rPr>
        <w:t>s</w:t>
      </w:r>
      <w:r w:rsidRPr="00871C65">
        <w:rPr>
          <w:b/>
          <w:bCs/>
        </w:rPr>
        <w:t xml:space="preserve"> in Neurology Drug Development</w:t>
      </w:r>
    </w:p>
    <w:p w14:paraId="1C47DFD7" w14:textId="2448D802"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Maya McKeown</w:t>
      </w:r>
      <w:r w:rsidR="00DA2869" w:rsidRPr="00871C65">
        <w:rPr>
          <w:vertAlign w:val="superscript"/>
        </w:rPr>
        <w:t>1</w:t>
      </w:r>
      <w:r w:rsidR="00DA2869"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3745E2E7"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19A940BB"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p>
    <w:p w14:paraId="635E646D" w14:textId="7127E86F"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p>
    <w:p w14:paraId="0DDF1FD6" w14:textId="478E404F"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8"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Pr="002274C2" w:rsidRDefault="001A53C3" w:rsidP="001A53C3">
      <w:pPr>
        <w:spacing w:line="276" w:lineRule="auto"/>
        <w:rPr>
          <w:b/>
          <w:bCs/>
        </w:rPr>
      </w:pPr>
      <w:r>
        <w:rPr>
          <w:b/>
          <w:bCs/>
        </w:rPr>
        <w:lastRenderedPageBreak/>
        <w:t xml:space="preserve">Abstract </w:t>
      </w:r>
    </w:p>
    <w:p w14:paraId="5CB10866" w14:textId="167FA0A8" w:rsidR="001A53C3" w:rsidRDefault="001A53C3"/>
    <w:p w14:paraId="3942FD10" w14:textId="59F312D9" w:rsidR="001A53C3" w:rsidRDefault="001A53C3"/>
    <w:p w14:paraId="5D26E5F9" w14:textId="385164D0" w:rsidR="001A53C3" w:rsidRDefault="001A53C3"/>
    <w:p w14:paraId="259553DC" w14:textId="6CBEDFA8" w:rsidR="001A53C3" w:rsidRDefault="001A53C3"/>
    <w:p w14:paraId="71972DD5" w14:textId="4FC643AE" w:rsidR="001A53C3" w:rsidRDefault="001A53C3"/>
    <w:p w14:paraId="041F5B6E" w14:textId="4203500C" w:rsidR="001A53C3" w:rsidRDefault="001A53C3"/>
    <w:p w14:paraId="1422A1F9" w14:textId="0FAC771F" w:rsidR="001A53C3" w:rsidRDefault="001A53C3"/>
    <w:p w14:paraId="66629370" w14:textId="6EBF0BD9" w:rsidR="001A53C3" w:rsidRDefault="001A53C3"/>
    <w:p w14:paraId="32366DB5" w14:textId="6D1B858E" w:rsidR="001A53C3" w:rsidRDefault="001A53C3"/>
    <w:p w14:paraId="53DF7964" w14:textId="3F40E53E" w:rsidR="001A53C3" w:rsidRDefault="001A53C3"/>
    <w:p w14:paraId="37A7554A" w14:textId="297FC297" w:rsidR="001A53C3" w:rsidRDefault="001A53C3"/>
    <w:p w14:paraId="2558D201" w14:textId="5B7D3E36" w:rsidR="001A53C3" w:rsidRDefault="001A53C3"/>
    <w:p w14:paraId="6EC89341" w14:textId="1FC60533" w:rsidR="001A53C3" w:rsidRDefault="001A53C3"/>
    <w:p w14:paraId="0AC22E40" w14:textId="567513FB" w:rsidR="001A53C3" w:rsidRDefault="001A53C3"/>
    <w:p w14:paraId="648C7001" w14:textId="7AB1BECF" w:rsidR="001A53C3" w:rsidRDefault="001A53C3"/>
    <w:p w14:paraId="0FF21359" w14:textId="54DCF275" w:rsidR="001A53C3" w:rsidRDefault="001A53C3"/>
    <w:p w14:paraId="3B4E4407" w14:textId="44948BFF" w:rsidR="001A53C3" w:rsidRDefault="001A53C3"/>
    <w:p w14:paraId="11CB8C1B" w14:textId="48CAB2D0" w:rsidR="001A53C3" w:rsidRDefault="001A53C3"/>
    <w:p w14:paraId="233AA896" w14:textId="1C623FDC" w:rsidR="001A53C3" w:rsidRDefault="001A53C3"/>
    <w:p w14:paraId="0038ABB3" w14:textId="191F9E2A" w:rsidR="001A53C3" w:rsidRDefault="001A53C3"/>
    <w:p w14:paraId="6D036435" w14:textId="3628413E" w:rsidR="001A53C3" w:rsidRDefault="001A53C3"/>
    <w:p w14:paraId="415BBA78" w14:textId="770D6A5A" w:rsidR="001A53C3" w:rsidRDefault="001A53C3"/>
    <w:p w14:paraId="58B5F9F4" w14:textId="5842D7D6" w:rsidR="001A53C3" w:rsidRDefault="001A53C3"/>
    <w:p w14:paraId="175F108D" w14:textId="350AA29A" w:rsidR="001A53C3" w:rsidRDefault="001A53C3"/>
    <w:p w14:paraId="740CBC51" w14:textId="27A16F7B" w:rsidR="001A53C3" w:rsidRDefault="001A53C3"/>
    <w:p w14:paraId="773E857E" w14:textId="34941B60" w:rsidR="001A53C3" w:rsidRDefault="001A53C3"/>
    <w:p w14:paraId="30EAFB3B" w14:textId="41B4D99B" w:rsidR="001A53C3" w:rsidRDefault="001A53C3"/>
    <w:p w14:paraId="520CDA9C" w14:textId="522B8191" w:rsidR="001A53C3" w:rsidRDefault="001A53C3"/>
    <w:p w14:paraId="6A166AEB" w14:textId="7910B201" w:rsidR="001A53C3" w:rsidRDefault="001A53C3"/>
    <w:p w14:paraId="1089BB24" w14:textId="0EDD016A" w:rsidR="001A53C3" w:rsidRDefault="001A53C3"/>
    <w:p w14:paraId="4F8BEEDD" w14:textId="46576655" w:rsidR="001A53C3" w:rsidRDefault="001A53C3"/>
    <w:p w14:paraId="21FDA0C0" w14:textId="1A0C9F5F" w:rsidR="001A53C3" w:rsidRDefault="001A53C3"/>
    <w:p w14:paraId="714ACD22" w14:textId="5DAC9872" w:rsidR="001A53C3" w:rsidRDefault="001A53C3"/>
    <w:p w14:paraId="41613A6F" w14:textId="4A0B992D" w:rsidR="001A53C3" w:rsidRDefault="001A53C3"/>
    <w:p w14:paraId="3A003FEB" w14:textId="36A0FBC7" w:rsidR="001A53C3" w:rsidRDefault="001A53C3"/>
    <w:p w14:paraId="58E7E03A" w14:textId="5291F03A" w:rsidR="001A53C3" w:rsidRDefault="001A53C3"/>
    <w:p w14:paraId="43B9D522" w14:textId="4B32610D" w:rsidR="001A53C3" w:rsidRDefault="001A53C3"/>
    <w:p w14:paraId="66C2188C" w14:textId="3F34911F" w:rsidR="001A53C3" w:rsidRDefault="001A53C3"/>
    <w:p w14:paraId="5EB01911" w14:textId="24BE93F8" w:rsidR="001A53C3" w:rsidRDefault="001A53C3"/>
    <w:p w14:paraId="3E3F4F0F" w14:textId="1DC8D49C" w:rsidR="001A53C3" w:rsidRDefault="001A53C3"/>
    <w:p w14:paraId="3C911633" w14:textId="250D7ED7" w:rsidR="001A53C3" w:rsidRDefault="001A53C3"/>
    <w:p w14:paraId="11C7CF8E" w14:textId="357B63AE" w:rsidR="001A53C3" w:rsidRDefault="001A53C3"/>
    <w:p w14:paraId="59ABDBEB" w14:textId="3120B677" w:rsidR="00E536F2" w:rsidRDefault="00E536F2"/>
    <w:p w14:paraId="4F04C2E1" w14:textId="04B50ECE" w:rsidR="00E536F2" w:rsidRDefault="00E536F2"/>
    <w:p w14:paraId="310598E1" w14:textId="3EC6B160" w:rsidR="00E536F2" w:rsidRDefault="00E536F2"/>
    <w:p w14:paraId="678F8E35" w14:textId="77777777" w:rsidR="00E536F2" w:rsidRDefault="00E536F2"/>
    <w:p w14:paraId="6EEA7020" w14:textId="32DC6C9E" w:rsidR="001A53C3" w:rsidRDefault="001A53C3"/>
    <w:p w14:paraId="4D3FBFF1" w14:textId="6493E024" w:rsidR="001A53C3" w:rsidRDefault="001C736A">
      <w:pPr>
        <w:rPr>
          <w:b/>
          <w:bCs/>
        </w:rPr>
      </w:pPr>
      <w:commentRangeStart w:id="0"/>
      <w:r>
        <w:rPr>
          <w:b/>
          <w:bCs/>
        </w:rPr>
        <w:t>Introduction</w:t>
      </w:r>
      <w:commentRangeEnd w:id="0"/>
      <w:r w:rsidR="002312A6">
        <w:rPr>
          <w:rStyle w:val="CommentReference"/>
        </w:rPr>
        <w:commentReference w:id="0"/>
      </w:r>
    </w:p>
    <w:p w14:paraId="426718BC" w14:textId="77777777" w:rsidR="00D80360" w:rsidRPr="00D80360" w:rsidRDefault="00D80360" w:rsidP="00D80360">
      <w:pPr>
        <w:ind w:firstLine="720"/>
        <w:rPr>
          <w:rFonts w:cs="Segoe UI"/>
          <w:color w:val="000000"/>
          <w:shd w:val="clear" w:color="auto" w:fill="FFFFFF"/>
        </w:rPr>
      </w:pPr>
      <w:r w:rsidRPr="00D80360">
        <w:rPr>
          <w:rFonts w:cs="Segoe UI"/>
          <w:color w:val="000000"/>
          <w:shd w:val="clear" w:color="auto" w:fill="FFFFFF"/>
        </w:rPr>
        <w:t xml:space="preserve">The dismal treatment landscape for neurological conditions calls for new and creative ways of modifying the drug development process to get treatments to patients faster and to increase the incentives for companies to invest in their development without putting large numbers of patients and money into futile trials. One such trajectory, bypassing phase 2 (P2) trials, is a possible method to get drugs to patients faster. P2 bypass is defined for our purposes as the practice of initiating phase 3 (P3) trials without positive evidence from a P2 trial. </w:t>
      </w:r>
    </w:p>
    <w:p w14:paraId="082CB573" w14:textId="77777777" w:rsidR="00D80360" w:rsidRPr="00D80360" w:rsidRDefault="00D80360" w:rsidP="00D80360">
      <w:pPr>
        <w:ind w:firstLine="720"/>
        <w:rPr>
          <w:rFonts w:cs="Segoe UI"/>
          <w:color w:val="000000"/>
          <w:shd w:val="clear" w:color="auto" w:fill="FFFFFF"/>
        </w:rPr>
      </w:pPr>
      <w:r w:rsidRPr="00D80360">
        <w:rPr>
          <w:rFonts w:cs="Segoe UI"/>
          <w:color w:val="000000"/>
          <w:shd w:val="clear" w:color="auto" w:fill="FFFFFF"/>
        </w:rPr>
        <w:t>However, bypassing P2 trials and the information gained from them may impact the future of the drug development trajectory because P3 trials are started with a lower amount of evidence available on efficacy, dose, and population details. In cancer drug development we found that nearly half of P3 trials investigating treatments for solid tumors bypassed P2 and there that was a worse risk/benefit ratio for patients involved in P3 trials that bypassed.</w:t>
      </w:r>
      <w:r w:rsidRPr="00D80360">
        <w:rPr>
          <w:rFonts w:cs="Segoe UI"/>
          <w:color w:val="000000"/>
          <w:shd w:val="clear" w:color="auto" w:fill="FFFFFF"/>
          <w:vertAlign w:val="superscript"/>
        </w:rPr>
        <w:t>1</w:t>
      </w:r>
    </w:p>
    <w:p w14:paraId="3639A564" w14:textId="77777777" w:rsidR="00D80360" w:rsidRPr="00D80360" w:rsidRDefault="00D80360" w:rsidP="00D80360">
      <w:pPr>
        <w:ind w:firstLine="720"/>
        <w:rPr>
          <w:rFonts w:cs="Segoe UI"/>
          <w:color w:val="000000"/>
          <w:shd w:val="clear" w:color="auto" w:fill="FFFFFF"/>
        </w:rPr>
      </w:pPr>
      <w:r w:rsidRPr="00D80360">
        <w:rPr>
          <w:rFonts w:cs="Segoe UI"/>
          <w:color w:val="000000"/>
          <w:shd w:val="clear" w:color="auto" w:fill="FFFFFF"/>
        </w:rPr>
        <w:t xml:space="preserve">In what follows, we will first estimate the prevalence of bypassing in ten neurological conditions using four different trajectory types. Secondly, we will investigate how bypassing positive clinical evidence impacts P3 trial success. These results will help guide the decision-making as to whether bypassing P2 trials is appropriate. </w:t>
      </w:r>
    </w:p>
    <w:p w14:paraId="335F796F" w14:textId="77777777" w:rsidR="00D80360" w:rsidRDefault="00D80360" w:rsidP="00166FDD">
      <w:pPr>
        <w:ind w:firstLine="720"/>
        <w:rPr>
          <w:rFonts w:cs="Segoe UI"/>
          <w:color w:val="000000"/>
          <w:shd w:val="clear" w:color="auto" w:fill="FFFFFF"/>
        </w:rPr>
      </w:pPr>
    </w:p>
    <w:p w14:paraId="6B37AF90" w14:textId="77777777" w:rsidR="00D80360" w:rsidRDefault="00D80360" w:rsidP="00166FDD">
      <w:pPr>
        <w:ind w:firstLine="720"/>
        <w:rPr>
          <w:rFonts w:cs="Segoe UI"/>
          <w:color w:val="000000"/>
          <w:shd w:val="clear" w:color="auto" w:fill="FFFFFF"/>
        </w:rPr>
      </w:pPr>
    </w:p>
    <w:p w14:paraId="7043F65C" w14:textId="77777777" w:rsidR="00D80360" w:rsidRDefault="00D80360" w:rsidP="00166FDD">
      <w:pPr>
        <w:ind w:firstLine="720"/>
        <w:rPr>
          <w:rFonts w:cs="Segoe UI"/>
          <w:color w:val="000000"/>
          <w:shd w:val="clear" w:color="auto" w:fill="FFFFFF"/>
        </w:rPr>
      </w:pPr>
    </w:p>
    <w:p w14:paraId="46B72F05" w14:textId="52570ABE" w:rsidR="00166FDD" w:rsidRPr="00166FDD" w:rsidRDefault="00166FDD" w:rsidP="00166FDD">
      <w:pPr>
        <w:ind w:firstLine="720"/>
        <w:rPr>
          <w:rFonts w:cs="Segoe UI"/>
          <w:color w:val="000000"/>
          <w:shd w:val="clear" w:color="auto" w:fill="FFFFFF"/>
        </w:rPr>
      </w:pPr>
      <w:r>
        <w:rPr>
          <w:rFonts w:cs="Segoe UI"/>
          <w:color w:val="000000"/>
          <w:shd w:val="clear" w:color="auto" w:fill="FFFFFF"/>
        </w:rPr>
        <w:t xml:space="preserve">P1, P2, P3 in </w:t>
      </w:r>
      <w:proofErr w:type="spellStart"/>
      <w:r>
        <w:rPr>
          <w:rFonts w:cs="Segoe UI"/>
          <w:color w:val="000000"/>
          <w:shd w:val="clear" w:color="auto" w:fill="FFFFFF"/>
        </w:rPr>
        <w:t>neurolgy</w:t>
      </w:r>
      <w:proofErr w:type="spellEnd"/>
      <w:r>
        <w:rPr>
          <w:rFonts w:cs="Segoe UI"/>
          <w:color w:val="000000"/>
          <w:shd w:val="clear" w:color="auto" w:fill="FFFFFF"/>
        </w:rPr>
        <w:t>. P2 is called the “learn zone” of clinical research and lead to support for P3 trial.</w:t>
      </w:r>
      <w:r>
        <w:rPr>
          <w:rFonts w:cs="Segoe UI"/>
          <w:color w:val="000000"/>
          <w:shd w:val="clear" w:color="auto" w:fill="FFFFFF"/>
        </w:rPr>
        <w:fldChar w:fldCharType="begin"/>
      </w:r>
      <w:r w:rsidR="00B07D4F">
        <w:rPr>
          <w:rFonts w:cs="Segoe UI"/>
          <w:color w:val="000000"/>
          <w:shd w:val="clear" w:color="auto" w:fill="FFFFFF"/>
        </w:rPr>
        <w:instrText xml:space="preserve"> ADDIN ZOTERO_ITEM CSL_CITATION {"citationID":"WsUrPYW0","properties":{"formattedCitation":"\\super 1\\nosupersub{}","plainCitation":"1","noteIndex":0},"citationItems":[{"id":3159,"uris":["http://zotero.org/users/5374610/items/KWFU8HBC"],"itemData":{"id":3159,"type":"chapter","abstract":"This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D."}],"accessed":{"date-parts":[["2023",2,1]]},"issued":{"date-parts":[["2012"]]}}}],"schema":"https://github.com/citation-style-language/schema/raw/master/csl-citation.json"} </w:instrText>
      </w:r>
      <w:r>
        <w:rPr>
          <w:rFonts w:cs="Segoe UI"/>
          <w:color w:val="000000"/>
          <w:shd w:val="clear" w:color="auto" w:fill="FFFFFF"/>
        </w:rPr>
        <w:fldChar w:fldCharType="separate"/>
      </w:r>
      <w:r w:rsidR="00B07D4F" w:rsidRPr="00B07D4F">
        <w:rPr>
          <w:color w:val="000000"/>
          <w:vertAlign w:val="superscript"/>
        </w:rPr>
        <w:t>1</w:t>
      </w:r>
      <w:r>
        <w:rPr>
          <w:rFonts w:cs="Segoe UI"/>
          <w:color w:val="000000"/>
          <w:shd w:val="clear" w:color="auto" w:fill="FFFFFF"/>
        </w:rPr>
        <w:fldChar w:fldCharType="end"/>
      </w:r>
      <w:r>
        <w:t>The dismal neurologic drug development landscape</w:t>
      </w:r>
      <w:r w:rsidRPr="002E789B">
        <w:t xml:space="preserve"> calls </w:t>
      </w:r>
      <w:r>
        <w:t xml:space="preserve">for </w:t>
      </w:r>
      <w:r w:rsidRPr="002E789B">
        <w:t xml:space="preserve">empirical analyses of different development trajectories to find the </w:t>
      </w:r>
      <w:r>
        <w:t>optimal</w:t>
      </w:r>
      <w:r w:rsidRPr="002E789B">
        <w:t xml:space="preserve"> way to develop novel neurological drugs within the constraints of limited resources, such as mone</w:t>
      </w:r>
      <w:r>
        <w:t>y</w:t>
      </w:r>
      <w:r w:rsidRPr="002E789B">
        <w:t xml:space="preserve"> or patients</w:t>
      </w:r>
      <w:r>
        <w:t xml:space="preserve">. One such trajectory, bypassing P2 trials, is a possible method for speeding up development to get drugs to patients faster. </w:t>
      </w:r>
    </w:p>
    <w:p w14:paraId="03AEA36F" w14:textId="3A3DDD96" w:rsidR="00166FDD" w:rsidRDefault="00166FDD" w:rsidP="00166FDD">
      <w:pPr>
        <w:spacing w:after="30"/>
        <w:ind w:firstLine="720"/>
      </w:pPr>
      <w:r>
        <w:rPr>
          <w:color w:val="000000" w:themeColor="text1"/>
        </w:rPr>
        <w:t xml:space="preserve">Although some have discussed the presence of bypassing in neurology, it is still being determined how common this is. </w:t>
      </w:r>
      <w:r w:rsidR="003D7DEE">
        <w:rPr>
          <w:color w:val="000000" w:themeColor="text1"/>
        </w:rPr>
        <w:t>There is literature discussing the precedence of P2 bypass in neurology,</w:t>
      </w:r>
      <w:r w:rsidR="003D7DEE">
        <w:rPr>
          <w:color w:val="000000" w:themeColor="text1"/>
        </w:rPr>
        <w:fldChar w:fldCharType="begin"/>
      </w:r>
      <w:r w:rsidR="003D7DEE">
        <w:rPr>
          <w:color w:val="000000" w:themeColor="text1"/>
        </w:rPr>
        <w:instrText xml:space="preserve"> ADDIN ZOTERO_ITEM CSL_CITATION {"citationID":"xYlAlb61","properties":{"formattedCitation":"\\super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I."}],"issued":{"date-parts":[["2022",4,1]]}}},{"id":2725,"uris":["http://zotero.org/groups/2765074/items/LDK29VS7"],"itemData":{"id":2725,"type":"article-journal","abstract":"Efforts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Translational Research &amp; Clinical Interventions","DOI":"10.1016/j.trci.2017.04.005","ISSN":"2352-8737","issue":"3","journalAbbreviation":"Alzheimer's &amp; Dementia: Translational Research &amp; Clinical Interventions","language":"en","page":"402-409","source":"ScienceDirect","title":"Phase II clinical trials of anti–amyloid β antibodies: When is enough, enough?","title-short":"Phase II clinical trials of anti–amyloid β antibodies","volume":"3","author":[{"family":"Gold","given":"Michael"}],"issued":{"date-parts":[["2017",9,1]]}}}],"schema":"https://github.com/citation-style-language/schema/raw/master/csl-citation.json"} </w:instrText>
      </w:r>
      <w:r w:rsidR="003D7DEE">
        <w:rPr>
          <w:color w:val="000000" w:themeColor="text1"/>
        </w:rPr>
        <w:fldChar w:fldCharType="separate"/>
      </w:r>
      <w:r w:rsidR="003D7DEE" w:rsidRPr="003D7DEE">
        <w:rPr>
          <w:color w:val="000000"/>
          <w:vertAlign w:val="superscript"/>
        </w:rPr>
        <w:t>2,3</w:t>
      </w:r>
      <w:r w:rsidR="003D7DEE">
        <w:rPr>
          <w:color w:val="000000" w:themeColor="text1"/>
        </w:rPr>
        <w:fldChar w:fldCharType="end"/>
      </w:r>
      <w:r w:rsidR="003D7DEE">
        <w:rPr>
          <w:color w:val="000000" w:themeColor="text1"/>
        </w:rPr>
        <w:t xml:space="preserve"> although its prevalence has been</w:t>
      </w:r>
      <w:r>
        <w:rPr>
          <w:color w:val="000000" w:themeColor="text1"/>
        </w:rPr>
        <w:t xml:space="preserve"> </w:t>
      </w:r>
      <w:r w:rsidR="003D7DEE">
        <w:rPr>
          <w:color w:val="000000" w:themeColor="text1"/>
        </w:rPr>
        <w:t>described variably as</w:t>
      </w:r>
      <w:r>
        <w:rPr>
          <w:color w:val="000000" w:themeColor="text1"/>
        </w:rPr>
        <w:t xml:space="preserve"> “rare”</w:t>
      </w:r>
      <w:r>
        <w:rPr>
          <w:color w:val="000000" w:themeColor="text1"/>
        </w:rPr>
        <w:fldChar w:fldCharType="begin"/>
      </w:r>
      <w:r w:rsidR="003D7DEE">
        <w:rPr>
          <w:color w:val="000000" w:themeColor="text1"/>
        </w:rPr>
        <w:instrText xml:space="preserve"> ADDIN ZOTERO_ITEM CSL_CITATION {"citationID":"ag4acc880r","properties":{"formattedCitation":"\\super 4\\nosupersub{}","plainCitation":"4","noteIndex":0},"citationItems":[{"id":2722,"uris":["http://zotero.org/groups/2765074/items/5QWXVIPV"],"itemData":{"id":2722,"type":"article-journal","abstract":"Drug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Pr>
          <w:color w:val="000000" w:themeColor="text1"/>
        </w:rPr>
        <w:fldChar w:fldCharType="separate"/>
      </w:r>
      <w:r w:rsidR="003D7DEE" w:rsidRPr="003D7DEE">
        <w:rPr>
          <w:color w:val="000000"/>
          <w:vertAlign w:val="superscript"/>
        </w:rPr>
        <w:t>4</w:t>
      </w:r>
      <w:r>
        <w:rPr>
          <w:color w:val="000000" w:themeColor="text1"/>
        </w:rPr>
        <w:fldChar w:fldCharType="end"/>
      </w:r>
      <w:r>
        <w:rPr>
          <w:color w:val="000000" w:themeColor="text1"/>
        </w:rPr>
        <w:t xml:space="preserve">, </w:t>
      </w:r>
      <w:r w:rsidR="003D7DEE">
        <w:rPr>
          <w:color w:val="000000" w:themeColor="text1"/>
        </w:rPr>
        <w:t xml:space="preserve">or </w:t>
      </w:r>
      <w:r w:rsidR="00B07D4F">
        <w:rPr>
          <w:color w:val="000000" w:themeColor="text1"/>
        </w:rPr>
        <w:t>“many”</w:t>
      </w:r>
      <w:r>
        <w:rPr>
          <w:color w:val="000000" w:themeColor="text1"/>
        </w:rPr>
        <w:t>.</w:t>
      </w:r>
      <w:r w:rsidR="00B07D4F">
        <w:rPr>
          <w:color w:val="000000" w:themeColor="text1"/>
        </w:rPr>
        <w:fldChar w:fldCharType="begin"/>
      </w:r>
      <w:r w:rsidR="003D7DEE">
        <w:rPr>
          <w:color w:val="000000" w:themeColor="text1"/>
        </w:rPr>
        <w:instrText xml:space="preserve"> ADDIN ZOTERO_ITEM CSL_CITATION {"citationID":"zM4fxbuv","properties":{"formattedCitation":"\\super 5\\nosupersub{}","plainCitation":"5","noteIndex":0},"citationItems":[{"id":2629,"uris":["http://zotero.org/groups/2765074/items/632TNAD3"],"itemData":{"id":2629,"type":"article-journal","container-title":"Clinical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B07D4F">
        <w:rPr>
          <w:color w:val="000000" w:themeColor="text1"/>
        </w:rPr>
        <w:fldChar w:fldCharType="separate"/>
      </w:r>
      <w:r w:rsidR="003D7DEE" w:rsidRPr="003D7DEE">
        <w:rPr>
          <w:color w:val="000000"/>
          <w:vertAlign w:val="superscript"/>
        </w:rPr>
        <w:t>5</w:t>
      </w:r>
      <w:r w:rsidR="00B07D4F">
        <w:rPr>
          <w:color w:val="000000" w:themeColor="text1"/>
        </w:rPr>
        <w:fldChar w:fldCharType="end"/>
      </w:r>
      <w:r>
        <w:rPr>
          <w:color w:val="000000" w:themeColor="text1"/>
        </w:rPr>
        <w:t xml:space="preserve">  </w:t>
      </w:r>
      <w:r w:rsidR="006031CE">
        <w:t>ok no</w:t>
      </w:r>
    </w:p>
    <w:p w14:paraId="43C9AC78" w14:textId="5CDDFA0B" w:rsidR="00366AC1" w:rsidRDefault="00166FDD" w:rsidP="00EC496A">
      <w:pPr>
        <w:spacing w:after="30"/>
        <w:ind w:firstLine="720"/>
      </w:pPr>
      <w:r>
        <w:t xml:space="preserve">In what follows, we will describe the </w:t>
      </w:r>
      <w:proofErr w:type="spellStart"/>
      <w:r>
        <w:t>prevelance</w:t>
      </w:r>
      <w:proofErr w:type="spellEnd"/>
      <w:r>
        <w:t xml:space="preserve"> in which P3 trials in ten neurological indications are </w:t>
      </w:r>
      <w:proofErr w:type="spellStart"/>
      <w:r>
        <w:t>initated</w:t>
      </w:r>
      <w:proofErr w:type="spellEnd"/>
      <w:r>
        <w:t xml:space="preserve"> on positive clinical P2 trials, nonp</w:t>
      </w:r>
      <w:r w:rsidR="00CB1B51">
        <w:t>o</w:t>
      </w:r>
      <w:r>
        <w:t>sitive trials, trials not aimed at efficacy, and that fully bypassed any P2 results. Then, using positivity and termination rates of P3 trials in each category, we will learn how each level of evidence prepares the P3 trial for success. Maybe we need long trials looking at “medically meaningful” results such as clinical or validated surrogate measures.</w:t>
      </w:r>
      <w:r>
        <w:fldChar w:fldCharType="begin"/>
      </w:r>
      <w:r w:rsidR="003D7DEE">
        <w:instrText xml:space="preserve"> ADDIN ZOTERO_ITEM CSL_CITATION {"citationID":"aam8fg4uj5","properties":{"formattedCitation":"\\super 6\\nosupersub{}","plainCitation":"6","noteIndex":0},"citationItems":[{"id":2555,"uris":["http://zotero.org/users/5374610/items/3FRTPIYI"],"itemData":{"id":2555,"type":"article-journal","abstract":"An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003D7DEE" w:rsidRPr="003D7DEE">
        <w:rPr>
          <w:vertAlign w:val="superscript"/>
        </w:rPr>
        <w:t>6</w:t>
      </w:r>
      <w:r>
        <w:fldChar w:fldCharType="end"/>
      </w:r>
      <w:r>
        <w:t xml:space="preserve"> Alternatively, proof of concept P2 trials may be enough to start a P3 trial without sacrificing efficacy.</w:t>
      </w:r>
      <w:r>
        <w:fldChar w:fldCharType="begin"/>
      </w:r>
      <w:r w:rsidR="003D7DEE">
        <w:instrText xml:space="preserve"> ADDIN ZOTERO_ITEM CSL_CITATION {"citationID":"am5ponougs","properties":{"formattedCitation":"\\super 7\\nosupersub{}","plainCitation":"7","noteIndex":0},"citationItems":[{"id":3322,"uris":["http://zotero.org/users/5374610/items/HU43ZI5T"],"itemData":{"id":3322,"type":"article-journal","abstract":"Phase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003D7DEE" w:rsidRPr="003D7DEE">
        <w:rPr>
          <w:vertAlign w:val="superscript"/>
        </w:rPr>
        <w:t>7</w:t>
      </w:r>
      <w:r>
        <w:fldChar w:fldCharType="end"/>
      </w:r>
      <w:r>
        <w:t xml:space="preserve"> These results will help guide the decision-making as to whether bypassing P2 trials is appropriate. </w:t>
      </w:r>
      <w:r w:rsidR="00EC496A">
        <w:t xml:space="preserve">Secondary analyses will evaluate whether bypassing is more prevalent in indications more desperate for treatment like AD vs. MS and migraine. </w:t>
      </w:r>
      <w:r w:rsidR="00834A39">
        <w:t>There may be a difference in the rate of bypass between disease types because speed may have a different amount of influence on drug development in areas with established standards of care.</w:t>
      </w:r>
    </w:p>
    <w:p w14:paraId="15B5D9FE" w14:textId="77777777" w:rsidR="00CB1B51" w:rsidRDefault="00CB1B51">
      <w:pPr>
        <w:rPr>
          <w:b/>
          <w:bCs/>
        </w:rPr>
      </w:pPr>
    </w:p>
    <w:p w14:paraId="500BAA87" w14:textId="2AEA3DF4" w:rsidR="001C736A" w:rsidRPr="00366AC1" w:rsidRDefault="001C736A" w:rsidP="001C736A">
      <w:pPr>
        <w:rPr>
          <w:b/>
          <w:bCs/>
        </w:rPr>
      </w:pPr>
      <w:r w:rsidRPr="002274C2">
        <w:rPr>
          <w:b/>
          <w:bCs/>
        </w:rPr>
        <w:t xml:space="preserve">Methods </w:t>
      </w:r>
    </w:p>
    <w:p w14:paraId="6A99EC3C" w14:textId="6C59A9DE" w:rsidR="001C736A" w:rsidRDefault="001C736A" w:rsidP="001C736A">
      <w:pPr>
        <w:rPr>
          <w:u w:val="single"/>
        </w:rPr>
      </w:pPr>
      <w:commentRangeStart w:id="1"/>
      <w:r>
        <w:rPr>
          <w:u w:val="single"/>
        </w:rPr>
        <w:t>P</w:t>
      </w:r>
      <w:r w:rsidRPr="002274C2">
        <w:rPr>
          <w:u w:val="single"/>
        </w:rPr>
        <w:t>3</w:t>
      </w:r>
      <w:commentRangeEnd w:id="1"/>
      <w:r w:rsidR="0033434C">
        <w:rPr>
          <w:rStyle w:val="CommentReference"/>
          <w:rFonts w:asciiTheme="minorHAnsi" w:eastAsiaTheme="minorHAnsi" w:hAnsiTheme="minorHAnsi" w:cstheme="minorBidi"/>
        </w:rPr>
        <w:commentReference w:id="1"/>
      </w:r>
      <w:r w:rsidRPr="002274C2">
        <w:rPr>
          <w:u w:val="single"/>
        </w:rPr>
        <w:t xml:space="preserve"> Trial Sample </w:t>
      </w:r>
    </w:p>
    <w:p w14:paraId="15B19454" w14:textId="6BA7228A" w:rsidR="00DA2869" w:rsidRDefault="00DA2869" w:rsidP="00DA2869">
      <w:pPr>
        <w:rPr>
          <w:rFonts w:cstheme="minorHAnsi"/>
        </w:rPr>
      </w:pPr>
      <w:r w:rsidRPr="00960903">
        <w:t xml:space="preserve">The ClinicalTrials.gov search to identify our sample of </w:t>
      </w:r>
      <w:r w:rsidR="0077503A">
        <w:t>trials</w:t>
      </w:r>
      <w:r w:rsidRPr="00960903">
        <w:t xml:space="preserve"> was constructed using </w:t>
      </w:r>
      <w:r>
        <w:t>a</w:t>
      </w:r>
      <w:r w:rsidRPr="00960903">
        <w:t xml:space="preserve"> </w:t>
      </w:r>
      <w:r w:rsidRPr="00506BB0">
        <w:rPr>
          <w:rFonts w:cstheme="minorHAnsi"/>
        </w:rPr>
        <w:t xml:space="preserve">list of terms for the following determined neurological diseases: </w:t>
      </w:r>
      <w:r w:rsidRPr="00680012">
        <w:rPr>
          <w:rFonts w:cstheme="minorHAnsi"/>
        </w:rPr>
        <w:t xml:space="preserve">Alzheimer's disease, Parkinson </w:t>
      </w:r>
      <w:r w:rsidRPr="00680012">
        <w:rPr>
          <w:rFonts w:cstheme="minorHAnsi"/>
        </w:rPr>
        <w:lastRenderedPageBreak/>
        <w:t xml:space="preserve">disease, Amyotrophic lateral sclerosis, Huntington's disease, </w:t>
      </w:r>
      <w:r>
        <w:rPr>
          <w:rFonts w:cstheme="minorHAnsi"/>
        </w:rPr>
        <w:t>R</w:t>
      </w:r>
      <w:r w:rsidR="0014773E">
        <w:rPr>
          <w:rFonts w:cstheme="minorHAnsi"/>
        </w:rPr>
        <w:t xml:space="preserve">elapsing </w:t>
      </w:r>
      <w:r>
        <w:rPr>
          <w:rFonts w:cstheme="minorHAnsi"/>
        </w:rPr>
        <w:t>M</w:t>
      </w:r>
      <w:r w:rsidR="0014773E">
        <w:rPr>
          <w:rFonts w:cstheme="minorHAnsi"/>
        </w:rPr>
        <w:t>ultiple Sclerosis,</w:t>
      </w:r>
      <w:r>
        <w:rPr>
          <w:rFonts w:cstheme="minorHAnsi"/>
        </w:rPr>
        <w:t xml:space="preserve"> </w:t>
      </w:r>
      <w:r w:rsidR="0014773E">
        <w:rPr>
          <w:rFonts w:cstheme="minorHAnsi"/>
        </w:rPr>
        <w:t>Progressive Multiple Sclerosis,</w:t>
      </w:r>
      <w:r w:rsidRPr="00680012">
        <w:rPr>
          <w:rFonts w:cstheme="minorHAnsi"/>
        </w:rPr>
        <w:t xml:space="preserve"> Headache, Epilepsy, TBI and Stroke</w:t>
      </w:r>
      <w:r>
        <w:rPr>
          <w:rFonts w:cstheme="minorHAnsi"/>
        </w:rPr>
        <w:t xml:space="preserve"> recurrence. All</w:t>
      </w:r>
      <w:r w:rsidRPr="00506BB0">
        <w:rPr>
          <w:rFonts w:cstheme="minorHAnsi"/>
        </w:rPr>
        <w:t xml:space="preserve"> phase 3 trials</w:t>
      </w:r>
      <w:r>
        <w:t xml:space="preserve"> </w:t>
      </w:r>
      <w:r w:rsidRPr="00AE33DD">
        <w:t xml:space="preserve">with actual primary completion dates from </w:t>
      </w:r>
      <w:r>
        <w:t xml:space="preserve">January 1, 2011- January 1, </w:t>
      </w:r>
      <w:proofErr w:type="gramStart"/>
      <w:r w:rsidRPr="00645AC9">
        <w:t>202</w:t>
      </w:r>
      <w:r>
        <w:t>1</w:t>
      </w:r>
      <w:proofErr w:type="gramEnd"/>
      <w:r>
        <w:t xml:space="preserve"> using these terms were</w:t>
      </w:r>
      <w:r w:rsidRPr="00AE33DD">
        <w:t xml:space="preserve"> downloaded from ClinicalTrials.gov for screening</w:t>
      </w:r>
      <w:r>
        <w:t xml:space="preserve">. </w:t>
      </w:r>
    </w:p>
    <w:p w14:paraId="6C711572" w14:textId="49509892" w:rsidR="00DA2869" w:rsidRDefault="00DA2869" w:rsidP="00DA2869">
      <w:pPr>
        <w:rPr>
          <w:rFonts w:cstheme="minorHAnsi"/>
        </w:rPr>
      </w:pPr>
    </w:p>
    <w:p w14:paraId="501D759E" w14:textId="427A89F2" w:rsidR="00DA2869" w:rsidRPr="008A1EB1" w:rsidRDefault="00DA2869" w:rsidP="00DA2869">
      <w:r>
        <w:rPr>
          <w:rFonts w:cstheme="minorHAnsi"/>
        </w:rPr>
        <w:t xml:space="preserve">Inclusion criteria was </w:t>
      </w:r>
      <w:r w:rsidRPr="008A1EB1">
        <w:t>a)</w:t>
      </w:r>
      <w:r>
        <w:t xml:space="preserve"> listed in ct.gov as “Phase 3, Phase 2/3, Phase 2b/3.</w:t>
      </w:r>
      <w:r w:rsidRPr="008A1EB1">
        <w:t xml:space="preserve"> Randomized</w:t>
      </w:r>
      <w:r>
        <w:t>, parallel group, or sequential, controlled trial</w:t>
      </w:r>
      <w:r w:rsidRPr="008A1EB1">
        <w:t xml:space="preserve">; b) </w:t>
      </w:r>
      <w:r>
        <w:t xml:space="preserve">control </w:t>
      </w:r>
      <w:r w:rsidRPr="008A1EB1">
        <w:t>is either placebo or another treatment (</w:t>
      </w:r>
      <w:r>
        <w:t>not a different</w:t>
      </w:r>
      <w:r w:rsidRPr="008A1EB1">
        <w:t xml:space="preserve"> dose of same drug; c) must test a drug or biologic; g) must be the first</w:t>
      </w:r>
      <w:r>
        <w:t xml:space="preserve"> </w:t>
      </w:r>
      <w:r w:rsidRPr="008A1EB1">
        <w:t>phase 3 trial for the treatment/indication pair registered on clinicaltrials.gov</w:t>
      </w:r>
      <w:r>
        <w:t xml:space="preserve"> (unless there are phase 3 trials that are started within a year of each other and not completed)</w:t>
      </w:r>
      <w:r w:rsidRPr="008A1EB1">
        <w:t>: f) at least one US</w:t>
      </w:r>
      <w:r>
        <w:t xml:space="preserve"> or </w:t>
      </w:r>
      <w:r w:rsidRPr="008A1EB1">
        <w:t>CAD</w:t>
      </w:r>
      <w:r>
        <w:t>, EU, UK, Australian</w:t>
      </w:r>
      <w:r w:rsidRPr="008A1EB1">
        <w:t xml:space="preserve"> research site</w:t>
      </w:r>
      <w:r>
        <w:t>, g)</w:t>
      </w:r>
      <w:r w:rsidRPr="00DA2869">
        <w:t xml:space="preserve"> </w:t>
      </w:r>
      <w:r w:rsidRPr="00990071">
        <w:t>Investigat</w:t>
      </w:r>
      <w:r>
        <w:t>ed</w:t>
      </w:r>
      <w:r w:rsidRPr="00990071">
        <w:t xml:space="preserve"> a treatment for the included neurological conditions</w:t>
      </w:r>
      <w:r>
        <w:t xml:space="preserve"> either treating the condition itself or </w:t>
      </w:r>
      <w:r w:rsidRPr="008A1EB1">
        <w:t>a symptom of the condition</w:t>
      </w:r>
      <w:r w:rsidRPr="00680012">
        <w:t xml:space="preserve"> that is widely used as measure of disease modification of the condition </w:t>
      </w:r>
      <w:r w:rsidRPr="008A1EB1">
        <w:t>(</w:t>
      </w:r>
      <w:r w:rsidRPr="00680012">
        <w:t>as determined by consultation with neurologists</w:t>
      </w:r>
      <w:r w:rsidRPr="008A1EB1">
        <w:t>)</w:t>
      </w:r>
      <w:r>
        <w:t>. The e</w:t>
      </w:r>
      <w:r w:rsidRPr="008A1EB1">
        <w:t>xclusion criteri</w:t>
      </w:r>
      <w:r>
        <w:t xml:space="preserve">a </w:t>
      </w:r>
      <w:proofErr w:type="gramStart"/>
      <w:r>
        <w:t>was</w:t>
      </w:r>
      <w:proofErr w:type="gramEnd"/>
      <w:r w:rsidRPr="008A1EB1">
        <w:t xml:space="preserve"> a) head-to-head trials of standard of care interventions as the primary analysis, b) primary purpose is diagnostic or screening c) includes healthy volunteers, d) or Withdrawn (i.e. no patients enrolled)</w:t>
      </w:r>
      <w:r>
        <w:t>.</w:t>
      </w:r>
      <w:r w:rsidRPr="00DA2869">
        <w:t xml:space="preserve"> </w:t>
      </w:r>
    </w:p>
    <w:p w14:paraId="7B4A47CD" w14:textId="34E4D8FC" w:rsidR="001C736A" w:rsidRDefault="001C736A" w:rsidP="001C736A"/>
    <w:p w14:paraId="4A650979" w14:textId="29C00A6B" w:rsidR="00DA2869" w:rsidRPr="002274C2" w:rsidRDefault="00DA2869" w:rsidP="001C736A">
      <w:r>
        <w:rPr>
          <w:rFonts w:cstheme="minorHAnsi"/>
        </w:rPr>
        <w:t xml:space="preserve">Phase 3 trial </w:t>
      </w:r>
      <w:r w:rsidR="00727CBC">
        <w:rPr>
          <w:rFonts w:cstheme="minorHAnsi"/>
        </w:rPr>
        <w:t>publications</w:t>
      </w:r>
      <w:r>
        <w:rPr>
          <w:rFonts w:cstheme="minorHAnsi"/>
        </w:rPr>
        <w:t xml:space="preserve"> were </w:t>
      </w:r>
      <w:r w:rsidR="00727CBC">
        <w:rPr>
          <w:rFonts w:cstheme="minorHAnsi"/>
        </w:rPr>
        <w:t>first searched for on</w:t>
      </w:r>
      <w:r w:rsidRPr="00960903">
        <w:rPr>
          <w:rFonts w:cstheme="minorHAnsi"/>
        </w:rPr>
        <w:t xml:space="preserve"> ClinicalTrials.gov</w:t>
      </w:r>
      <w:r w:rsidR="00727CBC">
        <w:rPr>
          <w:rFonts w:cstheme="minorHAnsi"/>
        </w:rPr>
        <w:t xml:space="preserve">. </w:t>
      </w:r>
      <w:r w:rsidRPr="00960903">
        <w:rPr>
          <w:rFonts w:cstheme="minorHAnsi"/>
        </w:rPr>
        <w:t xml:space="preserve">For ClinicalTrials.gov records where no publication was linked, we </w:t>
      </w:r>
      <w:r>
        <w:rPr>
          <w:rFonts w:cstheme="minorHAnsi"/>
        </w:rPr>
        <w:t>c</w:t>
      </w:r>
      <w:r w:rsidRPr="00960903">
        <w:rPr>
          <w:rFonts w:cstheme="minorHAnsi"/>
        </w:rPr>
        <w:t>onduct</w:t>
      </w:r>
      <w:r w:rsidR="00727CBC">
        <w:rPr>
          <w:rFonts w:cstheme="minorHAnsi"/>
        </w:rPr>
        <w:t>ed</w:t>
      </w:r>
      <w:r w:rsidRPr="00960903">
        <w:rPr>
          <w:rFonts w:cstheme="minorHAnsi"/>
        </w:rPr>
        <w:t xml:space="preserve"> Google Scholar and OVID searches to find study publications for each trial. If multiple publications/abstracts were found, the primary publication </w:t>
      </w:r>
      <w:r>
        <w:rPr>
          <w:rFonts w:cstheme="minorHAnsi"/>
        </w:rPr>
        <w:t>will be</w:t>
      </w:r>
      <w:r w:rsidRPr="00960903">
        <w:rPr>
          <w:rFonts w:cstheme="minorHAnsi"/>
        </w:rPr>
        <w:t xml:space="preserve"> chosen (</w:t>
      </w:r>
      <w:proofErr w:type="gramStart"/>
      <w:r w:rsidRPr="00960903">
        <w:rPr>
          <w:rFonts w:cstheme="minorHAnsi"/>
        </w:rPr>
        <w:t>i.e.</w:t>
      </w:r>
      <w:proofErr w:type="gramEnd"/>
      <w:r w:rsidRPr="00960903">
        <w:rPr>
          <w:rFonts w:cstheme="minorHAnsi"/>
        </w:rPr>
        <w:t xml:space="preserve"> the publication that reports full primary-endpoint results). All trials </w:t>
      </w:r>
      <w:r>
        <w:rPr>
          <w:rFonts w:cstheme="minorHAnsi"/>
        </w:rPr>
        <w:t>will need</w:t>
      </w:r>
      <w:r w:rsidRPr="00960903">
        <w:rPr>
          <w:rFonts w:cstheme="minorHAnsi"/>
        </w:rPr>
        <w:t xml:space="preserve"> to have a publication of their results to be included.</w:t>
      </w:r>
      <w:r>
        <w:rPr>
          <w:rFonts w:cstheme="minorHAnsi"/>
        </w:rPr>
        <w:t xml:space="preserve"> </w:t>
      </w:r>
      <w:r w:rsidRPr="00960903">
        <w:rPr>
          <w:rFonts w:cstheme="minorHAnsi"/>
        </w:rPr>
        <w:t xml:space="preserve">Publications only containing interim results </w:t>
      </w:r>
      <w:r>
        <w:rPr>
          <w:rFonts w:cstheme="minorHAnsi"/>
        </w:rPr>
        <w:t>will not be</w:t>
      </w:r>
      <w:r w:rsidRPr="00960903">
        <w:rPr>
          <w:rFonts w:cstheme="minorHAnsi"/>
        </w:rPr>
        <w:t xml:space="preserve"> used unless the study was terminated at interim analysis. </w:t>
      </w:r>
      <w:r w:rsidRPr="00960903">
        <w:rPr>
          <w:rFonts w:cstheme="minorHAnsi"/>
        </w:rPr>
        <w:br/>
      </w:r>
    </w:p>
    <w:p w14:paraId="6BB16F5E" w14:textId="77777777" w:rsidR="001C736A" w:rsidRPr="002274C2" w:rsidRDefault="001C736A" w:rsidP="001C736A">
      <w:pPr>
        <w:rPr>
          <w:u w:val="single"/>
        </w:rPr>
      </w:pPr>
      <w:r w:rsidRPr="002274C2">
        <w:rPr>
          <w:u w:val="single"/>
        </w:rPr>
        <w:t xml:space="preserve">Matching </w:t>
      </w:r>
      <w:r>
        <w:rPr>
          <w:u w:val="single"/>
        </w:rPr>
        <w:t>P</w:t>
      </w:r>
      <w:r w:rsidRPr="002274C2">
        <w:rPr>
          <w:u w:val="single"/>
        </w:rPr>
        <w:t xml:space="preserve">3 Trials to Prior </w:t>
      </w:r>
      <w:r>
        <w:rPr>
          <w:u w:val="single"/>
        </w:rPr>
        <w:t>P</w:t>
      </w:r>
      <w:r w:rsidRPr="002274C2">
        <w:rPr>
          <w:u w:val="single"/>
        </w:rPr>
        <w:t xml:space="preserve">2 Trials </w:t>
      </w:r>
    </w:p>
    <w:p w14:paraId="0789CC6F" w14:textId="77777777" w:rsidR="00727CBC" w:rsidRDefault="00727CBC" w:rsidP="00727CBC">
      <w:pPr>
        <w:rPr>
          <w:u w:val="single"/>
        </w:rPr>
      </w:pPr>
    </w:p>
    <w:p w14:paraId="26DBD7A0" w14:textId="2F71C75D" w:rsidR="00727CBC" w:rsidRPr="00DA30D1" w:rsidRDefault="009373E3" w:rsidP="00727CBC">
      <w:pPr>
        <w:rPr>
          <w:rFonts w:cstheme="minorHAnsi"/>
        </w:rPr>
      </w:pPr>
      <w:r>
        <w:rPr>
          <w:rFonts w:cstheme="minorHAnsi"/>
        </w:rPr>
        <w:t>T</w:t>
      </w:r>
      <w:r w:rsidR="00727CBC" w:rsidRPr="00DA30D1">
        <w:rPr>
          <w:rFonts w:cstheme="minorHAnsi"/>
        </w:rPr>
        <w:t xml:space="preserve">he introduction, conclusion, and research sections in the </w:t>
      </w:r>
      <w:r w:rsidR="00727CBC">
        <w:rPr>
          <w:rFonts w:cstheme="minorHAnsi"/>
        </w:rPr>
        <w:t>Phase 3</w:t>
      </w:r>
      <w:r w:rsidR="00727CBC" w:rsidRPr="00DA30D1">
        <w:rPr>
          <w:rFonts w:cstheme="minorHAnsi"/>
        </w:rPr>
        <w:t xml:space="preserve"> publications </w:t>
      </w:r>
      <w:r w:rsidR="00E536F2">
        <w:rPr>
          <w:rFonts w:cstheme="minorHAnsi"/>
        </w:rPr>
        <w:t>were</w:t>
      </w:r>
      <w:r w:rsidR="00727CBC" w:rsidRPr="00DA30D1">
        <w:rPr>
          <w:rFonts w:cstheme="minorHAnsi"/>
        </w:rPr>
        <w:t xml:space="preserve"> searched for P2 trials. If none m</w:t>
      </w:r>
      <w:r w:rsidR="00727CBC">
        <w:rPr>
          <w:rFonts w:cstheme="minorHAnsi"/>
        </w:rPr>
        <w:t>e</w:t>
      </w:r>
      <w:r w:rsidR="00727CBC" w:rsidRPr="00DA30D1">
        <w:rPr>
          <w:rFonts w:cstheme="minorHAnsi"/>
        </w:rPr>
        <w:t>et the matching criteria (see below)</w:t>
      </w:r>
      <w:r w:rsidR="00727CBC">
        <w:rPr>
          <w:rFonts w:cstheme="minorHAnsi"/>
        </w:rPr>
        <w:t>,</w:t>
      </w:r>
      <w:r w:rsidR="00727CBC" w:rsidRPr="00DA30D1">
        <w:rPr>
          <w:rFonts w:cstheme="minorHAnsi"/>
        </w:rPr>
        <w:t xml:space="preserve"> we </w:t>
      </w:r>
      <w:r w:rsidR="00727CBC">
        <w:rPr>
          <w:rFonts w:cstheme="minorHAnsi"/>
        </w:rPr>
        <w:t>searched</w:t>
      </w:r>
      <w:r w:rsidR="00727CBC" w:rsidRPr="00DA30D1">
        <w:rPr>
          <w:rFonts w:cstheme="minorHAnsi"/>
        </w:rPr>
        <w:t xml:space="preserve"> </w:t>
      </w:r>
      <w:proofErr w:type="spellStart"/>
      <w:r w:rsidR="00727CBC" w:rsidRPr="00DA30D1">
        <w:rPr>
          <w:rFonts w:cstheme="minorHAnsi"/>
        </w:rPr>
        <w:t>TrialViewer</w:t>
      </w:r>
      <w:proofErr w:type="spellEnd"/>
      <w:r w:rsidR="00727CBC" w:rsidRPr="00DA30D1">
        <w:rPr>
          <w:rFonts w:cstheme="minorHAnsi"/>
        </w:rPr>
        <w:t xml:space="preserve"> (ClinicalTrials.gov) for additional P2 trials</w:t>
      </w:r>
      <w:r w:rsidR="00727CBC">
        <w:rPr>
          <w:sz w:val="20"/>
          <w:szCs w:val="20"/>
        </w:rPr>
        <w:t xml:space="preserve">. </w:t>
      </w:r>
      <w:r w:rsidR="00727CBC">
        <w:rPr>
          <w:rFonts w:cstheme="minorHAnsi"/>
        </w:rPr>
        <w:t xml:space="preserve">For approved drugs, </w:t>
      </w:r>
      <w:proofErr w:type="spellStart"/>
      <w:r w:rsidR="00727CBC">
        <w:rPr>
          <w:rFonts w:cstheme="minorHAnsi"/>
        </w:rPr>
        <w:t>drugs@FDA</w:t>
      </w:r>
      <w:proofErr w:type="spellEnd"/>
      <w:r w:rsidR="00727CBC">
        <w:rPr>
          <w:rFonts w:cstheme="minorHAnsi"/>
        </w:rPr>
        <w:t xml:space="preserve"> documents will be used to check that we correctly matched P2 trials to P3 trials. As a last resort, corresponding authors or sponsors will be emailed to query about possible phase 2 trials.</w:t>
      </w:r>
    </w:p>
    <w:p w14:paraId="5AEBE572" w14:textId="77777777" w:rsidR="00727CBC" w:rsidRPr="00DA30D1" w:rsidRDefault="00727CBC" w:rsidP="00727CBC">
      <w:pPr>
        <w:rPr>
          <w:rFonts w:cstheme="minorHAnsi"/>
        </w:rPr>
      </w:pPr>
    </w:p>
    <w:p w14:paraId="26CE3BD4" w14:textId="5668723E" w:rsidR="00727CBC" w:rsidRDefault="00727CBC" w:rsidP="00727CBC">
      <w:pPr>
        <w:rPr>
          <w:rFonts w:cstheme="minorHAnsi"/>
        </w:rPr>
      </w:pPr>
      <w:r w:rsidRPr="00DA30D1">
        <w:rPr>
          <w:rFonts w:cstheme="minorHAnsi"/>
        </w:rPr>
        <w:t xml:space="preserve">To determine if a P2 trial was eligible to be a match, it </w:t>
      </w:r>
      <w:r>
        <w:rPr>
          <w:rFonts w:cstheme="minorHAnsi"/>
        </w:rPr>
        <w:t>had to have a primary start date that was</w:t>
      </w:r>
      <w:r w:rsidR="00531A1E">
        <w:rPr>
          <w:rFonts w:cstheme="minorHAnsi"/>
        </w:rPr>
        <w:t xml:space="preserve"> one year </w:t>
      </w:r>
      <w:r>
        <w:rPr>
          <w:rFonts w:cstheme="minorHAnsi"/>
        </w:rPr>
        <w:t>earlier than</w:t>
      </w:r>
      <w:r w:rsidRPr="00DA30D1">
        <w:rPr>
          <w:rFonts w:cstheme="minorHAnsi"/>
        </w:rPr>
        <w:t xml:space="preserve"> primary start date of the phase 3 study in our sample, as indicated by ClinicalTrials.gov (or the recruitment start date of the publication if registration date was unavailable)</w:t>
      </w:r>
      <w:r>
        <w:rPr>
          <w:rFonts w:cstheme="minorHAnsi"/>
        </w:rPr>
        <w:t xml:space="preserve"> </w:t>
      </w:r>
      <w:r w:rsidR="00531A1E">
        <w:rPr>
          <w:rFonts w:cstheme="minorHAnsi"/>
        </w:rPr>
        <w:t xml:space="preserve">and investigate the same drug or biologic in the same </w:t>
      </w:r>
      <w:proofErr w:type="gramStart"/>
      <w:r w:rsidR="00531A1E">
        <w:rPr>
          <w:rFonts w:cstheme="minorHAnsi"/>
        </w:rPr>
        <w:t>condition</w:t>
      </w:r>
      <w:proofErr w:type="gramEnd"/>
      <w:r w:rsidR="005A5D20">
        <w:rPr>
          <w:rFonts w:cstheme="minorHAnsi"/>
        </w:rPr>
        <w:t xml:space="preserve"> </w:t>
      </w:r>
    </w:p>
    <w:p w14:paraId="4A81A7E7" w14:textId="591D9328" w:rsidR="000B3350" w:rsidRDefault="00727CBC" w:rsidP="001C736A">
      <w:pPr>
        <w:rPr>
          <w:rFonts w:cstheme="minorHAnsi"/>
        </w:rPr>
      </w:pPr>
      <w:r w:rsidRPr="00531A1E">
        <w:rPr>
          <w:rFonts w:cstheme="minorHAnsi"/>
        </w:rPr>
        <w:t xml:space="preserve"> </w:t>
      </w:r>
    </w:p>
    <w:p w14:paraId="2D44960C" w14:textId="1F6AD002" w:rsidR="00166FDD" w:rsidRDefault="00166FDD" w:rsidP="009373E3">
      <w:pPr>
        <w:spacing w:after="30"/>
      </w:pPr>
      <w:r>
        <w:t xml:space="preserve">Using three categories to describe the amount of information available before each P3 trial, we will find if they impact positivity and termination rates. The first category is “preceded,” where each trial was preceded by a P2 trial that was positive on a </w:t>
      </w:r>
      <w:r w:rsidR="00B07D4F">
        <w:t>primary</w:t>
      </w:r>
      <w:r>
        <w:t xml:space="preserve"> clinical or validated surrogate endpoint. The second category is “ambiguous,” where each P3 trial was preceded by a P2 trial that likely provided evidence other than </w:t>
      </w:r>
      <w:r w:rsidR="00B07D4F">
        <w:t xml:space="preserve">primary </w:t>
      </w:r>
      <w:r>
        <w:t>efficacy. This category includes two subgroups: “</w:t>
      </w:r>
      <w:proofErr w:type="gramStart"/>
      <w:r>
        <w:t>Non-positive</w:t>
      </w:r>
      <w:proofErr w:type="gramEnd"/>
      <w:r>
        <w:t xml:space="preserve">,” where P3 trials were preceded by P2 trials that were non-positive on clinical or validated surrogate endpoints, and “Unvalidated endpoint,” where P3 trials were preceded by P2 trials that may have investigated proof of concept endpoints or only investigated safety. The final </w:t>
      </w:r>
      <w:r>
        <w:lastRenderedPageBreak/>
        <w:t>category is “True bypass,” where all P3 trials were not preceded by a P2 trial in the same indication with the same drug.</w:t>
      </w:r>
    </w:p>
    <w:p w14:paraId="5A471887" w14:textId="77777777" w:rsidR="00D80360" w:rsidRPr="00D80360" w:rsidRDefault="00D80360" w:rsidP="00D80360">
      <w:pPr>
        <w:spacing w:after="30"/>
      </w:pPr>
      <w:r w:rsidRPr="00D80360">
        <w:rPr>
          <w:u w:val="single"/>
        </w:rPr>
        <w:t>Prevalence of Bypassing</w:t>
      </w:r>
    </w:p>
    <w:p w14:paraId="337F92DD" w14:textId="240AC046" w:rsidR="00D80360" w:rsidRDefault="00D80360" w:rsidP="009373E3">
      <w:pPr>
        <w:spacing w:after="30"/>
      </w:pPr>
      <w:r w:rsidRPr="00D80360">
        <w:t>To estimate prevalence of bypassing, we found the proportion of P3 trials that were launched using four different trajectories. Trajectories two and three were considered bypassing trajectories for our purposes.</w:t>
      </w:r>
    </w:p>
    <w:p w14:paraId="4FDCA089" w14:textId="79D00A9E" w:rsidR="00D80360" w:rsidRDefault="00D80360" w:rsidP="009373E3">
      <w:pPr>
        <w:spacing w:after="30"/>
      </w:pPr>
      <w:r w:rsidRPr="00D80360">
        <w:t>“</w:t>
      </w:r>
      <w:r w:rsidRPr="00D80360">
        <w:rPr>
          <w:b/>
          <w:bCs/>
        </w:rPr>
        <w:t>Preceded by a positive P2</w:t>
      </w:r>
      <w:r w:rsidRPr="00D80360">
        <w:t xml:space="preserve">:” the P3 trial was preceded by a P2 trial that was positive on a primary clinical or validated surrogate </w:t>
      </w:r>
      <w:proofErr w:type="gramStart"/>
      <w:r w:rsidRPr="00D80360">
        <w:t>endpoint</w:t>
      </w:r>
      <w:proofErr w:type="gramEnd"/>
    </w:p>
    <w:p w14:paraId="0CE2BAD1" w14:textId="77777777" w:rsidR="00D80360" w:rsidRPr="00D80360" w:rsidRDefault="00D80360" w:rsidP="00D80360">
      <w:pPr>
        <w:numPr>
          <w:ilvl w:val="0"/>
          <w:numId w:val="36"/>
        </w:numPr>
        <w:spacing w:after="30"/>
      </w:pPr>
      <w:r w:rsidRPr="00D80360">
        <w:t>“</w:t>
      </w:r>
      <w:r w:rsidRPr="00D80360">
        <w:rPr>
          <w:b/>
          <w:bCs/>
        </w:rPr>
        <w:t>Preceded by an Ambiguous P2</w:t>
      </w:r>
      <w:r w:rsidRPr="00D80360">
        <w:t xml:space="preserve">:” the P3 trial was preceded by a P2 trial that likely provided evidence other than primary efficacy. </w:t>
      </w:r>
    </w:p>
    <w:p w14:paraId="71259F0B" w14:textId="77777777" w:rsidR="00D80360" w:rsidRPr="00D80360" w:rsidRDefault="00D80360" w:rsidP="00D80360">
      <w:pPr>
        <w:spacing w:after="30"/>
      </w:pPr>
      <w:r w:rsidRPr="00D80360">
        <w:t xml:space="preserve">a) “Non-positive:” the P3 trial was preceded by a </w:t>
      </w:r>
      <w:r w:rsidRPr="00D80360">
        <w:tab/>
        <w:t xml:space="preserve">P2 trial that was non-positive on clinical or </w:t>
      </w:r>
      <w:r w:rsidRPr="00D80360">
        <w:tab/>
        <w:t>validated surrogate endpoints.</w:t>
      </w:r>
    </w:p>
    <w:p w14:paraId="4B534EE6" w14:textId="77777777" w:rsidR="00D80360" w:rsidRPr="00D80360" w:rsidRDefault="00D80360" w:rsidP="00D80360">
      <w:pPr>
        <w:spacing w:after="30"/>
      </w:pPr>
      <w:r w:rsidRPr="00D80360">
        <w:t xml:space="preserve">b) “Not focused on efficacy:” the P3 trial was </w:t>
      </w:r>
      <w:r w:rsidRPr="00D80360">
        <w:tab/>
        <w:t xml:space="preserve">preceded by a P2 trial that investigated proof of </w:t>
      </w:r>
      <w:r w:rsidRPr="00D80360">
        <w:tab/>
        <w:t xml:space="preserve">concept endpoints, only investigated safety, or </w:t>
      </w:r>
      <w:r w:rsidRPr="00D80360">
        <w:tab/>
        <w:t>used non-validated surrogate endpoints.</w:t>
      </w:r>
    </w:p>
    <w:p w14:paraId="344F5E7B" w14:textId="77777777" w:rsidR="00D80360" w:rsidRDefault="00D80360" w:rsidP="009373E3">
      <w:pPr>
        <w:spacing w:after="30"/>
      </w:pPr>
    </w:p>
    <w:p w14:paraId="77F135D1" w14:textId="24D751DF" w:rsidR="00D80360" w:rsidRDefault="00D80360" w:rsidP="009373E3">
      <w:pPr>
        <w:spacing w:after="30"/>
      </w:pPr>
      <w:r w:rsidRPr="00D80360">
        <w:t>“</w:t>
      </w:r>
      <w:r w:rsidRPr="00D80360">
        <w:rPr>
          <w:b/>
          <w:bCs/>
        </w:rPr>
        <w:t>True bypass</w:t>
      </w:r>
      <w:r w:rsidRPr="00D80360">
        <w:t xml:space="preserve">”: the P3 trial was not preceded by a P2 trial in the same indication with the same </w:t>
      </w:r>
      <w:proofErr w:type="gramStart"/>
      <w:r w:rsidRPr="00D80360">
        <w:t>drug</w:t>
      </w:r>
      <w:proofErr w:type="gramEnd"/>
    </w:p>
    <w:p w14:paraId="0A3E96E9" w14:textId="77777777" w:rsidR="00D80360" w:rsidRDefault="00D80360" w:rsidP="009373E3">
      <w:pPr>
        <w:spacing w:after="30"/>
      </w:pPr>
    </w:p>
    <w:p w14:paraId="3EA48974" w14:textId="77777777" w:rsidR="00354A17" w:rsidRDefault="00354A17" w:rsidP="009373E3">
      <w:pPr>
        <w:spacing w:after="30"/>
      </w:pPr>
    </w:p>
    <w:p w14:paraId="03ED38F2" w14:textId="77777777" w:rsidR="00354A17" w:rsidRPr="00715B88" w:rsidRDefault="00354A17" w:rsidP="00354A17">
      <w:pPr>
        <w:rPr>
          <w:rFonts w:eastAsiaTheme="minorHAnsi"/>
          <w:sz w:val="20"/>
          <w:szCs w:val="20"/>
        </w:rPr>
      </w:pPr>
      <w:r>
        <w:rPr>
          <w:color w:val="000000"/>
        </w:rPr>
        <w:t xml:space="preserve">When trying to determine whether a P2 trial could have provided preliminary efficacy evidence for the design of a P3 trial, we wanted to determine which surrogate endpoints we would consider “validated surrogates of efficacy.” These surrogates should </w:t>
      </w:r>
      <w:r w:rsidRPr="004A5619">
        <w:rPr>
          <w:color w:val="000000"/>
        </w:rPr>
        <w:t>and commonly used in phase 2 trials in that indication because of time constraints</w:t>
      </w:r>
      <w:r>
        <w:rPr>
          <w:color w:val="000000"/>
        </w:rPr>
        <w:t xml:space="preserve"> or other limiting factors</w:t>
      </w:r>
      <w:r w:rsidRPr="004A5619">
        <w:rPr>
          <w:color w:val="000000"/>
        </w:rPr>
        <w:t xml:space="preserve">. </w:t>
      </w:r>
      <w:r>
        <w:rPr>
          <w:rFonts w:eastAsiaTheme="minorHAnsi"/>
          <w:sz w:val="20"/>
          <w:szCs w:val="20"/>
        </w:rPr>
        <w:t xml:space="preserve">Makes sense mechanistically and has been validated in a P3 trial of a similar drug showing efficacy is associated with it. </w:t>
      </w:r>
      <w:r w:rsidRPr="00715B88">
        <w:rPr>
          <w:color w:val="000000"/>
        </w:rPr>
        <w:t>For example, we considered number of lesions as a validated surrogate endpoint in MS trials. However, we did not consider any AD surrogate endpoint to meet this criterion. The following endpoint is in our sample, and we wondered if you could tell us what you think. You can make notes in the table below:</w:t>
      </w:r>
    </w:p>
    <w:p w14:paraId="7AB621DA" w14:textId="77777777" w:rsidR="000B3350" w:rsidRPr="000B3350" w:rsidRDefault="000B3350" w:rsidP="001C736A">
      <w:pPr>
        <w:rPr>
          <w:rFonts w:cstheme="minorHAnsi"/>
        </w:rPr>
      </w:pPr>
    </w:p>
    <w:p w14:paraId="06D275AE" w14:textId="4E5A884B" w:rsidR="00727CBC" w:rsidRDefault="001C736A" w:rsidP="001C736A">
      <w:pPr>
        <w:rPr>
          <w:u w:val="single"/>
        </w:rPr>
      </w:pPr>
      <w:r w:rsidRPr="002274C2">
        <w:rPr>
          <w:u w:val="single"/>
        </w:rPr>
        <w:t>Extractions</w:t>
      </w:r>
    </w:p>
    <w:p w14:paraId="1109156A" w14:textId="77777777" w:rsidR="00A16590" w:rsidRDefault="00A16590" w:rsidP="00A16590">
      <w:pPr>
        <w:rPr>
          <w:u w:val="single"/>
        </w:rPr>
      </w:pPr>
    </w:p>
    <w:p w14:paraId="5004D3D6" w14:textId="5DA8BD62" w:rsidR="00A16590" w:rsidRDefault="00A16590" w:rsidP="00A16590">
      <w:r w:rsidRPr="00A16590">
        <w:rPr>
          <w:rFonts w:cstheme="minorHAnsi"/>
        </w:rPr>
        <w:t xml:space="preserve">From each Phase 2 trial we extracted the positivity, the </w:t>
      </w:r>
      <w:r w:rsidRPr="00B64507">
        <w:t>number of patients,</w:t>
      </w:r>
      <w:r>
        <w:t xml:space="preserve"> and</w:t>
      </w:r>
      <w:r w:rsidRPr="00B64507">
        <w:t xml:space="preserve"> trial duration</w:t>
      </w:r>
      <w:r>
        <w:t xml:space="preserve">. To be deemed positive, P2 trials must have a primary clinical efficacy endpoint and be positive on that endpoint based on what was pre-specified in the trial. Alternatively, P2 trials were deemed to be ambiguous </w:t>
      </w:r>
      <w:r w:rsidR="00E536F2">
        <w:t>when</w:t>
      </w:r>
      <w:r>
        <w:t xml:space="preserve"> a primary </w:t>
      </w:r>
      <w:r w:rsidR="00E536F2">
        <w:t xml:space="preserve">clinical </w:t>
      </w:r>
      <w:r>
        <w:t xml:space="preserve">endpoint </w:t>
      </w:r>
      <w:r w:rsidR="00E536F2">
        <w:t>was</w:t>
      </w:r>
      <w:r>
        <w:t xml:space="preserve"> </w:t>
      </w:r>
      <w:r w:rsidR="00E536F2">
        <w:t xml:space="preserve">nonpositive </w:t>
      </w:r>
      <w:r w:rsidR="003F6DF1">
        <w:t>or the trial used a biomarker</w:t>
      </w:r>
      <w:r w:rsidR="00E536F2">
        <w:t>/safety primary endpoint</w:t>
      </w:r>
      <w:r w:rsidR="0033434C">
        <w:t xml:space="preserve"> that is not validated</w:t>
      </w:r>
      <w:r w:rsidR="003F6DF1">
        <w:t>.</w:t>
      </w:r>
    </w:p>
    <w:p w14:paraId="2E81EC9F" w14:textId="0F90E53A" w:rsidR="00A16590" w:rsidRPr="00A16590" w:rsidRDefault="00A16590" w:rsidP="00A16590">
      <w:pPr>
        <w:rPr>
          <w:rFonts w:cstheme="minorHAnsi"/>
        </w:rPr>
      </w:pPr>
    </w:p>
    <w:p w14:paraId="42FD5D0E" w14:textId="609A9EA3" w:rsidR="00727CBC" w:rsidRDefault="00727CBC" w:rsidP="001C736A">
      <w:r w:rsidRPr="00A16590">
        <w:rPr>
          <w:rFonts w:cstheme="minorHAnsi"/>
        </w:rPr>
        <w:t>From each Phase 3 trial</w:t>
      </w:r>
      <w:r w:rsidR="00A16590">
        <w:rPr>
          <w:rFonts w:cstheme="minorHAnsi"/>
        </w:rPr>
        <w:t xml:space="preserve"> we extracted</w:t>
      </w:r>
      <w:r w:rsidR="00A16590">
        <w:t xml:space="preserve"> t</w:t>
      </w:r>
      <w:r w:rsidRPr="00B64507">
        <w:t xml:space="preserve">ermination status, </w:t>
      </w:r>
      <w:r w:rsidR="00A16590">
        <w:t>p</w:t>
      </w:r>
      <w:r w:rsidRPr="00B64507">
        <w:t>ositivity status, SMD on primary efficacy endpoint</w:t>
      </w:r>
      <w:r w:rsidR="00A16590">
        <w:t xml:space="preserve"> (if available)</w:t>
      </w:r>
      <w:r w:rsidRPr="00B64507">
        <w:t xml:space="preserve">, withdrawals due AEs, </w:t>
      </w:r>
      <w:r w:rsidR="00A16590">
        <w:t>a</w:t>
      </w:r>
      <w:r w:rsidRPr="00B64507">
        <w:t xml:space="preserve">pproval status, </w:t>
      </w:r>
      <w:r w:rsidR="00A16590">
        <w:t>f</w:t>
      </w:r>
      <w:r w:rsidRPr="00B64507">
        <w:t xml:space="preserve">unding (industry vs </w:t>
      </w:r>
      <w:proofErr w:type="spellStart"/>
      <w:r w:rsidRPr="00B64507">
        <w:t>nonindustry</w:t>
      </w:r>
      <w:proofErr w:type="spellEnd"/>
      <w:r w:rsidRPr="00B64507">
        <w:t xml:space="preserve">), number of patients, trial duration, </w:t>
      </w:r>
      <w:r>
        <w:t xml:space="preserve">and </w:t>
      </w:r>
      <w:r w:rsidR="00A16590">
        <w:t>p</w:t>
      </w:r>
      <w:r w:rsidRPr="00B64507">
        <w:t>hase</w:t>
      </w:r>
      <w:r>
        <w:t>.</w:t>
      </w:r>
      <w:r w:rsidR="00A16590">
        <w:t xml:space="preserve"> </w:t>
      </w:r>
    </w:p>
    <w:p w14:paraId="7CDF7A54" w14:textId="77777777" w:rsidR="001C736A" w:rsidRPr="002274C2" w:rsidRDefault="001C736A" w:rsidP="001C736A"/>
    <w:p w14:paraId="2464DBE8" w14:textId="79704473" w:rsidR="001C736A" w:rsidRDefault="001C736A" w:rsidP="001C736A">
      <w:pPr>
        <w:rPr>
          <w:u w:val="single"/>
        </w:rPr>
      </w:pPr>
      <w:r w:rsidRPr="002274C2">
        <w:rPr>
          <w:u w:val="single"/>
        </w:rPr>
        <w:t>Prevalence of Bypassing</w:t>
      </w:r>
    </w:p>
    <w:p w14:paraId="5F884605" w14:textId="00695A7F" w:rsidR="00A16590" w:rsidRDefault="00A16590" w:rsidP="00366AC1">
      <w:r>
        <w:lastRenderedPageBreak/>
        <w:t>P3 trials</w:t>
      </w:r>
      <w:r w:rsidR="00366AC1">
        <w:t xml:space="preserve"> were</w:t>
      </w:r>
      <w:r>
        <w:t xml:space="preserve"> then put into the following groups: </w:t>
      </w:r>
      <w:r w:rsidR="00366AC1">
        <w:t>Pr</w:t>
      </w:r>
      <w:r w:rsidR="00EF6349">
        <w:t>e</w:t>
      </w:r>
      <w:r w:rsidR="00366AC1">
        <w:t>c</w:t>
      </w:r>
      <w:r w:rsidR="00EF6349">
        <w:t>e</w:t>
      </w:r>
      <w:r w:rsidR="00366AC1">
        <w:t>ded</w:t>
      </w:r>
      <w:r>
        <w:t xml:space="preserve"> </w:t>
      </w:r>
      <w:r w:rsidR="00366AC1">
        <w:t>by P2</w:t>
      </w:r>
      <w:r>
        <w:t>: have a matched P2 trial that is positive per our definition above</w:t>
      </w:r>
      <w:r w:rsidR="00366AC1">
        <w:t>, a</w:t>
      </w:r>
      <w:r>
        <w:t>mbiguous</w:t>
      </w:r>
      <w:r w:rsidR="00366AC1">
        <w:t xml:space="preserve"> P2</w:t>
      </w:r>
      <w:r>
        <w:t xml:space="preserve"> bypass: Had a matched P2 trial that was nonpositive per our definition above</w:t>
      </w:r>
      <w:r w:rsidR="00366AC1">
        <w:t>, or t</w:t>
      </w:r>
      <w:r>
        <w:t>rue</w:t>
      </w:r>
      <w:r w:rsidR="00366AC1">
        <w:t xml:space="preserve"> P2</w:t>
      </w:r>
      <w:r>
        <w:t xml:space="preserve"> bypass: Did not have a matched P2 trial</w:t>
      </w:r>
      <w:r w:rsidR="00366AC1">
        <w:t xml:space="preserve">. </w:t>
      </w:r>
    </w:p>
    <w:p w14:paraId="514917D4" w14:textId="7C240371" w:rsidR="00366AC1" w:rsidRDefault="00366AC1" w:rsidP="00366AC1"/>
    <w:p w14:paraId="34634864" w14:textId="25727388" w:rsidR="00366AC1" w:rsidRDefault="00366AC1" w:rsidP="00366AC1">
      <w:r>
        <w:t>To determine whether bypass was associated with any variables compared the proportions of trials that were not preceded by P2 on the following variables: Funded by industry vs. non-industry,</w:t>
      </w:r>
      <w:r w:rsidRPr="00366AC1">
        <w:t xml:space="preserve"> </w:t>
      </w:r>
      <w:r>
        <w:t xml:space="preserve">condition was severe vs. non-severe condition (operationalized based on 5-year mortality or disability), </w:t>
      </w:r>
      <w:r w:rsidR="00AC3430">
        <w:t xml:space="preserve">and </w:t>
      </w:r>
      <w:r>
        <w:t>approval status</w:t>
      </w:r>
      <w:r w:rsidR="00AC3430">
        <w:t>.</w:t>
      </w:r>
    </w:p>
    <w:p w14:paraId="791E6209" w14:textId="77777777" w:rsidR="001C736A" w:rsidRPr="002274C2" w:rsidRDefault="001C736A" w:rsidP="001C736A">
      <w:pPr>
        <w:rPr>
          <w:u w:val="single"/>
        </w:rPr>
      </w:pPr>
    </w:p>
    <w:p w14:paraId="1DA3F486" w14:textId="630445E4" w:rsidR="001C736A" w:rsidRDefault="001C736A" w:rsidP="001C736A">
      <w:pPr>
        <w:rPr>
          <w:u w:val="single"/>
        </w:rPr>
      </w:pPr>
      <w:r w:rsidRPr="002274C2">
        <w:rPr>
          <w:u w:val="single"/>
        </w:rPr>
        <w:t>Impact of Bypass on Risk and Benefit</w:t>
      </w:r>
    </w:p>
    <w:p w14:paraId="1D56C2B9" w14:textId="2ABF51E5" w:rsidR="00296EE7" w:rsidRDefault="00296787" w:rsidP="00296EE7">
      <w:pPr>
        <w:rPr>
          <w:sz w:val="20"/>
          <w:szCs w:val="20"/>
        </w:rPr>
      </w:pPr>
      <w:r>
        <w:rPr>
          <w:sz w:val="20"/>
          <w:szCs w:val="20"/>
        </w:rPr>
        <w:t xml:space="preserve">Pos and termination </w:t>
      </w:r>
      <w:proofErr w:type="gramStart"/>
      <w:r>
        <w:rPr>
          <w:sz w:val="20"/>
          <w:szCs w:val="20"/>
        </w:rPr>
        <w:t>is</w:t>
      </w:r>
      <w:proofErr w:type="gramEnd"/>
      <w:r>
        <w:rPr>
          <w:sz w:val="20"/>
          <w:szCs w:val="20"/>
        </w:rPr>
        <w:t xml:space="preserve"> the most </w:t>
      </w:r>
      <w:proofErr w:type="spellStart"/>
      <w:r>
        <w:rPr>
          <w:sz w:val="20"/>
          <w:szCs w:val="20"/>
        </w:rPr>
        <w:t>impt</w:t>
      </w:r>
      <w:proofErr w:type="spellEnd"/>
      <w:r>
        <w:rPr>
          <w:sz w:val="20"/>
          <w:szCs w:val="20"/>
        </w:rPr>
        <w:t xml:space="preserve"> because those terminated don’t have results often</w:t>
      </w:r>
      <w:r w:rsidR="00660D18">
        <w:rPr>
          <w:sz w:val="20"/>
          <w:szCs w:val="20"/>
        </w:rPr>
        <w:t>-</w:t>
      </w:r>
    </w:p>
    <w:p w14:paraId="39FD3CCC" w14:textId="77777777" w:rsidR="00296787" w:rsidRDefault="00296787" w:rsidP="00296EE7">
      <w:pPr>
        <w:rPr>
          <w:u w:val="single"/>
        </w:rPr>
      </w:pPr>
    </w:p>
    <w:p w14:paraId="6E4F2FE4" w14:textId="6E049BCD" w:rsidR="00727CBC" w:rsidRDefault="00727CBC" w:rsidP="00296EE7">
      <w:r w:rsidRPr="002E2E81">
        <w:t>Restricting our analysis to those indication areas where there are at least 3 trials in the bypass and non-bypass group within these indications</w:t>
      </w:r>
      <w:r w:rsidR="00E536F2">
        <w:t>,</w:t>
      </w:r>
      <w:r w:rsidR="00296EE7">
        <w:t xml:space="preserve"> </w:t>
      </w:r>
      <w:r w:rsidR="00E536F2">
        <w:t>w</w:t>
      </w:r>
      <w:r w:rsidRPr="002E2E81">
        <w:t>e perform</w:t>
      </w:r>
      <w:r w:rsidR="00296EE7">
        <w:t>ed</w:t>
      </w:r>
      <w:r w:rsidRPr="002E2E81">
        <w:t xml:space="preserve"> a chi-squared test between the proportion of P3 trials in the bypass group vs non-bypass group and the P3: a) rate of termination, b) positivity on the primary </w:t>
      </w:r>
      <w:proofErr w:type="gramStart"/>
      <w:r w:rsidRPr="002E2E81">
        <w:t>endpoint</w:t>
      </w:r>
      <w:proofErr w:type="gramEnd"/>
    </w:p>
    <w:p w14:paraId="224C5096" w14:textId="77777777" w:rsidR="003D0425" w:rsidRDefault="003D0425" w:rsidP="00296EE7"/>
    <w:p w14:paraId="28091D95" w14:textId="2B3FB9DB" w:rsidR="003D0425" w:rsidRPr="002E2E81" w:rsidRDefault="003D0425" w:rsidP="00296EE7">
      <w:r>
        <w:t xml:space="preserve">We also did a broken down </w:t>
      </w:r>
      <w:proofErr w:type="spellStart"/>
      <w:r>
        <w:t>analsyis</w:t>
      </w:r>
      <w:proofErr w:type="spellEnd"/>
      <w:r>
        <w:t xml:space="preserve"> of pos and term rate by trajectory </w:t>
      </w:r>
      <w:proofErr w:type="gramStart"/>
      <w:r>
        <w:t>type</w:t>
      </w:r>
      <w:proofErr w:type="gramEnd"/>
    </w:p>
    <w:p w14:paraId="0A52E4C5" w14:textId="77777777" w:rsidR="00296EE7" w:rsidRDefault="00296EE7" w:rsidP="00296EE7"/>
    <w:p w14:paraId="4FEFA11D" w14:textId="39B91B4F" w:rsidR="00727CBC" w:rsidRPr="008A1EB1" w:rsidRDefault="00727CBC" w:rsidP="00296EE7">
      <w:r w:rsidRPr="002E2E81">
        <w:t>We perform</w:t>
      </w:r>
      <w:r w:rsidR="00296EE7">
        <w:t>ed</w:t>
      </w:r>
      <w:r w:rsidRPr="002E2E81">
        <w:t xml:space="preserve"> a pooled meta-analysis with subgroup contrast between the bypass group vs non-bypass group for the following two variables</w:t>
      </w:r>
      <w:r w:rsidR="00296EE7">
        <w:t>. P</w:t>
      </w:r>
      <w:r w:rsidRPr="002E2E81">
        <w:t>ooled SMDs for</w:t>
      </w:r>
      <w:r w:rsidRPr="008A1EB1">
        <w:t xml:space="preserve"> </w:t>
      </w:r>
      <w:r>
        <w:t>efficacy outcomes, where trials</w:t>
      </w:r>
      <w:r w:rsidRPr="008A1EB1">
        <w:t xml:space="preserve"> </w:t>
      </w:r>
      <w:r>
        <w:t>involve</w:t>
      </w:r>
      <w:r w:rsidRPr="008A1EB1">
        <w:t xml:space="preserve"> continuous outcomes</w:t>
      </w:r>
      <w:r>
        <w:fldChar w:fldCharType="begin"/>
      </w:r>
      <w:r w:rsidR="003D7DEE">
        <w:instrText xml:space="preserve"> ADDIN ZOTERO_ITEM CSL_CITATION {"citationID":"DDhytca2","properties":{"formattedCitation":"\\super 8\\nosupersub{}","plainCitation":"8","noteIndex":0},"citationItems":[{"id":2608,"uris":["http://zotero.org/groups/2765074/items/X4LUPY4M"],"itemData":{"id":2608,"type":"webpage","title":"9.2.3.2 The standardized mean difference","URL":"https://handbook-5-1.cochrane.org/chapter_9/9_2_3_2_the_standardized_mean_difference.htm","accessed":{"date-parts":[["2022",9,6]]}}}],"schema":"https://github.com/citation-style-language/schema/raw/master/csl-citation.json"} </w:instrText>
      </w:r>
      <w:r>
        <w:fldChar w:fldCharType="separate"/>
      </w:r>
      <w:r w:rsidR="003D7DEE" w:rsidRPr="003D7DEE">
        <w:rPr>
          <w:rFonts w:ascii="Cambria"/>
          <w:vertAlign w:val="superscript"/>
        </w:rPr>
        <w:t>8</w:t>
      </w:r>
      <w:r>
        <w:fldChar w:fldCharType="end"/>
      </w:r>
      <w:r w:rsidR="00354A17">
        <w:t xml:space="preserve"> </w:t>
      </w:r>
      <w:r w:rsidR="00660D18">
        <w:t>This was only performed when there were 3 trials in bypassed and 3 trials in non-bypassed group each that had SMD results</w:t>
      </w:r>
      <w:r w:rsidR="00A72465">
        <w:t xml:space="preserve"> with the same scale. </w:t>
      </w:r>
      <w:r w:rsidRPr="008A1EB1">
        <w:t>RR for withdrawal related adverse events for all trials in sample</w:t>
      </w:r>
      <w:r w:rsidR="00296EE7">
        <w:t>.</w:t>
      </w:r>
    </w:p>
    <w:p w14:paraId="16AC1129" w14:textId="42837215" w:rsidR="003D0425" w:rsidRPr="00296EE7" w:rsidRDefault="003D0425" w:rsidP="001C736A">
      <w:pPr>
        <w:rPr>
          <w:rFonts w:cs="Segoe UI"/>
          <w:color w:val="000000"/>
          <w:shd w:val="clear" w:color="auto" w:fill="FFFFFF"/>
        </w:rPr>
      </w:pPr>
    </w:p>
    <w:p w14:paraId="2DDBDADA" w14:textId="77777777" w:rsidR="001C736A" w:rsidRPr="002274C2" w:rsidRDefault="001C736A" w:rsidP="001C736A">
      <w:pPr>
        <w:ind w:firstLine="720"/>
      </w:pPr>
    </w:p>
    <w:p w14:paraId="6667B83B" w14:textId="6FAF7296" w:rsidR="001C736A" w:rsidRDefault="001C736A" w:rsidP="001C736A">
      <w:pPr>
        <w:rPr>
          <w:u w:val="single"/>
        </w:rPr>
      </w:pPr>
      <w:r w:rsidRPr="002274C2">
        <w:rPr>
          <w:u w:val="single"/>
        </w:rPr>
        <w:t xml:space="preserve">Statistical Analyses </w:t>
      </w:r>
    </w:p>
    <w:p w14:paraId="7E98EEDC" w14:textId="21B62C47" w:rsidR="00AC3430" w:rsidRDefault="002312A6" w:rsidP="00AC3430">
      <w:r>
        <w:t>DO</w:t>
      </w:r>
    </w:p>
    <w:p w14:paraId="4004FC4D" w14:textId="1A4FD9EF" w:rsidR="009373E3" w:rsidRDefault="009373E3" w:rsidP="001C736A"/>
    <w:p w14:paraId="04687600" w14:textId="3AF11EF0" w:rsidR="009373E3" w:rsidRDefault="009373E3" w:rsidP="001C736A">
      <w:pPr>
        <w:rPr>
          <w:rFonts w:cstheme="minorHAnsi"/>
        </w:rPr>
      </w:pPr>
      <w:r>
        <w:rPr>
          <w:rFonts w:cstheme="minorHAnsi"/>
        </w:rPr>
        <w:t>See supplement for more methodological details</w:t>
      </w:r>
      <w:r w:rsidR="00170AFC">
        <w:rPr>
          <w:rFonts w:cstheme="minorHAnsi"/>
        </w:rPr>
        <w:t>. Protocol registrations</w:t>
      </w:r>
    </w:p>
    <w:p w14:paraId="4F3CA03F" w14:textId="77777777" w:rsidR="00170AFC" w:rsidRPr="009C0C60" w:rsidRDefault="00170AFC" w:rsidP="001C736A"/>
    <w:p w14:paraId="264FD3AE" w14:textId="77777777" w:rsidR="001C736A" w:rsidRDefault="001C736A" w:rsidP="001C736A">
      <w:pPr>
        <w:rPr>
          <w:b/>
          <w:bCs/>
        </w:rPr>
      </w:pPr>
      <w:r w:rsidRPr="002274C2">
        <w:rPr>
          <w:b/>
          <w:bCs/>
        </w:rPr>
        <w:t xml:space="preserve">Results </w:t>
      </w:r>
    </w:p>
    <w:p w14:paraId="45920C84" w14:textId="75AB31E0" w:rsidR="00303BD3" w:rsidRPr="00303BD3" w:rsidRDefault="00303BD3" w:rsidP="001C736A">
      <w:r w:rsidRPr="00303BD3">
        <w:t>Don’t call the preceded group positivity on clinical endpoint-need to say positive on a positive clinical or validated surrogate endpoint.</w:t>
      </w:r>
    </w:p>
    <w:p w14:paraId="5F7878A0" w14:textId="77777777" w:rsidR="001C736A" w:rsidRDefault="001C736A" w:rsidP="001C736A">
      <w:pPr>
        <w:rPr>
          <w:u w:val="single"/>
        </w:rPr>
      </w:pPr>
    </w:p>
    <w:p w14:paraId="2BB877BB" w14:textId="25890354" w:rsidR="001C736A" w:rsidRDefault="001C736A" w:rsidP="001C736A">
      <w:pPr>
        <w:rPr>
          <w:u w:val="single"/>
        </w:rPr>
      </w:pPr>
      <w:r w:rsidRPr="002274C2">
        <w:rPr>
          <w:u w:val="single"/>
        </w:rPr>
        <w:t xml:space="preserve">Sample of Index </w:t>
      </w:r>
      <w:r>
        <w:rPr>
          <w:u w:val="single"/>
        </w:rPr>
        <w:t>P</w:t>
      </w:r>
      <w:r w:rsidRPr="002274C2">
        <w:rPr>
          <w:u w:val="single"/>
        </w:rPr>
        <w:t>3 trials</w:t>
      </w:r>
    </w:p>
    <w:p w14:paraId="09C1A2C0" w14:textId="4B50EA0D" w:rsidR="002E2E78" w:rsidRPr="002E2E78" w:rsidRDefault="00210065" w:rsidP="001C736A">
      <w:r>
        <w:t xml:space="preserve">After applying our inclusion and exclusion criteria, 91 trials were included in our sample. </w:t>
      </w:r>
      <w:proofErr w:type="gramStart"/>
      <w:r>
        <w:t>The vast majority of</w:t>
      </w:r>
      <w:proofErr w:type="gramEnd"/>
      <w:r>
        <w:t xml:space="preserve"> these trials were in Alzheimer’s disease (</w:t>
      </w:r>
      <w:r w:rsidR="00FD7745">
        <w:t>x</w:t>
      </w:r>
      <w:r>
        <w:t xml:space="preserve">), and </w:t>
      </w:r>
      <w:r w:rsidR="00FD7745">
        <w:t>Headache</w:t>
      </w:r>
      <w:r>
        <w:t xml:space="preserve"> (</w:t>
      </w:r>
      <w:r w:rsidR="00FD7745">
        <w:t>x</w:t>
      </w:r>
      <w:r>
        <w:t xml:space="preserve">). </w:t>
      </w:r>
    </w:p>
    <w:p w14:paraId="6C9C0A61" w14:textId="31D692C4" w:rsidR="00210065" w:rsidRDefault="00210065" w:rsidP="001C736A">
      <w:pPr>
        <w:rPr>
          <w:b/>
          <w:bCs/>
        </w:rPr>
      </w:pPr>
      <w:r>
        <w:t xml:space="preserve">Bypassed proportions as per both definitions (preceded vs </w:t>
      </w:r>
      <w:proofErr w:type="spellStart"/>
      <w:r>
        <w:t>ambig+bypass</w:t>
      </w:r>
      <w:proofErr w:type="spellEnd"/>
      <w:r>
        <w:t xml:space="preserve">) </w:t>
      </w:r>
      <w:r w:rsidR="002E2E78" w:rsidRPr="002E2E78">
        <w:rPr>
          <w:b/>
          <w:bCs/>
        </w:rPr>
        <w:t>See Table 1</w:t>
      </w:r>
    </w:p>
    <w:p w14:paraId="09467A43" w14:textId="75C56C99" w:rsidR="003241B4" w:rsidRPr="003241B4" w:rsidRDefault="003241B4" w:rsidP="001C736A">
      <w:proofErr w:type="spellStart"/>
      <w:r w:rsidRPr="003241B4">
        <w:t>Ambigious</w:t>
      </w:r>
      <w:proofErr w:type="spellEnd"/>
      <w:r w:rsidRPr="003241B4">
        <w:t xml:space="preserve"> is </w:t>
      </w:r>
      <w:proofErr w:type="spellStart"/>
      <w:r w:rsidRPr="003241B4">
        <w:t>imprt</w:t>
      </w:r>
      <w:proofErr w:type="spellEnd"/>
      <w:r w:rsidRPr="003241B4">
        <w:t xml:space="preserve"> </w:t>
      </w:r>
      <w:proofErr w:type="spellStart"/>
      <w:r w:rsidRPr="003241B4">
        <w:t>bc</w:t>
      </w:r>
      <w:proofErr w:type="spellEnd"/>
      <w:r w:rsidRPr="003241B4">
        <w:t xml:space="preserve"> getting lots of information from trial outside of clinical positive result-still learning </w:t>
      </w:r>
      <w:proofErr w:type="gramStart"/>
      <w:r w:rsidRPr="003241B4">
        <w:t>something</w:t>
      </w:r>
      <w:proofErr w:type="gramEnd"/>
    </w:p>
    <w:p w14:paraId="6C7F4E98" w14:textId="77777777" w:rsidR="001C736A" w:rsidRPr="002274C2" w:rsidRDefault="001C736A" w:rsidP="001C736A">
      <w:pPr>
        <w:rPr>
          <w:lang w:val="en-CA"/>
        </w:rPr>
      </w:pPr>
    </w:p>
    <w:p w14:paraId="6AF70105" w14:textId="5C9B2E3A" w:rsidR="001C736A" w:rsidRDefault="001C736A" w:rsidP="001C736A">
      <w:pPr>
        <w:rPr>
          <w:u w:val="single"/>
        </w:rPr>
      </w:pPr>
      <w:r w:rsidRPr="002274C2">
        <w:rPr>
          <w:u w:val="single"/>
        </w:rPr>
        <w:t>Risk</w:t>
      </w:r>
      <w:r w:rsidR="00AC3430">
        <w:rPr>
          <w:u w:val="single"/>
        </w:rPr>
        <w:t xml:space="preserve"> and </w:t>
      </w:r>
      <w:r w:rsidRPr="002274C2">
        <w:rPr>
          <w:u w:val="single"/>
        </w:rPr>
        <w:t xml:space="preserve">Benefit of </w:t>
      </w:r>
      <w:r>
        <w:rPr>
          <w:u w:val="single"/>
        </w:rPr>
        <w:t>P</w:t>
      </w:r>
      <w:r w:rsidRPr="002274C2">
        <w:rPr>
          <w:u w:val="single"/>
        </w:rPr>
        <w:t>2 Bypassing</w:t>
      </w:r>
    </w:p>
    <w:p w14:paraId="5EB89396" w14:textId="07618024" w:rsidR="00210065" w:rsidRDefault="00D129CD" w:rsidP="00210065">
      <w:r>
        <w:t xml:space="preserve">Using the (preceded vs </w:t>
      </w:r>
      <w:proofErr w:type="spellStart"/>
      <w:r>
        <w:t>ambig+bypass</w:t>
      </w:r>
      <w:proofErr w:type="spellEnd"/>
      <w:r>
        <w:t>) definition</w:t>
      </w:r>
      <w:r w:rsidR="00211E6F">
        <w:t>, t</w:t>
      </w:r>
      <w:r w:rsidR="00210065">
        <w:t xml:space="preserve">he positivity and termination rate for trials overall, in the preceded group, and the bypassed group are displayed for all indications in </w:t>
      </w:r>
      <w:r w:rsidR="00210065" w:rsidRPr="00210065">
        <w:rPr>
          <w:b/>
          <w:bCs/>
        </w:rPr>
        <w:t>Table 2</w:t>
      </w:r>
      <w:r w:rsidR="00210065">
        <w:t>. Chi squared analyses will be conducted in indications where there were at least three trials in both the preceded and bypass group to determine if there was a difference in any of these groups.</w:t>
      </w:r>
    </w:p>
    <w:p w14:paraId="023F0868" w14:textId="38299414" w:rsidR="00B43EAE" w:rsidRDefault="00A72465" w:rsidP="001C736A">
      <w:r>
        <w:lastRenderedPageBreak/>
        <w:t>There were only enough trials in subgroups reporting the same outcome in AD.</w:t>
      </w:r>
      <w:r w:rsidR="00A3049F">
        <w:t xml:space="preserve"> </w:t>
      </w:r>
      <w:proofErr w:type="spellStart"/>
      <w:r w:rsidR="00A3049F">
        <w:t>Wdae</w:t>
      </w:r>
      <w:proofErr w:type="spellEnd"/>
      <w:r w:rsidR="00A3049F">
        <w:t xml:space="preserve"> were </w:t>
      </w:r>
      <w:proofErr w:type="gramStart"/>
      <w:r w:rsidR="00A3049F">
        <w:t>reported</w:t>
      </w:r>
      <w:proofErr w:type="gramEnd"/>
    </w:p>
    <w:p w14:paraId="15A5FE7D" w14:textId="77777777" w:rsidR="00A3049F" w:rsidRDefault="00A3049F" w:rsidP="001C736A">
      <w:pPr>
        <w:rPr>
          <w:u w:val="single"/>
        </w:rPr>
      </w:pPr>
    </w:p>
    <w:p w14:paraId="5193227E" w14:textId="6C082976" w:rsidR="00290099" w:rsidRDefault="003D0425" w:rsidP="001C736A">
      <w:r>
        <w:t xml:space="preserve">Table 5, broken </w:t>
      </w:r>
      <w:proofErr w:type="gramStart"/>
      <w:r>
        <w:t>down</w:t>
      </w:r>
      <w:proofErr w:type="gramEnd"/>
      <w:r>
        <w:t xml:space="preserve"> </w:t>
      </w:r>
    </w:p>
    <w:p w14:paraId="577A9E4C" w14:textId="441D6997" w:rsidR="00415CFD" w:rsidRPr="00921179" w:rsidRDefault="00415CFD" w:rsidP="001C736A"/>
    <w:p w14:paraId="75FCC395" w14:textId="3EFF304F" w:rsidR="001C736A" w:rsidRDefault="001C736A" w:rsidP="001C736A">
      <w:pPr>
        <w:rPr>
          <w:b/>
          <w:bCs/>
        </w:rPr>
      </w:pPr>
      <w:r w:rsidRPr="002274C2">
        <w:rPr>
          <w:b/>
          <w:bCs/>
        </w:rPr>
        <w:t xml:space="preserve">Discussion </w:t>
      </w:r>
    </w:p>
    <w:p w14:paraId="26E5583A" w14:textId="77777777" w:rsidR="00380490" w:rsidRPr="00E53686" w:rsidRDefault="00380490" w:rsidP="00380490">
      <w:pPr>
        <w:spacing w:after="160" w:line="259" w:lineRule="auto"/>
      </w:pPr>
      <w:r>
        <w:t xml:space="preserve">MS -overproving efficacy in MS in P2 shouldn’t be running P3, what are the implications for bypass-maybe </w:t>
      </w:r>
      <w:proofErr w:type="spellStart"/>
      <w:r>
        <w:t>its</w:t>
      </w:r>
      <w:proofErr w:type="spellEnd"/>
      <w:r>
        <w:t xml:space="preserve"> good we should do </w:t>
      </w:r>
      <w:proofErr w:type="gramStart"/>
      <w:r>
        <w:t>it</w:t>
      </w:r>
      <w:proofErr w:type="gramEnd"/>
    </w:p>
    <w:p w14:paraId="75A62A95" w14:textId="3F4ED493" w:rsidR="00415CFD" w:rsidRDefault="00415CFD" w:rsidP="001C736A">
      <w:r w:rsidRPr="00415CFD">
        <w:t xml:space="preserve">Explain why headache is weird for </w:t>
      </w:r>
      <w:proofErr w:type="spellStart"/>
      <w:proofErr w:type="gramStart"/>
      <w:r w:rsidRPr="00415CFD">
        <w:t>wdae</w:t>
      </w:r>
      <w:proofErr w:type="spellEnd"/>
      <w:proofErr w:type="gramEnd"/>
    </w:p>
    <w:p w14:paraId="1524C965" w14:textId="0BF107B4" w:rsidR="00415CFD" w:rsidRDefault="00B07D4F" w:rsidP="001C736A">
      <w:r>
        <w:t xml:space="preserve">Nonpositive likely included subgroup analyses that were positive that gave them a different reason to believe in positivity. </w:t>
      </w:r>
      <w:proofErr w:type="gramStart"/>
      <w:r>
        <w:t>However</w:t>
      </w:r>
      <w:proofErr w:type="gramEnd"/>
      <w:r>
        <w:t xml:space="preserve"> these are notoriously x and reviews often advice against this.</w:t>
      </w:r>
    </w:p>
    <w:p w14:paraId="60275809" w14:textId="77777777" w:rsidR="00B07D4F" w:rsidRPr="00415CFD" w:rsidRDefault="00B07D4F" w:rsidP="001C736A"/>
    <w:p w14:paraId="4CC2F0CC" w14:textId="5B2665A0" w:rsidR="00994ACF" w:rsidRDefault="00994ACF" w:rsidP="001C736A">
      <w:r w:rsidRPr="00994ACF">
        <w:t>Limitations</w:t>
      </w:r>
    </w:p>
    <w:p w14:paraId="6B1584D0" w14:textId="74A4F9B0" w:rsidR="00994ACF" w:rsidRDefault="00994ACF" w:rsidP="001C736A">
      <w:r>
        <w:t xml:space="preserve">P2/3s are put into </w:t>
      </w:r>
      <w:r w:rsidR="002455A4">
        <w:t>preceded</w:t>
      </w:r>
      <w:r>
        <w:t xml:space="preserve"> category although unsure if P2 had a clinical positive endpoint-different threshold to move to </w:t>
      </w:r>
      <w:proofErr w:type="gramStart"/>
      <w:r>
        <w:t>P3</w:t>
      </w:r>
      <w:proofErr w:type="gramEnd"/>
    </w:p>
    <w:p w14:paraId="0D375D1C" w14:textId="77777777" w:rsidR="00D80F9A" w:rsidRDefault="00D80F9A" w:rsidP="00D80F9A">
      <w:r>
        <w:t xml:space="preserve">Some phase2s found sig safety concerns and were terminated but we didn’t capture </w:t>
      </w:r>
      <w:proofErr w:type="gramStart"/>
      <w:r>
        <w:t>this</w:t>
      </w:r>
      <w:proofErr w:type="gramEnd"/>
      <w:r>
        <w:t xml:space="preserve"> </w:t>
      </w:r>
    </w:p>
    <w:p w14:paraId="1FFBC26E" w14:textId="77777777" w:rsidR="00D80F9A" w:rsidRDefault="00D80F9A" w:rsidP="00D80F9A">
      <w:r>
        <w:t xml:space="preserve">P2/3s letting them be evidence for themselves but don’t really know if they proceeded-especially ones without </w:t>
      </w:r>
      <w:proofErr w:type="gramStart"/>
      <w:r>
        <w:t>papers</w:t>
      </w:r>
      <w:proofErr w:type="gramEnd"/>
    </w:p>
    <w:p w14:paraId="673F5DF2" w14:textId="510F5ABA" w:rsidR="00B37A83" w:rsidRDefault="00B37A83" w:rsidP="00D80F9A">
      <w:pPr>
        <w:rPr>
          <w:rFonts w:ascii="Helvetica" w:eastAsiaTheme="minorHAnsi" w:hAnsi="Helvetica" w:cs="Helvetica"/>
          <w:color w:val="000000"/>
        </w:rPr>
      </w:pPr>
      <w:r>
        <w:rPr>
          <w:rFonts w:ascii="Helvetica" w:eastAsiaTheme="minorHAnsi" w:hAnsi="Helvetica" w:cs="Helvetica"/>
          <w:color w:val="000000"/>
        </w:rPr>
        <w:t>sometimes no clear primary</w:t>
      </w:r>
    </w:p>
    <w:p w14:paraId="68974529" w14:textId="5F2DBF04" w:rsidR="00B07D4F" w:rsidRDefault="00B07D4F" w:rsidP="00D80F9A">
      <w:pPr>
        <w:rPr>
          <w:rFonts w:ascii="Helvetica" w:eastAsiaTheme="minorHAnsi" w:hAnsi="Helvetica" w:cs="Helvetica"/>
          <w:color w:val="000000"/>
        </w:rPr>
      </w:pPr>
      <w:r>
        <w:rPr>
          <w:rFonts w:ascii="Helvetica" w:eastAsiaTheme="minorHAnsi" w:hAnsi="Helvetica" w:cs="Helvetica"/>
          <w:color w:val="000000"/>
        </w:rPr>
        <w:t xml:space="preserve">only p3 trials that are the first in the indication. </w:t>
      </w:r>
    </w:p>
    <w:p w14:paraId="5D300D9A" w14:textId="1F0921CF" w:rsidR="00681A66" w:rsidRDefault="00681A66" w:rsidP="00D80F9A">
      <w:pPr>
        <w:rPr>
          <w:rFonts w:ascii="Helvetica" w:eastAsiaTheme="minorHAnsi" w:hAnsi="Helvetica" w:cs="Helvetica"/>
          <w:color w:val="000000"/>
        </w:rPr>
      </w:pPr>
      <w:r>
        <w:rPr>
          <w:rFonts w:ascii="Helvetica" w:eastAsiaTheme="minorHAnsi" w:hAnsi="Helvetica" w:cs="Helvetica"/>
          <w:color w:val="000000"/>
        </w:rPr>
        <w:t xml:space="preserve">Sometimes p2 had no accessible results- in these cases we called it true bypass because how could it be used to influence p3 trial. But </w:t>
      </w:r>
      <w:proofErr w:type="spellStart"/>
      <w:r>
        <w:rPr>
          <w:rFonts w:ascii="Helvetica" w:eastAsiaTheme="minorHAnsi" w:hAnsi="Helvetica" w:cs="Helvetica"/>
          <w:color w:val="000000"/>
        </w:rPr>
        <w:t>may be</w:t>
      </w:r>
      <w:proofErr w:type="spellEnd"/>
      <w:r>
        <w:rPr>
          <w:rFonts w:ascii="Helvetica" w:eastAsiaTheme="minorHAnsi" w:hAnsi="Helvetica" w:cs="Helvetica"/>
          <w:color w:val="000000"/>
        </w:rPr>
        <w:t xml:space="preserve"> same sponsor and hogged the </w:t>
      </w:r>
      <w:proofErr w:type="spellStart"/>
      <w:proofErr w:type="gramStart"/>
      <w:r>
        <w:rPr>
          <w:rFonts w:ascii="Helvetica" w:eastAsiaTheme="minorHAnsi" w:hAnsi="Helvetica" w:cs="Helvetica"/>
          <w:color w:val="000000"/>
        </w:rPr>
        <w:t>informations</w:t>
      </w:r>
      <w:proofErr w:type="spellEnd"/>
      <w:proofErr w:type="gramEnd"/>
      <w:r>
        <w:rPr>
          <w:rFonts w:ascii="Helvetica" w:eastAsiaTheme="minorHAnsi" w:hAnsi="Helvetica" w:cs="Helvetica"/>
          <w:color w:val="000000"/>
        </w:rPr>
        <w:t xml:space="preserve">. </w:t>
      </w:r>
    </w:p>
    <w:p w14:paraId="2D677753" w14:textId="5B0B00B0" w:rsidR="0029281C" w:rsidRDefault="0029281C" w:rsidP="00D80F9A">
      <w:r>
        <w:rPr>
          <w:rFonts w:ascii="Helvetica" w:eastAsiaTheme="minorHAnsi" w:hAnsi="Helvetica" w:cs="Helvetica"/>
          <w:color w:val="000000"/>
        </w:rPr>
        <w:t>Some indications may have no clinical or validated surrogate endpoint available (PMS)</w:t>
      </w:r>
    </w:p>
    <w:p w14:paraId="2C94EA5C" w14:textId="77777777" w:rsidR="00532A08" w:rsidRDefault="00532A08" w:rsidP="00532A08"/>
    <w:p w14:paraId="67EF8946" w14:textId="77777777" w:rsidR="00532A08" w:rsidRDefault="00532A08" w:rsidP="00532A08">
      <w:r>
        <w:t>Future research</w:t>
      </w:r>
    </w:p>
    <w:p w14:paraId="6B722D50" w14:textId="77777777" w:rsidR="00532A08" w:rsidRDefault="00532A08" w:rsidP="00532A08">
      <w:r>
        <w:t>How much of bypass group are made up from modifications of existing approved drugs?</w:t>
      </w:r>
      <w:r w:rsidRPr="000201B1">
        <w:t xml:space="preserve"> </w:t>
      </w:r>
    </w:p>
    <w:p w14:paraId="1641475B" w14:textId="77777777" w:rsidR="00532A08" w:rsidRDefault="00532A08" w:rsidP="00532A08">
      <w:r>
        <w:t>Citation analysis</w:t>
      </w:r>
    </w:p>
    <w:p w14:paraId="21379E7D" w14:textId="77777777" w:rsidR="00263DC2" w:rsidRDefault="00263DC2" w:rsidP="00532A08"/>
    <w:p w14:paraId="36B30BC9" w14:textId="383EDBA6" w:rsidR="00263DC2" w:rsidRDefault="00263DC2" w:rsidP="00532A08">
      <w:r>
        <w:t xml:space="preserve">Not all </w:t>
      </w:r>
      <w:proofErr w:type="spellStart"/>
      <w:r>
        <w:t>repourposing</w:t>
      </w:r>
      <w:proofErr w:type="spellEnd"/>
      <w:r>
        <w:t xml:space="preserve"> drugs </w:t>
      </w:r>
    </w:p>
    <w:p w14:paraId="3141A8D9" w14:textId="77777777" w:rsidR="0038562C" w:rsidRDefault="0038562C" w:rsidP="00532A08"/>
    <w:p w14:paraId="32395C88" w14:textId="2E4356D4" w:rsidR="0038562C" w:rsidRDefault="0038562C" w:rsidP="00532A08">
      <w:r>
        <w:t xml:space="preserve">MS does not bypass much and is more likely to be positive- is this the bypass or is that a product of </w:t>
      </w:r>
      <w:proofErr w:type="spellStart"/>
      <w:r>
        <w:t>ms</w:t>
      </w:r>
      <w:proofErr w:type="spellEnd"/>
      <w:r>
        <w:t xml:space="preserve"> drug </w:t>
      </w:r>
      <w:proofErr w:type="gramStart"/>
      <w:r>
        <w:t>development</w:t>
      </w:r>
      <w:proofErr w:type="gramEnd"/>
      <w:r>
        <w:t xml:space="preserve"> </w:t>
      </w:r>
    </w:p>
    <w:p w14:paraId="3F3F44AA" w14:textId="77777777" w:rsidR="00214845" w:rsidRDefault="00214845" w:rsidP="00532A08"/>
    <w:p w14:paraId="4273280E" w14:textId="4DDE8B6C" w:rsidR="00214845" w:rsidRDefault="00214845" w:rsidP="00532A08">
      <w:r>
        <w:t>We gave them so much leeway- dose, population, treatment could be diff formulation or diff adjuvant status. The ones that bypass truly bypassed evidence about that treatment in every sense of the word</w:t>
      </w:r>
    </w:p>
    <w:p w14:paraId="5CAC0D11" w14:textId="77777777" w:rsidR="001C736A" w:rsidRPr="002274C2" w:rsidRDefault="001C736A" w:rsidP="001C736A">
      <w:pPr>
        <w:spacing w:after="30" w:line="236" w:lineRule="auto"/>
      </w:pPr>
    </w:p>
    <w:p w14:paraId="4F7E26CF" w14:textId="77777777" w:rsidR="001C736A" w:rsidRPr="002274C2" w:rsidRDefault="001C736A" w:rsidP="001C736A">
      <w:pPr>
        <w:spacing w:line="480" w:lineRule="auto"/>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6D891216" w:rsidR="001C736A" w:rsidRPr="00D02F0F" w:rsidRDefault="001C736A" w:rsidP="001C736A">
      <w:pPr>
        <w:spacing w:line="480" w:lineRule="auto"/>
      </w:pPr>
      <w:r w:rsidRPr="00D02F0F">
        <w:rPr>
          <w:b/>
          <w:bCs/>
        </w:rPr>
        <w:t>Data Sharing</w:t>
      </w:r>
      <w:r>
        <w:rPr>
          <w:b/>
          <w:bCs/>
        </w:rPr>
        <w:t xml:space="preserve">: </w:t>
      </w:r>
      <w:r>
        <w:t xml:space="preserve">Data will </w:t>
      </w:r>
      <w:r w:rsidR="00AC3430">
        <w:t>be available on Open Science Framework</w:t>
      </w:r>
      <w:r w:rsidR="00A926D2">
        <w:t>.</w:t>
      </w:r>
    </w:p>
    <w:p w14:paraId="032B8BC5" w14:textId="0753D557" w:rsidR="001C736A" w:rsidRDefault="001C736A" w:rsidP="001C736A">
      <w:pPr>
        <w:spacing w:line="480" w:lineRule="auto"/>
      </w:pPr>
      <w:r w:rsidRPr="002274C2">
        <w:rPr>
          <w:b/>
          <w:bCs/>
        </w:rPr>
        <w:lastRenderedPageBreak/>
        <w:t xml:space="preserve">Acknowledgments: </w:t>
      </w:r>
    </w:p>
    <w:p w14:paraId="389DBB57" w14:textId="26D33AF9" w:rsidR="001C736A" w:rsidRDefault="001C736A" w:rsidP="001C736A">
      <w:pPr>
        <w:spacing w:line="480" w:lineRule="auto"/>
      </w:pPr>
      <w:r>
        <w:rPr>
          <w:b/>
          <w:bCs/>
        </w:rPr>
        <w:t>Funding</w:t>
      </w:r>
      <w:r>
        <w:t>: This work was funded by CIHR.</w:t>
      </w:r>
    </w:p>
    <w:p w14:paraId="108A1902" w14:textId="1CEE1E32" w:rsidR="00A077BD" w:rsidRDefault="00A077BD" w:rsidP="001C736A">
      <w:pPr>
        <w:spacing w:line="480" w:lineRule="auto"/>
      </w:pPr>
    </w:p>
    <w:p w14:paraId="2FF39B42" w14:textId="41D9F551" w:rsidR="007B587A" w:rsidRDefault="007B587A" w:rsidP="00A077BD">
      <w:pPr>
        <w:keepLines/>
        <w:rPr>
          <w:b/>
          <w:bCs/>
        </w:rPr>
      </w:pPr>
    </w:p>
    <w:p w14:paraId="61A5095A" w14:textId="4202869E" w:rsidR="005A229E" w:rsidRDefault="005A229E" w:rsidP="00A077BD">
      <w:pPr>
        <w:keepLines/>
        <w:rPr>
          <w:b/>
          <w:bCs/>
        </w:rPr>
      </w:pPr>
    </w:p>
    <w:p w14:paraId="1365BAD7" w14:textId="77777777" w:rsidR="00806E47" w:rsidRDefault="00806E47" w:rsidP="00A077BD">
      <w:pPr>
        <w:keepLines/>
        <w:rPr>
          <w:b/>
          <w:bCs/>
        </w:rPr>
      </w:pPr>
    </w:p>
    <w:p w14:paraId="428A17A7" w14:textId="77777777" w:rsidR="00806E47" w:rsidRDefault="00806E47" w:rsidP="00A077BD">
      <w:pPr>
        <w:keepLines/>
        <w:rPr>
          <w:b/>
          <w:bCs/>
        </w:rPr>
      </w:pPr>
    </w:p>
    <w:p w14:paraId="70282BCE" w14:textId="77777777" w:rsidR="00806E47" w:rsidRDefault="00806E47" w:rsidP="00A077BD">
      <w:pPr>
        <w:keepLines/>
        <w:rPr>
          <w:b/>
          <w:bCs/>
        </w:rPr>
      </w:pPr>
    </w:p>
    <w:p w14:paraId="44C96C59" w14:textId="77777777" w:rsidR="00806E47" w:rsidRDefault="00806E47" w:rsidP="00A077BD">
      <w:pPr>
        <w:keepLines/>
        <w:rPr>
          <w:b/>
          <w:bCs/>
        </w:rPr>
      </w:pPr>
    </w:p>
    <w:p w14:paraId="233F32A6" w14:textId="77777777" w:rsidR="00806E47" w:rsidRDefault="00806E47" w:rsidP="00A077BD">
      <w:pPr>
        <w:keepLines/>
        <w:rPr>
          <w:b/>
          <w:bCs/>
        </w:rPr>
      </w:pPr>
    </w:p>
    <w:p w14:paraId="2F50A623" w14:textId="77777777" w:rsidR="00806E47" w:rsidRDefault="00806E47" w:rsidP="00A077BD">
      <w:pPr>
        <w:keepLines/>
        <w:rPr>
          <w:b/>
          <w:bCs/>
        </w:rPr>
      </w:pPr>
    </w:p>
    <w:p w14:paraId="2B532531" w14:textId="77777777" w:rsidR="00806E47" w:rsidRDefault="00806E47" w:rsidP="00A077BD">
      <w:pPr>
        <w:keepLines/>
        <w:rPr>
          <w:b/>
          <w:bCs/>
        </w:rPr>
      </w:pPr>
    </w:p>
    <w:p w14:paraId="6E272F9E" w14:textId="77777777" w:rsidR="00806E47" w:rsidRDefault="00806E47" w:rsidP="00A077BD">
      <w:pPr>
        <w:keepLines/>
        <w:rPr>
          <w:b/>
          <w:bCs/>
        </w:rPr>
      </w:pPr>
    </w:p>
    <w:p w14:paraId="5FCD5D0B" w14:textId="77777777" w:rsidR="00806E47" w:rsidRDefault="00806E47" w:rsidP="00A077BD">
      <w:pPr>
        <w:keepLines/>
        <w:rPr>
          <w:b/>
          <w:bCs/>
        </w:rPr>
      </w:pPr>
    </w:p>
    <w:p w14:paraId="500C8196" w14:textId="77777777" w:rsidR="00806E47" w:rsidRDefault="00806E47" w:rsidP="00A077BD">
      <w:pPr>
        <w:keepLines/>
        <w:rPr>
          <w:b/>
          <w:bCs/>
        </w:rPr>
      </w:pPr>
    </w:p>
    <w:p w14:paraId="0872A732" w14:textId="77777777" w:rsidR="00806E47" w:rsidRDefault="00806E47" w:rsidP="00A077BD">
      <w:pPr>
        <w:keepLines/>
        <w:rPr>
          <w:b/>
          <w:bCs/>
        </w:rPr>
      </w:pPr>
    </w:p>
    <w:p w14:paraId="4F176803" w14:textId="77777777" w:rsidR="00806E47" w:rsidRDefault="00806E47" w:rsidP="00A077BD">
      <w:pPr>
        <w:keepLines/>
        <w:rPr>
          <w:b/>
          <w:bCs/>
        </w:rPr>
      </w:pPr>
    </w:p>
    <w:p w14:paraId="60DA871D" w14:textId="77777777" w:rsidR="00806E47" w:rsidRDefault="00806E47" w:rsidP="00A077BD">
      <w:pPr>
        <w:keepLines/>
        <w:rPr>
          <w:b/>
          <w:bCs/>
        </w:rPr>
      </w:pPr>
    </w:p>
    <w:p w14:paraId="1C8EA94D" w14:textId="77777777" w:rsidR="00806E47" w:rsidRDefault="00806E47" w:rsidP="00A077BD">
      <w:pPr>
        <w:keepLines/>
        <w:rPr>
          <w:b/>
          <w:bCs/>
        </w:rPr>
      </w:pPr>
    </w:p>
    <w:p w14:paraId="65260064" w14:textId="77777777" w:rsidR="00806E47" w:rsidRDefault="00806E47" w:rsidP="00A077BD">
      <w:pPr>
        <w:keepLines/>
        <w:rPr>
          <w:b/>
          <w:bCs/>
        </w:rPr>
      </w:pPr>
    </w:p>
    <w:p w14:paraId="11EEDD16" w14:textId="77777777" w:rsidR="00806E47" w:rsidRDefault="00806E47" w:rsidP="00A077BD">
      <w:pPr>
        <w:keepLines/>
        <w:rPr>
          <w:b/>
          <w:bCs/>
        </w:rPr>
      </w:pPr>
    </w:p>
    <w:p w14:paraId="1FFE7AF5" w14:textId="77777777" w:rsidR="00806E47" w:rsidRDefault="00806E47" w:rsidP="00A077BD">
      <w:pPr>
        <w:keepLines/>
        <w:rPr>
          <w:b/>
          <w:bCs/>
        </w:rPr>
      </w:pPr>
    </w:p>
    <w:p w14:paraId="5ACA9D05" w14:textId="77777777" w:rsidR="00806E47" w:rsidRDefault="00806E47" w:rsidP="00A077BD">
      <w:pPr>
        <w:keepLines/>
        <w:rPr>
          <w:b/>
          <w:bCs/>
        </w:rPr>
      </w:pPr>
    </w:p>
    <w:p w14:paraId="79A7B7AD" w14:textId="77777777" w:rsidR="00806E47" w:rsidRDefault="00806E47" w:rsidP="00A077BD">
      <w:pPr>
        <w:keepLines/>
        <w:rPr>
          <w:b/>
          <w:bCs/>
        </w:rPr>
      </w:pPr>
    </w:p>
    <w:p w14:paraId="1E2AB80F" w14:textId="77777777" w:rsidR="00806E47" w:rsidRDefault="00806E47" w:rsidP="00A077BD">
      <w:pPr>
        <w:keepLines/>
        <w:rPr>
          <w:b/>
          <w:bCs/>
        </w:rPr>
      </w:pPr>
    </w:p>
    <w:p w14:paraId="286B5D97" w14:textId="77777777" w:rsidR="00806E47" w:rsidRDefault="00806E47" w:rsidP="00A077BD">
      <w:pPr>
        <w:keepLines/>
        <w:rPr>
          <w:b/>
          <w:bCs/>
        </w:rPr>
      </w:pPr>
    </w:p>
    <w:p w14:paraId="1D16411B" w14:textId="77777777" w:rsidR="00806E47" w:rsidRDefault="00806E47" w:rsidP="00A077BD">
      <w:pPr>
        <w:keepLines/>
        <w:rPr>
          <w:b/>
          <w:bCs/>
        </w:rPr>
      </w:pPr>
    </w:p>
    <w:p w14:paraId="34611BA0" w14:textId="77777777" w:rsidR="00806E47" w:rsidRDefault="00806E47" w:rsidP="00A077BD">
      <w:pPr>
        <w:keepLines/>
        <w:rPr>
          <w:b/>
          <w:bCs/>
        </w:rPr>
      </w:pPr>
    </w:p>
    <w:p w14:paraId="6500702D" w14:textId="77777777" w:rsidR="00806E47" w:rsidRDefault="00806E47" w:rsidP="00A077BD">
      <w:pPr>
        <w:keepLines/>
        <w:rPr>
          <w:b/>
          <w:bCs/>
        </w:rPr>
      </w:pPr>
    </w:p>
    <w:p w14:paraId="0D6D8136" w14:textId="77777777" w:rsidR="00806E47" w:rsidRDefault="00806E47" w:rsidP="00A077BD">
      <w:pPr>
        <w:keepLines/>
        <w:rPr>
          <w:b/>
          <w:bCs/>
        </w:rPr>
      </w:pPr>
    </w:p>
    <w:p w14:paraId="2B05A63C" w14:textId="77777777" w:rsidR="00806E47" w:rsidRDefault="00806E47" w:rsidP="00A077BD">
      <w:pPr>
        <w:keepLines/>
        <w:rPr>
          <w:b/>
          <w:bCs/>
        </w:rPr>
      </w:pPr>
    </w:p>
    <w:p w14:paraId="7C5AB720" w14:textId="77777777" w:rsidR="00806E47" w:rsidRDefault="00806E47" w:rsidP="00A077BD">
      <w:pPr>
        <w:keepLines/>
        <w:rPr>
          <w:b/>
          <w:bCs/>
        </w:rPr>
      </w:pPr>
    </w:p>
    <w:p w14:paraId="3A1FC481" w14:textId="77777777" w:rsidR="00806E47" w:rsidRDefault="00806E47" w:rsidP="00A077BD">
      <w:pPr>
        <w:keepLines/>
        <w:rPr>
          <w:b/>
          <w:bCs/>
        </w:rPr>
      </w:pPr>
    </w:p>
    <w:p w14:paraId="0F0F480A" w14:textId="77777777" w:rsidR="00806E47" w:rsidRDefault="00806E47" w:rsidP="00A077BD">
      <w:pPr>
        <w:keepLines/>
        <w:rPr>
          <w:b/>
          <w:bCs/>
        </w:rPr>
      </w:pPr>
    </w:p>
    <w:p w14:paraId="60997452" w14:textId="77777777" w:rsidR="00806E47" w:rsidRDefault="00806E47" w:rsidP="00A077BD">
      <w:pPr>
        <w:keepLines/>
        <w:rPr>
          <w:b/>
          <w:bCs/>
        </w:rPr>
      </w:pPr>
    </w:p>
    <w:p w14:paraId="6141D300" w14:textId="77777777" w:rsidR="00806E47" w:rsidRDefault="00806E47" w:rsidP="00A077BD">
      <w:pPr>
        <w:keepLines/>
        <w:rPr>
          <w:b/>
          <w:bCs/>
        </w:rPr>
      </w:pPr>
    </w:p>
    <w:p w14:paraId="39558BD9" w14:textId="77777777" w:rsidR="00806E47" w:rsidRDefault="00806E47" w:rsidP="00A077BD">
      <w:pPr>
        <w:keepLines/>
        <w:rPr>
          <w:b/>
          <w:bCs/>
        </w:rPr>
      </w:pPr>
    </w:p>
    <w:p w14:paraId="15AFB48F" w14:textId="77777777" w:rsidR="00806E47" w:rsidRDefault="00806E47" w:rsidP="00A077BD">
      <w:pPr>
        <w:keepLines/>
        <w:rPr>
          <w:b/>
          <w:bCs/>
        </w:rPr>
      </w:pPr>
    </w:p>
    <w:p w14:paraId="12D6F18C" w14:textId="77777777" w:rsidR="00806E47" w:rsidRDefault="00806E47" w:rsidP="00A077BD">
      <w:pPr>
        <w:keepLines/>
        <w:rPr>
          <w:b/>
          <w:bCs/>
        </w:rPr>
      </w:pPr>
    </w:p>
    <w:p w14:paraId="422A4946" w14:textId="77777777" w:rsidR="00806E47" w:rsidRDefault="00806E47" w:rsidP="00A077BD">
      <w:pPr>
        <w:keepLines/>
        <w:rPr>
          <w:b/>
          <w:bCs/>
        </w:rPr>
      </w:pPr>
    </w:p>
    <w:p w14:paraId="0AC51E0E" w14:textId="77777777" w:rsidR="00806E47" w:rsidRDefault="00806E47" w:rsidP="00A077BD">
      <w:pPr>
        <w:keepLines/>
        <w:rPr>
          <w:b/>
          <w:bCs/>
        </w:rPr>
      </w:pPr>
    </w:p>
    <w:p w14:paraId="6290478F" w14:textId="77777777" w:rsidR="00D80360" w:rsidRDefault="00D80360" w:rsidP="00A077BD">
      <w:pPr>
        <w:keepLines/>
        <w:rPr>
          <w:b/>
          <w:bCs/>
        </w:rPr>
      </w:pPr>
    </w:p>
    <w:p w14:paraId="7222CFC7" w14:textId="77777777" w:rsidR="00D80360" w:rsidRDefault="00D80360" w:rsidP="00A077BD">
      <w:pPr>
        <w:keepLines/>
        <w:rPr>
          <w:b/>
          <w:bCs/>
        </w:rPr>
      </w:pPr>
    </w:p>
    <w:p w14:paraId="165AC6F4" w14:textId="77777777" w:rsidR="00D80360" w:rsidRDefault="00D80360" w:rsidP="00A077BD">
      <w:pPr>
        <w:keepLines/>
        <w:rPr>
          <w:b/>
          <w:bCs/>
        </w:rPr>
      </w:pPr>
    </w:p>
    <w:p w14:paraId="17A21927" w14:textId="77777777" w:rsidR="00D80360" w:rsidRDefault="00D80360" w:rsidP="00A077BD">
      <w:pPr>
        <w:keepLines/>
        <w:rPr>
          <w:b/>
          <w:bCs/>
        </w:rPr>
      </w:pPr>
    </w:p>
    <w:p w14:paraId="1222186B" w14:textId="77777777" w:rsidR="00D80360" w:rsidRDefault="00D80360" w:rsidP="00A077BD">
      <w:pPr>
        <w:keepLines/>
        <w:rPr>
          <w:b/>
          <w:bCs/>
        </w:rPr>
      </w:pPr>
    </w:p>
    <w:p w14:paraId="0C8442C1" w14:textId="77777777" w:rsidR="00D80360" w:rsidRDefault="00D80360" w:rsidP="00A077BD">
      <w:pPr>
        <w:keepLines/>
        <w:rPr>
          <w:b/>
          <w:bCs/>
        </w:rPr>
      </w:pPr>
    </w:p>
    <w:p w14:paraId="5707668D" w14:textId="77777777" w:rsidR="00D80360" w:rsidRDefault="00D80360" w:rsidP="00A077BD">
      <w:pPr>
        <w:keepLines/>
        <w:rPr>
          <w:b/>
          <w:bCs/>
        </w:rPr>
      </w:pPr>
    </w:p>
    <w:p w14:paraId="05BDDEB4" w14:textId="77777777" w:rsidR="00566E21" w:rsidRDefault="00566E21" w:rsidP="00A077BD">
      <w:pPr>
        <w:keepLines/>
        <w:rPr>
          <w:b/>
          <w:bCs/>
        </w:rPr>
      </w:pPr>
    </w:p>
    <w:p w14:paraId="3F5A953C" w14:textId="77777777" w:rsidR="00566E21" w:rsidRDefault="00566E21" w:rsidP="00A077BD">
      <w:pPr>
        <w:keepLines/>
        <w:rPr>
          <w:b/>
          <w:bCs/>
        </w:rPr>
      </w:pPr>
    </w:p>
    <w:p w14:paraId="7E22A216" w14:textId="77777777" w:rsidR="00806E47" w:rsidRDefault="00806E47" w:rsidP="00A077BD">
      <w:pPr>
        <w:keepLines/>
        <w:rPr>
          <w:b/>
          <w:bCs/>
        </w:rPr>
      </w:pPr>
    </w:p>
    <w:p w14:paraId="75F32307" w14:textId="77777777" w:rsidR="006778D0" w:rsidRDefault="006778D0" w:rsidP="00A077BD">
      <w:pPr>
        <w:keepLines/>
        <w:rPr>
          <w:b/>
          <w:bCs/>
        </w:rPr>
      </w:pPr>
    </w:p>
    <w:p w14:paraId="5DEFC604" w14:textId="37A71024" w:rsidR="00A23C52" w:rsidRPr="00A23C52" w:rsidRDefault="00A23C52" w:rsidP="00A23C52">
      <w:pPr>
        <w:keepLines/>
        <w:rPr>
          <w:rFonts w:asciiTheme="minorHAnsi" w:hAnsiTheme="minorHAnsi" w:cstheme="minorHAnsi"/>
          <w:b/>
          <w:bCs/>
        </w:rPr>
      </w:pPr>
      <w:commentRangeStart w:id="2"/>
      <w:commentRangeStart w:id="3"/>
      <w:r w:rsidRPr="00E311ED">
        <w:rPr>
          <w:rFonts w:asciiTheme="minorHAnsi" w:hAnsiTheme="minorHAnsi" w:cstheme="minorHAnsi"/>
          <w:b/>
          <w:bCs/>
        </w:rPr>
        <w:t xml:space="preserve">Figures </w:t>
      </w:r>
      <w:commentRangeEnd w:id="2"/>
      <w:r>
        <w:rPr>
          <w:rStyle w:val="CommentReference"/>
          <w:rFonts w:asciiTheme="minorHAnsi" w:eastAsiaTheme="minorHAnsi" w:hAnsiTheme="minorHAnsi" w:cstheme="minorBidi"/>
        </w:rPr>
        <w:commentReference w:id="2"/>
      </w:r>
      <w:commentRangeEnd w:id="3"/>
      <w:r>
        <w:rPr>
          <w:rStyle w:val="CommentReference"/>
          <w:rFonts w:asciiTheme="minorHAnsi" w:eastAsiaTheme="minorHAnsi" w:hAnsiTheme="minorHAnsi" w:cstheme="minorBidi"/>
        </w:rPr>
        <w:commentReference w:id="3"/>
      </w:r>
      <w:r w:rsidRPr="00E311ED">
        <w:rPr>
          <w:rFonts w:asciiTheme="minorHAnsi" w:hAnsiTheme="minorHAnsi" w:cstheme="minorHAnsi"/>
          <w:b/>
          <w:bCs/>
        </w:rPr>
        <w:t xml:space="preserve">and Tables </w:t>
      </w:r>
    </w:p>
    <w:p w14:paraId="45EFE26B" w14:textId="1707D2B9" w:rsidR="00A077BD" w:rsidRDefault="00A077BD" w:rsidP="00A077BD">
      <w:pPr>
        <w:keepLines/>
        <w:tabs>
          <w:tab w:val="left" w:pos="5414"/>
        </w:tabs>
      </w:pPr>
      <w:r>
        <w:rPr>
          <w:b/>
          <w:bCs/>
        </w:rPr>
        <w:t>Figure 1</w:t>
      </w:r>
      <w:r>
        <w:t xml:space="preserve"> -Prisma Flow Diagram for P3 Trial Sample</w:t>
      </w:r>
    </w:p>
    <w:p w14:paraId="1ECDEE07" w14:textId="77777777" w:rsidR="00A077BD" w:rsidRDefault="00A077BD" w:rsidP="00A077BD">
      <w:pPr>
        <w:keepLines/>
        <w:tabs>
          <w:tab w:val="left" w:pos="5414"/>
        </w:tabs>
      </w:pPr>
    </w:p>
    <w:p w14:paraId="5D313D23" w14:textId="77777777" w:rsidR="00A077BD" w:rsidRDefault="00A077BD" w:rsidP="00A077BD">
      <w:pPr>
        <w:keepLines/>
      </w:pPr>
      <w:r>
        <w:rPr>
          <w:noProof/>
        </w:rPr>
        <mc:AlternateContent>
          <mc:Choice Requires="wps">
            <w:drawing>
              <wp:anchor distT="6350" distB="6350" distL="6350" distR="6350" simplePos="0" relativeHeight="251659264" behindDoc="0" locked="0" layoutInCell="0" allowOverlap="1" wp14:anchorId="495AA22C" wp14:editId="350C49CD">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1BC6327A" w14:textId="39BDFDB9"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w:t>
                            </w:r>
                            <w:r w:rsidR="00713810">
                              <w:rPr>
                                <w:rFonts w:ascii="Arial" w:hAnsi="Arial" w:cs="Arial"/>
                                <w:color w:val="000000" w:themeColor="text1"/>
                                <w:sz w:val="18"/>
                                <w:szCs w:val="20"/>
                              </w:rPr>
                              <w:t>88</w:t>
                            </w:r>
                            <w:r>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495AA22C" id="Rectangle 5" o:spid="_x0000_s1026"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" o:allowincell="f" filled="f" strokeweight="1pt">
                <v:textbox>
                  <w:txbxContent>
                    <w:p w14:paraId="1BC6327A" w14:textId="39BDFDB9"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w:t>
                      </w:r>
                      <w:r w:rsidR="00FD6DD0">
                        <w:rPr>
                          <w:rFonts w:ascii="Arial" w:hAnsi="Arial" w:cs="Arial"/>
                          <w:color w:val="000000" w:themeColor="text1"/>
                          <w:sz w:val="18"/>
                          <w:szCs w:val="20"/>
                        </w:rPr>
                        <w:t>1</w:t>
                      </w:r>
                      <w:r w:rsidR="00713810">
                        <w:rPr>
                          <w:rFonts w:ascii="Arial" w:hAnsi="Arial" w:cs="Arial"/>
                          <w:color w:val="000000" w:themeColor="text1"/>
                          <w:sz w:val="18"/>
                          <w:szCs w:val="20"/>
                        </w:rPr>
                        <w:t>88</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6985" distB="6350" distL="6985" distR="6350" simplePos="0" relativeHeight="251665408" behindDoc="0" locked="0" layoutInCell="0" allowOverlap="1" wp14:anchorId="337812D1" wp14:editId="2076B17F">
                <wp:simplePos x="0" y="0"/>
                <wp:positionH relativeFrom="column">
                  <wp:posOffset>-241300</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160" cy="334800"/>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anchor>
            </w:drawing>
          </mc:Choice>
          <mc:Fallback>
            <w:pict>
              <v:shapetype w14:anchorId="337812D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7" type="#_x0000_t176" style="position:absolute;margin-left:-19pt;margin-top:16.4pt;width:80.95pt;height:26.35pt;rotation:-90;z-index:251665408;visibility:visible;mso-wrap-style:square;mso-wrap-distance-left:.55pt;mso-wrap-distance-top:.5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" o:allowincell="f" fillcolor="#9cc2e5 [1944]" strokeweight="1pt">
                <v:textbox>
                  <w:txbxContent>
                    <w:p w14:paraId="00AB5877"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45034334" w14:textId="77777777" w:rsidR="00A077BD" w:rsidRDefault="00A077BD" w:rsidP="00A077BD">
      <w:pPr>
        <w:keepLines/>
      </w:pPr>
    </w:p>
    <w:p w14:paraId="2935F36A" w14:textId="77777777" w:rsidR="00A077BD" w:rsidRDefault="00A077BD" w:rsidP="00A077BD">
      <w:pPr>
        <w:keepLines/>
      </w:pPr>
    </w:p>
    <w:p w14:paraId="15C7F4F7" w14:textId="77777777" w:rsidR="00A077BD" w:rsidRDefault="00A077BD" w:rsidP="00A077BD">
      <w:pPr>
        <w:keepLines/>
      </w:pPr>
      <w:r>
        <w:rPr>
          <w:noProof/>
        </w:rPr>
        <mc:AlternateContent>
          <mc:Choice Requires="wps">
            <w:drawing>
              <wp:anchor distT="635" distB="635" distL="34925" distR="38100" simplePos="0" relativeHeight="251669504" behindDoc="0" locked="0" layoutInCell="0" allowOverlap="1" wp14:anchorId="04841940" wp14:editId="5AC963FF">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670D6BB"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330D57D6" w14:textId="77777777" w:rsidR="00A077BD" w:rsidRDefault="00A077BD" w:rsidP="00A077BD">
      <w:pPr>
        <w:keepLines/>
      </w:pPr>
    </w:p>
    <w:p w14:paraId="21EF77BF" w14:textId="788B0B83" w:rsidR="00A077BD" w:rsidRDefault="00EC7FF2" w:rsidP="00A077BD">
      <w:pPr>
        <w:keepLines/>
      </w:pPr>
      <w:r>
        <w:rPr>
          <w:noProof/>
        </w:rPr>
        <mc:AlternateContent>
          <mc:Choice Requires="wps">
            <w:drawing>
              <wp:anchor distT="6350" distB="6350" distL="6985" distR="5715" simplePos="0" relativeHeight="251660288" behindDoc="0" locked="0" layoutInCell="0" allowOverlap="1" wp14:anchorId="7B0E0CDE" wp14:editId="1B11BBEA">
                <wp:simplePos x="0" y="0"/>
                <wp:positionH relativeFrom="column">
                  <wp:posOffset>3079115</wp:posOffset>
                </wp:positionH>
                <wp:positionV relativeFrom="paragraph">
                  <wp:posOffset>142875</wp:posOffset>
                </wp:positionV>
                <wp:extent cx="2963917"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2963917"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8D8F4FE" w14:textId="5F9F2B3B"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w:t>
                            </w:r>
                            <w:r w:rsidR="00AA23A1">
                              <w:rPr>
                                <w:rFonts w:ascii="Arial" w:hAnsi="Arial" w:cs="Arial"/>
                                <w:b/>
                                <w:bCs/>
                                <w:color w:val="000000" w:themeColor="text1"/>
                                <w:sz w:val="18"/>
                                <w:szCs w:val="20"/>
                              </w:rPr>
                              <w:t>43</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123D810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713810">
                              <w:rPr>
                                <w:rFonts w:ascii="Arial" w:hAnsi="Arial" w:cs="Arial"/>
                                <w:color w:val="000000" w:themeColor="text1"/>
                                <w:sz w:val="18"/>
                                <w:szCs w:val="20"/>
                                <w:lang w:val="en-CA"/>
                              </w:rPr>
                              <w:t>42</w:t>
                            </w:r>
                            <w:r>
                              <w:rPr>
                                <w:rFonts w:ascii="Arial" w:hAnsi="Arial" w:cs="Arial"/>
                                <w:color w:val="000000" w:themeColor="text1"/>
                                <w:sz w:val="18"/>
                                <w:szCs w:val="20"/>
                                <w:lang w:val="en-CA"/>
                              </w:rPr>
                              <w:t>)</w:t>
                            </w:r>
                          </w:p>
                          <w:p w14:paraId="0FF6F6E8" w14:textId="6330317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w:t>
                            </w:r>
                            <w:r w:rsidR="00713810">
                              <w:rPr>
                                <w:rFonts w:ascii="Arial" w:hAnsi="Arial" w:cs="Arial"/>
                                <w:color w:val="000000" w:themeColor="text1"/>
                                <w:sz w:val="18"/>
                                <w:szCs w:val="20"/>
                                <w:lang w:val="en-CA"/>
                              </w:rPr>
                              <w:t>6</w:t>
                            </w:r>
                            <w:r>
                              <w:rPr>
                                <w:rFonts w:ascii="Arial" w:hAnsi="Arial" w:cs="Arial"/>
                                <w:color w:val="000000" w:themeColor="text1"/>
                                <w:sz w:val="18"/>
                                <w:szCs w:val="20"/>
                                <w:lang w:val="en-CA"/>
                              </w:rPr>
                              <w:t>)</w:t>
                            </w:r>
                          </w:p>
                          <w:p w14:paraId="707CE3C8" w14:textId="23E2E5C9"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w:t>
                            </w:r>
                            <w:r w:rsidR="00713810">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549C2BFE" w14:textId="339E37B4"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w:t>
                            </w:r>
                            <w:r w:rsidR="00AA23A1">
                              <w:rPr>
                                <w:rFonts w:ascii="Arial" w:hAnsi="Arial" w:cs="Arial"/>
                                <w:color w:val="000000" w:themeColor="text1"/>
                                <w:sz w:val="18"/>
                                <w:szCs w:val="20"/>
                                <w:lang w:val="en-CA"/>
                              </w:rPr>
                              <w:t>1</w:t>
                            </w:r>
                            <w:r>
                              <w:rPr>
                                <w:rFonts w:ascii="Arial" w:hAnsi="Arial" w:cs="Arial"/>
                                <w:color w:val="000000" w:themeColor="text1"/>
                                <w:sz w:val="18"/>
                                <w:szCs w:val="20"/>
                                <w:lang w:val="en-CA"/>
                              </w:rPr>
                              <w:t>)</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63162E05"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713810">
                              <w:rPr>
                                <w:rFonts w:ascii="Arial" w:hAnsi="Arial" w:cs="Arial"/>
                                <w:color w:val="000000" w:themeColor="text1"/>
                                <w:sz w:val="18"/>
                                <w:szCs w:val="20"/>
                                <w:lang w:val="en-CA"/>
                              </w:rPr>
                              <w:t>5</w:t>
                            </w:r>
                            <w:r>
                              <w:rPr>
                                <w:rFonts w:ascii="Arial" w:hAnsi="Arial" w:cs="Arial"/>
                                <w:color w:val="000000" w:themeColor="text1"/>
                                <w:sz w:val="18"/>
                                <w:szCs w:val="20"/>
                                <w:lang w:val="en-CA"/>
                              </w:rPr>
                              <w:t>)</w:t>
                            </w:r>
                          </w:p>
                          <w:p w14:paraId="3418BCE9" w14:textId="72B3CB9F"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713810">
                              <w:rPr>
                                <w:rFonts w:ascii="Arial" w:hAnsi="Arial" w:cs="Arial"/>
                                <w:color w:val="000000" w:themeColor="text1"/>
                                <w:sz w:val="18"/>
                                <w:szCs w:val="20"/>
                                <w:lang w:val="en-CA"/>
                              </w:rPr>
                              <w:t>5</w:t>
                            </w:r>
                            <w:r>
                              <w:rPr>
                                <w:rFonts w:ascii="Arial" w:hAnsi="Arial" w:cs="Arial"/>
                                <w:color w:val="000000" w:themeColor="text1"/>
                                <w:sz w:val="18"/>
                                <w:szCs w:val="20"/>
                                <w:lang w:val="en-CA"/>
                              </w:rPr>
                              <w:t>)</w:t>
                            </w:r>
                          </w:p>
                          <w:p w14:paraId="3911CCC7" w14:textId="7872E881"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w:t>
                            </w:r>
                            <w:r w:rsidR="00AA23A1">
                              <w:rPr>
                                <w:rFonts w:ascii="Arial" w:hAnsi="Arial" w:cs="Arial"/>
                                <w:color w:val="000000" w:themeColor="text1"/>
                                <w:sz w:val="18"/>
                                <w:szCs w:val="20"/>
                                <w:lang w:val="en-CA"/>
                              </w:rPr>
                              <w:t>19</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E0CDE" id="Rectangle 4" o:spid="_x0000_s1028" style="position:absolute;margin-left:242.45pt;margin-top:11.25pt;width:233.4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" o:allowincell="f" filled="f" strokeweight="1pt">
                <v:textbox>
                  <w:txbxContent>
                    <w:p w14:paraId="28D8F4FE" w14:textId="5F9F2B3B" w:rsidR="00A077BD" w:rsidRDefault="00A077BD" w:rsidP="00A077BD">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sidR="00FD6DD0">
                        <w:rPr>
                          <w:rFonts w:ascii="Arial" w:hAnsi="Arial" w:cs="Arial"/>
                          <w:b/>
                          <w:bCs/>
                          <w:color w:val="000000" w:themeColor="text1"/>
                          <w:sz w:val="18"/>
                          <w:szCs w:val="20"/>
                        </w:rPr>
                        <w:t>6</w:t>
                      </w:r>
                      <w:r w:rsidR="00AA23A1">
                        <w:rPr>
                          <w:rFonts w:ascii="Arial" w:hAnsi="Arial" w:cs="Arial"/>
                          <w:b/>
                          <w:bCs/>
                          <w:color w:val="000000" w:themeColor="text1"/>
                          <w:sz w:val="18"/>
                          <w:szCs w:val="20"/>
                        </w:rPr>
                        <w:t>43</w:t>
                      </w:r>
                      <w:r w:rsidRPr="00F24DF4">
                        <w:rPr>
                          <w:rFonts w:ascii="Arial" w:hAnsi="Arial" w:cs="Arial"/>
                          <w:b/>
                          <w:bCs/>
                          <w:color w:val="000000" w:themeColor="text1"/>
                          <w:sz w:val="18"/>
                          <w:szCs w:val="20"/>
                        </w:rPr>
                        <w:t>):</w:t>
                      </w:r>
                    </w:p>
                    <w:p w14:paraId="263B8785" w14:textId="77777777" w:rsidR="00A077BD" w:rsidRDefault="00A077BD" w:rsidP="00A077BD">
                      <w:pPr>
                        <w:pStyle w:val="FrameContents"/>
                        <w:rPr>
                          <w:rFonts w:ascii="Arial" w:hAnsi="Arial" w:cs="Arial"/>
                          <w:color w:val="000000" w:themeColor="text1"/>
                          <w:sz w:val="18"/>
                          <w:szCs w:val="20"/>
                        </w:rPr>
                      </w:pPr>
                    </w:p>
                    <w:p w14:paraId="78091852" w14:textId="123D8104"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w:t>
                      </w:r>
                      <w:r w:rsidR="00713810">
                        <w:rPr>
                          <w:rFonts w:ascii="Arial" w:hAnsi="Arial" w:cs="Arial"/>
                          <w:color w:val="000000" w:themeColor="text1"/>
                          <w:sz w:val="18"/>
                          <w:szCs w:val="20"/>
                          <w:lang w:val="en-CA"/>
                        </w:rPr>
                        <w:t>42</w:t>
                      </w:r>
                      <w:r>
                        <w:rPr>
                          <w:rFonts w:ascii="Arial" w:hAnsi="Arial" w:cs="Arial"/>
                          <w:color w:val="000000" w:themeColor="text1"/>
                          <w:sz w:val="18"/>
                          <w:szCs w:val="20"/>
                          <w:lang w:val="en-CA"/>
                        </w:rPr>
                        <w:t>)</w:t>
                      </w:r>
                    </w:p>
                    <w:p w14:paraId="0FF6F6E8" w14:textId="6330317C"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w:t>
                      </w:r>
                      <w:r w:rsidR="00FD17F3">
                        <w:rPr>
                          <w:rFonts w:ascii="Arial" w:hAnsi="Arial" w:cs="Arial"/>
                          <w:color w:val="000000" w:themeColor="text1"/>
                          <w:sz w:val="18"/>
                          <w:szCs w:val="20"/>
                          <w:lang w:val="en-CA"/>
                        </w:rPr>
                        <w:t>2</w:t>
                      </w:r>
                      <w:r w:rsidR="00FD6DD0">
                        <w:rPr>
                          <w:rFonts w:ascii="Arial" w:hAnsi="Arial" w:cs="Arial"/>
                          <w:color w:val="000000" w:themeColor="text1"/>
                          <w:sz w:val="18"/>
                          <w:szCs w:val="20"/>
                          <w:lang w:val="en-CA"/>
                        </w:rPr>
                        <w:t>1</w:t>
                      </w:r>
                      <w:r w:rsidR="00713810">
                        <w:rPr>
                          <w:rFonts w:ascii="Arial" w:hAnsi="Arial" w:cs="Arial"/>
                          <w:color w:val="000000" w:themeColor="text1"/>
                          <w:sz w:val="18"/>
                          <w:szCs w:val="20"/>
                          <w:lang w:val="en-CA"/>
                        </w:rPr>
                        <w:t>6</w:t>
                      </w:r>
                      <w:r>
                        <w:rPr>
                          <w:rFonts w:ascii="Arial" w:hAnsi="Arial" w:cs="Arial"/>
                          <w:color w:val="000000" w:themeColor="text1"/>
                          <w:sz w:val="18"/>
                          <w:szCs w:val="20"/>
                          <w:lang w:val="en-CA"/>
                        </w:rPr>
                        <w:t>)</w:t>
                      </w:r>
                    </w:p>
                    <w:p w14:paraId="707CE3C8" w14:textId="23E2E5C9"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w:t>
                      </w:r>
                      <w:r w:rsidR="00FD6DD0">
                        <w:rPr>
                          <w:rFonts w:ascii="Arial" w:hAnsi="Arial" w:cs="Arial"/>
                          <w:color w:val="000000" w:themeColor="text1"/>
                          <w:sz w:val="18"/>
                          <w:szCs w:val="20"/>
                          <w:lang w:val="en-CA"/>
                        </w:rPr>
                        <w:t>8</w:t>
                      </w:r>
                      <w:r w:rsidR="00713810">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549C2BFE" w14:textId="339E37B4" w:rsidR="0052685C" w:rsidRDefault="0052685C"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w:t>
                      </w:r>
                      <w:r w:rsidR="00AA23A1">
                        <w:rPr>
                          <w:rFonts w:ascii="Arial" w:hAnsi="Arial" w:cs="Arial"/>
                          <w:color w:val="000000" w:themeColor="text1"/>
                          <w:sz w:val="18"/>
                          <w:szCs w:val="20"/>
                          <w:lang w:val="en-CA"/>
                        </w:rPr>
                        <w:t>1</w:t>
                      </w:r>
                      <w:r>
                        <w:rPr>
                          <w:rFonts w:ascii="Arial" w:hAnsi="Arial" w:cs="Arial"/>
                          <w:color w:val="000000" w:themeColor="text1"/>
                          <w:sz w:val="18"/>
                          <w:szCs w:val="20"/>
                          <w:lang w:val="en-CA"/>
                        </w:rPr>
                        <w:t>)</w:t>
                      </w:r>
                    </w:p>
                    <w:p w14:paraId="372BEACC" w14:textId="79B4449B"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w:t>
                      </w:r>
                      <w:r w:rsidR="0052685C">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6755D6F2" w14:textId="63162E05"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Not testing correct form of treatment (n=</w:t>
                      </w:r>
                      <w:r w:rsidR="00EC7FF2">
                        <w:rPr>
                          <w:rFonts w:ascii="Arial" w:hAnsi="Arial" w:cs="Arial"/>
                          <w:color w:val="000000" w:themeColor="text1"/>
                          <w:sz w:val="18"/>
                          <w:szCs w:val="20"/>
                          <w:lang w:val="en-CA"/>
                        </w:rPr>
                        <w:t>5</w:t>
                      </w:r>
                      <w:r w:rsidR="00713810">
                        <w:rPr>
                          <w:rFonts w:ascii="Arial" w:hAnsi="Arial" w:cs="Arial"/>
                          <w:color w:val="000000" w:themeColor="text1"/>
                          <w:sz w:val="18"/>
                          <w:szCs w:val="20"/>
                          <w:lang w:val="en-CA"/>
                        </w:rPr>
                        <w:t>5</w:t>
                      </w:r>
                      <w:r>
                        <w:rPr>
                          <w:rFonts w:ascii="Arial" w:hAnsi="Arial" w:cs="Arial"/>
                          <w:color w:val="000000" w:themeColor="text1"/>
                          <w:sz w:val="18"/>
                          <w:szCs w:val="20"/>
                          <w:lang w:val="en-CA"/>
                        </w:rPr>
                        <w:t>)</w:t>
                      </w:r>
                    </w:p>
                    <w:p w14:paraId="3418BCE9" w14:textId="72B3CB9F"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Healthy volunteers included (n=</w:t>
                      </w:r>
                      <w:r w:rsidR="00EC7FF2">
                        <w:rPr>
                          <w:rFonts w:ascii="Arial" w:hAnsi="Arial" w:cs="Arial"/>
                          <w:color w:val="000000" w:themeColor="text1"/>
                          <w:sz w:val="18"/>
                          <w:szCs w:val="20"/>
                          <w:lang w:val="en-CA"/>
                        </w:rPr>
                        <w:t>2</w:t>
                      </w:r>
                      <w:r w:rsidR="00713810">
                        <w:rPr>
                          <w:rFonts w:ascii="Arial" w:hAnsi="Arial" w:cs="Arial"/>
                          <w:color w:val="000000" w:themeColor="text1"/>
                          <w:sz w:val="18"/>
                          <w:szCs w:val="20"/>
                          <w:lang w:val="en-CA"/>
                        </w:rPr>
                        <w:t>5</w:t>
                      </w:r>
                      <w:r>
                        <w:rPr>
                          <w:rFonts w:ascii="Arial" w:hAnsi="Arial" w:cs="Arial"/>
                          <w:color w:val="000000" w:themeColor="text1"/>
                          <w:sz w:val="18"/>
                          <w:szCs w:val="20"/>
                          <w:lang w:val="en-CA"/>
                        </w:rPr>
                        <w:t>)</w:t>
                      </w:r>
                    </w:p>
                    <w:p w14:paraId="3911CCC7" w14:textId="7872E881" w:rsidR="00A077BD" w:rsidRDefault="00A077BD" w:rsidP="00A077BD">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w:t>
                      </w:r>
                      <w:r w:rsidR="00812F89">
                        <w:rPr>
                          <w:rFonts w:ascii="Arial" w:hAnsi="Arial" w:cs="Arial"/>
                          <w:color w:val="000000" w:themeColor="text1"/>
                          <w:sz w:val="18"/>
                          <w:szCs w:val="20"/>
                          <w:lang w:val="en-CA"/>
                        </w:rPr>
                        <w:t>1</w:t>
                      </w:r>
                      <w:r w:rsidR="00AA23A1">
                        <w:rPr>
                          <w:rFonts w:ascii="Arial" w:hAnsi="Arial" w:cs="Arial"/>
                          <w:color w:val="000000" w:themeColor="text1"/>
                          <w:sz w:val="18"/>
                          <w:szCs w:val="20"/>
                          <w:lang w:val="en-CA"/>
                        </w:rPr>
                        <w:t>19</w:t>
                      </w:r>
                      <w:r>
                        <w:rPr>
                          <w:rFonts w:ascii="Arial" w:hAnsi="Arial" w:cs="Arial"/>
                          <w:color w:val="000000" w:themeColor="text1"/>
                          <w:sz w:val="18"/>
                          <w:szCs w:val="20"/>
                          <w:lang w:val="en-CA"/>
                        </w:rPr>
                        <w:t>)</w:t>
                      </w:r>
                    </w:p>
                    <w:p w14:paraId="77075912" w14:textId="31A88C3A" w:rsidR="00CF5AA7" w:rsidRDefault="00CF5AA7" w:rsidP="00A077BD">
                      <w:pPr>
                        <w:pStyle w:val="FrameContents"/>
                        <w:rPr>
                          <w:rFonts w:ascii="Arial" w:hAnsi="Arial" w:cs="Arial"/>
                          <w:color w:val="000000" w:themeColor="text1"/>
                          <w:sz w:val="18"/>
                          <w:szCs w:val="20"/>
                        </w:rPr>
                      </w:pPr>
                      <w:r>
                        <w:rPr>
                          <w:rFonts w:ascii="Arial" w:hAnsi="Arial" w:cs="Arial"/>
                          <w:color w:val="000000" w:themeColor="text1"/>
                          <w:sz w:val="18"/>
                          <w:szCs w:val="20"/>
                          <w:lang w:val="en-CA"/>
                        </w:rPr>
                        <w:t>Duplicates (n=</w:t>
                      </w:r>
                      <w:r w:rsidR="0077583E">
                        <w:rPr>
                          <w:rFonts w:ascii="Arial" w:hAnsi="Arial" w:cs="Arial"/>
                          <w:color w:val="000000" w:themeColor="text1"/>
                          <w:sz w:val="18"/>
                          <w:szCs w:val="20"/>
                          <w:lang w:val="en-CA"/>
                        </w:rPr>
                        <w:t>3</w:t>
                      </w:r>
                      <w:r>
                        <w:rPr>
                          <w:rFonts w:ascii="Arial" w:hAnsi="Arial" w:cs="Arial"/>
                          <w:color w:val="000000" w:themeColor="text1"/>
                          <w:sz w:val="18"/>
                          <w:szCs w:val="20"/>
                          <w:lang w:val="en-CA"/>
                        </w:rPr>
                        <w:t>)</w:t>
                      </w:r>
                    </w:p>
                    <w:p w14:paraId="7AE9CD27"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7AD1AD67" w14:textId="141B5B52" w:rsidR="00A077BD" w:rsidRDefault="00A077BD" w:rsidP="00A077BD">
      <w:pPr>
        <w:keepLines/>
      </w:pPr>
    </w:p>
    <w:p w14:paraId="58F65282" w14:textId="77777777" w:rsidR="00A077BD" w:rsidRDefault="00A077BD" w:rsidP="00A077BD">
      <w:pPr>
        <w:keepLines/>
      </w:pPr>
    </w:p>
    <w:p w14:paraId="7CC83C6F" w14:textId="77777777" w:rsidR="00A077BD" w:rsidRDefault="00A077BD" w:rsidP="00A077BD">
      <w:pPr>
        <w:keepLines/>
      </w:pPr>
    </w:p>
    <w:p w14:paraId="28C36E27" w14:textId="77777777" w:rsidR="00A077BD" w:rsidRDefault="00A077BD" w:rsidP="00A077BD">
      <w:pPr>
        <w:keepLines/>
      </w:pPr>
    </w:p>
    <w:p w14:paraId="6C65A382" w14:textId="77777777" w:rsidR="00A077BD" w:rsidRDefault="00A077BD" w:rsidP="00A077BD">
      <w:pPr>
        <w:keepLines/>
      </w:pPr>
      <w:r>
        <w:rPr>
          <w:noProof/>
        </w:rPr>
        <mc:AlternateContent>
          <mc:Choice Requires="wps">
            <w:drawing>
              <wp:anchor distT="38100" distB="27305" distL="635" distR="635" simplePos="0" relativeHeight="251664384" behindDoc="0" locked="0" layoutInCell="0" allowOverlap="1" wp14:anchorId="493145F1" wp14:editId="0254FF54">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C363505"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123EAE29" w14:textId="77777777" w:rsidR="00A077BD" w:rsidRDefault="00A077BD" w:rsidP="00A077BD">
      <w:pPr>
        <w:keepLines/>
      </w:pPr>
    </w:p>
    <w:p w14:paraId="09AC1F28" w14:textId="77777777" w:rsidR="00A077BD" w:rsidRDefault="00A077BD" w:rsidP="00A077BD">
      <w:pPr>
        <w:keepLines/>
      </w:pPr>
    </w:p>
    <w:p w14:paraId="2B340737" w14:textId="77777777" w:rsidR="00A077BD" w:rsidRDefault="00A077BD" w:rsidP="00A077BD">
      <w:pPr>
        <w:keepLines/>
      </w:pPr>
    </w:p>
    <w:p w14:paraId="06059FFA" w14:textId="77777777" w:rsidR="00A077BD" w:rsidRDefault="00A077BD" w:rsidP="00A077BD">
      <w:pPr>
        <w:keepLines/>
      </w:pPr>
    </w:p>
    <w:p w14:paraId="20D6E8E1" w14:textId="77777777" w:rsidR="00A077BD" w:rsidRDefault="00A077BD" w:rsidP="00A077BD">
      <w:pPr>
        <w:keepLines/>
      </w:pPr>
    </w:p>
    <w:p w14:paraId="6FB0B5E9" w14:textId="64BD8BE1" w:rsidR="00A077BD" w:rsidRDefault="00262C50" w:rsidP="00A077BD">
      <w:pPr>
        <w:keepLines/>
      </w:pPr>
      <w:r>
        <w:rPr>
          <w:noProof/>
        </w:rPr>
        <mc:AlternateContent>
          <mc:Choice Requires="wps">
            <w:drawing>
              <wp:anchor distT="6985" distB="6985" distL="6985" distR="6985" simplePos="0" relativeHeight="251666432" behindDoc="0" locked="0" layoutInCell="0" allowOverlap="1" wp14:anchorId="5BBEB405" wp14:editId="652E11FB">
                <wp:simplePos x="0" y="0"/>
                <wp:positionH relativeFrom="column">
                  <wp:posOffset>-2049417</wp:posOffset>
                </wp:positionH>
                <wp:positionV relativeFrom="paragraph">
                  <wp:posOffset>373540</wp:posOffset>
                </wp:positionV>
                <wp:extent cx="4673062" cy="343535"/>
                <wp:effectExtent l="5715" t="0" r="19050" b="19050"/>
                <wp:wrapNone/>
                <wp:docPr id="11" name="Flowchart: Alternate Process 32"/>
                <wp:cNvGraphicFramePr/>
                <a:graphic xmlns:a="http://schemas.openxmlformats.org/drawingml/2006/main">
                  <a:graphicData uri="http://schemas.microsoft.com/office/word/2010/wordprocessingShape">
                    <wps:wsp>
                      <wps:cNvSpPr/>
                      <wps:spPr>
                        <a:xfrm rot="16200000">
                          <a:off x="0" y="0"/>
                          <a:ext cx="4673062" cy="343535"/>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wps:txbx>
                      <wps:bodyPr wrap="square" anchor="ctr">
                        <a:prstTxWarp prst="textNoShape">
                          <a:avLst/>
                        </a:prstTxWarp>
                        <a:noAutofit/>
                      </wps:bodyPr>
                    </wps:wsp>
                  </a:graphicData>
                </a:graphic>
                <wp14:sizeRelH relativeFrom="margin">
                  <wp14:pctWidth>0</wp14:pctWidth>
                </wp14:sizeRelH>
              </wp:anchor>
            </w:drawing>
          </mc:Choice>
          <mc:Fallback>
            <w:pict>
              <v:shape w14:anchorId="5BBEB405" id="Flowchart: Alternate Process 32" o:spid="_x0000_s1029" type="#_x0000_t176" style="position:absolute;margin-left:-161.35pt;margin-top:29.4pt;width:367.95pt;height:27.05pt;rotation:-90;z-index:251666432;visibility:visible;mso-wrap-style:square;mso-width-percent:0;mso-wrap-distance-left:.55pt;mso-wrap-distance-top:.55pt;mso-wrap-distance-right:.55pt;mso-wrap-distance-bottom:.5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" o:allowincell="f" fillcolor="#9cc2e5 [1944]" strokeweight="1pt">
                <v:textbox>
                  <w:txbxContent>
                    <w:p w14:paraId="7E95CC4B"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53CB6762" w14:textId="77777777" w:rsidR="00A077BD" w:rsidRDefault="00A077BD" w:rsidP="00A077BD">
                      <w:pPr>
                        <w:pStyle w:val="FrameContents"/>
                        <w:rPr>
                          <w:rFonts w:ascii="Arial" w:hAnsi="Arial" w:cs="Arial"/>
                          <w:b/>
                          <w:color w:val="000000" w:themeColor="text1"/>
                          <w:sz w:val="18"/>
                          <w:szCs w:val="18"/>
                        </w:rPr>
                      </w:pPr>
                    </w:p>
                  </w:txbxContent>
                </v:textbox>
              </v:shape>
            </w:pict>
          </mc:Fallback>
        </mc:AlternateContent>
      </w:r>
    </w:p>
    <w:p w14:paraId="693F91FF" w14:textId="714BE515" w:rsidR="00A077BD" w:rsidRDefault="00A077BD" w:rsidP="00A077BD">
      <w:pPr>
        <w:keepLines/>
      </w:pPr>
    </w:p>
    <w:p w14:paraId="46D0C245" w14:textId="0BD77C05" w:rsidR="00A077BD" w:rsidRDefault="00A077BD" w:rsidP="00A077BD">
      <w:pPr>
        <w:keepLines/>
      </w:pPr>
      <w:r>
        <w:rPr>
          <w:noProof/>
        </w:rPr>
        <mc:AlternateContent>
          <mc:Choice Requires="wps">
            <w:drawing>
              <wp:anchor distT="6985" distB="5715" distL="6350" distR="6350" simplePos="0" relativeHeight="251661312" behindDoc="0" locked="0" layoutInCell="0" allowOverlap="1" wp14:anchorId="11D3E5A7" wp14:editId="08352C01">
                <wp:simplePos x="0" y="0"/>
                <wp:positionH relativeFrom="column">
                  <wp:posOffset>668020</wp:posOffset>
                </wp:positionH>
                <wp:positionV relativeFrom="paragraph">
                  <wp:posOffset>107950</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4B61F88A" w14:textId="5FFE571E"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w:t>
                            </w:r>
                            <w:r w:rsidR="00713810">
                              <w:rPr>
                                <w:rFonts w:ascii="Arial" w:hAnsi="Arial" w:cs="Arial"/>
                                <w:color w:val="000000" w:themeColor="text1"/>
                                <w:sz w:val="18"/>
                                <w:szCs w:val="20"/>
                              </w:rPr>
                              <w:t>4</w:t>
                            </w:r>
                            <w:r w:rsidR="00AA23A1">
                              <w:rPr>
                                <w:rFonts w:ascii="Arial" w:hAnsi="Arial" w:cs="Arial"/>
                                <w:color w:val="000000" w:themeColor="text1"/>
                                <w:sz w:val="18"/>
                                <w:szCs w:val="20"/>
                              </w:rPr>
                              <w:t>5</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11D3E5A7" id="Rectangle 12" o:spid="_x0000_s1030" style="position:absolute;margin-left:52.6pt;margin-top:8.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" o:allowincell="f" filled="f" strokeweight="1pt">
                <v:textbox>
                  <w:txbxContent>
                    <w:p w14:paraId="4B61F88A" w14:textId="5FFE571E" w:rsidR="00A077BD" w:rsidRDefault="00A077BD" w:rsidP="00A077BD">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sidR="00FD6DD0">
                        <w:rPr>
                          <w:rFonts w:ascii="Arial" w:hAnsi="Arial" w:cs="Arial"/>
                          <w:color w:val="000000" w:themeColor="text1"/>
                          <w:sz w:val="18"/>
                          <w:szCs w:val="20"/>
                        </w:rPr>
                        <w:t>5</w:t>
                      </w:r>
                      <w:r w:rsidR="00713810">
                        <w:rPr>
                          <w:rFonts w:ascii="Arial" w:hAnsi="Arial" w:cs="Arial"/>
                          <w:color w:val="000000" w:themeColor="text1"/>
                          <w:sz w:val="18"/>
                          <w:szCs w:val="20"/>
                        </w:rPr>
                        <w:t>4</w:t>
                      </w:r>
                      <w:r w:rsidR="00AA23A1">
                        <w:rPr>
                          <w:rFonts w:ascii="Arial" w:hAnsi="Arial" w:cs="Arial"/>
                          <w:color w:val="000000" w:themeColor="text1"/>
                          <w:sz w:val="18"/>
                          <w:szCs w:val="20"/>
                        </w:rPr>
                        <w:t>5</w:t>
                      </w:r>
                      <w:r w:rsidRPr="0077583E">
                        <w:rPr>
                          <w:rFonts w:ascii="Arial" w:hAnsi="Arial" w:cs="Arial"/>
                          <w:color w:val="000000" w:themeColor="text1"/>
                          <w:sz w:val="18"/>
                          <w:szCs w:val="20"/>
                        </w:rPr>
                        <w:t>)</w:t>
                      </w:r>
                    </w:p>
                  </w:txbxContent>
                </v:textbox>
              </v:rect>
            </w:pict>
          </mc:Fallback>
        </mc:AlternateContent>
      </w:r>
    </w:p>
    <w:p w14:paraId="51B9BAB7" w14:textId="77777777" w:rsidR="00A077BD" w:rsidRDefault="00A077BD" w:rsidP="00A077BD">
      <w:pPr>
        <w:keepLines/>
      </w:pPr>
    </w:p>
    <w:p w14:paraId="5D3CDCAA" w14:textId="77777777" w:rsidR="00A077BD" w:rsidRDefault="00A077BD" w:rsidP="00A077BD">
      <w:pPr>
        <w:keepLines/>
      </w:pPr>
    </w:p>
    <w:p w14:paraId="02EA4BF7" w14:textId="77777777" w:rsidR="00A077BD" w:rsidRDefault="00A077BD" w:rsidP="00A077BD">
      <w:pPr>
        <w:keepLines/>
      </w:pPr>
      <w:r>
        <w:rPr>
          <w:noProof/>
        </w:rPr>
        <mc:AlternateContent>
          <mc:Choice Requires="wps">
            <w:drawing>
              <wp:anchor distT="635" distB="635" distL="34925" distR="38100" simplePos="0" relativeHeight="251670528" behindDoc="0" locked="0" layoutInCell="0" allowOverlap="1" wp14:anchorId="16518657" wp14:editId="509B7592">
                <wp:simplePos x="0" y="0"/>
                <wp:positionH relativeFrom="column">
                  <wp:posOffset>1470025</wp:posOffset>
                </wp:positionH>
                <wp:positionV relativeFrom="paragraph">
                  <wp:posOffset>148590</wp:posOffset>
                </wp:positionV>
                <wp:extent cx="3175" cy="2564130"/>
                <wp:effectExtent l="34925" t="635" r="38100" b="635"/>
                <wp:wrapNone/>
                <wp:docPr id="13" name="Straight Arrow Connector 11"/>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EE64411" id="Straight Arrow Connector 11" o:spid="_x0000_s1026" type="#_x0000_t32" style="position:absolute;margin-left:115.75pt;margin-top:11.7pt;width:.25pt;height:201.9pt;z-index:251670528;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" o:allowincell="f" strokeweight=".5pt">
                <v:stroke endarrow="block" joinstyle="miter"/>
              </v:shape>
            </w:pict>
          </mc:Fallback>
        </mc:AlternateContent>
      </w:r>
    </w:p>
    <w:p w14:paraId="7170ECEA" w14:textId="0DA25D60" w:rsidR="00A077BD" w:rsidRDefault="00834EAA" w:rsidP="00834EAA">
      <w:pPr>
        <w:keepLines/>
        <w:tabs>
          <w:tab w:val="left" w:pos="2764"/>
        </w:tabs>
      </w:pPr>
      <w:r>
        <w:tab/>
      </w:r>
    </w:p>
    <w:p w14:paraId="143DB0F8" w14:textId="02BE80F4" w:rsidR="00A077BD" w:rsidRDefault="00A077BD" w:rsidP="00A077BD">
      <w:pPr>
        <w:keepLines/>
      </w:pPr>
    </w:p>
    <w:p w14:paraId="1DBACA20" w14:textId="3CC74562" w:rsidR="00A077BD" w:rsidRDefault="00147087" w:rsidP="00A077BD">
      <w:pPr>
        <w:keepLines/>
      </w:pPr>
      <w:r>
        <w:rPr>
          <w:noProof/>
        </w:rPr>
        <mc:AlternateContent>
          <mc:Choice Requires="wps">
            <w:drawing>
              <wp:anchor distT="6350" distB="6350" distL="6985" distR="5715" simplePos="0" relativeHeight="251662336" behindDoc="0" locked="0" layoutInCell="0" allowOverlap="1" wp14:anchorId="76FA4431" wp14:editId="4D9E71F6">
                <wp:simplePos x="0" y="0"/>
                <wp:positionH relativeFrom="column">
                  <wp:posOffset>3074670</wp:posOffset>
                </wp:positionH>
                <wp:positionV relativeFrom="paragraph">
                  <wp:posOffset>147320</wp:posOffset>
                </wp:positionV>
                <wp:extent cx="2970383" cy="1225296"/>
                <wp:effectExtent l="0" t="0" r="14605" b="6985"/>
                <wp:wrapNone/>
                <wp:docPr id="14" name="Rectangle 13"/>
                <wp:cNvGraphicFramePr/>
                <a:graphic xmlns:a="http://schemas.openxmlformats.org/drawingml/2006/main">
                  <a:graphicData uri="http://schemas.microsoft.com/office/word/2010/wordprocessingShape">
                    <wps:wsp>
                      <wps:cNvSpPr/>
                      <wps:spPr>
                        <a:xfrm>
                          <a:off x="0" y="0"/>
                          <a:ext cx="2970383" cy="1225296"/>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740E94B" w14:textId="25693807" w:rsidR="00EC7FF2" w:rsidRDefault="00A077BD" w:rsidP="00A077BD">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w:t>
                            </w:r>
                            <w:r w:rsidR="00914357" w:rsidRPr="00914357">
                              <w:rPr>
                                <w:rFonts w:ascii="Arial" w:hAnsi="Arial" w:cs="Arial"/>
                                <w:b/>
                                <w:bCs/>
                                <w:color w:val="000000" w:themeColor="text1"/>
                                <w:sz w:val="18"/>
                                <w:szCs w:val="20"/>
                              </w:rPr>
                              <w:t>4</w:t>
                            </w:r>
                            <w:r w:rsidR="001B7797">
                              <w:rPr>
                                <w:rFonts w:ascii="Arial" w:hAnsi="Arial" w:cs="Arial"/>
                                <w:b/>
                                <w:bCs/>
                                <w:color w:val="000000" w:themeColor="text1"/>
                                <w:sz w:val="18"/>
                                <w:szCs w:val="20"/>
                              </w:rPr>
                              <w:t>17</w:t>
                            </w:r>
                            <w:r w:rsidRPr="00914357">
                              <w:rPr>
                                <w:rFonts w:ascii="Arial" w:hAnsi="Arial" w:cs="Arial"/>
                                <w:b/>
                                <w:bCs/>
                                <w:color w:val="000000" w:themeColor="text1"/>
                                <w:sz w:val="18"/>
                                <w:szCs w:val="20"/>
                              </w:rPr>
                              <w:t>):</w:t>
                            </w:r>
                          </w:p>
                          <w:p w14:paraId="5C0DFFF7" w14:textId="77777777" w:rsidR="00EC7FF2" w:rsidRDefault="00EC7FF2" w:rsidP="00A077BD">
                            <w:pPr>
                              <w:pStyle w:val="FrameContents"/>
                              <w:rPr>
                                <w:rFonts w:ascii="Arial" w:hAnsi="Arial" w:cs="Arial"/>
                                <w:color w:val="000000" w:themeColor="text1"/>
                                <w:sz w:val="18"/>
                                <w:szCs w:val="20"/>
                              </w:rPr>
                            </w:pPr>
                          </w:p>
                          <w:p w14:paraId="305B821D" w14:textId="19774A41" w:rsidR="00925811"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B7797">
                              <w:rPr>
                                <w:rFonts w:ascii="Arial" w:hAnsi="Arial" w:cs="Arial"/>
                                <w:color w:val="000000" w:themeColor="text1"/>
                                <w:sz w:val="18"/>
                                <w:szCs w:val="20"/>
                              </w:rPr>
                              <w:t>52</w:t>
                            </w:r>
                            <w:r>
                              <w:rPr>
                                <w:rFonts w:ascii="Arial" w:hAnsi="Arial" w:cs="Arial"/>
                                <w:color w:val="000000" w:themeColor="text1"/>
                                <w:sz w:val="18"/>
                                <w:szCs w:val="20"/>
                              </w:rPr>
                              <w:t>)</w:t>
                            </w:r>
                          </w:p>
                          <w:p w14:paraId="793CD38C" w14:textId="0E22E134" w:rsidR="00925811" w:rsidRDefault="00925811" w:rsidP="00925811">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w:t>
                            </w:r>
                            <w:r w:rsidR="001B7797">
                              <w:rPr>
                                <w:rFonts w:ascii="Arial" w:hAnsi="Arial" w:cs="Arial"/>
                                <w:color w:val="000000" w:themeColor="text1"/>
                                <w:sz w:val="18"/>
                                <w:szCs w:val="20"/>
                              </w:rPr>
                              <w:t>6</w:t>
                            </w:r>
                            <w:r>
                              <w:rPr>
                                <w:rFonts w:ascii="Arial" w:hAnsi="Arial" w:cs="Arial"/>
                                <w:color w:val="000000" w:themeColor="text1"/>
                                <w:sz w:val="18"/>
                                <w:szCs w:val="20"/>
                              </w:rPr>
                              <w:t>)</w:t>
                            </w:r>
                          </w:p>
                          <w:p w14:paraId="5E5E656B" w14:textId="118B7134"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w:t>
                            </w:r>
                            <w:r w:rsidR="00147087">
                              <w:rPr>
                                <w:rFonts w:ascii="Arial" w:hAnsi="Arial" w:cs="Arial"/>
                                <w:color w:val="000000" w:themeColor="text1"/>
                                <w:sz w:val="18"/>
                                <w:szCs w:val="20"/>
                              </w:rPr>
                              <w:t>45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674A6D85" w14:textId="3828ACEE" w:rsidR="001B7797" w:rsidRDefault="001B7797"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No primary efficacy endpoint (n=49) </w:t>
                            </w:r>
                          </w:p>
                          <w:p w14:paraId="03498BE8" w14:textId="38F25145" w:rsidR="00147087" w:rsidRDefault="00A077BD" w:rsidP="00147087">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B7797">
                              <w:rPr>
                                <w:rFonts w:ascii="Arial" w:hAnsi="Arial" w:cs="Arial"/>
                                <w:color w:val="000000" w:themeColor="text1"/>
                                <w:sz w:val="18"/>
                                <w:szCs w:val="20"/>
                              </w:rPr>
                              <w:t>149</w:t>
                            </w:r>
                            <w:r>
                              <w:rPr>
                                <w:rFonts w:ascii="Arial" w:hAnsi="Arial" w:cs="Arial"/>
                                <w:color w:val="000000" w:themeColor="text1"/>
                                <w:sz w:val="18"/>
                                <w:szCs w:val="20"/>
                              </w:rPr>
                              <w:t>)</w:t>
                            </w:r>
                          </w:p>
                          <w:p w14:paraId="3788E9F2" w14:textId="408AABB1" w:rsidR="00147087" w:rsidRDefault="00147087"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04C5C00E" w14:textId="6E705BDA" w:rsidR="00A077BD" w:rsidRDefault="00A077BD" w:rsidP="00147087">
                            <w:pPr>
                              <w:pStyle w:val="FrameContents"/>
                              <w:rPr>
                                <w:rFonts w:ascii="Arial" w:hAnsi="Arial" w:cs="Arial"/>
                                <w:color w:val="000000" w:themeColor="text1"/>
                                <w:sz w:val="18"/>
                                <w:szCs w:val="20"/>
                              </w:rPr>
                            </w:pP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4431" id="Rectangle 13" o:spid="_x0000_s1031" style="position:absolute;margin-left:242.1pt;margin-top:11.6pt;width:233.9pt;height:96.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" o:allowincell="f" filled="f" strokeweight="1pt">
                <v:textbox>
                  <w:txbxContent>
                    <w:p w14:paraId="6740E94B" w14:textId="25693807" w:rsidR="00EC7FF2" w:rsidRDefault="00A077BD" w:rsidP="00A077BD">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w:t>
                      </w:r>
                      <w:r w:rsidR="00914357" w:rsidRPr="00914357">
                        <w:rPr>
                          <w:rFonts w:ascii="Arial" w:hAnsi="Arial" w:cs="Arial"/>
                          <w:b/>
                          <w:bCs/>
                          <w:color w:val="000000" w:themeColor="text1"/>
                          <w:sz w:val="18"/>
                          <w:szCs w:val="20"/>
                        </w:rPr>
                        <w:t>4</w:t>
                      </w:r>
                      <w:r w:rsidR="001B7797">
                        <w:rPr>
                          <w:rFonts w:ascii="Arial" w:hAnsi="Arial" w:cs="Arial"/>
                          <w:b/>
                          <w:bCs/>
                          <w:color w:val="000000" w:themeColor="text1"/>
                          <w:sz w:val="18"/>
                          <w:szCs w:val="20"/>
                        </w:rPr>
                        <w:t>17</w:t>
                      </w:r>
                      <w:r w:rsidRPr="00914357">
                        <w:rPr>
                          <w:rFonts w:ascii="Arial" w:hAnsi="Arial" w:cs="Arial"/>
                          <w:b/>
                          <w:bCs/>
                          <w:color w:val="000000" w:themeColor="text1"/>
                          <w:sz w:val="18"/>
                          <w:szCs w:val="20"/>
                        </w:rPr>
                        <w:t>):</w:t>
                      </w:r>
                    </w:p>
                    <w:p w14:paraId="5C0DFFF7" w14:textId="77777777" w:rsidR="00EC7FF2" w:rsidRDefault="00EC7FF2" w:rsidP="00A077BD">
                      <w:pPr>
                        <w:pStyle w:val="FrameContents"/>
                        <w:rPr>
                          <w:rFonts w:ascii="Arial" w:hAnsi="Arial" w:cs="Arial"/>
                          <w:color w:val="000000" w:themeColor="text1"/>
                          <w:sz w:val="18"/>
                          <w:szCs w:val="20"/>
                        </w:rPr>
                      </w:pPr>
                    </w:p>
                    <w:p w14:paraId="305B821D" w14:textId="19774A41" w:rsidR="00925811"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w:t>
                      </w:r>
                      <w:r w:rsidR="001B7797">
                        <w:rPr>
                          <w:rFonts w:ascii="Arial" w:hAnsi="Arial" w:cs="Arial"/>
                          <w:color w:val="000000" w:themeColor="text1"/>
                          <w:sz w:val="18"/>
                          <w:szCs w:val="20"/>
                        </w:rPr>
                        <w:t>52</w:t>
                      </w:r>
                      <w:r>
                        <w:rPr>
                          <w:rFonts w:ascii="Arial" w:hAnsi="Arial" w:cs="Arial"/>
                          <w:color w:val="000000" w:themeColor="text1"/>
                          <w:sz w:val="18"/>
                          <w:szCs w:val="20"/>
                        </w:rPr>
                        <w:t>)</w:t>
                      </w:r>
                    </w:p>
                    <w:p w14:paraId="793CD38C" w14:textId="0E22E134" w:rsidR="00925811" w:rsidRDefault="00925811" w:rsidP="00925811">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w:t>
                      </w:r>
                      <w:r w:rsidR="001B7797">
                        <w:rPr>
                          <w:rFonts w:ascii="Arial" w:hAnsi="Arial" w:cs="Arial"/>
                          <w:color w:val="000000" w:themeColor="text1"/>
                          <w:sz w:val="18"/>
                          <w:szCs w:val="20"/>
                        </w:rPr>
                        <w:t>6</w:t>
                      </w:r>
                      <w:r>
                        <w:rPr>
                          <w:rFonts w:ascii="Arial" w:hAnsi="Arial" w:cs="Arial"/>
                          <w:color w:val="000000" w:themeColor="text1"/>
                          <w:sz w:val="18"/>
                          <w:szCs w:val="20"/>
                        </w:rPr>
                        <w:t>)</w:t>
                      </w:r>
                    </w:p>
                    <w:p w14:paraId="5E5E656B" w14:textId="118B7134"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 Indication did not match our criteria (</w:t>
                      </w:r>
                      <w:r w:rsidR="00A74DC9">
                        <w:rPr>
                          <w:rFonts w:ascii="Arial" w:hAnsi="Arial" w:cs="Arial"/>
                          <w:color w:val="000000" w:themeColor="text1"/>
                          <w:sz w:val="18"/>
                          <w:szCs w:val="20"/>
                        </w:rPr>
                        <w:t>n=</w:t>
                      </w:r>
                      <w:r w:rsidR="001E195F">
                        <w:rPr>
                          <w:rFonts w:ascii="Arial" w:hAnsi="Arial" w:cs="Arial"/>
                          <w:color w:val="000000" w:themeColor="text1"/>
                          <w:sz w:val="18"/>
                          <w:szCs w:val="20"/>
                        </w:rPr>
                        <w:t>1</w:t>
                      </w:r>
                      <w:r w:rsidR="00147087">
                        <w:rPr>
                          <w:rFonts w:ascii="Arial" w:hAnsi="Arial" w:cs="Arial"/>
                          <w:color w:val="000000" w:themeColor="text1"/>
                          <w:sz w:val="18"/>
                          <w:szCs w:val="20"/>
                        </w:rPr>
                        <w:t>45</w:t>
                      </w:r>
                      <w:r w:rsidR="00A74DC9">
                        <w:rPr>
                          <w:rFonts w:ascii="Arial" w:hAnsi="Arial" w:cs="Arial"/>
                          <w:color w:val="000000" w:themeColor="text1"/>
                          <w:sz w:val="18"/>
                          <w:szCs w:val="20"/>
                        </w:rPr>
                        <w:t>)</w:t>
                      </w:r>
                      <w:r>
                        <w:rPr>
                          <w:rFonts w:ascii="Arial" w:hAnsi="Arial" w:cs="Arial"/>
                          <w:color w:val="000000" w:themeColor="text1"/>
                          <w:sz w:val="18"/>
                          <w:szCs w:val="20"/>
                        </w:rPr>
                        <w:t xml:space="preserve"> </w:t>
                      </w:r>
                    </w:p>
                    <w:p w14:paraId="674A6D85" w14:textId="3828ACEE" w:rsidR="001B7797" w:rsidRDefault="001B7797" w:rsidP="00A077BD">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No primary efficacy endpoint (n=49) </w:t>
                      </w:r>
                    </w:p>
                    <w:p w14:paraId="03498BE8" w14:textId="38F25145" w:rsidR="00147087" w:rsidRDefault="00A077BD" w:rsidP="00147087">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w:t>
                      </w:r>
                      <w:r w:rsidR="001B7797">
                        <w:rPr>
                          <w:rFonts w:ascii="Arial" w:hAnsi="Arial" w:cs="Arial"/>
                          <w:color w:val="000000" w:themeColor="text1"/>
                          <w:sz w:val="18"/>
                          <w:szCs w:val="20"/>
                        </w:rPr>
                        <w:t>149</w:t>
                      </w:r>
                      <w:r>
                        <w:rPr>
                          <w:rFonts w:ascii="Arial" w:hAnsi="Arial" w:cs="Arial"/>
                          <w:color w:val="000000" w:themeColor="text1"/>
                          <w:sz w:val="18"/>
                          <w:szCs w:val="20"/>
                        </w:rPr>
                        <w:t>)</w:t>
                      </w:r>
                    </w:p>
                    <w:p w14:paraId="3788E9F2" w14:textId="408AABB1" w:rsidR="00147087" w:rsidRDefault="00147087" w:rsidP="00147087">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04C5C00E" w14:textId="6E705BDA" w:rsidR="00A077BD" w:rsidRDefault="00A077BD" w:rsidP="00147087">
                      <w:pPr>
                        <w:pStyle w:val="FrameContents"/>
                        <w:rPr>
                          <w:rFonts w:ascii="Arial" w:hAnsi="Arial" w:cs="Arial"/>
                          <w:color w:val="000000" w:themeColor="text1"/>
                          <w:sz w:val="18"/>
                          <w:szCs w:val="20"/>
                        </w:rPr>
                      </w:pPr>
                    </w:p>
                    <w:p w14:paraId="31659BA0" w14:textId="77777777" w:rsidR="00A077BD" w:rsidRDefault="00A077BD" w:rsidP="00A077BD">
                      <w:pPr>
                        <w:pStyle w:val="FrameContents"/>
                        <w:rPr>
                          <w:rFonts w:ascii="Arial" w:hAnsi="Arial" w:cs="Arial"/>
                          <w:color w:val="000000" w:themeColor="text1"/>
                          <w:sz w:val="18"/>
                          <w:szCs w:val="20"/>
                        </w:rPr>
                      </w:pPr>
                    </w:p>
                    <w:p w14:paraId="221007FE" w14:textId="77777777" w:rsidR="00A077BD" w:rsidRDefault="00A077BD" w:rsidP="00A077BD">
                      <w:pPr>
                        <w:pStyle w:val="FrameContents"/>
                        <w:ind w:left="284"/>
                        <w:rPr>
                          <w:rFonts w:ascii="Arial" w:hAnsi="Arial" w:cs="Arial"/>
                          <w:color w:val="000000" w:themeColor="text1"/>
                          <w:sz w:val="18"/>
                          <w:szCs w:val="20"/>
                        </w:rPr>
                      </w:pPr>
                    </w:p>
                  </w:txbxContent>
                </v:textbox>
              </v:rect>
            </w:pict>
          </mc:Fallback>
        </mc:AlternateContent>
      </w:r>
    </w:p>
    <w:p w14:paraId="21E8F1A9" w14:textId="46B8DB70" w:rsidR="00A077BD" w:rsidRDefault="00A077BD" w:rsidP="00A077BD">
      <w:pPr>
        <w:keepLines/>
      </w:pPr>
    </w:p>
    <w:p w14:paraId="008BB78A" w14:textId="77777777" w:rsidR="00A077BD" w:rsidRDefault="00A077BD" w:rsidP="00A077BD">
      <w:pPr>
        <w:keepLines/>
      </w:pPr>
    </w:p>
    <w:p w14:paraId="0B0CE621" w14:textId="77777777" w:rsidR="00A077BD" w:rsidRDefault="00A077BD" w:rsidP="00A077BD">
      <w:pPr>
        <w:keepLines/>
      </w:pPr>
    </w:p>
    <w:p w14:paraId="08E52DED" w14:textId="77777777" w:rsidR="00A077BD" w:rsidRDefault="00A077BD" w:rsidP="00A077BD">
      <w:pPr>
        <w:keepLines/>
      </w:pPr>
      <w:r>
        <w:rPr>
          <w:noProof/>
        </w:rPr>
        <mc:AlternateContent>
          <mc:Choice Requires="wps">
            <w:drawing>
              <wp:anchor distT="38100" distB="27305" distL="635" distR="635" simplePos="0" relativeHeight="251668480" behindDoc="0" locked="0" layoutInCell="0" allowOverlap="1" wp14:anchorId="60E99779" wp14:editId="7C64D572">
                <wp:simplePos x="0" y="0"/>
                <wp:positionH relativeFrom="column">
                  <wp:posOffset>1464945</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87EFCA5" id="Straight Arrow Connector 3" o:spid="_x0000_s1026" type="#_x0000_t32" style="position:absolute;margin-left:115.35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" o:allowincell="f" strokeweight=".5pt">
                <v:stroke endarrow="block" joinstyle="miter"/>
              </v:shape>
            </w:pict>
          </mc:Fallback>
        </mc:AlternateContent>
      </w:r>
    </w:p>
    <w:p w14:paraId="5B1F82F9" w14:textId="77777777" w:rsidR="00A077BD" w:rsidRDefault="00A077BD" w:rsidP="00A077BD">
      <w:pPr>
        <w:keepLines/>
      </w:pPr>
    </w:p>
    <w:p w14:paraId="62F0708C" w14:textId="77777777" w:rsidR="00A077BD" w:rsidRDefault="00A077BD" w:rsidP="00A077BD">
      <w:pPr>
        <w:keepLines/>
      </w:pPr>
    </w:p>
    <w:p w14:paraId="3D1A842D" w14:textId="77777777" w:rsidR="00A077BD" w:rsidRDefault="00A077BD" w:rsidP="00A077BD">
      <w:pPr>
        <w:keepLines/>
      </w:pPr>
    </w:p>
    <w:p w14:paraId="3D4D799B" w14:textId="77777777" w:rsidR="00A077BD" w:rsidRDefault="00A077BD" w:rsidP="00A077BD">
      <w:pPr>
        <w:keepLines/>
      </w:pPr>
    </w:p>
    <w:p w14:paraId="603EFF2E" w14:textId="77777777" w:rsidR="00A077BD" w:rsidRDefault="00A077BD" w:rsidP="00A077BD">
      <w:pPr>
        <w:keepLines/>
      </w:pPr>
    </w:p>
    <w:p w14:paraId="6BD079AD" w14:textId="77777777" w:rsidR="00A077BD" w:rsidRDefault="00A077BD" w:rsidP="00A077BD">
      <w:pPr>
        <w:keepLines/>
        <w:tabs>
          <w:tab w:val="left" w:pos="5414"/>
        </w:tabs>
      </w:pPr>
    </w:p>
    <w:p w14:paraId="37D8C641" w14:textId="5FCB6E0E" w:rsidR="00A077BD" w:rsidRDefault="00262C50" w:rsidP="00261387">
      <w:pPr>
        <w:keepLines/>
        <w:tabs>
          <w:tab w:val="left" w:pos="3492"/>
        </w:tabs>
      </w:pPr>
      <w:r>
        <w:rPr>
          <w:noProof/>
        </w:rPr>
        <mc:AlternateContent>
          <mc:Choice Requires="wps">
            <w:drawing>
              <wp:anchor distT="6985" distB="6985" distL="7620" distR="6350" simplePos="0" relativeHeight="251667456" behindDoc="0" locked="0" layoutInCell="0" allowOverlap="1" wp14:anchorId="6ABB29EF" wp14:editId="3336817F">
                <wp:simplePos x="0" y="0"/>
                <wp:positionH relativeFrom="column">
                  <wp:posOffset>-379730</wp:posOffset>
                </wp:positionH>
                <wp:positionV relativeFrom="paragraph">
                  <wp:posOffset>168275</wp:posOffset>
                </wp:positionV>
                <wp:extent cx="1333145" cy="347472"/>
                <wp:effectExtent l="0" t="2540" r="10795" b="10795"/>
                <wp:wrapNone/>
                <wp:docPr id="19" name="Flowchart: Alternate Process 33"/>
                <wp:cNvGraphicFramePr/>
                <a:graphic xmlns:a="http://schemas.openxmlformats.org/drawingml/2006/main">
                  <a:graphicData uri="http://schemas.microsoft.com/office/word/2010/wordprocessingShape">
                    <wps:wsp>
                      <wps:cNvSpPr/>
                      <wps:spPr>
                        <a:xfrm rot="16200000">
                          <a:off x="0" y="0"/>
                          <a:ext cx="1333145" cy="347472"/>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wrap="square" anchor="ctr">
                        <a:prstTxWarp prst="textNoShape">
                          <a:avLst/>
                        </a:prstTxWarp>
                        <a:noAutofit/>
                      </wps:bodyPr>
                    </wps:wsp>
                  </a:graphicData>
                </a:graphic>
                <wp14:sizeRelH relativeFrom="margin">
                  <wp14:pctWidth>0</wp14:pctWidth>
                </wp14:sizeRelH>
              </wp:anchor>
            </w:drawing>
          </mc:Choice>
          <mc:Fallback>
            <w:pict>
              <v:shape w14:anchorId="6ABB29EF" id="Flowchart: Alternate Process 33" o:spid="_x0000_s1032" type="#_x0000_t176" style="position:absolute;margin-left:-29.9pt;margin-top:13.25pt;width:104.95pt;height:27.35pt;rotation:-90;z-index:251667456;visibility:visible;mso-wrap-style:square;mso-width-percent:0;mso-wrap-distance-left:.6pt;mso-wrap-distance-top:.55pt;mso-wrap-distance-right:.5pt;mso-wrap-distance-bottom:.5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" o:allowincell="f" fillcolor="#9cc2e5 [1944]" strokeweight="1pt">
                <v:textbox>
                  <w:txbxContent>
                    <w:p w14:paraId="6B0DA15A" w14:textId="77777777" w:rsidR="00A077BD" w:rsidRDefault="00A077BD" w:rsidP="00A077BD">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r w:rsidR="00261387">
        <w:tab/>
      </w:r>
    </w:p>
    <w:p w14:paraId="123A6E61" w14:textId="0A92B17D" w:rsidR="00A077BD" w:rsidRDefault="00806E47" w:rsidP="00A077BD">
      <w:pPr>
        <w:keepLines/>
      </w:pPr>
      <w:r>
        <w:rPr>
          <w:noProof/>
        </w:rPr>
        <mc:AlternateContent>
          <mc:Choice Requires="wps">
            <w:drawing>
              <wp:anchor distT="6985" distB="5715" distL="6350" distR="6350" simplePos="0" relativeHeight="251663360" behindDoc="0" locked="0" layoutInCell="0" allowOverlap="1" wp14:anchorId="435D641C" wp14:editId="46AE3D52">
                <wp:simplePos x="0" y="0"/>
                <wp:positionH relativeFrom="column">
                  <wp:posOffset>530225</wp:posOffset>
                </wp:positionH>
                <wp:positionV relativeFrom="paragraph">
                  <wp:posOffset>102235</wp:posOffset>
                </wp:positionV>
                <wp:extent cx="2028190" cy="520700"/>
                <wp:effectExtent l="0" t="0" r="16510" b="12700"/>
                <wp:wrapNone/>
                <wp:docPr id="17" name="Rectangle 18"/>
                <wp:cNvGraphicFramePr/>
                <a:graphic xmlns:a="http://schemas.openxmlformats.org/drawingml/2006/main">
                  <a:graphicData uri="http://schemas.microsoft.com/office/word/2010/wordprocessingShape">
                    <wps:wsp>
                      <wps:cNvSpPr/>
                      <wps:spPr>
                        <a:xfrm>
                          <a:off x="0" y="0"/>
                          <a:ext cx="2028190" cy="5207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5E13196D" w14:textId="401EF8EF"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w:t>
                            </w:r>
                            <w:r w:rsidR="00914357">
                              <w:rPr>
                                <w:rFonts w:ascii="Arial" w:hAnsi="Arial" w:cs="Arial"/>
                                <w:color w:val="000000" w:themeColor="text1"/>
                                <w:sz w:val="18"/>
                                <w:szCs w:val="20"/>
                              </w:rPr>
                              <w:t>12</w:t>
                            </w:r>
                            <w:r w:rsidR="001E6483">
                              <w:rPr>
                                <w:rFonts w:ascii="Arial" w:hAnsi="Arial" w:cs="Arial"/>
                                <w:color w:val="000000" w:themeColor="text1"/>
                                <w:sz w:val="18"/>
                                <w:szCs w:val="20"/>
                              </w:rPr>
                              <w:t>6</w:t>
                            </w:r>
                            <w:r>
                              <w:rPr>
                                <w:rFonts w:ascii="Arial" w:hAnsi="Arial" w:cs="Arial"/>
                                <w:color w:val="000000" w:themeColor="text1"/>
                                <w:sz w:val="18"/>
                                <w:szCs w:val="20"/>
                              </w:rPr>
                              <w:t>)</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435D641C" id="Rectangle 18" o:spid="_x0000_s1033" style="position:absolute;margin-left:41.75pt;margin-top:8.05pt;width:159.7pt;height:41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" o:allowincell="f" filled="f" strokeweight="1pt">
                <v:textbox>
                  <w:txbxContent>
                    <w:p w14:paraId="5E13196D" w14:textId="401EF8EF" w:rsidR="00A077BD" w:rsidRDefault="00A077BD" w:rsidP="00A077BD">
                      <w:pPr>
                        <w:pStyle w:val="FrameContents"/>
                        <w:rPr>
                          <w:rFonts w:ascii="Arial" w:hAnsi="Arial" w:cs="Arial"/>
                          <w:color w:val="000000" w:themeColor="text1"/>
                          <w:sz w:val="18"/>
                          <w:szCs w:val="20"/>
                        </w:rPr>
                      </w:pPr>
                      <w:r>
                        <w:rPr>
                          <w:rFonts w:ascii="Arial" w:hAnsi="Arial" w:cs="Arial"/>
                          <w:color w:val="000000" w:themeColor="text1"/>
                          <w:sz w:val="18"/>
                          <w:szCs w:val="20"/>
                        </w:rPr>
                        <w:t>Studies included in review</w:t>
                      </w:r>
                      <w:r w:rsidR="00A74DC9">
                        <w:rPr>
                          <w:rFonts w:ascii="Arial" w:hAnsi="Arial" w:cs="Arial"/>
                          <w:color w:val="000000" w:themeColor="text1"/>
                          <w:sz w:val="18"/>
                          <w:szCs w:val="20"/>
                        </w:rPr>
                        <w:t xml:space="preserve"> </w:t>
                      </w:r>
                      <w:r>
                        <w:rPr>
                          <w:rFonts w:ascii="Arial" w:hAnsi="Arial" w:cs="Arial"/>
                          <w:color w:val="000000" w:themeColor="text1"/>
                          <w:sz w:val="18"/>
                          <w:szCs w:val="20"/>
                        </w:rPr>
                        <w:t>(n=</w:t>
                      </w:r>
                      <w:r w:rsidR="00914357">
                        <w:rPr>
                          <w:rFonts w:ascii="Arial" w:hAnsi="Arial" w:cs="Arial"/>
                          <w:color w:val="000000" w:themeColor="text1"/>
                          <w:sz w:val="18"/>
                          <w:szCs w:val="20"/>
                        </w:rPr>
                        <w:t>12</w:t>
                      </w:r>
                      <w:r w:rsidR="001E6483">
                        <w:rPr>
                          <w:rFonts w:ascii="Arial" w:hAnsi="Arial" w:cs="Arial"/>
                          <w:color w:val="000000" w:themeColor="text1"/>
                          <w:sz w:val="18"/>
                          <w:szCs w:val="20"/>
                        </w:rPr>
                        <w:t>6</w:t>
                      </w:r>
                      <w:r>
                        <w:rPr>
                          <w:rFonts w:ascii="Arial" w:hAnsi="Arial" w:cs="Arial"/>
                          <w:color w:val="000000" w:themeColor="text1"/>
                          <w:sz w:val="18"/>
                          <w:szCs w:val="20"/>
                        </w:rPr>
                        <w:t>)</w:t>
                      </w:r>
                    </w:p>
                  </w:txbxContent>
                </v:textbox>
              </v:rect>
            </w:pict>
          </mc:Fallback>
        </mc:AlternateContent>
      </w:r>
    </w:p>
    <w:p w14:paraId="66A92CA5" w14:textId="167E6919" w:rsidR="00A077BD" w:rsidRDefault="00A077BD" w:rsidP="00A077BD">
      <w:pPr>
        <w:keepLines/>
      </w:pPr>
    </w:p>
    <w:p w14:paraId="032292A2" w14:textId="77777777" w:rsidR="00A077BD" w:rsidRDefault="00A077BD" w:rsidP="00A077BD"/>
    <w:p w14:paraId="605FF869" w14:textId="77777777" w:rsidR="00A077BD" w:rsidRDefault="00A077BD" w:rsidP="00A077BD"/>
    <w:p w14:paraId="26DC1189" w14:textId="77777777" w:rsidR="00806E47" w:rsidRDefault="00806E47" w:rsidP="007855BD">
      <w:pPr>
        <w:keepLines/>
      </w:pPr>
    </w:p>
    <w:p w14:paraId="6B24AA2D" w14:textId="77777777" w:rsidR="00D80360" w:rsidRDefault="00D80360" w:rsidP="007855BD">
      <w:pPr>
        <w:keepLines/>
      </w:pPr>
    </w:p>
    <w:p w14:paraId="6235C7F0" w14:textId="77777777" w:rsidR="00D80360" w:rsidRDefault="00D80360" w:rsidP="007855BD">
      <w:pPr>
        <w:keepLines/>
        <w:rPr>
          <w:rFonts w:asciiTheme="minorHAnsi" w:hAnsiTheme="minorHAnsi" w:cstheme="minorHAnsi"/>
          <w:b/>
          <w:bCs/>
        </w:rPr>
      </w:pPr>
    </w:p>
    <w:p w14:paraId="13E61DCF" w14:textId="35060C92" w:rsidR="0060521C" w:rsidRPr="001D1F6F" w:rsidRDefault="001D1F6F" w:rsidP="00887FCD">
      <w:pPr>
        <w:spacing w:line="480" w:lineRule="auto"/>
        <w:rPr>
          <w:b/>
          <w:bCs/>
        </w:rPr>
      </w:pPr>
      <w:r w:rsidRPr="001D1F6F">
        <w:rPr>
          <w:b/>
          <w:bCs/>
        </w:rPr>
        <w:t>Table 1. Characteristics of the Sample</w:t>
      </w:r>
    </w:p>
    <w:tbl>
      <w:tblPr>
        <w:tblStyle w:val="PlainTable4"/>
        <w:tblpPr w:leftFromText="180" w:rightFromText="180" w:vertAnchor="text" w:horzAnchor="margin" w:tblpY="50"/>
        <w:tblW w:w="9360" w:type="dxa"/>
        <w:tblLayout w:type="fixed"/>
        <w:tblLook w:val="04A0" w:firstRow="1" w:lastRow="0" w:firstColumn="1" w:lastColumn="0" w:noHBand="0" w:noVBand="1"/>
      </w:tblPr>
      <w:tblGrid>
        <w:gridCol w:w="4950"/>
        <w:gridCol w:w="4410"/>
      </w:tblGrid>
      <w:tr w:rsidR="001D1F6F" w:rsidRPr="006756E5" w14:paraId="047D46E6" w14:textId="77777777" w:rsidTr="001D1F6F">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4950" w:type="dxa"/>
            <w:vMerge w:val="restart"/>
            <w:tcBorders>
              <w:top w:val="single" w:sz="4" w:space="0" w:color="000000"/>
              <w:right w:val="single" w:sz="4" w:space="0" w:color="000000"/>
            </w:tcBorders>
            <w:shd w:val="clear" w:color="auto" w:fill="FFFFFF" w:themeFill="background1"/>
            <w:vAlign w:val="center"/>
          </w:tcPr>
          <w:p w14:paraId="09C9F109" w14:textId="77777777" w:rsidR="001D1F6F" w:rsidRPr="00135B39" w:rsidRDefault="001D1F6F" w:rsidP="00557418">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4410" w:type="dxa"/>
            <w:vMerge w:val="restart"/>
            <w:tcBorders>
              <w:top w:val="single" w:sz="4" w:space="0" w:color="000000"/>
              <w:right w:val="single" w:sz="4" w:space="0" w:color="000000"/>
            </w:tcBorders>
            <w:shd w:val="clear" w:color="auto" w:fill="FFFFFF" w:themeFill="background1"/>
            <w:vAlign w:val="center"/>
          </w:tcPr>
          <w:p w14:paraId="1CCE0C9C" w14:textId="77777777" w:rsidR="001D1F6F" w:rsidRDefault="001D1F6F" w:rsidP="001D1F6F">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72FAD">
              <w:rPr>
                <w:sz w:val="20"/>
                <w:szCs w:val="20"/>
              </w:rPr>
              <w:t>Number of P3 trials</w:t>
            </w:r>
          </w:p>
          <w:p w14:paraId="180EA283" w14:textId="27C67A1D" w:rsidR="001D1F6F" w:rsidRPr="006756E5" w:rsidRDefault="001D1F6F" w:rsidP="001D1F6F">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72FAD">
              <w:rPr>
                <w:sz w:val="20"/>
                <w:szCs w:val="20"/>
              </w:rPr>
              <w:t>N=126</w:t>
            </w:r>
          </w:p>
        </w:tc>
      </w:tr>
      <w:tr w:rsidR="001D1F6F" w:rsidRPr="00135B39" w14:paraId="69330F69" w14:textId="77777777" w:rsidTr="001D1F6F">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4950" w:type="dxa"/>
            <w:vMerge/>
            <w:tcBorders>
              <w:right w:val="single" w:sz="4" w:space="0" w:color="000000"/>
            </w:tcBorders>
            <w:shd w:val="clear" w:color="auto" w:fill="FFFFFF" w:themeFill="background1"/>
            <w:vAlign w:val="center"/>
          </w:tcPr>
          <w:p w14:paraId="551587B9" w14:textId="77777777" w:rsidR="001D1F6F" w:rsidRPr="00135B39" w:rsidRDefault="001D1F6F" w:rsidP="00557418">
            <w:pPr>
              <w:keepLines/>
              <w:widowControl w:val="0"/>
              <w:jc w:val="center"/>
              <w:rPr>
                <w:rFonts w:asciiTheme="minorHAnsi" w:hAnsiTheme="minorHAnsi" w:cstheme="minorHAnsi"/>
                <w:sz w:val="20"/>
                <w:szCs w:val="20"/>
              </w:rPr>
            </w:pPr>
          </w:p>
        </w:tc>
        <w:tc>
          <w:tcPr>
            <w:tcW w:w="4410" w:type="dxa"/>
            <w:vMerge/>
            <w:tcBorders>
              <w:right w:val="single" w:sz="4" w:space="0" w:color="000000"/>
            </w:tcBorders>
            <w:shd w:val="clear" w:color="auto" w:fill="FFFFFF" w:themeFill="background1"/>
            <w:vAlign w:val="center"/>
          </w:tcPr>
          <w:p w14:paraId="36049774" w14:textId="77777777" w:rsidR="001D1F6F" w:rsidRPr="00135B39" w:rsidRDefault="001D1F6F" w:rsidP="00557418">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r>
      <w:tr w:rsidR="001D1F6F" w:rsidRPr="00135B39" w14:paraId="35E62206" w14:textId="77777777" w:rsidTr="001D1F6F">
        <w:trPr>
          <w:cantSplit/>
          <w:trHeight w:val="244"/>
        </w:trPr>
        <w:tc>
          <w:tcPr>
            <w:cnfStyle w:val="001000000000" w:firstRow="0" w:lastRow="0" w:firstColumn="1" w:lastColumn="0" w:oddVBand="0" w:evenVBand="0" w:oddHBand="0" w:evenHBand="0" w:firstRowFirstColumn="0" w:firstRowLastColumn="0" w:lastRowFirstColumn="0" w:lastRowLastColumn="0"/>
            <w:tcW w:w="4950" w:type="dxa"/>
            <w:vMerge/>
            <w:tcBorders>
              <w:bottom w:val="single" w:sz="4" w:space="0" w:color="auto"/>
              <w:right w:val="single" w:sz="4" w:space="0" w:color="000000"/>
            </w:tcBorders>
            <w:shd w:val="clear" w:color="auto" w:fill="FFFFFF" w:themeFill="background1"/>
            <w:vAlign w:val="center"/>
          </w:tcPr>
          <w:p w14:paraId="66E319EA" w14:textId="77777777" w:rsidR="001D1F6F" w:rsidRPr="00135B39" w:rsidRDefault="001D1F6F" w:rsidP="00557418">
            <w:pPr>
              <w:keepLines/>
              <w:widowControl w:val="0"/>
              <w:jc w:val="center"/>
              <w:rPr>
                <w:rFonts w:asciiTheme="minorHAnsi" w:hAnsiTheme="minorHAnsi" w:cstheme="minorHAnsi"/>
                <w:sz w:val="20"/>
                <w:szCs w:val="20"/>
              </w:rPr>
            </w:pPr>
          </w:p>
        </w:tc>
        <w:tc>
          <w:tcPr>
            <w:tcW w:w="4410" w:type="dxa"/>
            <w:vMerge/>
            <w:tcBorders>
              <w:bottom w:val="single" w:sz="4" w:space="0" w:color="auto"/>
              <w:right w:val="single" w:sz="4" w:space="0" w:color="000000"/>
            </w:tcBorders>
            <w:shd w:val="clear" w:color="auto" w:fill="FFFFFF" w:themeFill="background1"/>
            <w:vAlign w:val="center"/>
          </w:tcPr>
          <w:p w14:paraId="31661FFE" w14:textId="77777777" w:rsidR="001D1F6F" w:rsidRPr="00135B39" w:rsidRDefault="001D1F6F" w:rsidP="00557418">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r>
      <w:tr w:rsidR="001D1F6F" w:rsidRPr="009B0ABA" w14:paraId="59B36728" w14:textId="77777777" w:rsidTr="001D1F6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top w:val="single" w:sz="4" w:space="0" w:color="auto"/>
              <w:right w:val="single" w:sz="4" w:space="0" w:color="000000"/>
            </w:tcBorders>
            <w:vAlign w:val="center"/>
          </w:tcPr>
          <w:p w14:paraId="58B41659" w14:textId="77777777" w:rsidR="001D1F6F" w:rsidRPr="00135B39" w:rsidRDefault="001D1F6F" w:rsidP="001D1F6F">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4410" w:type="dxa"/>
            <w:tcBorders>
              <w:top w:val="single" w:sz="4" w:space="0" w:color="auto"/>
              <w:right w:val="single" w:sz="4" w:space="0" w:color="000000"/>
            </w:tcBorders>
            <w:vAlign w:val="center"/>
          </w:tcPr>
          <w:p w14:paraId="0FCA29D4" w14:textId="7E26DB38" w:rsidR="001D1F6F" w:rsidRPr="009B0ABA" w:rsidRDefault="001D1F6F" w:rsidP="001D1F6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D1F6F" w:rsidRPr="009B0ABA" w14:paraId="5806E938" w14:textId="77777777" w:rsidTr="001D1F6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2894BC3" w14:textId="77777777" w:rsidR="001D1F6F" w:rsidRPr="00135B39" w:rsidRDefault="001D1F6F" w:rsidP="001D1F6F">
            <w:pPr>
              <w:keepLines/>
              <w:widowControl w:val="0"/>
              <w:ind w:left="72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4410" w:type="dxa"/>
            <w:tcBorders>
              <w:right w:val="single" w:sz="4" w:space="0" w:color="000000"/>
            </w:tcBorders>
            <w:vAlign w:val="center"/>
          </w:tcPr>
          <w:p w14:paraId="782C56B2" w14:textId="3670DCB6" w:rsidR="001D1F6F" w:rsidRPr="009B0ABA" w:rsidRDefault="001D1F6F" w:rsidP="001D1F6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D1F6F" w:rsidRPr="009B0ABA" w14:paraId="187EC75E" w14:textId="77777777" w:rsidTr="001D1F6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C2DDB3E" w14:textId="77777777" w:rsidR="001D1F6F" w:rsidRPr="00135B39" w:rsidRDefault="001D1F6F" w:rsidP="001D1F6F">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4410" w:type="dxa"/>
            <w:tcBorders>
              <w:right w:val="single" w:sz="4" w:space="0" w:color="000000"/>
            </w:tcBorders>
            <w:vAlign w:val="center"/>
          </w:tcPr>
          <w:p w14:paraId="2640A175" w14:textId="6DA14204" w:rsidR="001D1F6F" w:rsidRPr="009B0ABA" w:rsidRDefault="001D1F6F" w:rsidP="001D1F6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1D1F6F" w:rsidRPr="009B0ABA" w14:paraId="05481770" w14:textId="77777777" w:rsidTr="001D1F6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2B32E06" w14:textId="77777777" w:rsidR="001D1F6F" w:rsidRPr="00135B39" w:rsidRDefault="001D1F6F" w:rsidP="001D1F6F">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4410" w:type="dxa"/>
            <w:tcBorders>
              <w:right w:val="single" w:sz="4" w:space="0" w:color="000000"/>
            </w:tcBorders>
            <w:vAlign w:val="center"/>
          </w:tcPr>
          <w:p w14:paraId="3EF983F5" w14:textId="2330A765" w:rsidR="001D1F6F" w:rsidRPr="009B0ABA" w:rsidRDefault="001D1F6F" w:rsidP="001D1F6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1D1F6F" w:rsidRPr="009B0ABA" w14:paraId="74762669" w14:textId="77777777" w:rsidTr="001D1F6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9B7D777" w14:textId="77777777" w:rsidR="001D1F6F" w:rsidRPr="00135B39" w:rsidRDefault="001D1F6F" w:rsidP="001D1F6F">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4410" w:type="dxa"/>
            <w:tcBorders>
              <w:right w:val="single" w:sz="4" w:space="0" w:color="000000"/>
            </w:tcBorders>
            <w:vAlign w:val="center"/>
          </w:tcPr>
          <w:p w14:paraId="5CD1B769" w14:textId="76661942" w:rsidR="001D1F6F" w:rsidRPr="009B0ABA" w:rsidRDefault="001D1F6F" w:rsidP="001D1F6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1D1F6F" w:rsidRPr="009B0ABA" w14:paraId="58B60A96" w14:textId="77777777" w:rsidTr="001D1F6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3AC803B" w14:textId="39BF6068" w:rsidR="001D1F6F" w:rsidRPr="00135B39" w:rsidRDefault="001D1F6F" w:rsidP="001D1F6F">
            <w:pPr>
              <w:keepLines/>
              <w:widowControl w:val="0"/>
              <w:ind w:left="720"/>
              <w:rPr>
                <w:rFonts w:asciiTheme="minorHAnsi" w:hAnsiTheme="minorHAnsi" w:cstheme="minorHAnsi"/>
                <w:color w:val="000000"/>
                <w:sz w:val="20"/>
                <w:szCs w:val="20"/>
              </w:rPr>
            </w:pPr>
            <w:r>
              <w:rPr>
                <w:rFonts w:asciiTheme="minorHAnsi" w:hAnsiTheme="minorHAnsi" w:cstheme="minorHAnsi"/>
                <w:color w:val="000000"/>
                <w:sz w:val="20"/>
                <w:szCs w:val="20"/>
              </w:rPr>
              <w:t xml:space="preserve">Relapsing </w:t>
            </w:r>
            <w:r w:rsidRPr="002A3B1F">
              <w:rPr>
                <w:rFonts w:asciiTheme="minorHAnsi" w:hAnsiTheme="minorHAnsi" w:cstheme="minorHAnsi"/>
                <w:color w:val="000000"/>
                <w:sz w:val="20"/>
                <w:szCs w:val="20"/>
              </w:rPr>
              <w:t>Multiple sclerosis</w:t>
            </w:r>
          </w:p>
        </w:tc>
        <w:tc>
          <w:tcPr>
            <w:tcW w:w="4410" w:type="dxa"/>
            <w:tcBorders>
              <w:right w:val="single" w:sz="4" w:space="0" w:color="000000"/>
            </w:tcBorders>
            <w:vAlign w:val="center"/>
          </w:tcPr>
          <w:p w14:paraId="3BC03B77" w14:textId="31228540" w:rsidR="001D1F6F" w:rsidRPr="009B0ABA" w:rsidRDefault="001D1F6F" w:rsidP="001D1F6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1D1F6F" w:rsidRPr="009B0ABA" w14:paraId="208E6D3C" w14:textId="77777777" w:rsidTr="001D1F6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AC10BD6" w14:textId="77777777" w:rsidR="001D1F6F" w:rsidRPr="00135B39" w:rsidRDefault="001D1F6F" w:rsidP="001D1F6F">
            <w:pPr>
              <w:keepLines/>
              <w:widowControl w:val="0"/>
              <w:ind w:left="720"/>
              <w:rPr>
                <w:rFonts w:asciiTheme="minorHAnsi" w:hAnsiTheme="minorHAnsi" w:cstheme="minorHAnsi"/>
                <w:color w:val="000000"/>
                <w:sz w:val="20"/>
                <w:szCs w:val="20"/>
              </w:rPr>
            </w:pPr>
            <w:r>
              <w:rPr>
                <w:rFonts w:asciiTheme="minorHAnsi" w:hAnsiTheme="minorHAnsi" w:cstheme="minorHAnsi"/>
                <w:color w:val="000000"/>
                <w:sz w:val="20"/>
                <w:szCs w:val="20"/>
              </w:rPr>
              <w:t xml:space="preserve">Progressive </w:t>
            </w:r>
            <w:r w:rsidRPr="002A3B1F">
              <w:rPr>
                <w:rFonts w:asciiTheme="minorHAnsi" w:hAnsiTheme="minorHAnsi" w:cstheme="minorHAnsi"/>
                <w:color w:val="000000"/>
                <w:sz w:val="20"/>
                <w:szCs w:val="20"/>
              </w:rPr>
              <w:t>Multiple sclerosis</w:t>
            </w:r>
          </w:p>
        </w:tc>
        <w:tc>
          <w:tcPr>
            <w:tcW w:w="4410" w:type="dxa"/>
            <w:tcBorders>
              <w:right w:val="single" w:sz="4" w:space="0" w:color="000000"/>
            </w:tcBorders>
            <w:vAlign w:val="center"/>
          </w:tcPr>
          <w:p w14:paraId="3AEFE76F" w14:textId="27415181" w:rsidR="001D1F6F" w:rsidRPr="009B0ABA" w:rsidRDefault="001D1F6F" w:rsidP="001D1F6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1D1F6F" w:rsidRPr="009B0ABA" w14:paraId="44516FD8" w14:textId="77777777" w:rsidTr="001D1F6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3015D75" w14:textId="77777777" w:rsidR="001D1F6F" w:rsidRPr="00135B39" w:rsidRDefault="001D1F6F" w:rsidP="001D1F6F">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4410" w:type="dxa"/>
            <w:tcBorders>
              <w:right w:val="single" w:sz="4" w:space="0" w:color="000000"/>
            </w:tcBorders>
            <w:vAlign w:val="center"/>
          </w:tcPr>
          <w:p w14:paraId="366B0FFF" w14:textId="795F0409" w:rsidR="001D1F6F" w:rsidRPr="009B0ABA" w:rsidRDefault="001D1F6F" w:rsidP="001D1F6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1D1F6F" w:rsidRPr="009B0ABA" w14:paraId="0FF007DD" w14:textId="77777777" w:rsidTr="001D1F6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33C92E1" w14:textId="77777777" w:rsidR="001D1F6F" w:rsidRPr="00135B39" w:rsidRDefault="001D1F6F" w:rsidP="001D1F6F">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4410" w:type="dxa"/>
            <w:tcBorders>
              <w:right w:val="single" w:sz="4" w:space="0" w:color="000000"/>
            </w:tcBorders>
            <w:vAlign w:val="center"/>
          </w:tcPr>
          <w:p w14:paraId="45DB7A4F" w14:textId="4D60E679" w:rsidR="001D1F6F" w:rsidRPr="009B0ABA" w:rsidRDefault="001D1F6F" w:rsidP="001D1F6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1D1F6F" w:rsidRPr="009B0ABA" w14:paraId="60325320" w14:textId="77777777" w:rsidTr="001D1F6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66A67A1" w14:textId="77777777" w:rsidR="001D1F6F" w:rsidRPr="00135B39" w:rsidRDefault="001D1F6F" w:rsidP="001D1F6F">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4410" w:type="dxa"/>
            <w:tcBorders>
              <w:right w:val="single" w:sz="4" w:space="0" w:color="000000"/>
            </w:tcBorders>
            <w:vAlign w:val="center"/>
          </w:tcPr>
          <w:p w14:paraId="3B1643C3" w14:textId="576EDC89" w:rsidR="001D1F6F" w:rsidRPr="009B0ABA" w:rsidRDefault="001D1F6F" w:rsidP="001D1F6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1D1F6F" w:rsidRPr="009B0ABA" w14:paraId="64CD22D1" w14:textId="77777777" w:rsidTr="001D1F6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2153B5E" w14:textId="50DEA1C2" w:rsidR="001D1F6F" w:rsidRPr="00135B39" w:rsidRDefault="001D1F6F" w:rsidP="001D1F6F">
            <w:pPr>
              <w:keepLines/>
              <w:widowControl w:val="0"/>
              <w:ind w:left="72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4410" w:type="dxa"/>
            <w:tcBorders>
              <w:right w:val="single" w:sz="4" w:space="0" w:color="000000"/>
            </w:tcBorders>
            <w:vAlign w:val="center"/>
          </w:tcPr>
          <w:p w14:paraId="23934BBC" w14:textId="1E8F5565" w:rsidR="001D1F6F" w:rsidRPr="009B0ABA" w:rsidRDefault="001D1F6F" w:rsidP="001D1F6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1D1F6F" w:rsidRPr="009B0ABA" w14:paraId="480102B9" w14:textId="77777777" w:rsidTr="001D1F6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584706A" w14:textId="3FE8C93C" w:rsidR="001D1F6F" w:rsidRPr="00135B39" w:rsidRDefault="001D1F6F" w:rsidP="001D1F6F">
            <w:pPr>
              <w:keepLines/>
              <w:widowControl w:val="0"/>
              <w:rPr>
                <w:rFonts w:asciiTheme="minorHAnsi" w:hAnsiTheme="minorHAnsi" w:cstheme="minorHAnsi"/>
                <w:color w:val="000000"/>
                <w:sz w:val="20"/>
                <w:szCs w:val="20"/>
              </w:rPr>
            </w:pPr>
            <w:r w:rsidRPr="00E72FAD">
              <w:rPr>
                <w:sz w:val="20"/>
                <w:szCs w:val="20"/>
              </w:rPr>
              <w:t>General</w:t>
            </w:r>
          </w:p>
        </w:tc>
        <w:tc>
          <w:tcPr>
            <w:tcW w:w="4410" w:type="dxa"/>
            <w:tcBorders>
              <w:right w:val="single" w:sz="4" w:space="0" w:color="000000"/>
            </w:tcBorders>
            <w:vAlign w:val="center"/>
          </w:tcPr>
          <w:p w14:paraId="24D98646" w14:textId="77777777" w:rsidR="001D1F6F" w:rsidRPr="009B0ABA" w:rsidRDefault="001D1F6F" w:rsidP="001D1F6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1D1F6F" w:rsidRPr="009B0ABA" w14:paraId="427D9F11" w14:textId="77777777" w:rsidTr="001D1F6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2E0C970E" w14:textId="607CE3FA" w:rsidR="001D1F6F" w:rsidRPr="00135B39" w:rsidRDefault="001D1F6F" w:rsidP="001D1F6F">
            <w:pPr>
              <w:keepLines/>
              <w:widowControl w:val="0"/>
              <w:ind w:left="720"/>
              <w:rPr>
                <w:rFonts w:asciiTheme="minorHAnsi" w:hAnsiTheme="minorHAnsi" w:cstheme="minorHAnsi"/>
                <w:color w:val="000000"/>
                <w:sz w:val="20"/>
                <w:szCs w:val="20"/>
              </w:rPr>
            </w:pPr>
            <w:r w:rsidRPr="00E72FAD">
              <w:rPr>
                <w:sz w:val="20"/>
                <w:szCs w:val="20"/>
              </w:rPr>
              <w:t>Large Pharmaceutical funder</w:t>
            </w:r>
          </w:p>
        </w:tc>
        <w:tc>
          <w:tcPr>
            <w:tcW w:w="4410" w:type="dxa"/>
            <w:tcBorders>
              <w:right w:val="single" w:sz="4" w:space="0" w:color="000000"/>
            </w:tcBorders>
            <w:vAlign w:val="center"/>
          </w:tcPr>
          <w:p w14:paraId="340BC47C" w14:textId="3FFC4186" w:rsidR="001D1F6F" w:rsidRPr="009B0ABA" w:rsidRDefault="001D1F6F" w:rsidP="001D1F6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1D1F6F" w:rsidRPr="009B0ABA" w14:paraId="1C3520EE" w14:textId="77777777" w:rsidTr="001D1F6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6C7C7B2" w14:textId="3242DE37" w:rsidR="001D1F6F" w:rsidRPr="00135B39" w:rsidRDefault="001D1F6F" w:rsidP="001D1F6F">
            <w:pPr>
              <w:keepLines/>
              <w:widowControl w:val="0"/>
              <w:ind w:left="720"/>
              <w:rPr>
                <w:rFonts w:asciiTheme="minorHAnsi" w:hAnsiTheme="minorHAnsi" w:cstheme="minorHAnsi"/>
                <w:color w:val="000000"/>
                <w:sz w:val="20"/>
                <w:szCs w:val="20"/>
              </w:rPr>
            </w:pPr>
            <w:r w:rsidRPr="00E72FAD">
              <w:rPr>
                <w:sz w:val="20"/>
                <w:szCs w:val="20"/>
              </w:rPr>
              <w:t>Post-approval status</w:t>
            </w:r>
          </w:p>
        </w:tc>
        <w:tc>
          <w:tcPr>
            <w:tcW w:w="4410" w:type="dxa"/>
            <w:tcBorders>
              <w:right w:val="single" w:sz="4" w:space="0" w:color="000000"/>
            </w:tcBorders>
            <w:vAlign w:val="center"/>
          </w:tcPr>
          <w:p w14:paraId="3944B734" w14:textId="32C19D28" w:rsidR="001D1F6F" w:rsidRPr="009B0ABA" w:rsidRDefault="001D1F6F" w:rsidP="001D1F6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1D1F6F" w:rsidRPr="009B0ABA" w14:paraId="1055D7A2" w14:textId="77777777" w:rsidTr="001D1F6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3E6F580" w14:textId="4A53A924" w:rsidR="001D1F6F" w:rsidRPr="00135B39" w:rsidRDefault="001D1F6F" w:rsidP="001D1F6F">
            <w:pPr>
              <w:keepLines/>
              <w:widowControl w:val="0"/>
              <w:ind w:left="720"/>
              <w:rPr>
                <w:rFonts w:asciiTheme="minorHAnsi" w:hAnsiTheme="minorHAnsi" w:cstheme="minorHAnsi"/>
                <w:color w:val="000000"/>
                <w:sz w:val="20"/>
                <w:szCs w:val="20"/>
              </w:rPr>
            </w:pPr>
            <w:r w:rsidRPr="00E72FAD">
              <w:rPr>
                <w:sz w:val="20"/>
                <w:szCs w:val="20"/>
              </w:rPr>
              <w:t>Positive primary endpoint</w:t>
            </w:r>
          </w:p>
        </w:tc>
        <w:tc>
          <w:tcPr>
            <w:tcW w:w="4410" w:type="dxa"/>
            <w:tcBorders>
              <w:right w:val="single" w:sz="4" w:space="0" w:color="000000"/>
            </w:tcBorders>
            <w:vAlign w:val="center"/>
          </w:tcPr>
          <w:p w14:paraId="4E64E945" w14:textId="2A258328" w:rsidR="001D1F6F" w:rsidRPr="009B0ABA" w:rsidRDefault="001D1F6F" w:rsidP="001D1F6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1D1F6F" w:rsidRPr="009B0ABA" w14:paraId="52C95FA2" w14:textId="77777777" w:rsidTr="001D1F6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10ADDCC" w14:textId="068C96A9" w:rsidR="001D1F6F" w:rsidRPr="00135B39" w:rsidRDefault="001D1F6F" w:rsidP="001D1F6F">
            <w:pPr>
              <w:keepLines/>
              <w:widowControl w:val="0"/>
              <w:ind w:left="720"/>
              <w:rPr>
                <w:rFonts w:asciiTheme="minorHAnsi" w:hAnsiTheme="minorHAnsi" w:cstheme="minorHAnsi"/>
                <w:color w:val="000000"/>
                <w:sz w:val="20"/>
                <w:szCs w:val="20"/>
              </w:rPr>
            </w:pPr>
            <w:r w:rsidRPr="00E72FAD">
              <w:rPr>
                <w:sz w:val="20"/>
                <w:szCs w:val="20"/>
              </w:rPr>
              <w:t>Terminated for safety or futility</w:t>
            </w:r>
          </w:p>
        </w:tc>
        <w:tc>
          <w:tcPr>
            <w:tcW w:w="4410" w:type="dxa"/>
            <w:tcBorders>
              <w:right w:val="single" w:sz="4" w:space="0" w:color="000000"/>
            </w:tcBorders>
            <w:vAlign w:val="center"/>
          </w:tcPr>
          <w:p w14:paraId="08EBA298" w14:textId="5C8E5B78" w:rsidR="001D1F6F" w:rsidRPr="009B0ABA" w:rsidRDefault="001D1F6F" w:rsidP="001D1F6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1D1F6F" w:rsidRPr="009B0ABA" w14:paraId="69403E22" w14:textId="77777777" w:rsidTr="001D1F6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682B0AE" w14:textId="5A7C76EF" w:rsidR="001D1F6F" w:rsidRPr="00135B39" w:rsidRDefault="001D1F6F" w:rsidP="001D1F6F">
            <w:pPr>
              <w:keepLines/>
              <w:widowControl w:val="0"/>
              <w:ind w:left="720"/>
              <w:rPr>
                <w:rFonts w:asciiTheme="minorHAnsi" w:hAnsiTheme="minorHAnsi" w:cstheme="minorHAnsi"/>
                <w:color w:val="000000"/>
                <w:sz w:val="20"/>
                <w:szCs w:val="20"/>
              </w:rPr>
            </w:pPr>
            <w:r w:rsidRPr="00E72FAD">
              <w:rPr>
                <w:sz w:val="20"/>
                <w:szCs w:val="20"/>
              </w:rPr>
              <w:t>Phase 3</w:t>
            </w:r>
          </w:p>
        </w:tc>
        <w:tc>
          <w:tcPr>
            <w:tcW w:w="4410" w:type="dxa"/>
            <w:tcBorders>
              <w:right w:val="single" w:sz="4" w:space="0" w:color="000000"/>
            </w:tcBorders>
            <w:vAlign w:val="center"/>
          </w:tcPr>
          <w:p w14:paraId="1EC0E5E5" w14:textId="21A9A136" w:rsidR="001D1F6F" w:rsidRPr="009B0ABA" w:rsidRDefault="001D1F6F" w:rsidP="001D1F6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r>
      <w:tr w:rsidR="001D1F6F" w:rsidRPr="009B0ABA" w14:paraId="3CEE6677" w14:textId="77777777" w:rsidTr="001D1F6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1DD540E" w14:textId="4BDD5CBF" w:rsidR="001D1F6F" w:rsidRPr="00E72FAD" w:rsidRDefault="001D1F6F" w:rsidP="001D1F6F">
            <w:pPr>
              <w:keepLines/>
              <w:widowControl w:val="0"/>
              <w:ind w:left="720"/>
              <w:rPr>
                <w:b w:val="0"/>
                <w:bCs w:val="0"/>
                <w:sz w:val="20"/>
                <w:szCs w:val="20"/>
              </w:rPr>
            </w:pPr>
            <w:r w:rsidRPr="001D1F6F">
              <w:rPr>
                <w:sz w:val="20"/>
                <w:szCs w:val="20"/>
              </w:rPr>
              <w:t>Avg sample size</w:t>
            </w:r>
          </w:p>
        </w:tc>
        <w:tc>
          <w:tcPr>
            <w:tcW w:w="4410" w:type="dxa"/>
            <w:tcBorders>
              <w:right w:val="single" w:sz="4" w:space="0" w:color="000000"/>
            </w:tcBorders>
            <w:vAlign w:val="center"/>
          </w:tcPr>
          <w:p w14:paraId="72EE598D" w14:textId="77777777" w:rsidR="001D1F6F" w:rsidRPr="00E72FAD" w:rsidRDefault="001D1F6F" w:rsidP="001D1F6F">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1ECD0BBE" w14:textId="3B484D5E" w:rsidR="0060521C" w:rsidRDefault="0060521C" w:rsidP="00887FCD">
      <w:pPr>
        <w:spacing w:line="480" w:lineRule="auto"/>
      </w:pPr>
    </w:p>
    <w:p w14:paraId="5FCCE4B7" w14:textId="526F2AF4" w:rsidR="0060521C" w:rsidRDefault="0060521C" w:rsidP="00887FCD">
      <w:pPr>
        <w:spacing w:line="480" w:lineRule="auto"/>
      </w:pPr>
    </w:p>
    <w:p w14:paraId="0DCFB0C1" w14:textId="73BC94FB" w:rsidR="0060521C" w:rsidRDefault="0060521C" w:rsidP="00887FCD">
      <w:pPr>
        <w:spacing w:line="480" w:lineRule="auto"/>
      </w:pPr>
    </w:p>
    <w:p w14:paraId="24AC5C38" w14:textId="035A8DB7" w:rsidR="0060521C" w:rsidRDefault="0060521C" w:rsidP="00887FCD">
      <w:pPr>
        <w:spacing w:line="480" w:lineRule="auto"/>
      </w:pPr>
    </w:p>
    <w:p w14:paraId="43FB4FE4" w14:textId="1B34B054" w:rsidR="0060521C" w:rsidRDefault="0060521C" w:rsidP="00887FCD">
      <w:pPr>
        <w:spacing w:line="480" w:lineRule="auto"/>
      </w:pPr>
    </w:p>
    <w:p w14:paraId="4F5D3977" w14:textId="77777777" w:rsidR="0060521C" w:rsidRDefault="0060521C" w:rsidP="00887FCD">
      <w:pPr>
        <w:spacing w:line="480" w:lineRule="auto"/>
      </w:pPr>
    </w:p>
    <w:p w14:paraId="74B00703" w14:textId="7A3B4921" w:rsidR="00E311ED" w:rsidRDefault="00E311ED" w:rsidP="00887FCD">
      <w:pPr>
        <w:spacing w:line="480" w:lineRule="auto"/>
      </w:pPr>
    </w:p>
    <w:p w14:paraId="4F716342" w14:textId="1A62FA51" w:rsidR="00412920" w:rsidRDefault="00412920" w:rsidP="00887FCD">
      <w:pPr>
        <w:spacing w:line="480" w:lineRule="auto"/>
      </w:pPr>
    </w:p>
    <w:p w14:paraId="6229A2FB" w14:textId="77777777" w:rsidR="00A23C52" w:rsidRDefault="00A23C52" w:rsidP="00887FCD">
      <w:pPr>
        <w:spacing w:line="480" w:lineRule="auto"/>
      </w:pPr>
    </w:p>
    <w:p w14:paraId="71BF7DBB" w14:textId="77777777" w:rsidR="001D1F6F" w:rsidRDefault="001D1F6F" w:rsidP="00887FCD">
      <w:pPr>
        <w:spacing w:line="480" w:lineRule="auto"/>
      </w:pPr>
    </w:p>
    <w:p w14:paraId="7DFE8BCF" w14:textId="77777777" w:rsidR="001D1F6F" w:rsidRDefault="001D1F6F" w:rsidP="00887FCD">
      <w:pPr>
        <w:spacing w:line="480" w:lineRule="auto"/>
      </w:pPr>
    </w:p>
    <w:p w14:paraId="0F836A10" w14:textId="77777777" w:rsidR="001D1F6F" w:rsidRDefault="001D1F6F" w:rsidP="00887FCD">
      <w:pPr>
        <w:spacing w:line="480" w:lineRule="auto"/>
      </w:pPr>
    </w:p>
    <w:p w14:paraId="676EE746" w14:textId="5D41B2E3" w:rsidR="007855BD" w:rsidRPr="008B4C98" w:rsidRDefault="007855BD" w:rsidP="007855BD">
      <w:pPr>
        <w:spacing w:line="480" w:lineRule="auto"/>
        <w:rPr>
          <w:b/>
          <w:bCs/>
        </w:rPr>
      </w:pPr>
      <w:r w:rsidRPr="008B4C98">
        <w:rPr>
          <w:b/>
          <w:bCs/>
        </w:rPr>
        <w:t xml:space="preserve">Table 2: Prevalence of Bypassing </w:t>
      </w:r>
    </w:p>
    <w:p w14:paraId="33DD67DB" w14:textId="4FE6010B" w:rsidR="008878EC" w:rsidRDefault="008878EC"/>
    <w:tbl>
      <w:tblPr>
        <w:tblStyle w:val="PlainTable4"/>
        <w:tblpPr w:leftFromText="180" w:rightFromText="180" w:vertAnchor="text" w:horzAnchor="margin" w:tblpY="50"/>
        <w:tblW w:w="9360" w:type="dxa"/>
        <w:tblLayout w:type="fixed"/>
        <w:tblLook w:val="04E0" w:firstRow="1" w:lastRow="1" w:firstColumn="1" w:lastColumn="0" w:noHBand="0" w:noVBand="1"/>
      </w:tblPr>
      <w:tblGrid>
        <w:gridCol w:w="2879"/>
        <w:gridCol w:w="900"/>
        <w:gridCol w:w="1263"/>
        <w:gridCol w:w="1438"/>
        <w:gridCol w:w="1440"/>
        <w:gridCol w:w="1440"/>
      </w:tblGrid>
      <w:tr w:rsidR="00625A62" w:rsidRPr="00231570" w14:paraId="2240381E" w14:textId="77777777" w:rsidTr="00625A62">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2F7E89F0" w14:textId="14442741" w:rsidR="00625A62" w:rsidRPr="00135B39" w:rsidRDefault="00625A62" w:rsidP="00625A6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247E8219" w14:textId="581AD681" w:rsidR="00625A62" w:rsidRPr="00135B39" w:rsidRDefault="00625A62" w:rsidP="00625A6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Overall</w:t>
            </w:r>
          </w:p>
          <w:p w14:paraId="2451BE9E" w14:textId="12FE1DE6" w:rsidR="00625A62" w:rsidRPr="006756E5" w:rsidRDefault="00625A62" w:rsidP="00625A6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56E5">
              <w:rPr>
                <w:rFonts w:asciiTheme="minorHAnsi" w:eastAsia="Calibri" w:hAnsiTheme="minorHAnsi" w:cstheme="minorHAnsi"/>
                <w:sz w:val="20"/>
                <w:szCs w:val="20"/>
              </w:rPr>
              <w:t>(N)</w:t>
            </w:r>
          </w:p>
        </w:tc>
        <w:tc>
          <w:tcPr>
            <w:tcW w:w="1263" w:type="dxa"/>
            <w:tcBorders>
              <w:top w:val="single" w:sz="4" w:space="0" w:color="000000"/>
              <w:right w:val="single" w:sz="4" w:space="0" w:color="auto"/>
            </w:tcBorders>
            <w:shd w:val="clear" w:color="auto" w:fill="FFFFFF" w:themeFill="background1"/>
            <w:vAlign w:val="center"/>
          </w:tcPr>
          <w:p w14:paraId="57391FC1" w14:textId="519C07AF" w:rsidR="00625A62" w:rsidRPr="00135B39" w:rsidRDefault="00625A62"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Non-Bypass</w:t>
            </w:r>
          </w:p>
        </w:tc>
        <w:tc>
          <w:tcPr>
            <w:tcW w:w="4318" w:type="dxa"/>
            <w:gridSpan w:val="3"/>
            <w:tcBorders>
              <w:top w:val="single" w:sz="4" w:space="0" w:color="000000"/>
              <w:left w:val="single" w:sz="4" w:space="0" w:color="auto"/>
            </w:tcBorders>
            <w:shd w:val="clear" w:color="auto" w:fill="FFFFFF" w:themeFill="background1"/>
            <w:vAlign w:val="center"/>
          </w:tcPr>
          <w:p w14:paraId="6349D368" w14:textId="43629374" w:rsidR="00625A62" w:rsidRPr="00135B39" w:rsidRDefault="00625A62"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Bypass</w:t>
            </w:r>
          </w:p>
        </w:tc>
      </w:tr>
      <w:tr w:rsidR="00A228D2" w:rsidRPr="00231570" w14:paraId="6DF3812C" w14:textId="77777777" w:rsidTr="00625A62">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14B59804" w14:textId="77777777" w:rsidR="00A228D2" w:rsidRPr="00135B39" w:rsidRDefault="00A228D2" w:rsidP="00625A62">
            <w:pPr>
              <w:keepLines/>
              <w:widowControl w:val="0"/>
              <w:jc w:val="center"/>
              <w:rPr>
                <w:rFonts w:asciiTheme="minorHAnsi" w:hAnsiTheme="minorHAnsi" w:cstheme="minorHAnsi"/>
                <w:sz w:val="20"/>
                <w:szCs w:val="20"/>
              </w:rPr>
            </w:pPr>
          </w:p>
        </w:tc>
        <w:tc>
          <w:tcPr>
            <w:tcW w:w="900" w:type="dxa"/>
            <w:vMerge/>
            <w:tcBorders>
              <w:right w:val="single" w:sz="4" w:space="0" w:color="000000"/>
            </w:tcBorders>
            <w:shd w:val="clear" w:color="auto" w:fill="FFFFFF" w:themeFill="background1"/>
            <w:vAlign w:val="center"/>
          </w:tcPr>
          <w:p w14:paraId="15957F03" w14:textId="77777777"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75B3AF7E" w14:textId="416FCCE2"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4590043B" w14:textId="6E40086E" w:rsidR="00A228D2" w:rsidRPr="006756E5"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7755BF85" w14:textId="77777777"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776C1DD9" w14:textId="5BA162F9" w:rsidR="00A228D2"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4BF27FC8" w14:textId="458416D1"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Bypassed</w:t>
            </w:r>
            <w:r w:rsidRPr="00135B39">
              <w:rPr>
                <w:rFonts w:asciiTheme="minorHAnsi" w:hAnsiTheme="minorHAnsi" w:cstheme="minorHAnsi"/>
                <w:b/>
                <w:bCs/>
                <w:sz w:val="20"/>
                <w:szCs w:val="20"/>
              </w:rPr>
              <w:t xml:space="preserve"> P2</w:t>
            </w:r>
          </w:p>
          <w:p w14:paraId="169F079B" w14:textId="299065D0"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r>
      <w:tr w:rsidR="00A228D2" w:rsidRPr="00231570" w14:paraId="528935B5" w14:textId="77777777" w:rsidTr="00625A62">
        <w:trPr>
          <w:cantSplit/>
          <w:trHeight w:val="613"/>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00BEDF50" w14:textId="77777777" w:rsidR="00A228D2" w:rsidRPr="00135B39" w:rsidRDefault="00A228D2" w:rsidP="00625A62">
            <w:pPr>
              <w:keepLines/>
              <w:widowControl w:val="0"/>
              <w:jc w:val="center"/>
              <w:rPr>
                <w:rFonts w:asciiTheme="minorHAnsi" w:hAnsiTheme="minorHAnsi" w:cstheme="minorHAnsi"/>
                <w:sz w:val="20"/>
                <w:szCs w:val="20"/>
              </w:rPr>
            </w:pPr>
          </w:p>
        </w:tc>
        <w:tc>
          <w:tcPr>
            <w:tcW w:w="900" w:type="dxa"/>
            <w:vMerge/>
            <w:tcBorders>
              <w:bottom w:val="single" w:sz="4" w:space="0" w:color="auto"/>
              <w:right w:val="single" w:sz="4" w:space="0" w:color="000000"/>
            </w:tcBorders>
            <w:shd w:val="clear" w:color="auto" w:fill="FFFFFF" w:themeFill="background1"/>
            <w:vAlign w:val="center"/>
          </w:tcPr>
          <w:p w14:paraId="3589AF7E" w14:textId="77777777" w:rsidR="00A228D2" w:rsidRPr="00135B39"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7E1E4DC9" w14:textId="77777777" w:rsidR="00A228D2" w:rsidRPr="00135B39"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6B9B1B97" w14:textId="2C47E995" w:rsidR="00A228D2" w:rsidRPr="006756E5" w:rsidRDefault="006756E5" w:rsidP="00625A62">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Nonpositive</w:t>
            </w: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387E6E8F" w14:textId="02625858" w:rsidR="00A228D2" w:rsidRPr="006756E5" w:rsidRDefault="006756E5"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Not focused on efficacy</w:t>
            </w:r>
          </w:p>
        </w:tc>
        <w:tc>
          <w:tcPr>
            <w:tcW w:w="1440" w:type="dxa"/>
            <w:vMerge/>
            <w:tcBorders>
              <w:left w:val="single" w:sz="4" w:space="0" w:color="auto"/>
              <w:bottom w:val="single" w:sz="4" w:space="0" w:color="auto"/>
            </w:tcBorders>
            <w:shd w:val="clear" w:color="auto" w:fill="FFFFFF" w:themeFill="background1"/>
            <w:vAlign w:val="center"/>
          </w:tcPr>
          <w:p w14:paraId="656443C8" w14:textId="77777777" w:rsidR="00A228D2"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086E48" w:rsidRPr="004820BE" w14:paraId="4EB23C82" w14:textId="77777777" w:rsidTr="00625A6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0D7FE3EA" w14:textId="73A6DFDE" w:rsidR="00086E48" w:rsidRPr="00135B39" w:rsidRDefault="00086E48" w:rsidP="00625A62">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All indications</w:t>
            </w:r>
          </w:p>
        </w:tc>
        <w:tc>
          <w:tcPr>
            <w:tcW w:w="900" w:type="dxa"/>
            <w:tcBorders>
              <w:top w:val="single" w:sz="4" w:space="0" w:color="auto"/>
              <w:right w:val="single" w:sz="4" w:space="0" w:color="000000"/>
            </w:tcBorders>
            <w:vAlign w:val="center"/>
          </w:tcPr>
          <w:p w14:paraId="7E574A17" w14:textId="7CA12E33"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12</w:t>
            </w:r>
            <w:r w:rsidR="0051443F">
              <w:rPr>
                <w:rFonts w:ascii="Calibri" w:hAnsi="Calibri" w:cs="Calibri"/>
                <w:color w:val="000000"/>
                <w:sz w:val="20"/>
                <w:szCs w:val="20"/>
              </w:rPr>
              <w:t>6</w:t>
            </w:r>
          </w:p>
        </w:tc>
        <w:tc>
          <w:tcPr>
            <w:tcW w:w="1263" w:type="dxa"/>
            <w:tcBorders>
              <w:top w:val="single" w:sz="4" w:space="0" w:color="auto"/>
              <w:right w:val="single" w:sz="4" w:space="0" w:color="auto"/>
            </w:tcBorders>
            <w:vAlign w:val="center"/>
          </w:tcPr>
          <w:p w14:paraId="54DE8335" w14:textId="029B7844"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61, 48%</w:t>
            </w:r>
          </w:p>
        </w:tc>
        <w:tc>
          <w:tcPr>
            <w:tcW w:w="1438" w:type="dxa"/>
            <w:tcBorders>
              <w:top w:val="single" w:sz="4" w:space="0" w:color="auto"/>
              <w:left w:val="single" w:sz="4" w:space="0" w:color="auto"/>
            </w:tcBorders>
            <w:vAlign w:val="center"/>
          </w:tcPr>
          <w:p w14:paraId="75C25C7F" w14:textId="6ACFDDDF" w:rsidR="00086E48" w:rsidRPr="00086E48"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086E48">
              <w:rPr>
                <w:rFonts w:ascii="Calibri" w:hAnsi="Calibri" w:cs="Calibri"/>
                <w:color w:val="000000"/>
                <w:sz w:val="20"/>
                <w:szCs w:val="20"/>
              </w:rPr>
              <w:t>17, 13%</w:t>
            </w:r>
          </w:p>
        </w:tc>
        <w:tc>
          <w:tcPr>
            <w:tcW w:w="1440" w:type="dxa"/>
            <w:tcBorders>
              <w:top w:val="single" w:sz="4" w:space="0" w:color="auto"/>
              <w:left w:val="single" w:sz="4" w:space="0" w:color="000000"/>
              <w:right w:val="single" w:sz="4" w:space="0" w:color="000000"/>
            </w:tcBorders>
            <w:vAlign w:val="center"/>
          </w:tcPr>
          <w:p w14:paraId="74174739" w14:textId="437FA60D" w:rsidR="00086E48" w:rsidRPr="00086E48"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17, 13%</w:t>
            </w:r>
          </w:p>
        </w:tc>
        <w:tc>
          <w:tcPr>
            <w:tcW w:w="1440" w:type="dxa"/>
            <w:tcBorders>
              <w:top w:val="single" w:sz="4" w:space="0" w:color="auto"/>
              <w:left w:val="single" w:sz="4" w:space="0" w:color="000000"/>
            </w:tcBorders>
            <w:vAlign w:val="center"/>
          </w:tcPr>
          <w:p w14:paraId="3C6375FD" w14:textId="09C20A71"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32, 25%</w:t>
            </w:r>
          </w:p>
        </w:tc>
      </w:tr>
      <w:tr w:rsidR="00086E48" w:rsidRPr="004820BE" w14:paraId="0171DB0D" w14:textId="77777777" w:rsidTr="00625A62">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6C819A6" w14:textId="056927BA" w:rsidR="00086E48" w:rsidRPr="00135B39" w:rsidRDefault="00086E48" w:rsidP="00625A62">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00" w:type="dxa"/>
            <w:tcBorders>
              <w:right w:val="single" w:sz="4" w:space="0" w:color="000000"/>
            </w:tcBorders>
            <w:vAlign w:val="center"/>
          </w:tcPr>
          <w:p w14:paraId="658CC7A6" w14:textId="64ADA150"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30</w:t>
            </w:r>
          </w:p>
        </w:tc>
        <w:tc>
          <w:tcPr>
            <w:tcW w:w="1263" w:type="dxa"/>
            <w:tcBorders>
              <w:right w:val="single" w:sz="4" w:space="0" w:color="000000"/>
            </w:tcBorders>
            <w:vAlign w:val="center"/>
          </w:tcPr>
          <w:p w14:paraId="2EB8DE0E" w14:textId="02038A3C"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7, 23%</w:t>
            </w:r>
          </w:p>
        </w:tc>
        <w:tc>
          <w:tcPr>
            <w:tcW w:w="1438" w:type="dxa"/>
            <w:tcBorders>
              <w:left w:val="single" w:sz="4" w:space="0" w:color="000000"/>
            </w:tcBorders>
            <w:vAlign w:val="center"/>
          </w:tcPr>
          <w:p w14:paraId="64D41D0B" w14:textId="13122C3F" w:rsidR="00086E48" w:rsidRPr="00086E48"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086E48">
              <w:rPr>
                <w:rFonts w:ascii="Calibri" w:hAnsi="Calibri" w:cs="Calibri"/>
                <w:color w:val="000000"/>
                <w:sz w:val="20"/>
                <w:szCs w:val="20"/>
              </w:rPr>
              <w:t>7, 23%</w:t>
            </w:r>
          </w:p>
        </w:tc>
        <w:tc>
          <w:tcPr>
            <w:tcW w:w="1440" w:type="dxa"/>
            <w:tcBorders>
              <w:left w:val="single" w:sz="4" w:space="0" w:color="000000"/>
              <w:right w:val="single" w:sz="4" w:space="0" w:color="000000"/>
            </w:tcBorders>
            <w:vAlign w:val="center"/>
          </w:tcPr>
          <w:p w14:paraId="6F50EA15" w14:textId="3B383977" w:rsidR="00086E48" w:rsidRPr="00086E48"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6, 20%</w:t>
            </w:r>
          </w:p>
        </w:tc>
        <w:tc>
          <w:tcPr>
            <w:tcW w:w="1440" w:type="dxa"/>
            <w:tcBorders>
              <w:left w:val="single" w:sz="4" w:space="0" w:color="000000"/>
            </w:tcBorders>
            <w:vAlign w:val="center"/>
          </w:tcPr>
          <w:p w14:paraId="386B24DC" w14:textId="3C143C0F"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9B0ABA">
              <w:rPr>
                <w:rFonts w:ascii="Calibri" w:hAnsi="Calibri" w:cs="Calibri"/>
                <w:color w:val="000000"/>
                <w:sz w:val="20"/>
                <w:szCs w:val="20"/>
              </w:rPr>
              <w:t>10, 33%</w:t>
            </w:r>
          </w:p>
        </w:tc>
      </w:tr>
      <w:tr w:rsidR="00086E48" w:rsidRPr="004820BE" w14:paraId="60E98395" w14:textId="77777777" w:rsidTr="00625A6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486A6FB8" w14:textId="7969C4BD" w:rsidR="00086E48" w:rsidRPr="00135B39" w:rsidRDefault="00086E48" w:rsidP="00625A62">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00" w:type="dxa"/>
            <w:tcBorders>
              <w:right w:val="single" w:sz="4" w:space="0" w:color="000000"/>
            </w:tcBorders>
            <w:vAlign w:val="center"/>
          </w:tcPr>
          <w:p w14:paraId="364CCF1E" w14:textId="48C07A23"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14</w:t>
            </w:r>
          </w:p>
        </w:tc>
        <w:tc>
          <w:tcPr>
            <w:tcW w:w="1263" w:type="dxa"/>
            <w:tcBorders>
              <w:right w:val="single" w:sz="4" w:space="0" w:color="000000"/>
            </w:tcBorders>
            <w:vAlign w:val="center"/>
          </w:tcPr>
          <w:p w14:paraId="3BB2939B" w14:textId="5D4054BC"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6, 43%</w:t>
            </w:r>
          </w:p>
        </w:tc>
        <w:tc>
          <w:tcPr>
            <w:tcW w:w="1438" w:type="dxa"/>
            <w:tcBorders>
              <w:left w:val="single" w:sz="4" w:space="0" w:color="000000"/>
            </w:tcBorders>
            <w:vAlign w:val="center"/>
          </w:tcPr>
          <w:p w14:paraId="4CD575C1" w14:textId="77015621" w:rsidR="00086E48" w:rsidRPr="00086E48"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0, 0%</w:t>
            </w:r>
          </w:p>
        </w:tc>
        <w:tc>
          <w:tcPr>
            <w:tcW w:w="1440" w:type="dxa"/>
            <w:tcBorders>
              <w:left w:val="single" w:sz="4" w:space="0" w:color="000000"/>
              <w:right w:val="single" w:sz="4" w:space="0" w:color="000000"/>
            </w:tcBorders>
            <w:vAlign w:val="center"/>
          </w:tcPr>
          <w:p w14:paraId="0B70AF22" w14:textId="09523045" w:rsidR="00086E48" w:rsidRPr="00086E48"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4, 29%</w:t>
            </w:r>
          </w:p>
        </w:tc>
        <w:tc>
          <w:tcPr>
            <w:tcW w:w="1440" w:type="dxa"/>
            <w:tcBorders>
              <w:left w:val="single" w:sz="4" w:space="0" w:color="000000"/>
            </w:tcBorders>
            <w:vAlign w:val="center"/>
          </w:tcPr>
          <w:p w14:paraId="34133BCA" w14:textId="0E311148"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4, 29%</w:t>
            </w:r>
          </w:p>
        </w:tc>
      </w:tr>
      <w:tr w:rsidR="00086E48" w:rsidRPr="004820BE" w14:paraId="31B3C80E" w14:textId="77777777" w:rsidTr="00625A62">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33CC1C5" w14:textId="590E929B" w:rsidR="00086E48" w:rsidRPr="00135B39" w:rsidRDefault="00086E48" w:rsidP="00625A62">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00" w:type="dxa"/>
            <w:tcBorders>
              <w:right w:val="single" w:sz="4" w:space="0" w:color="000000"/>
            </w:tcBorders>
            <w:vAlign w:val="center"/>
          </w:tcPr>
          <w:p w14:paraId="2CE28027" w14:textId="58797EFC"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6</w:t>
            </w:r>
          </w:p>
        </w:tc>
        <w:tc>
          <w:tcPr>
            <w:tcW w:w="1263" w:type="dxa"/>
            <w:tcBorders>
              <w:right w:val="single" w:sz="4" w:space="0" w:color="000000"/>
            </w:tcBorders>
            <w:vAlign w:val="center"/>
          </w:tcPr>
          <w:p w14:paraId="085B2CFE" w14:textId="2B000118"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3, 50%</w:t>
            </w:r>
          </w:p>
        </w:tc>
        <w:tc>
          <w:tcPr>
            <w:tcW w:w="1438" w:type="dxa"/>
            <w:tcBorders>
              <w:left w:val="single" w:sz="4" w:space="0" w:color="000000"/>
            </w:tcBorders>
            <w:vAlign w:val="center"/>
          </w:tcPr>
          <w:p w14:paraId="2CD9B111" w14:textId="31127958" w:rsidR="00086E48" w:rsidRPr="00086E48"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1, 17%</w:t>
            </w:r>
          </w:p>
        </w:tc>
        <w:tc>
          <w:tcPr>
            <w:tcW w:w="1440" w:type="dxa"/>
            <w:tcBorders>
              <w:left w:val="single" w:sz="4" w:space="0" w:color="000000"/>
              <w:right w:val="single" w:sz="4" w:space="0" w:color="000000"/>
            </w:tcBorders>
            <w:vAlign w:val="center"/>
          </w:tcPr>
          <w:p w14:paraId="50A2F182" w14:textId="2CC5FA3D" w:rsidR="00086E48" w:rsidRPr="00086E48"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2, 33%</w:t>
            </w:r>
          </w:p>
        </w:tc>
        <w:tc>
          <w:tcPr>
            <w:tcW w:w="1440" w:type="dxa"/>
            <w:tcBorders>
              <w:left w:val="single" w:sz="4" w:space="0" w:color="000000"/>
            </w:tcBorders>
            <w:vAlign w:val="center"/>
          </w:tcPr>
          <w:p w14:paraId="366A93C5" w14:textId="7CFB52C3"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0, 0%</w:t>
            </w:r>
          </w:p>
        </w:tc>
      </w:tr>
      <w:tr w:rsidR="00086E48" w:rsidRPr="004820BE" w14:paraId="31411488" w14:textId="77777777" w:rsidTr="00625A6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438F585" w14:textId="28BD7BF3" w:rsidR="00086E48" w:rsidRPr="00135B39" w:rsidRDefault="00086E48" w:rsidP="00625A62">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00" w:type="dxa"/>
            <w:tcBorders>
              <w:right w:val="single" w:sz="4" w:space="0" w:color="000000"/>
            </w:tcBorders>
            <w:vAlign w:val="center"/>
          </w:tcPr>
          <w:p w14:paraId="382FA950" w14:textId="22B70BFD"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5</w:t>
            </w:r>
          </w:p>
        </w:tc>
        <w:tc>
          <w:tcPr>
            <w:tcW w:w="1263" w:type="dxa"/>
            <w:tcBorders>
              <w:right w:val="single" w:sz="4" w:space="0" w:color="000000"/>
            </w:tcBorders>
            <w:vAlign w:val="center"/>
          </w:tcPr>
          <w:p w14:paraId="177F2C2B" w14:textId="1EE776FC"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1, 20%</w:t>
            </w:r>
          </w:p>
        </w:tc>
        <w:tc>
          <w:tcPr>
            <w:tcW w:w="1438" w:type="dxa"/>
            <w:tcBorders>
              <w:left w:val="single" w:sz="4" w:space="0" w:color="000000"/>
            </w:tcBorders>
            <w:vAlign w:val="center"/>
          </w:tcPr>
          <w:p w14:paraId="04CE39C1" w14:textId="421DC4C3" w:rsidR="00086E48" w:rsidRPr="00086E48"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2, 40%</w:t>
            </w:r>
          </w:p>
        </w:tc>
        <w:tc>
          <w:tcPr>
            <w:tcW w:w="1440" w:type="dxa"/>
            <w:tcBorders>
              <w:left w:val="single" w:sz="4" w:space="0" w:color="000000"/>
              <w:right w:val="single" w:sz="4" w:space="0" w:color="000000"/>
            </w:tcBorders>
            <w:vAlign w:val="center"/>
          </w:tcPr>
          <w:p w14:paraId="2EEC24F8" w14:textId="0B123513" w:rsidR="00086E48" w:rsidRPr="00086E48"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1, 20%</w:t>
            </w:r>
          </w:p>
        </w:tc>
        <w:tc>
          <w:tcPr>
            <w:tcW w:w="1440" w:type="dxa"/>
            <w:tcBorders>
              <w:left w:val="single" w:sz="4" w:space="0" w:color="000000"/>
            </w:tcBorders>
            <w:vAlign w:val="center"/>
          </w:tcPr>
          <w:p w14:paraId="768A4334" w14:textId="1617ED02"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1, 20%</w:t>
            </w:r>
          </w:p>
        </w:tc>
      </w:tr>
      <w:tr w:rsidR="00086E48" w:rsidRPr="004820BE" w14:paraId="2CFBA558" w14:textId="77777777" w:rsidTr="00625A62">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1AC116AF" w14:textId="740EB2A5" w:rsidR="00086E48" w:rsidRPr="00135B39" w:rsidRDefault="00086E48" w:rsidP="00625A62">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Relapsing </w:t>
            </w:r>
            <w:r w:rsidRPr="002A3B1F">
              <w:rPr>
                <w:rFonts w:asciiTheme="minorHAnsi" w:hAnsiTheme="minorHAnsi" w:cstheme="minorHAnsi"/>
                <w:color w:val="000000"/>
                <w:sz w:val="20"/>
                <w:szCs w:val="20"/>
              </w:rPr>
              <w:t>Multiple sclerosis</w:t>
            </w:r>
          </w:p>
        </w:tc>
        <w:tc>
          <w:tcPr>
            <w:tcW w:w="900" w:type="dxa"/>
            <w:tcBorders>
              <w:right w:val="single" w:sz="4" w:space="0" w:color="000000"/>
            </w:tcBorders>
            <w:vAlign w:val="center"/>
          </w:tcPr>
          <w:p w14:paraId="7C8FFD8E" w14:textId="5D465B76"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19</w:t>
            </w:r>
          </w:p>
        </w:tc>
        <w:tc>
          <w:tcPr>
            <w:tcW w:w="1263" w:type="dxa"/>
            <w:tcBorders>
              <w:right w:val="single" w:sz="4" w:space="0" w:color="000000"/>
            </w:tcBorders>
            <w:vAlign w:val="center"/>
          </w:tcPr>
          <w:p w14:paraId="3AFF2374" w14:textId="11FDF3DB"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16, 84%</w:t>
            </w:r>
          </w:p>
        </w:tc>
        <w:tc>
          <w:tcPr>
            <w:tcW w:w="1438" w:type="dxa"/>
            <w:tcBorders>
              <w:left w:val="single" w:sz="4" w:space="0" w:color="000000"/>
            </w:tcBorders>
            <w:vAlign w:val="center"/>
          </w:tcPr>
          <w:p w14:paraId="68FFDE26" w14:textId="548AD146" w:rsidR="00086E48" w:rsidRPr="00086E48"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0, 0%</w:t>
            </w:r>
          </w:p>
        </w:tc>
        <w:tc>
          <w:tcPr>
            <w:tcW w:w="1440" w:type="dxa"/>
            <w:tcBorders>
              <w:left w:val="single" w:sz="4" w:space="0" w:color="000000"/>
              <w:right w:val="single" w:sz="4" w:space="0" w:color="000000"/>
            </w:tcBorders>
            <w:vAlign w:val="center"/>
          </w:tcPr>
          <w:p w14:paraId="6ECAAB89" w14:textId="6C8B4D2F" w:rsidR="00086E48" w:rsidRPr="00086E48"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0, 0%</w:t>
            </w:r>
          </w:p>
        </w:tc>
        <w:tc>
          <w:tcPr>
            <w:tcW w:w="1440" w:type="dxa"/>
            <w:tcBorders>
              <w:left w:val="single" w:sz="4" w:space="0" w:color="000000"/>
            </w:tcBorders>
            <w:vAlign w:val="center"/>
          </w:tcPr>
          <w:p w14:paraId="3AFA3CCF" w14:textId="3452FD42"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3, 16%</w:t>
            </w:r>
          </w:p>
        </w:tc>
      </w:tr>
      <w:tr w:rsidR="00086E48" w:rsidRPr="004820BE" w14:paraId="1640ACCA" w14:textId="77777777" w:rsidTr="00625A6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AD50B7F" w14:textId="559670F2" w:rsidR="00086E48" w:rsidRPr="00135B39" w:rsidRDefault="00086E48" w:rsidP="00625A62">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Progressive </w:t>
            </w:r>
            <w:r w:rsidRPr="002A3B1F">
              <w:rPr>
                <w:rFonts w:asciiTheme="minorHAnsi" w:hAnsiTheme="minorHAnsi" w:cstheme="minorHAnsi"/>
                <w:color w:val="000000"/>
                <w:sz w:val="20"/>
                <w:szCs w:val="20"/>
              </w:rPr>
              <w:t>Multiple sclerosis</w:t>
            </w:r>
          </w:p>
        </w:tc>
        <w:tc>
          <w:tcPr>
            <w:tcW w:w="900" w:type="dxa"/>
            <w:tcBorders>
              <w:right w:val="single" w:sz="4" w:space="0" w:color="000000"/>
            </w:tcBorders>
            <w:vAlign w:val="center"/>
          </w:tcPr>
          <w:p w14:paraId="3A26E4B9" w14:textId="7E1AB3DD" w:rsidR="00086E48" w:rsidRPr="009B0ABA" w:rsidRDefault="007B507C"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Calibri" w:hAnsi="Calibri" w:cs="Calibri"/>
                <w:color w:val="000000"/>
                <w:sz w:val="20"/>
                <w:szCs w:val="20"/>
              </w:rPr>
              <w:t>4</w:t>
            </w:r>
          </w:p>
        </w:tc>
        <w:tc>
          <w:tcPr>
            <w:tcW w:w="1263" w:type="dxa"/>
            <w:tcBorders>
              <w:right w:val="single" w:sz="4" w:space="0" w:color="000000"/>
            </w:tcBorders>
            <w:vAlign w:val="center"/>
          </w:tcPr>
          <w:p w14:paraId="01216208" w14:textId="1CEE390A"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w:t>
            </w:r>
            <w:r w:rsidR="007B507C">
              <w:rPr>
                <w:rFonts w:ascii="Calibri" w:hAnsi="Calibri" w:cs="Calibri"/>
                <w:color w:val="000000"/>
                <w:sz w:val="20"/>
                <w:szCs w:val="20"/>
              </w:rPr>
              <w:t>5</w:t>
            </w:r>
            <w:r w:rsidRPr="009B0ABA">
              <w:rPr>
                <w:rFonts w:ascii="Calibri" w:hAnsi="Calibri" w:cs="Calibri"/>
                <w:color w:val="000000"/>
                <w:sz w:val="20"/>
                <w:szCs w:val="20"/>
              </w:rPr>
              <w:t>%</w:t>
            </w:r>
          </w:p>
        </w:tc>
        <w:tc>
          <w:tcPr>
            <w:tcW w:w="1438" w:type="dxa"/>
            <w:tcBorders>
              <w:left w:val="single" w:sz="4" w:space="0" w:color="000000"/>
            </w:tcBorders>
            <w:vAlign w:val="center"/>
          </w:tcPr>
          <w:p w14:paraId="78BA71B1" w14:textId="24D8D42D" w:rsidR="00086E48" w:rsidRPr="00086E48"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1, 2</w:t>
            </w:r>
            <w:r w:rsidR="007B507C">
              <w:rPr>
                <w:rFonts w:ascii="Calibri" w:hAnsi="Calibri" w:cs="Calibri"/>
                <w:color w:val="000000"/>
                <w:sz w:val="20"/>
                <w:szCs w:val="20"/>
              </w:rPr>
              <w:t>5</w:t>
            </w:r>
            <w:r w:rsidRPr="00086E48">
              <w:rPr>
                <w:rFonts w:ascii="Calibri" w:hAnsi="Calibri" w:cs="Calibri"/>
                <w:color w:val="000000"/>
                <w:sz w:val="20"/>
                <w:szCs w:val="20"/>
              </w:rPr>
              <w:t>%</w:t>
            </w:r>
          </w:p>
        </w:tc>
        <w:tc>
          <w:tcPr>
            <w:tcW w:w="1440" w:type="dxa"/>
            <w:tcBorders>
              <w:left w:val="single" w:sz="4" w:space="0" w:color="000000"/>
              <w:right w:val="single" w:sz="4" w:space="0" w:color="000000"/>
            </w:tcBorders>
            <w:vAlign w:val="center"/>
          </w:tcPr>
          <w:p w14:paraId="1E5CE329" w14:textId="7B4C5B10" w:rsidR="00086E48" w:rsidRPr="00086E48" w:rsidRDefault="007B507C" w:rsidP="0062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w:t>
            </w:r>
            <w:r w:rsidR="00086E48" w:rsidRPr="00086E48">
              <w:rPr>
                <w:rFonts w:ascii="Calibri" w:hAnsi="Calibri" w:cs="Calibri"/>
                <w:color w:val="000000"/>
                <w:sz w:val="20"/>
                <w:szCs w:val="20"/>
              </w:rPr>
              <w:t xml:space="preserve">, </w:t>
            </w:r>
            <w:r>
              <w:rPr>
                <w:rFonts w:ascii="Calibri" w:hAnsi="Calibri" w:cs="Calibri"/>
                <w:color w:val="000000"/>
                <w:sz w:val="20"/>
                <w:szCs w:val="20"/>
              </w:rPr>
              <w:t>25</w:t>
            </w:r>
            <w:r w:rsidR="00086E48" w:rsidRPr="00086E48">
              <w:rPr>
                <w:rFonts w:ascii="Calibri" w:hAnsi="Calibri" w:cs="Calibri"/>
                <w:color w:val="000000"/>
                <w:sz w:val="20"/>
                <w:szCs w:val="20"/>
              </w:rPr>
              <w:t>%</w:t>
            </w:r>
          </w:p>
        </w:tc>
        <w:tc>
          <w:tcPr>
            <w:tcW w:w="1440" w:type="dxa"/>
            <w:tcBorders>
              <w:left w:val="single" w:sz="4" w:space="0" w:color="000000"/>
            </w:tcBorders>
            <w:vAlign w:val="center"/>
          </w:tcPr>
          <w:p w14:paraId="23A89AA0" w14:textId="48B01172"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w:t>
            </w:r>
            <w:r w:rsidR="007B507C">
              <w:rPr>
                <w:rFonts w:ascii="Calibri" w:hAnsi="Calibri" w:cs="Calibri"/>
                <w:color w:val="000000"/>
                <w:sz w:val="20"/>
                <w:szCs w:val="20"/>
              </w:rPr>
              <w:t>5</w:t>
            </w:r>
            <w:r w:rsidRPr="009B0ABA">
              <w:rPr>
                <w:rFonts w:ascii="Calibri" w:hAnsi="Calibri" w:cs="Calibri"/>
                <w:color w:val="000000"/>
                <w:sz w:val="20"/>
                <w:szCs w:val="20"/>
              </w:rPr>
              <w:t>%</w:t>
            </w:r>
          </w:p>
        </w:tc>
      </w:tr>
      <w:tr w:rsidR="00086E48" w:rsidRPr="004820BE" w14:paraId="2010345E" w14:textId="77777777" w:rsidTr="00625A62">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6189A73" w14:textId="28B5D09E" w:rsidR="00086E48" w:rsidRPr="00135B39" w:rsidRDefault="00086E48" w:rsidP="00625A62">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00" w:type="dxa"/>
            <w:tcBorders>
              <w:right w:val="single" w:sz="4" w:space="0" w:color="000000"/>
            </w:tcBorders>
            <w:vAlign w:val="center"/>
          </w:tcPr>
          <w:p w14:paraId="18E9F8EF" w14:textId="33C2B4F3"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29</w:t>
            </w:r>
          </w:p>
        </w:tc>
        <w:tc>
          <w:tcPr>
            <w:tcW w:w="1263" w:type="dxa"/>
            <w:tcBorders>
              <w:right w:val="single" w:sz="4" w:space="0" w:color="000000"/>
            </w:tcBorders>
            <w:vAlign w:val="center"/>
          </w:tcPr>
          <w:p w14:paraId="62FFA36B" w14:textId="78D86F54"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22, 76%</w:t>
            </w:r>
          </w:p>
        </w:tc>
        <w:tc>
          <w:tcPr>
            <w:tcW w:w="1438" w:type="dxa"/>
            <w:tcBorders>
              <w:left w:val="single" w:sz="4" w:space="0" w:color="000000"/>
            </w:tcBorders>
            <w:vAlign w:val="center"/>
          </w:tcPr>
          <w:p w14:paraId="042D1B5D" w14:textId="4B96A0F3" w:rsidR="00086E48" w:rsidRPr="00086E48"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4, 14%</w:t>
            </w:r>
          </w:p>
        </w:tc>
        <w:tc>
          <w:tcPr>
            <w:tcW w:w="1440" w:type="dxa"/>
            <w:tcBorders>
              <w:left w:val="single" w:sz="4" w:space="0" w:color="000000"/>
              <w:right w:val="single" w:sz="4" w:space="0" w:color="000000"/>
            </w:tcBorders>
            <w:vAlign w:val="center"/>
          </w:tcPr>
          <w:p w14:paraId="0762E057" w14:textId="6CA954D4" w:rsidR="00086E48" w:rsidRPr="00086E48"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0, 0%</w:t>
            </w:r>
          </w:p>
        </w:tc>
        <w:tc>
          <w:tcPr>
            <w:tcW w:w="1440" w:type="dxa"/>
            <w:tcBorders>
              <w:left w:val="single" w:sz="4" w:space="0" w:color="000000"/>
            </w:tcBorders>
            <w:vAlign w:val="center"/>
          </w:tcPr>
          <w:p w14:paraId="517F69F1" w14:textId="6C836266"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3, 10%</w:t>
            </w:r>
          </w:p>
        </w:tc>
      </w:tr>
      <w:tr w:rsidR="00086E48" w:rsidRPr="004820BE" w14:paraId="07821070" w14:textId="77777777" w:rsidTr="00625A62">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AE82938" w14:textId="23BD4040" w:rsidR="00086E48" w:rsidRPr="00135B39" w:rsidRDefault="00086E48" w:rsidP="00625A62">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00" w:type="dxa"/>
            <w:tcBorders>
              <w:right w:val="single" w:sz="4" w:space="0" w:color="000000"/>
            </w:tcBorders>
            <w:vAlign w:val="center"/>
          </w:tcPr>
          <w:p w14:paraId="67823E58" w14:textId="7B2D2EC4"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8</w:t>
            </w:r>
          </w:p>
        </w:tc>
        <w:tc>
          <w:tcPr>
            <w:tcW w:w="1263" w:type="dxa"/>
            <w:tcBorders>
              <w:right w:val="single" w:sz="4" w:space="0" w:color="000000"/>
            </w:tcBorders>
            <w:vAlign w:val="center"/>
          </w:tcPr>
          <w:p w14:paraId="0A9E94E8" w14:textId="271867CF"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2, 25%</w:t>
            </w:r>
          </w:p>
        </w:tc>
        <w:tc>
          <w:tcPr>
            <w:tcW w:w="1438" w:type="dxa"/>
            <w:tcBorders>
              <w:left w:val="single" w:sz="4" w:space="0" w:color="000000"/>
            </w:tcBorders>
            <w:vAlign w:val="center"/>
          </w:tcPr>
          <w:p w14:paraId="00C34115" w14:textId="37283EF4" w:rsidR="00086E48" w:rsidRPr="00086E48"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1, 13%</w:t>
            </w:r>
          </w:p>
        </w:tc>
        <w:tc>
          <w:tcPr>
            <w:tcW w:w="1440" w:type="dxa"/>
            <w:tcBorders>
              <w:left w:val="single" w:sz="4" w:space="0" w:color="000000"/>
              <w:right w:val="single" w:sz="4" w:space="0" w:color="000000"/>
            </w:tcBorders>
            <w:vAlign w:val="center"/>
          </w:tcPr>
          <w:p w14:paraId="2FC493F6" w14:textId="1E03ECE3" w:rsidR="00086E48" w:rsidRPr="00086E48"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0, 0%</w:t>
            </w:r>
          </w:p>
        </w:tc>
        <w:tc>
          <w:tcPr>
            <w:tcW w:w="1440" w:type="dxa"/>
            <w:tcBorders>
              <w:left w:val="single" w:sz="4" w:space="0" w:color="000000"/>
            </w:tcBorders>
            <w:vAlign w:val="center"/>
          </w:tcPr>
          <w:p w14:paraId="5DA469F7" w14:textId="774511B0" w:rsidR="00086E48" w:rsidRPr="009B0ABA" w:rsidRDefault="00086E48"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5, 63%</w:t>
            </w:r>
          </w:p>
        </w:tc>
      </w:tr>
      <w:tr w:rsidR="00086E48" w:rsidRPr="004820BE" w14:paraId="64FE463A" w14:textId="77777777" w:rsidTr="00625A62">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137BE7F" w14:textId="09D8FCE2" w:rsidR="00086E48" w:rsidRPr="00135B39" w:rsidRDefault="00086E48" w:rsidP="00625A62">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00" w:type="dxa"/>
            <w:tcBorders>
              <w:right w:val="single" w:sz="4" w:space="0" w:color="000000"/>
            </w:tcBorders>
            <w:vAlign w:val="center"/>
          </w:tcPr>
          <w:p w14:paraId="7293C0B6" w14:textId="12AFB7D5"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5</w:t>
            </w:r>
          </w:p>
        </w:tc>
        <w:tc>
          <w:tcPr>
            <w:tcW w:w="1263" w:type="dxa"/>
            <w:tcBorders>
              <w:right w:val="single" w:sz="4" w:space="0" w:color="000000"/>
            </w:tcBorders>
            <w:vAlign w:val="center"/>
          </w:tcPr>
          <w:p w14:paraId="2954F743" w14:textId="0C1633A2"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3, 60%</w:t>
            </w:r>
          </w:p>
        </w:tc>
        <w:tc>
          <w:tcPr>
            <w:tcW w:w="1438" w:type="dxa"/>
            <w:tcBorders>
              <w:left w:val="single" w:sz="4" w:space="0" w:color="000000"/>
            </w:tcBorders>
            <w:vAlign w:val="center"/>
          </w:tcPr>
          <w:p w14:paraId="3B9E839B" w14:textId="17A37691" w:rsidR="00086E48" w:rsidRPr="00086E48"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086E48">
              <w:rPr>
                <w:rFonts w:ascii="Calibri" w:hAnsi="Calibri" w:cs="Calibri"/>
                <w:color w:val="000000"/>
                <w:sz w:val="20"/>
                <w:szCs w:val="20"/>
              </w:rPr>
              <w:t>0, 0%</w:t>
            </w:r>
          </w:p>
        </w:tc>
        <w:tc>
          <w:tcPr>
            <w:tcW w:w="1440" w:type="dxa"/>
            <w:tcBorders>
              <w:left w:val="single" w:sz="4" w:space="0" w:color="000000"/>
              <w:right w:val="single" w:sz="4" w:space="0" w:color="000000"/>
            </w:tcBorders>
            <w:vAlign w:val="center"/>
          </w:tcPr>
          <w:p w14:paraId="284455EF" w14:textId="750851B1" w:rsidR="00086E48" w:rsidRPr="00086E48"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086E48">
              <w:rPr>
                <w:rFonts w:ascii="Calibri" w:hAnsi="Calibri" w:cs="Calibri"/>
                <w:color w:val="000000"/>
                <w:sz w:val="20"/>
                <w:szCs w:val="20"/>
              </w:rPr>
              <w:t>1, 20%</w:t>
            </w:r>
          </w:p>
        </w:tc>
        <w:tc>
          <w:tcPr>
            <w:tcW w:w="1440" w:type="dxa"/>
            <w:tcBorders>
              <w:left w:val="single" w:sz="4" w:space="0" w:color="000000"/>
            </w:tcBorders>
            <w:vAlign w:val="center"/>
          </w:tcPr>
          <w:p w14:paraId="4B2BA8F9" w14:textId="236D0422" w:rsidR="00086E48" w:rsidRPr="009B0ABA" w:rsidRDefault="00086E48" w:rsidP="00625A6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9B0ABA">
              <w:rPr>
                <w:rFonts w:ascii="Calibri" w:hAnsi="Calibri" w:cs="Calibri"/>
                <w:color w:val="000000"/>
                <w:sz w:val="20"/>
                <w:szCs w:val="20"/>
              </w:rPr>
              <w:t>1, 20%</w:t>
            </w:r>
          </w:p>
        </w:tc>
      </w:tr>
      <w:tr w:rsidR="00086E48" w:rsidRPr="004820BE" w14:paraId="4A556D78" w14:textId="77777777" w:rsidTr="00625A62">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shd w:val="clear" w:color="auto" w:fill="E7E6E6" w:themeFill="background2"/>
            <w:vAlign w:val="center"/>
          </w:tcPr>
          <w:p w14:paraId="51DFFACD" w14:textId="4A556F42" w:rsidR="00086E48" w:rsidRPr="00135B39" w:rsidRDefault="00086E48" w:rsidP="00625A62">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00" w:type="dxa"/>
            <w:tcBorders>
              <w:right w:val="single" w:sz="4" w:space="0" w:color="000000"/>
            </w:tcBorders>
            <w:shd w:val="clear" w:color="auto" w:fill="E7E6E6" w:themeFill="background2"/>
            <w:vAlign w:val="center"/>
          </w:tcPr>
          <w:p w14:paraId="18A57DCA" w14:textId="3EC34D84" w:rsidR="00086E48" w:rsidRPr="009B0ABA" w:rsidRDefault="00086E48" w:rsidP="00625A62">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9B0ABA">
              <w:rPr>
                <w:rFonts w:ascii="Calibri" w:hAnsi="Calibri" w:cs="Calibri"/>
                <w:b w:val="0"/>
                <w:bCs w:val="0"/>
                <w:color w:val="000000"/>
                <w:sz w:val="20"/>
                <w:szCs w:val="20"/>
              </w:rPr>
              <w:t>6</w:t>
            </w:r>
          </w:p>
        </w:tc>
        <w:tc>
          <w:tcPr>
            <w:tcW w:w="1263" w:type="dxa"/>
            <w:tcBorders>
              <w:right w:val="single" w:sz="4" w:space="0" w:color="000000"/>
            </w:tcBorders>
            <w:shd w:val="clear" w:color="auto" w:fill="E7E6E6" w:themeFill="background2"/>
            <w:vAlign w:val="center"/>
          </w:tcPr>
          <w:p w14:paraId="1FD776C4" w14:textId="37B4B413" w:rsidR="00086E48" w:rsidRPr="009B0ABA" w:rsidRDefault="00086E48" w:rsidP="00625A62">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9B0ABA">
              <w:rPr>
                <w:rFonts w:ascii="Calibri" w:hAnsi="Calibri" w:cs="Calibri"/>
                <w:b w:val="0"/>
                <w:bCs w:val="0"/>
                <w:color w:val="000000"/>
                <w:sz w:val="20"/>
                <w:szCs w:val="20"/>
              </w:rPr>
              <w:t>0, 0%</w:t>
            </w:r>
          </w:p>
        </w:tc>
        <w:tc>
          <w:tcPr>
            <w:tcW w:w="1438" w:type="dxa"/>
            <w:tcBorders>
              <w:left w:val="single" w:sz="4" w:space="0" w:color="000000"/>
            </w:tcBorders>
            <w:shd w:val="clear" w:color="auto" w:fill="E7E6E6" w:themeFill="background2"/>
            <w:vAlign w:val="center"/>
          </w:tcPr>
          <w:p w14:paraId="27F40283" w14:textId="5B32FC45" w:rsidR="00086E48" w:rsidRPr="00086E48" w:rsidRDefault="00086E48" w:rsidP="00625A62">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086E48">
              <w:rPr>
                <w:rFonts w:ascii="Calibri" w:hAnsi="Calibri" w:cs="Calibri"/>
                <w:b w:val="0"/>
                <w:bCs w:val="0"/>
                <w:color w:val="000000"/>
                <w:sz w:val="20"/>
                <w:szCs w:val="20"/>
              </w:rPr>
              <w:t>1, 17%</w:t>
            </w:r>
          </w:p>
        </w:tc>
        <w:tc>
          <w:tcPr>
            <w:tcW w:w="1440" w:type="dxa"/>
            <w:tcBorders>
              <w:left w:val="single" w:sz="4" w:space="0" w:color="000000"/>
              <w:right w:val="single" w:sz="4" w:space="0" w:color="000000"/>
            </w:tcBorders>
            <w:shd w:val="clear" w:color="auto" w:fill="E7E6E6" w:themeFill="background2"/>
            <w:vAlign w:val="center"/>
          </w:tcPr>
          <w:p w14:paraId="2CDA3413" w14:textId="4E04BE67" w:rsidR="00086E48" w:rsidRPr="00086E48" w:rsidRDefault="00086E48" w:rsidP="00625A62">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086E48">
              <w:rPr>
                <w:rFonts w:ascii="Calibri" w:hAnsi="Calibri" w:cs="Calibri"/>
                <w:b w:val="0"/>
                <w:bCs w:val="0"/>
                <w:color w:val="000000"/>
                <w:sz w:val="20"/>
                <w:szCs w:val="20"/>
              </w:rPr>
              <w:t>1, 17%</w:t>
            </w:r>
          </w:p>
        </w:tc>
        <w:tc>
          <w:tcPr>
            <w:tcW w:w="1440" w:type="dxa"/>
            <w:tcBorders>
              <w:left w:val="single" w:sz="4" w:space="0" w:color="000000"/>
            </w:tcBorders>
            <w:shd w:val="clear" w:color="auto" w:fill="E7E6E6" w:themeFill="background2"/>
            <w:vAlign w:val="center"/>
          </w:tcPr>
          <w:p w14:paraId="5711361A" w14:textId="60A17389" w:rsidR="00086E48" w:rsidRPr="009B0ABA" w:rsidRDefault="00086E48" w:rsidP="00625A62">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9B0ABA">
              <w:rPr>
                <w:rFonts w:ascii="Calibri" w:hAnsi="Calibri" w:cs="Calibri"/>
                <w:b w:val="0"/>
                <w:bCs w:val="0"/>
                <w:color w:val="000000"/>
                <w:sz w:val="20"/>
                <w:szCs w:val="20"/>
              </w:rPr>
              <w:t>4, 67%</w:t>
            </w:r>
          </w:p>
        </w:tc>
      </w:tr>
    </w:tbl>
    <w:p w14:paraId="45C2DD96" w14:textId="5FBB8E1F" w:rsidR="008878EC" w:rsidRDefault="008878EC"/>
    <w:p w14:paraId="1F7351E6" w14:textId="2619B5B4" w:rsidR="000D33AD" w:rsidRDefault="000D33AD"/>
    <w:p w14:paraId="435C895D" w14:textId="500E9FDB" w:rsidR="000D33AD" w:rsidRDefault="000D33AD"/>
    <w:p w14:paraId="5C17840D" w14:textId="0D31CB5B" w:rsidR="000D33AD" w:rsidRDefault="000D33AD"/>
    <w:p w14:paraId="4A53135C" w14:textId="701A9E30" w:rsidR="000D33AD" w:rsidRDefault="000D33AD"/>
    <w:p w14:paraId="48339B9C" w14:textId="7EE59964" w:rsidR="000D33AD" w:rsidRDefault="000D33AD"/>
    <w:p w14:paraId="493A9CD8" w14:textId="3DE75099" w:rsidR="000D33AD" w:rsidRDefault="000D33AD"/>
    <w:p w14:paraId="6E0BD58C" w14:textId="570C3F23" w:rsidR="002A3B1F" w:rsidRDefault="002A3B1F"/>
    <w:p w14:paraId="0BDF157C" w14:textId="0847DB84" w:rsidR="002A3B1F" w:rsidRDefault="002A3B1F"/>
    <w:p w14:paraId="47BD0389" w14:textId="393D7B88" w:rsidR="002A3B1F" w:rsidRDefault="002A3B1F"/>
    <w:p w14:paraId="06B8E54E" w14:textId="7E418D17" w:rsidR="002A3B1F" w:rsidRDefault="002A3B1F"/>
    <w:p w14:paraId="33CEAE8E" w14:textId="1B0B5987" w:rsidR="002A3B1F" w:rsidRDefault="002A3B1F"/>
    <w:p w14:paraId="1D763EA7" w14:textId="5C4E3F65" w:rsidR="002A3B1F" w:rsidRDefault="002A3B1F"/>
    <w:p w14:paraId="40E2DE68" w14:textId="5A7B1804" w:rsidR="002A3B1F" w:rsidRDefault="002A3B1F"/>
    <w:p w14:paraId="3F55424C" w14:textId="44DD2637" w:rsidR="002A3B1F" w:rsidRDefault="002A3B1F"/>
    <w:p w14:paraId="730FE631" w14:textId="43FEDA50" w:rsidR="002A3B1F" w:rsidRDefault="002A3B1F"/>
    <w:p w14:paraId="230A1A49" w14:textId="559F3996" w:rsidR="002A3B1F" w:rsidRDefault="002A3B1F"/>
    <w:p w14:paraId="58710BE1" w14:textId="03E18F28" w:rsidR="002A3B1F" w:rsidRDefault="002A3B1F"/>
    <w:p w14:paraId="7F3DB1E4" w14:textId="7CDE7927" w:rsidR="002A3B1F" w:rsidRDefault="002A3B1F"/>
    <w:p w14:paraId="7DDABAC9" w14:textId="4B3CA755" w:rsidR="002A3B1F" w:rsidRDefault="002A3B1F"/>
    <w:p w14:paraId="70EC3A86" w14:textId="318E0DEF" w:rsidR="002A3B1F" w:rsidRDefault="002A3B1F"/>
    <w:p w14:paraId="31B948FD" w14:textId="5A0A8466" w:rsidR="002A3B1F" w:rsidRDefault="002A3B1F"/>
    <w:p w14:paraId="6086122C" w14:textId="77777777" w:rsidR="00135B39" w:rsidRDefault="00135B39"/>
    <w:p w14:paraId="12E30E47" w14:textId="77777777" w:rsidR="002A3B1F" w:rsidRDefault="002A3B1F"/>
    <w:p w14:paraId="5A486DE3" w14:textId="19937A61" w:rsidR="000D33AD" w:rsidRDefault="000D33AD"/>
    <w:p w14:paraId="49CA90D0" w14:textId="7D3DAC32" w:rsidR="005A229E" w:rsidRDefault="005A229E"/>
    <w:p w14:paraId="42040083" w14:textId="77777777" w:rsidR="007C71C8" w:rsidRDefault="007C71C8"/>
    <w:p w14:paraId="6E784A7E" w14:textId="77777777" w:rsidR="005A229E" w:rsidRDefault="005A229E"/>
    <w:p w14:paraId="3DEFCE05" w14:textId="0FE81F60" w:rsidR="00B906B2" w:rsidRPr="008B4C98" w:rsidRDefault="00B43EAE" w:rsidP="00B906B2">
      <w:pPr>
        <w:rPr>
          <w:b/>
          <w:bCs/>
        </w:rPr>
      </w:pPr>
      <w:r w:rsidRPr="008B4C98">
        <w:rPr>
          <w:b/>
          <w:bCs/>
        </w:rPr>
        <w:t xml:space="preserve">Table </w:t>
      </w:r>
      <w:r w:rsidR="00BA3E5C">
        <w:rPr>
          <w:b/>
          <w:bCs/>
        </w:rPr>
        <w:t>3</w:t>
      </w:r>
      <w:r w:rsidRPr="008B4C98">
        <w:rPr>
          <w:b/>
          <w:bCs/>
        </w:rPr>
        <w:t>:</w:t>
      </w:r>
      <w:r w:rsidR="00625A62">
        <w:rPr>
          <w:b/>
          <w:bCs/>
        </w:rPr>
        <w:t xml:space="preserve"> Overall</w:t>
      </w:r>
      <w:r w:rsidRPr="008B4C98">
        <w:rPr>
          <w:b/>
          <w:bCs/>
        </w:rPr>
        <w:t xml:space="preserve"> </w:t>
      </w:r>
      <w:r w:rsidR="00B906B2" w:rsidRPr="008B4C98">
        <w:rPr>
          <w:b/>
          <w:bCs/>
        </w:rPr>
        <w:t>Positivity and Termination Rate and Bypass</w:t>
      </w:r>
      <w:r w:rsidR="00625A62">
        <w:rPr>
          <w:b/>
          <w:bCs/>
        </w:rPr>
        <w:t xml:space="preserve"> </w:t>
      </w:r>
    </w:p>
    <w:p w14:paraId="784D797E" w14:textId="33BF6AA3" w:rsidR="0018173F" w:rsidRDefault="0018173F">
      <w:pPr>
        <w:rPr>
          <w:b/>
          <w:bCs/>
        </w:rPr>
      </w:pPr>
    </w:p>
    <w:tbl>
      <w:tblPr>
        <w:tblStyle w:val="PlainTable4"/>
        <w:tblpPr w:leftFromText="180" w:rightFromText="180" w:vertAnchor="text" w:horzAnchor="margin" w:tblpY="50"/>
        <w:tblW w:w="9720" w:type="dxa"/>
        <w:tblLayout w:type="fixed"/>
        <w:tblLook w:val="04E0" w:firstRow="1" w:lastRow="1" w:firstColumn="1" w:lastColumn="0" w:noHBand="0" w:noVBand="1"/>
      </w:tblPr>
      <w:tblGrid>
        <w:gridCol w:w="2711"/>
        <w:gridCol w:w="1449"/>
        <w:gridCol w:w="1240"/>
        <w:gridCol w:w="1440"/>
        <w:gridCol w:w="1350"/>
        <w:gridCol w:w="1530"/>
      </w:tblGrid>
      <w:tr w:rsidR="001A4C4F" w:rsidRPr="00135B39" w14:paraId="62B33EFB" w14:textId="6DB80CF7" w:rsidTr="00F46EA4">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711" w:type="dxa"/>
            <w:vMerge w:val="restart"/>
            <w:tcBorders>
              <w:top w:val="single" w:sz="4" w:space="0" w:color="000000"/>
              <w:right w:val="single" w:sz="4" w:space="0" w:color="000000"/>
            </w:tcBorders>
            <w:shd w:val="clear" w:color="auto" w:fill="FFFFFF" w:themeFill="background1"/>
            <w:vAlign w:val="center"/>
          </w:tcPr>
          <w:p w14:paraId="09808891" w14:textId="42FF120C" w:rsidR="001A4C4F" w:rsidRPr="00D80360" w:rsidRDefault="001A4C4F" w:rsidP="00625A62">
            <w:pPr>
              <w:keepLines/>
              <w:widowControl w:val="0"/>
              <w:jc w:val="center"/>
              <w:rPr>
                <w:rFonts w:asciiTheme="minorHAnsi" w:hAnsiTheme="minorHAnsi" w:cstheme="minorHAnsi"/>
                <w:sz w:val="20"/>
                <w:szCs w:val="20"/>
              </w:rPr>
            </w:pPr>
          </w:p>
        </w:tc>
        <w:tc>
          <w:tcPr>
            <w:tcW w:w="1449" w:type="dxa"/>
            <w:tcBorders>
              <w:top w:val="single" w:sz="4" w:space="0" w:color="000000"/>
              <w:right w:val="single" w:sz="4" w:space="0" w:color="auto"/>
            </w:tcBorders>
            <w:shd w:val="clear" w:color="auto" w:fill="FFFFFF" w:themeFill="background1"/>
            <w:vAlign w:val="center"/>
          </w:tcPr>
          <w:p w14:paraId="5E77904A" w14:textId="5BFDE7E3" w:rsidR="001A4C4F" w:rsidRPr="00D80360" w:rsidRDefault="001A4C4F"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Non-Bypass</w:t>
            </w:r>
          </w:p>
        </w:tc>
        <w:tc>
          <w:tcPr>
            <w:tcW w:w="4030" w:type="dxa"/>
            <w:gridSpan w:val="3"/>
            <w:tcBorders>
              <w:top w:val="single" w:sz="4" w:space="0" w:color="000000"/>
              <w:left w:val="single" w:sz="4" w:space="0" w:color="auto"/>
            </w:tcBorders>
            <w:shd w:val="clear" w:color="auto" w:fill="FFFFFF" w:themeFill="background1"/>
            <w:vAlign w:val="center"/>
          </w:tcPr>
          <w:p w14:paraId="2BE7479E" w14:textId="62618A6C" w:rsidR="001A4C4F" w:rsidRPr="00D80360" w:rsidRDefault="001A4C4F"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Bypass</w:t>
            </w:r>
          </w:p>
        </w:tc>
        <w:tc>
          <w:tcPr>
            <w:tcW w:w="1530" w:type="dxa"/>
            <w:vMerge w:val="restart"/>
            <w:tcBorders>
              <w:top w:val="single" w:sz="4" w:space="0" w:color="000000"/>
              <w:left w:val="single" w:sz="4" w:space="0" w:color="auto"/>
            </w:tcBorders>
            <w:shd w:val="clear" w:color="auto" w:fill="FFFFFF" w:themeFill="background1"/>
            <w:vAlign w:val="center"/>
          </w:tcPr>
          <w:p w14:paraId="49FE7141" w14:textId="77777777" w:rsidR="001A4C4F" w:rsidRPr="00D80360" w:rsidRDefault="001A4C4F" w:rsidP="00F46EA4">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P-values</w:t>
            </w:r>
          </w:p>
          <w:p w14:paraId="48D64E53" w14:textId="1BDBCF46" w:rsidR="001A4C4F" w:rsidRPr="00D80360" w:rsidRDefault="001A4C4F" w:rsidP="007A57A8">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906B2">
              <w:rPr>
                <w:rFonts w:asciiTheme="minorHAnsi" w:hAnsiTheme="minorHAnsi" w:cstheme="minorHAnsi"/>
                <w:sz w:val="20"/>
                <w:szCs w:val="20"/>
              </w:rPr>
              <w:t>non-bypass vs bypass</w:t>
            </w:r>
            <w:r w:rsidRPr="00D80360">
              <w:rPr>
                <w:rStyle w:val="FootnoteReference"/>
                <w:rFonts w:asciiTheme="minorHAnsi" w:hAnsiTheme="minorHAnsi" w:cstheme="minorHAnsi"/>
                <w:color w:val="000000"/>
                <w:sz w:val="20"/>
                <w:szCs w:val="20"/>
              </w:rPr>
              <w:t>**</w:t>
            </w:r>
          </w:p>
        </w:tc>
      </w:tr>
      <w:tr w:rsidR="001A4C4F" w:rsidRPr="00135B39" w14:paraId="24386E48" w14:textId="6087A3E3" w:rsidTr="00F46EA4">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711" w:type="dxa"/>
            <w:vMerge/>
            <w:tcBorders>
              <w:right w:val="single" w:sz="4" w:space="0" w:color="000000"/>
            </w:tcBorders>
            <w:shd w:val="clear" w:color="auto" w:fill="FFFFFF" w:themeFill="background1"/>
            <w:vAlign w:val="center"/>
          </w:tcPr>
          <w:p w14:paraId="11840112" w14:textId="77777777" w:rsidR="001A4C4F" w:rsidRPr="00D80360" w:rsidRDefault="001A4C4F" w:rsidP="00625A62">
            <w:pPr>
              <w:keepLines/>
              <w:widowControl w:val="0"/>
              <w:jc w:val="center"/>
              <w:rPr>
                <w:rFonts w:asciiTheme="minorHAnsi" w:hAnsiTheme="minorHAnsi" w:cstheme="minorHAnsi"/>
                <w:sz w:val="20"/>
                <w:szCs w:val="20"/>
              </w:rPr>
            </w:pPr>
          </w:p>
        </w:tc>
        <w:tc>
          <w:tcPr>
            <w:tcW w:w="1449" w:type="dxa"/>
            <w:vMerge w:val="restart"/>
            <w:tcBorders>
              <w:top w:val="single" w:sz="4" w:space="0" w:color="auto"/>
              <w:right w:val="single" w:sz="4" w:space="0" w:color="auto"/>
            </w:tcBorders>
            <w:shd w:val="clear" w:color="auto" w:fill="FFFFFF" w:themeFill="background1"/>
            <w:vAlign w:val="center"/>
          </w:tcPr>
          <w:p w14:paraId="405E39F1" w14:textId="77777777" w:rsidR="001A4C4F" w:rsidRPr="00D80360" w:rsidRDefault="001A4C4F"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Positive P2</w:t>
            </w:r>
          </w:p>
          <w:p w14:paraId="5178C7AA" w14:textId="39D25239" w:rsidR="001A4C4F" w:rsidRPr="00D80360" w:rsidRDefault="001A4C4F"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2680" w:type="dxa"/>
            <w:gridSpan w:val="2"/>
            <w:tcBorders>
              <w:top w:val="single" w:sz="4" w:space="0" w:color="auto"/>
              <w:bottom w:val="single" w:sz="4" w:space="0" w:color="auto"/>
              <w:right w:val="single" w:sz="4" w:space="0" w:color="auto"/>
            </w:tcBorders>
            <w:shd w:val="clear" w:color="auto" w:fill="FFFFFF" w:themeFill="background1"/>
            <w:vAlign w:val="center"/>
          </w:tcPr>
          <w:p w14:paraId="2190B886" w14:textId="77777777" w:rsidR="001A4C4F" w:rsidRPr="00D80360" w:rsidRDefault="001A4C4F"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Ambiguous P2</w:t>
            </w:r>
          </w:p>
          <w:p w14:paraId="4803B882" w14:textId="7066FBAF" w:rsidR="001A4C4F" w:rsidRPr="00D80360" w:rsidRDefault="001A4C4F"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350" w:type="dxa"/>
            <w:vMerge w:val="restart"/>
            <w:tcBorders>
              <w:top w:val="single" w:sz="4" w:space="0" w:color="000000"/>
              <w:left w:val="single" w:sz="4" w:space="0" w:color="auto"/>
            </w:tcBorders>
            <w:shd w:val="clear" w:color="auto" w:fill="FFFFFF" w:themeFill="background1"/>
            <w:vAlign w:val="center"/>
          </w:tcPr>
          <w:p w14:paraId="51CA262C" w14:textId="77777777" w:rsidR="001A4C4F" w:rsidRPr="00D80360" w:rsidRDefault="001A4C4F"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Bypassed P2</w:t>
            </w:r>
          </w:p>
          <w:p w14:paraId="532742BF" w14:textId="312EC1F1" w:rsidR="001A4C4F" w:rsidRPr="00D80360" w:rsidRDefault="001A4C4F" w:rsidP="00F46EA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 xml:space="preserve">N </w:t>
            </w:r>
            <w:r w:rsidRPr="00D80360">
              <w:rPr>
                <w:rFonts w:asciiTheme="minorHAnsi" w:eastAsia="Calibri" w:hAnsiTheme="minorHAnsi" w:cstheme="minorHAnsi"/>
                <w:b/>
                <w:bCs/>
                <w:sz w:val="20"/>
                <w:szCs w:val="20"/>
              </w:rPr>
              <w:t>(</w:t>
            </w:r>
            <w:r w:rsidRPr="00D80360">
              <w:rPr>
                <w:rFonts w:asciiTheme="minorHAnsi" w:eastAsia="Calibri" w:hAnsiTheme="minorHAnsi" w:cstheme="minorHAnsi"/>
                <w:b/>
                <w:bCs/>
                <w:sz w:val="20"/>
                <w:szCs w:val="20"/>
              </w:rPr>
              <w:t>%</w:t>
            </w:r>
            <w:r w:rsidRPr="00D80360">
              <w:rPr>
                <w:rFonts w:asciiTheme="minorHAnsi" w:eastAsia="Calibri" w:hAnsiTheme="minorHAnsi" w:cstheme="minorHAnsi"/>
                <w:b/>
                <w:bCs/>
                <w:sz w:val="20"/>
                <w:szCs w:val="20"/>
              </w:rPr>
              <w:t>)</w:t>
            </w:r>
          </w:p>
        </w:tc>
        <w:tc>
          <w:tcPr>
            <w:tcW w:w="1530" w:type="dxa"/>
            <w:vMerge/>
            <w:tcBorders>
              <w:left w:val="single" w:sz="4" w:space="0" w:color="auto"/>
            </w:tcBorders>
            <w:shd w:val="clear" w:color="auto" w:fill="FFFFFF" w:themeFill="background1"/>
            <w:vAlign w:val="center"/>
          </w:tcPr>
          <w:p w14:paraId="4EA71E38" w14:textId="5B78F290" w:rsidR="001A4C4F" w:rsidRPr="00D80360" w:rsidRDefault="001A4C4F" w:rsidP="00B7192D">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1A4C4F" w14:paraId="395C5C21" w14:textId="7C3F339D" w:rsidTr="00F46EA4">
        <w:trPr>
          <w:cantSplit/>
          <w:trHeight w:val="208"/>
        </w:trPr>
        <w:tc>
          <w:tcPr>
            <w:cnfStyle w:val="001000000000" w:firstRow="0" w:lastRow="0" w:firstColumn="1" w:lastColumn="0" w:oddVBand="0" w:evenVBand="0" w:oddHBand="0" w:evenHBand="0" w:firstRowFirstColumn="0" w:firstRowLastColumn="0" w:lastRowFirstColumn="0" w:lastRowLastColumn="0"/>
            <w:tcW w:w="2711" w:type="dxa"/>
            <w:vMerge/>
            <w:tcBorders>
              <w:bottom w:val="single" w:sz="4" w:space="0" w:color="auto"/>
              <w:right w:val="single" w:sz="4" w:space="0" w:color="000000"/>
            </w:tcBorders>
            <w:shd w:val="clear" w:color="auto" w:fill="FFFFFF" w:themeFill="background1"/>
            <w:vAlign w:val="center"/>
          </w:tcPr>
          <w:p w14:paraId="23EB9248" w14:textId="77777777" w:rsidR="001A4C4F" w:rsidRPr="00D80360" w:rsidRDefault="001A4C4F" w:rsidP="00625A62">
            <w:pPr>
              <w:keepLines/>
              <w:widowControl w:val="0"/>
              <w:jc w:val="center"/>
              <w:rPr>
                <w:rFonts w:asciiTheme="minorHAnsi" w:hAnsiTheme="minorHAnsi" w:cstheme="minorHAnsi"/>
                <w:sz w:val="20"/>
                <w:szCs w:val="20"/>
              </w:rPr>
            </w:pPr>
          </w:p>
        </w:tc>
        <w:tc>
          <w:tcPr>
            <w:tcW w:w="1449" w:type="dxa"/>
            <w:vMerge/>
            <w:tcBorders>
              <w:bottom w:val="single" w:sz="4" w:space="0" w:color="auto"/>
              <w:right w:val="single" w:sz="4" w:space="0" w:color="auto"/>
            </w:tcBorders>
            <w:shd w:val="clear" w:color="auto" w:fill="FFFFFF" w:themeFill="background1"/>
            <w:vAlign w:val="center"/>
          </w:tcPr>
          <w:p w14:paraId="7C6E1E59" w14:textId="77777777" w:rsidR="001A4C4F" w:rsidRPr="00D80360" w:rsidRDefault="001A4C4F"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240" w:type="dxa"/>
            <w:tcBorders>
              <w:top w:val="single" w:sz="4" w:space="0" w:color="auto"/>
              <w:bottom w:val="single" w:sz="4" w:space="0" w:color="auto"/>
              <w:right w:val="single" w:sz="4" w:space="0" w:color="auto"/>
            </w:tcBorders>
            <w:shd w:val="clear" w:color="auto" w:fill="FFFFFF" w:themeFill="background1"/>
            <w:vAlign w:val="center"/>
          </w:tcPr>
          <w:p w14:paraId="45D81508" w14:textId="77777777" w:rsidR="001A4C4F" w:rsidRPr="00D80360" w:rsidRDefault="001A4C4F" w:rsidP="00625A62">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Nonpositive</w:t>
            </w:r>
          </w:p>
          <w:p w14:paraId="278F30B3" w14:textId="77777777" w:rsidR="001A4C4F" w:rsidRPr="00D80360" w:rsidRDefault="001A4C4F" w:rsidP="00625A62">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3B4BF9F3" w14:textId="77777777" w:rsidR="001A4C4F" w:rsidRPr="00D80360" w:rsidRDefault="001A4C4F"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Not focused on efficacy</w:t>
            </w:r>
          </w:p>
        </w:tc>
        <w:tc>
          <w:tcPr>
            <w:tcW w:w="1350" w:type="dxa"/>
            <w:vMerge/>
            <w:tcBorders>
              <w:top w:val="single" w:sz="4" w:space="0" w:color="auto"/>
              <w:left w:val="single" w:sz="4" w:space="0" w:color="000000"/>
              <w:bottom w:val="single" w:sz="4" w:space="0" w:color="auto"/>
            </w:tcBorders>
            <w:vAlign w:val="center"/>
          </w:tcPr>
          <w:p w14:paraId="6CC0BE95" w14:textId="77777777" w:rsidR="001A4C4F" w:rsidRPr="00D80360" w:rsidRDefault="001A4C4F"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530" w:type="dxa"/>
            <w:vMerge/>
            <w:tcBorders>
              <w:left w:val="single" w:sz="4" w:space="0" w:color="auto"/>
              <w:bottom w:val="single" w:sz="4" w:space="0" w:color="auto"/>
            </w:tcBorders>
            <w:shd w:val="clear" w:color="auto" w:fill="FFFFFF" w:themeFill="background1"/>
          </w:tcPr>
          <w:p w14:paraId="1FAC161B" w14:textId="0740DDE4" w:rsidR="001A4C4F" w:rsidRPr="00D80360" w:rsidRDefault="001A4C4F" w:rsidP="00F46EA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1A4C4F" w:rsidRPr="009B0ABA" w14:paraId="5DBD17E4" w14:textId="27D8DE41" w:rsidTr="00F46EA4">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711" w:type="dxa"/>
            <w:tcBorders>
              <w:top w:val="single" w:sz="4" w:space="0" w:color="auto"/>
              <w:right w:val="single" w:sz="4" w:space="0" w:color="000000"/>
            </w:tcBorders>
            <w:vAlign w:val="center"/>
          </w:tcPr>
          <w:p w14:paraId="27473D86" w14:textId="6A5A4718" w:rsidR="001A4C4F" w:rsidRPr="00D80360" w:rsidRDefault="001A4C4F" w:rsidP="007F62EE">
            <w:pPr>
              <w:keepLines/>
              <w:widowControl w:val="0"/>
              <w:rPr>
                <w:rFonts w:asciiTheme="minorHAnsi" w:hAnsiTheme="minorHAnsi" w:cstheme="minorHAnsi"/>
                <w:sz w:val="20"/>
                <w:szCs w:val="20"/>
              </w:rPr>
            </w:pPr>
            <w:r w:rsidRPr="00D80360">
              <w:rPr>
                <w:rFonts w:asciiTheme="minorHAnsi" w:hAnsiTheme="minorHAnsi" w:cstheme="minorHAnsi"/>
                <w:color w:val="000000"/>
                <w:sz w:val="20"/>
                <w:szCs w:val="20"/>
              </w:rPr>
              <w:t>Positivity Rate</w:t>
            </w:r>
            <w:r w:rsidRPr="00D80360">
              <w:rPr>
                <w:rStyle w:val="FootnoteReference"/>
                <w:rFonts w:asciiTheme="minorHAnsi" w:hAnsiTheme="minorHAnsi" w:cstheme="minorHAnsi"/>
                <w:color w:val="000000"/>
                <w:sz w:val="20"/>
                <w:szCs w:val="20"/>
              </w:rPr>
              <w:t>*</w:t>
            </w:r>
          </w:p>
        </w:tc>
        <w:tc>
          <w:tcPr>
            <w:tcW w:w="1449" w:type="dxa"/>
            <w:tcBorders>
              <w:top w:val="single" w:sz="4" w:space="0" w:color="auto"/>
              <w:right w:val="single" w:sz="4" w:space="0" w:color="auto"/>
            </w:tcBorders>
            <w:vAlign w:val="center"/>
          </w:tcPr>
          <w:p w14:paraId="490A5604" w14:textId="3B45024D" w:rsidR="001A4C4F" w:rsidRPr="00D80360" w:rsidRDefault="001A4C4F"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80360">
              <w:rPr>
                <w:rFonts w:asciiTheme="minorHAnsi" w:hAnsiTheme="minorHAnsi" w:cstheme="minorHAnsi"/>
                <w:color w:val="000000"/>
                <w:sz w:val="20"/>
                <w:szCs w:val="20"/>
              </w:rPr>
              <w:t>36/59 (61)</w:t>
            </w:r>
          </w:p>
        </w:tc>
        <w:tc>
          <w:tcPr>
            <w:tcW w:w="1240" w:type="dxa"/>
            <w:tcBorders>
              <w:top w:val="single" w:sz="4" w:space="0" w:color="auto"/>
              <w:left w:val="single" w:sz="4" w:space="0" w:color="auto"/>
            </w:tcBorders>
            <w:vAlign w:val="center"/>
          </w:tcPr>
          <w:p w14:paraId="2C92C23A" w14:textId="54E300FC" w:rsidR="001A4C4F" w:rsidRPr="00D80360" w:rsidRDefault="001A4C4F"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color w:val="000000"/>
                <w:sz w:val="20"/>
                <w:szCs w:val="20"/>
              </w:rPr>
              <w:t>4/17 (24)</w:t>
            </w:r>
          </w:p>
        </w:tc>
        <w:tc>
          <w:tcPr>
            <w:tcW w:w="1440" w:type="dxa"/>
            <w:tcBorders>
              <w:top w:val="single" w:sz="4" w:space="0" w:color="auto"/>
              <w:left w:val="single" w:sz="4" w:space="0" w:color="000000"/>
              <w:right w:val="single" w:sz="4" w:space="0" w:color="000000"/>
            </w:tcBorders>
            <w:vAlign w:val="center"/>
          </w:tcPr>
          <w:p w14:paraId="1531FEB1" w14:textId="3D668C5F" w:rsidR="001A4C4F" w:rsidRPr="00D80360" w:rsidRDefault="001A4C4F"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80360">
              <w:rPr>
                <w:rFonts w:asciiTheme="minorHAnsi" w:hAnsiTheme="minorHAnsi" w:cstheme="minorHAnsi"/>
                <w:color w:val="000000"/>
                <w:sz w:val="20"/>
                <w:szCs w:val="20"/>
              </w:rPr>
              <w:t>3/14 (21)</w:t>
            </w:r>
          </w:p>
        </w:tc>
        <w:tc>
          <w:tcPr>
            <w:tcW w:w="1350" w:type="dxa"/>
            <w:tcBorders>
              <w:top w:val="single" w:sz="4" w:space="0" w:color="auto"/>
              <w:left w:val="single" w:sz="4" w:space="0" w:color="000000"/>
            </w:tcBorders>
            <w:vAlign w:val="center"/>
          </w:tcPr>
          <w:p w14:paraId="3A049B0D" w14:textId="52A8F6E4" w:rsidR="001A4C4F" w:rsidRPr="00D80360" w:rsidRDefault="001A4C4F" w:rsidP="00D8036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color w:val="000000"/>
                <w:sz w:val="20"/>
                <w:szCs w:val="20"/>
              </w:rPr>
              <w:t>13/29 (45)</w:t>
            </w:r>
          </w:p>
        </w:tc>
        <w:tc>
          <w:tcPr>
            <w:tcW w:w="1530" w:type="dxa"/>
            <w:tcBorders>
              <w:top w:val="single" w:sz="4" w:space="0" w:color="auto"/>
              <w:left w:val="single" w:sz="4" w:space="0" w:color="000000"/>
            </w:tcBorders>
            <w:vAlign w:val="center"/>
          </w:tcPr>
          <w:p w14:paraId="45D3324A" w14:textId="2C0DC2B1" w:rsidR="001A4C4F" w:rsidRPr="00D80360" w:rsidRDefault="001A4C4F" w:rsidP="00625A6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D80360">
              <w:rPr>
                <w:rFonts w:asciiTheme="minorHAnsi" w:hAnsiTheme="minorHAnsi" w:cstheme="minorHAnsi"/>
                <w:color w:val="000000"/>
                <w:sz w:val="20"/>
                <w:szCs w:val="20"/>
              </w:rPr>
              <w:t>.004</w:t>
            </w:r>
          </w:p>
        </w:tc>
      </w:tr>
      <w:tr w:rsidR="001A4C4F" w:rsidRPr="009B0ABA" w14:paraId="5FF4C6FC" w14:textId="523D1015" w:rsidTr="00F46EA4">
        <w:trPr>
          <w:cnfStyle w:val="010000000000" w:firstRow="0" w:lastRow="1"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711" w:type="dxa"/>
            <w:tcBorders>
              <w:right w:val="single" w:sz="4" w:space="0" w:color="000000"/>
            </w:tcBorders>
            <w:vAlign w:val="center"/>
          </w:tcPr>
          <w:p w14:paraId="3A4A5B52" w14:textId="4C165F05" w:rsidR="001A4C4F" w:rsidRPr="00D80360" w:rsidRDefault="001A4C4F" w:rsidP="007F62EE">
            <w:pPr>
              <w:keepLines/>
              <w:widowControl w:val="0"/>
              <w:rPr>
                <w:rFonts w:asciiTheme="minorHAnsi" w:hAnsiTheme="minorHAnsi" w:cstheme="minorHAnsi"/>
                <w:sz w:val="20"/>
                <w:szCs w:val="20"/>
              </w:rPr>
            </w:pPr>
            <w:r w:rsidRPr="00D80360">
              <w:rPr>
                <w:rFonts w:asciiTheme="minorHAnsi" w:hAnsiTheme="minorHAnsi" w:cstheme="minorHAnsi"/>
                <w:color w:val="000000"/>
                <w:sz w:val="20"/>
                <w:szCs w:val="20"/>
              </w:rPr>
              <w:t>Termination Rate</w:t>
            </w:r>
          </w:p>
        </w:tc>
        <w:tc>
          <w:tcPr>
            <w:tcW w:w="1449" w:type="dxa"/>
            <w:tcBorders>
              <w:right w:val="single" w:sz="4" w:space="0" w:color="000000"/>
            </w:tcBorders>
            <w:vAlign w:val="center"/>
          </w:tcPr>
          <w:p w14:paraId="3E7BEB7A" w14:textId="3C95945A" w:rsidR="001A4C4F" w:rsidRPr="00D80360" w:rsidRDefault="001A4C4F" w:rsidP="00625A62">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D80360">
              <w:rPr>
                <w:rFonts w:asciiTheme="minorHAnsi" w:hAnsiTheme="minorHAnsi" w:cstheme="minorHAnsi"/>
                <w:b w:val="0"/>
                <w:bCs w:val="0"/>
                <w:color w:val="000000"/>
                <w:sz w:val="20"/>
                <w:szCs w:val="20"/>
              </w:rPr>
              <w:t>9/62 (15)</w:t>
            </w:r>
          </w:p>
        </w:tc>
        <w:tc>
          <w:tcPr>
            <w:tcW w:w="1240" w:type="dxa"/>
            <w:tcBorders>
              <w:left w:val="single" w:sz="4" w:space="0" w:color="000000"/>
            </w:tcBorders>
            <w:vAlign w:val="center"/>
          </w:tcPr>
          <w:p w14:paraId="3305862E" w14:textId="57F3CDDC" w:rsidR="001A4C4F" w:rsidRPr="00D80360" w:rsidRDefault="001A4C4F" w:rsidP="00625A62">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D80360">
              <w:rPr>
                <w:rFonts w:asciiTheme="minorHAnsi" w:hAnsiTheme="minorHAnsi" w:cstheme="minorHAnsi"/>
                <w:b w:val="0"/>
                <w:bCs w:val="0"/>
                <w:color w:val="000000"/>
                <w:sz w:val="20"/>
                <w:szCs w:val="20"/>
              </w:rPr>
              <w:t>7/17 (41)</w:t>
            </w:r>
          </w:p>
        </w:tc>
        <w:tc>
          <w:tcPr>
            <w:tcW w:w="1440" w:type="dxa"/>
            <w:tcBorders>
              <w:left w:val="single" w:sz="4" w:space="0" w:color="000000"/>
              <w:right w:val="single" w:sz="4" w:space="0" w:color="000000"/>
            </w:tcBorders>
            <w:vAlign w:val="center"/>
          </w:tcPr>
          <w:p w14:paraId="75F96AE6" w14:textId="488B61A6" w:rsidR="001A4C4F" w:rsidRPr="00D80360" w:rsidRDefault="001A4C4F" w:rsidP="00625A62">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D80360">
              <w:rPr>
                <w:rFonts w:asciiTheme="minorHAnsi" w:hAnsiTheme="minorHAnsi" w:cstheme="minorHAnsi"/>
                <w:b w:val="0"/>
                <w:bCs w:val="0"/>
                <w:color w:val="000000"/>
                <w:sz w:val="20"/>
                <w:szCs w:val="20"/>
              </w:rPr>
              <w:t>4/15 (27)</w:t>
            </w:r>
          </w:p>
        </w:tc>
        <w:tc>
          <w:tcPr>
            <w:tcW w:w="1350" w:type="dxa"/>
            <w:tcBorders>
              <w:left w:val="single" w:sz="4" w:space="0" w:color="000000"/>
            </w:tcBorders>
            <w:vAlign w:val="center"/>
          </w:tcPr>
          <w:p w14:paraId="7C86F1BC" w14:textId="4C3B5A71" w:rsidR="001A4C4F" w:rsidRPr="00D80360" w:rsidRDefault="001A4C4F" w:rsidP="00625A62">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D80360">
              <w:rPr>
                <w:rFonts w:asciiTheme="minorHAnsi" w:hAnsiTheme="minorHAnsi" w:cstheme="minorHAnsi"/>
                <w:b w:val="0"/>
                <w:bCs w:val="0"/>
                <w:color w:val="000000"/>
                <w:sz w:val="20"/>
                <w:szCs w:val="20"/>
              </w:rPr>
              <w:t>6/32 (19)</w:t>
            </w:r>
          </w:p>
        </w:tc>
        <w:tc>
          <w:tcPr>
            <w:tcW w:w="1530" w:type="dxa"/>
            <w:tcBorders>
              <w:left w:val="single" w:sz="4" w:space="0" w:color="000000"/>
            </w:tcBorders>
            <w:vAlign w:val="center"/>
          </w:tcPr>
          <w:p w14:paraId="0B9ECF3F" w14:textId="6B988690" w:rsidR="001A4C4F" w:rsidRPr="00D80360" w:rsidRDefault="001A4C4F" w:rsidP="00625A62">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0"/>
                <w:szCs w:val="20"/>
              </w:rPr>
            </w:pPr>
            <w:r w:rsidRPr="00D80360">
              <w:rPr>
                <w:rFonts w:asciiTheme="minorHAnsi" w:hAnsiTheme="minorHAnsi" w:cstheme="minorHAnsi"/>
                <w:b w:val="0"/>
                <w:bCs w:val="0"/>
                <w:color w:val="000000"/>
                <w:sz w:val="20"/>
                <w:szCs w:val="20"/>
              </w:rPr>
              <w:t>.15</w:t>
            </w:r>
          </w:p>
        </w:tc>
      </w:tr>
    </w:tbl>
    <w:p w14:paraId="1DA4CF81" w14:textId="77777777" w:rsidR="0012276F" w:rsidRDefault="0012276F">
      <w:pPr>
        <w:rPr>
          <w:b/>
          <w:bCs/>
        </w:rPr>
      </w:pPr>
    </w:p>
    <w:p w14:paraId="03E408A1" w14:textId="2AD32CCF" w:rsidR="00B906B2" w:rsidRDefault="007F62EE" w:rsidP="00B906B2">
      <w:r>
        <w:rPr>
          <w:rStyle w:val="FootnoteReference"/>
          <w:rFonts w:asciiTheme="minorHAnsi" w:hAnsiTheme="minorHAnsi" w:cstheme="minorHAnsi"/>
          <w:color w:val="000000"/>
          <w:sz w:val="20"/>
          <w:szCs w:val="20"/>
        </w:rPr>
        <w:t>*</w:t>
      </w:r>
      <w:r w:rsidR="00B906B2">
        <w:t xml:space="preserve">Trials were only included in the positivity analysis if they had primary results </w:t>
      </w:r>
      <w:proofErr w:type="gramStart"/>
      <w:r w:rsidR="00B906B2">
        <w:t>available</w:t>
      </w:r>
      <w:proofErr w:type="gramEnd"/>
    </w:p>
    <w:p w14:paraId="3CF41261" w14:textId="75FD05C8" w:rsidR="00B57F5A" w:rsidRDefault="007F62EE">
      <w:r>
        <w:rPr>
          <w:rStyle w:val="FootnoteReference"/>
          <w:rFonts w:asciiTheme="minorHAnsi" w:hAnsiTheme="minorHAnsi" w:cstheme="minorHAnsi"/>
          <w:color w:val="000000"/>
          <w:sz w:val="20"/>
          <w:szCs w:val="20"/>
        </w:rPr>
        <w:t>**</w:t>
      </w:r>
      <w:r w:rsidR="00B906B2" w:rsidRPr="00B906B2">
        <w:t xml:space="preserve">fisher exact test between trials in non-bypassed trajectories vs bypassed trajectories: </w:t>
      </w:r>
    </w:p>
    <w:p w14:paraId="0CC495AC" w14:textId="77777777" w:rsidR="00D80360" w:rsidRDefault="00D80360"/>
    <w:p w14:paraId="03DD05A0" w14:textId="77777777" w:rsidR="00D80360" w:rsidRDefault="00D80360"/>
    <w:p w14:paraId="5A47E122" w14:textId="6B337D88" w:rsidR="004B26B2" w:rsidRDefault="00D80360">
      <w:r w:rsidRPr="008B4C98">
        <w:rPr>
          <w:b/>
          <w:bCs/>
        </w:rPr>
        <w:t xml:space="preserve">Table </w:t>
      </w:r>
      <w:r>
        <w:rPr>
          <w:b/>
          <w:bCs/>
        </w:rPr>
        <w:t>4</w:t>
      </w:r>
      <w:r w:rsidRPr="008B4C98">
        <w:rPr>
          <w:b/>
          <w:bCs/>
        </w:rPr>
        <w:t>. Candidate predictors of bypass</w:t>
      </w:r>
    </w:p>
    <w:p w14:paraId="16B4F0EA" w14:textId="368B04AB" w:rsidR="002655AF" w:rsidRDefault="002655AF"/>
    <w:tbl>
      <w:tblPr>
        <w:tblStyle w:val="PlainTable4"/>
        <w:tblpPr w:leftFromText="180" w:rightFromText="180" w:vertAnchor="text" w:horzAnchor="margin" w:tblpY="50"/>
        <w:tblW w:w="8370" w:type="dxa"/>
        <w:tblLayout w:type="fixed"/>
        <w:tblLook w:val="04A0" w:firstRow="1" w:lastRow="0" w:firstColumn="1" w:lastColumn="0" w:noHBand="0" w:noVBand="1"/>
      </w:tblPr>
      <w:tblGrid>
        <w:gridCol w:w="2711"/>
        <w:gridCol w:w="1449"/>
        <w:gridCol w:w="1240"/>
        <w:gridCol w:w="1440"/>
        <w:gridCol w:w="1530"/>
      </w:tblGrid>
      <w:tr w:rsidR="00D80360" w:rsidRPr="00D80360" w14:paraId="1F1907C1" w14:textId="77777777" w:rsidTr="00072308">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711" w:type="dxa"/>
            <w:vMerge w:val="restart"/>
            <w:tcBorders>
              <w:top w:val="single" w:sz="4" w:space="0" w:color="auto"/>
              <w:right w:val="single" w:sz="4" w:space="0" w:color="auto"/>
            </w:tcBorders>
            <w:vAlign w:val="center"/>
          </w:tcPr>
          <w:p w14:paraId="18B4CCEC" w14:textId="2F11C577" w:rsidR="00D80360" w:rsidRPr="00D80360" w:rsidRDefault="00D80360" w:rsidP="00072308">
            <w:pPr>
              <w:keepLines/>
              <w:widowControl w:val="0"/>
              <w:jc w:val="center"/>
              <w:rPr>
                <w:rFonts w:asciiTheme="minorHAnsi" w:hAnsiTheme="minorHAnsi" w:cstheme="minorHAnsi"/>
                <w:sz w:val="20"/>
                <w:szCs w:val="20"/>
              </w:rPr>
            </w:pPr>
            <w:r w:rsidRPr="00D80360">
              <w:rPr>
                <w:sz w:val="20"/>
                <w:szCs w:val="20"/>
              </w:rPr>
              <w:t>Candidate Predictors</w:t>
            </w:r>
          </w:p>
        </w:tc>
        <w:tc>
          <w:tcPr>
            <w:tcW w:w="1449" w:type="dxa"/>
            <w:vMerge w:val="restart"/>
            <w:tcBorders>
              <w:top w:val="single" w:sz="4" w:space="0" w:color="auto"/>
              <w:left w:val="single" w:sz="4" w:space="0" w:color="auto"/>
              <w:right w:val="single" w:sz="4" w:space="0" w:color="auto"/>
            </w:tcBorders>
            <w:vAlign w:val="center"/>
          </w:tcPr>
          <w:p w14:paraId="2DDA818B" w14:textId="77777777" w:rsidR="00D80360" w:rsidRPr="00D80360" w:rsidRDefault="00D80360" w:rsidP="00072308">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D80360">
              <w:rPr>
                <w:sz w:val="20"/>
                <w:szCs w:val="20"/>
              </w:rPr>
              <w:t>Overall (N=126)</w:t>
            </w:r>
          </w:p>
          <w:p w14:paraId="3727AE2C" w14:textId="32A88BDC" w:rsidR="00D80360" w:rsidRPr="00D80360" w:rsidRDefault="00D80360" w:rsidP="00072308">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eastAsia="Calibri"/>
                <w:sz w:val="20"/>
                <w:szCs w:val="20"/>
              </w:rPr>
              <w:t>(N, %)</w:t>
            </w:r>
          </w:p>
        </w:tc>
        <w:tc>
          <w:tcPr>
            <w:tcW w:w="2680" w:type="dxa"/>
            <w:gridSpan w:val="2"/>
            <w:tcBorders>
              <w:top w:val="single" w:sz="4" w:space="0" w:color="auto"/>
              <w:left w:val="single" w:sz="4" w:space="0" w:color="auto"/>
              <w:bottom w:val="single" w:sz="4" w:space="0" w:color="auto"/>
              <w:right w:val="single" w:sz="4" w:space="0" w:color="auto"/>
            </w:tcBorders>
            <w:vAlign w:val="center"/>
          </w:tcPr>
          <w:p w14:paraId="321F56A2" w14:textId="77777777" w:rsidR="00D80360" w:rsidRPr="00231570" w:rsidRDefault="00D80360" w:rsidP="00072308">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p>
          <w:p w14:paraId="774B55B2" w14:textId="77777777" w:rsidR="00D80360" w:rsidRPr="00231570" w:rsidRDefault="00D80360" w:rsidP="00072308">
            <w:pPr>
              <w:keepLines/>
              <w:widowControl w:val="0"/>
              <w:jc w:val="center"/>
              <w:cnfStyle w:val="100000000000" w:firstRow="1" w:lastRow="0" w:firstColumn="0" w:lastColumn="0" w:oddVBand="0" w:evenVBand="0" w:oddHBand="0" w:evenHBand="0" w:firstRowFirstColumn="0" w:firstRowLastColumn="0" w:lastRowFirstColumn="0" w:lastRowLastColumn="0"/>
              <w:rPr>
                <w:sz w:val="20"/>
                <w:szCs w:val="20"/>
              </w:rPr>
            </w:pPr>
            <w:r w:rsidRPr="00231570">
              <w:rPr>
                <w:rFonts w:eastAsia="Calibri"/>
                <w:sz w:val="20"/>
                <w:szCs w:val="20"/>
              </w:rPr>
              <w:t>Type of supporting evidence</w:t>
            </w:r>
          </w:p>
          <w:p w14:paraId="3DE56F3E" w14:textId="070A5303" w:rsidR="00D80360" w:rsidRPr="00D80360" w:rsidRDefault="00D80360" w:rsidP="00072308">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p>
        </w:tc>
        <w:tc>
          <w:tcPr>
            <w:tcW w:w="1530" w:type="dxa"/>
            <w:vMerge w:val="restart"/>
            <w:tcBorders>
              <w:top w:val="single" w:sz="4" w:space="0" w:color="auto"/>
              <w:left w:val="single" w:sz="4" w:space="0" w:color="auto"/>
            </w:tcBorders>
            <w:vAlign w:val="center"/>
          </w:tcPr>
          <w:p w14:paraId="2B06D9C1" w14:textId="77777777" w:rsidR="00D80360" w:rsidRPr="00D80360" w:rsidRDefault="00D80360" w:rsidP="00072308">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P-values</w:t>
            </w:r>
          </w:p>
          <w:p w14:paraId="74A2A822" w14:textId="40DC872C" w:rsidR="00D80360" w:rsidRPr="00D80360" w:rsidRDefault="00D80360" w:rsidP="00072308">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B906B2">
              <w:rPr>
                <w:rFonts w:asciiTheme="minorHAnsi" w:hAnsiTheme="minorHAnsi" w:cstheme="minorHAnsi"/>
                <w:sz w:val="20"/>
                <w:szCs w:val="20"/>
              </w:rPr>
              <w:t>non-bypass vs bypass</w:t>
            </w:r>
            <w:r w:rsidRPr="00D80360">
              <w:rPr>
                <w:rStyle w:val="FootnoteReference"/>
                <w:rFonts w:asciiTheme="minorHAnsi" w:hAnsiTheme="minorHAnsi" w:cstheme="minorHAnsi"/>
                <w:color w:val="000000"/>
                <w:sz w:val="20"/>
                <w:szCs w:val="20"/>
              </w:rPr>
              <w:t>**</w:t>
            </w:r>
          </w:p>
        </w:tc>
      </w:tr>
      <w:tr w:rsidR="00D80360" w:rsidRPr="00D80360" w14:paraId="3390EEA6" w14:textId="77777777" w:rsidTr="00072308">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711" w:type="dxa"/>
            <w:vMerge/>
            <w:tcBorders>
              <w:bottom w:val="single" w:sz="4" w:space="0" w:color="auto"/>
              <w:right w:val="single" w:sz="4" w:space="0" w:color="auto"/>
            </w:tcBorders>
          </w:tcPr>
          <w:p w14:paraId="1E4B4411" w14:textId="77777777" w:rsidR="00D80360" w:rsidRPr="00D80360" w:rsidRDefault="00D80360" w:rsidP="00D80360">
            <w:pPr>
              <w:keepLines/>
              <w:widowControl w:val="0"/>
              <w:jc w:val="center"/>
              <w:rPr>
                <w:rFonts w:asciiTheme="minorHAnsi" w:hAnsiTheme="minorHAnsi" w:cstheme="minorHAnsi"/>
                <w:sz w:val="20"/>
                <w:szCs w:val="20"/>
              </w:rPr>
            </w:pPr>
          </w:p>
        </w:tc>
        <w:tc>
          <w:tcPr>
            <w:tcW w:w="1449" w:type="dxa"/>
            <w:vMerge/>
            <w:tcBorders>
              <w:left w:val="single" w:sz="4" w:space="0" w:color="auto"/>
              <w:bottom w:val="single" w:sz="4" w:space="0" w:color="auto"/>
              <w:right w:val="single" w:sz="4" w:space="0" w:color="auto"/>
            </w:tcBorders>
          </w:tcPr>
          <w:p w14:paraId="487F088E" w14:textId="77777777" w:rsidR="00D80360" w:rsidRPr="00D80360" w:rsidRDefault="00D80360" w:rsidP="00D80360">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c>
          <w:tcPr>
            <w:tcW w:w="1240" w:type="dxa"/>
            <w:tcBorders>
              <w:top w:val="single" w:sz="4" w:space="0" w:color="auto"/>
              <w:left w:val="single" w:sz="4" w:space="0" w:color="auto"/>
              <w:bottom w:val="single" w:sz="4" w:space="0" w:color="auto"/>
              <w:right w:val="single" w:sz="4" w:space="0" w:color="auto"/>
            </w:tcBorders>
            <w:shd w:val="clear" w:color="auto" w:fill="auto"/>
          </w:tcPr>
          <w:p w14:paraId="20238D7E" w14:textId="77777777" w:rsidR="00D80360" w:rsidRPr="00231570" w:rsidRDefault="00D80360" w:rsidP="00D80360">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Non-Bypass</w:t>
            </w:r>
          </w:p>
          <w:p w14:paraId="0EF7F01F" w14:textId="77777777" w:rsidR="00D80360" w:rsidRDefault="00D80360" w:rsidP="00D80360">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Pr>
                <w:rFonts w:eastAsia="Calibri"/>
                <w:b/>
                <w:bCs/>
                <w:sz w:val="20"/>
                <w:szCs w:val="20"/>
              </w:rPr>
              <w:t>61</w:t>
            </w:r>
          </w:p>
          <w:p w14:paraId="36BA8D7E" w14:textId="58C38477" w:rsidR="00D80360" w:rsidRPr="00D80360" w:rsidRDefault="00D80360" w:rsidP="00D80360">
            <w:pPr>
              <w:tabs>
                <w:tab w:val="left" w:pos="2959"/>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eastAsia="Calibri"/>
                <w:b/>
                <w:bCs/>
                <w:sz w:val="20"/>
                <w:szCs w:val="20"/>
              </w:rPr>
              <w:t>(N, %)</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D724F" w14:textId="24BFDD10" w:rsidR="00D80360" w:rsidRPr="00231570" w:rsidRDefault="00D80360" w:rsidP="00D80360">
            <w:pPr>
              <w:keepLines/>
              <w:widowControl w:val="0"/>
              <w:jc w:val="center"/>
              <w:cnfStyle w:val="000000100000" w:firstRow="0" w:lastRow="0" w:firstColumn="0" w:lastColumn="0" w:oddVBand="0" w:evenVBand="0" w:oddHBand="1" w:evenHBand="0" w:firstRowFirstColumn="0" w:firstRowLastColumn="0" w:lastRowFirstColumn="0" w:lastRowLastColumn="0"/>
              <w:rPr>
                <w:b/>
                <w:bCs/>
                <w:sz w:val="20"/>
                <w:szCs w:val="20"/>
              </w:rPr>
            </w:pPr>
            <w:r>
              <w:rPr>
                <w:rFonts w:eastAsia="Calibri"/>
                <w:b/>
                <w:bCs/>
                <w:sz w:val="20"/>
                <w:szCs w:val="20"/>
              </w:rPr>
              <w:t>Bypass</w:t>
            </w:r>
          </w:p>
          <w:p w14:paraId="749729F8" w14:textId="149E19F3" w:rsidR="00D80360" w:rsidRDefault="00D80360" w:rsidP="00D80360">
            <w:pPr>
              <w:keepLines/>
              <w:widowControl w:val="0"/>
              <w:jc w:val="center"/>
              <w:cnfStyle w:val="000000100000" w:firstRow="0" w:lastRow="0" w:firstColumn="0" w:lastColumn="0" w:oddVBand="0" w:evenVBand="0" w:oddHBand="1" w:evenHBand="0" w:firstRowFirstColumn="0" w:firstRowLastColumn="0" w:lastRowFirstColumn="0" w:lastRowLastColumn="0"/>
              <w:rPr>
                <w:rFonts w:eastAsia="Calibri"/>
                <w:b/>
                <w:bCs/>
                <w:sz w:val="20"/>
                <w:szCs w:val="20"/>
              </w:rPr>
            </w:pPr>
            <w:r w:rsidRPr="00231570">
              <w:rPr>
                <w:rFonts w:eastAsia="Calibri"/>
                <w:b/>
                <w:bCs/>
                <w:sz w:val="20"/>
                <w:szCs w:val="20"/>
              </w:rPr>
              <w:t>N=</w:t>
            </w:r>
            <w:r>
              <w:rPr>
                <w:rFonts w:eastAsia="Calibri"/>
                <w:b/>
                <w:bCs/>
                <w:sz w:val="20"/>
                <w:szCs w:val="20"/>
              </w:rPr>
              <w:t>6</w:t>
            </w:r>
            <w:r>
              <w:rPr>
                <w:rFonts w:eastAsia="Calibri"/>
                <w:b/>
                <w:bCs/>
                <w:sz w:val="20"/>
                <w:szCs w:val="20"/>
              </w:rPr>
              <w:t>5</w:t>
            </w:r>
          </w:p>
          <w:p w14:paraId="2DD2DE6F" w14:textId="6632173D" w:rsidR="00D80360" w:rsidRPr="00D80360" w:rsidRDefault="00D80360" w:rsidP="00D80360">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eastAsia="Calibri"/>
                <w:b/>
                <w:bCs/>
                <w:sz w:val="20"/>
                <w:szCs w:val="20"/>
              </w:rPr>
              <w:t>(N, %)</w:t>
            </w:r>
          </w:p>
        </w:tc>
        <w:tc>
          <w:tcPr>
            <w:tcW w:w="1530" w:type="dxa"/>
            <w:vMerge/>
            <w:tcBorders>
              <w:left w:val="single" w:sz="4" w:space="0" w:color="auto"/>
              <w:bottom w:val="single" w:sz="4" w:space="0" w:color="auto"/>
            </w:tcBorders>
          </w:tcPr>
          <w:p w14:paraId="1FC71582" w14:textId="77777777" w:rsidR="00D80360" w:rsidRPr="00D80360" w:rsidRDefault="00D80360" w:rsidP="00D80360">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072308" w:rsidRPr="00D80360" w14:paraId="0B33BC6B" w14:textId="77777777" w:rsidTr="00072308">
        <w:trPr>
          <w:trHeight w:val="20"/>
        </w:trPr>
        <w:tc>
          <w:tcPr>
            <w:cnfStyle w:val="001000000000" w:firstRow="0" w:lastRow="0" w:firstColumn="1" w:lastColumn="0" w:oddVBand="0" w:evenVBand="0" w:oddHBand="0" w:evenHBand="0" w:firstRowFirstColumn="0" w:firstRowLastColumn="0" w:lastRowFirstColumn="0" w:lastRowLastColumn="0"/>
            <w:tcW w:w="2711" w:type="dxa"/>
            <w:tcBorders>
              <w:top w:val="single" w:sz="4" w:space="0" w:color="auto"/>
              <w:right w:val="single" w:sz="4" w:space="0" w:color="auto"/>
            </w:tcBorders>
          </w:tcPr>
          <w:p w14:paraId="5A2028A6" w14:textId="7D259A46" w:rsidR="00D80360" w:rsidRPr="00D80360" w:rsidRDefault="00D80360" w:rsidP="00D80360">
            <w:pPr>
              <w:keepLines/>
              <w:widowControl w:val="0"/>
              <w:rPr>
                <w:rFonts w:asciiTheme="minorHAnsi" w:hAnsiTheme="minorHAnsi" w:cstheme="minorHAnsi"/>
                <w:sz w:val="20"/>
                <w:szCs w:val="20"/>
              </w:rPr>
            </w:pPr>
            <w:r>
              <w:rPr>
                <w:rFonts w:eastAsia="Calibri"/>
                <w:sz w:val="20"/>
                <w:szCs w:val="20"/>
              </w:rPr>
              <w:t>P</w:t>
            </w:r>
            <w:r w:rsidRPr="00231570">
              <w:rPr>
                <w:rFonts w:eastAsia="Calibri"/>
                <w:sz w:val="20"/>
                <w:szCs w:val="20"/>
              </w:rPr>
              <w:t xml:space="preserve">harmaceutical </w:t>
            </w:r>
            <w:r>
              <w:rPr>
                <w:rFonts w:eastAsia="Calibri"/>
                <w:sz w:val="20"/>
                <w:szCs w:val="20"/>
              </w:rPr>
              <w:t>funder</w:t>
            </w:r>
            <w:r w:rsidRPr="00231570">
              <w:rPr>
                <w:rFonts w:eastAsia="Calibri"/>
                <w:sz w:val="20"/>
                <w:szCs w:val="20"/>
              </w:rPr>
              <w:t xml:space="preserve"> </w:t>
            </w:r>
          </w:p>
        </w:tc>
        <w:tc>
          <w:tcPr>
            <w:tcW w:w="1449" w:type="dxa"/>
            <w:tcBorders>
              <w:top w:val="single" w:sz="4" w:space="0" w:color="auto"/>
              <w:left w:val="single" w:sz="4" w:space="0" w:color="auto"/>
              <w:right w:val="single" w:sz="4" w:space="0" w:color="auto"/>
            </w:tcBorders>
          </w:tcPr>
          <w:p w14:paraId="1EC45A0C" w14:textId="5B8CA19C" w:rsidR="00D80360" w:rsidRPr="00D80360" w:rsidRDefault="00D80360" w:rsidP="00D803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61389">
              <w:rPr>
                <w:rFonts w:ascii="Calibri" w:hAnsi="Calibri" w:cs="Calibri"/>
                <w:color w:val="000000"/>
                <w:sz w:val="20"/>
                <w:szCs w:val="20"/>
              </w:rPr>
              <w:t>109, 87%</w:t>
            </w:r>
          </w:p>
        </w:tc>
        <w:tc>
          <w:tcPr>
            <w:tcW w:w="1240" w:type="dxa"/>
            <w:tcBorders>
              <w:top w:val="single" w:sz="4" w:space="0" w:color="auto"/>
              <w:left w:val="single" w:sz="4" w:space="0" w:color="auto"/>
            </w:tcBorders>
          </w:tcPr>
          <w:p w14:paraId="6DBF4DDB" w14:textId="2AA2F479" w:rsidR="00D80360" w:rsidRPr="00D80360" w:rsidRDefault="00D80360" w:rsidP="00D803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61389">
              <w:rPr>
                <w:rFonts w:ascii="Calibri" w:hAnsi="Calibri" w:cs="Calibri"/>
                <w:color w:val="000000"/>
                <w:sz w:val="20"/>
                <w:szCs w:val="20"/>
              </w:rPr>
              <w:t>55, 90%</w:t>
            </w:r>
          </w:p>
        </w:tc>
        <w:tc>
          <w:tcPr>
            <w:tcW w:w="1440" w:type="dxa"/>
            <w:tcBorders>
              <w:top w:val="single" w:sz="4" w:space="0" w:color="auto"/>
            </w:tcBorders>
          </w:tcPr>
          <w:p w14:paraId="5F1AC00B" w14:textId="5DD91F6D" w:rsidR="00D80360" w:rsidRPr="00D80360" w:rsidRDefault="00D80360" w:rsidP="00D803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61389">
              <w:rPr>
                <w:rFonts w:ascii="Calibri" w:hAnsi="Calibri" w:cs="Calibri"/>
                <w:color w:val="000000"/>
                <w:sz w:val="20"/>
                <w:szCs w:val="20"/>
              </w:rPr>
              <w:t>54, 83%</w:t>
            </w:r>
          </w:p>
        </w:tc>
        <w:tc>
          <w:tcPr>
            <w:tcW w:w="1530" w:type="dxa"/>
            <w:tcBorders>
              <w:top w:val="single" w:sz="4" w:space="0" w:color="auto"/>
            </w:tcBorders>
          </w:tcPr>
          <w:p w14:paraId="46B7909D" w14:textId="664781C5" w:rsidR="00D80360" w:rsidRPr="00D80360" w:rsidRDefault="00D80360" w:rsidP="00D8036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161389">
              <w:rPr>
                <w:rFonts w:ascii="Calibri" w:hAnsi="Calibri" w:cs="Calibri"/>
                <w:color w:val="000000"/>
                <w:sz w:val="20"/>
                <w:szCs w:val="20"/>
              </w:rPr>
              <w:t>0.24</w:t>
            </w:r>
          </w:p>
        </w:tc>
      </w:tr>
      <w:tr w:rsidR="00D80360" w:rsidRPr="00D80360" w14:paraId="36C97658" w14:textId="77777777" w:rsidTr="000723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11" w:type="dxa"/>
          </w:tcPr>
          <w:p w14:paraId="5ACFFF21" w14:textId="585703E9" w:rsidR="00D80360" w:rsidRPr="00D80360" w:rsidRDefault="00D80360" w:rsidP="00D80360">
            <w:pPr>
              <w:keepLines/>
              <w:widowControl w:val="0"/>
              <w:rPr>
                <w:rFonts w:asciiTheme="minorHAnsi" w:hAnsiTheme="minorHAnsi" w:cstheme="minorHAnsi"/>
                <w:sz w:val="20"/>
                <w:szCs w:val="20"/>
              </w:rPr>
            </w:pPr>
            <w:r>
              <w:rPr>
                <w:rFonts w:eastAsia="Calibri"/>
                <w:sz w:val="20"/>
                <w:szCs w:val="20"/>
              </w:rPr>
              <w:t>Approved</w:t>
            </w:r>
            <w:r w:rsidRPr="00231570">
              <w:rPr>
                <w:rFonts w:eastAsia="Calibri"/>
                <w:sz w:val="20"/>
                <w:szCs w:val="20"/>
              </w:rPr>
              <w:t xml:space="preserve"> </w:t>
            </w:r>
          </w:p>
        </w:tc>
        <w:tc>
          <w:tcPr>
            <w:tcW w:w="1449" w:type="dxa"/>
          </w:tcPr>
          <w:p w14:paraId="787B7FE8" w14:textId="1FD5FB96" w:rsidR="00D80360" w:rsidRPr="00D80360" w:rsidRDefault="00D80360" w:rsidP="00D8036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161389">
              <w:rPr>
                <w:rFonts w:ascii="Calibri" w:hAnsi="Calibri" w:cs="Calibri"/>
                <w:color w:val="000000"/>
                <w:sz w:val="20"/>
                <w:szCs w:val="20"/>
              </w:rPr>
              <w:t>97, 77%</w:t>
            </w:r>
          </w:p>
        </w:tc>
        <w:tc>
          <w:tcPr>
            <w:tcW w:w="1240" w:type="dxa"/>
          </w:tcPr>
          <w:p w14:paraId="34E6EF34" w14:textId="71510139" w:rsidR="00D80360" w:rsidRPr="00D80360" w:rsidRDefault="00D80360" w:rsidP="00D8036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61389">
              <w:rPr>
                <w:rFonts w:ascii="Calibri" w:hAnsi="Calibri" w:cs="Calibri"/>
                <w:color w:val="000000"/>
                <w:sz w:val="20"/>
                <w:szCs w:val="20"/>
              </w:rPr>
              <w:t>46, 75%</w:t>
            </w:r>
          </w:p>
        </w:tc>
        <w:tc>
          <w:tcPr>
            <w:tcW w:w="1440" w:type="dxa"/>
          </w:tcPr>
          <w:p w14:paraId="1A73648D" w14:textId="29B328F2" w:rsidR="00D80360" w:rsidRPr="00D80360" w:rsidRDefault="00D80360" w:rsidP="00D8036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161389">
              <w:rPr>
                <w:rFonts w:ascii="Calibri" w:hAnsi="Calibri" w:cs="Calibri"/>
                <w:color w:val="000000"/>
                <w:sz w:val="20"/>
                <w:szCs w:val="20"/>
              </w:rPr>
              <w:t>51, 78%</w:t>
            </w:r>
          </w:p>
        </w:tc>
        <w:tc>
          <w:tcPr>
            <w:tcW w:w="1530" w:type="dxa"/>
          </w:tcPr>
          <w:p w14:paraId="0EFDB9B1" w14:textId="1D65729C" w:rsidR="00D80360" w:rsidRPr="00D80360" w:rsidRDefault="00D80360" w:rsidP="00D8036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161389">
              <w:rPr>
                <w:rFonts w:ascii="Calibri" w:hAnsi="Calibri" w:cs="Calibri"/>
                <w:color w:val="000000"/>
                <w:sz w:val="20"/>
                <w:szCs w:val="20"/>
              </w:rPr>
              <w:t>0.79</w:t>
            </w:r>
          </w:p>
        </w:tc>
      </w:tr>
    </w:tbl>
    <w:p w14:paraId="306DC136" w14:textId="77777777" w:rsidR="004B26B2" w:rsidRDefault="004B26B2"/>
    <w:p w14:paraId="5E3D7834" w14:textId="77777777" w:rsidR="00D80360" w:rsidRDefault="00D80360">
      <w:pPr>
        <w:rPr>
          <w:b/>
          <w:bCs/>
        </w:rPr>
      </w:pPr>
    </w:p>
    <w:p w14:paraId="6A34BF98" w14:textId="77777777" w:rsidR="00D80360" w:rsidRDefault="00D80360">
      <w:pPr>
        <w:rPr>
          <w:b/>
          <w:bCs/>
        </w:rPr>
      </w:pPr>
    </w:p>
    <w:p w14:paraId="1A1F1969" w14:textId="77777777" w:rsidR="00D80360" w:rsidRDefault="00D80360">
      <w:pPr>
        <w:rPr>
          <w:b/>
          <w:bCs/>
        </w:rPr>
      </w:pPr>
    </w:p>
    <w:p w14:paraId="4FBAEC6D" w14:textId="77777777" w:rsidR="00D80360" w:rsidRDefault="00D80360">
      <w:pPr>
        <w:rPr>
          <w:b/>
          <w:bCs/>
        </w:rPr>
      </w:pPr>
    </w:p>
    <w:p w14:paraId="7B2C1144" w14:textId="77777777" w:rsidR="00D80360" w:rsidRDefault="00D80360">
      <w:pPr>
        <w:rPr>
          <w:b/>
          <w:bCs/>
        </w:rPr>
      </w:pPr>
    </w:p>
    <w:p w14:paraId="4F1673B8" w14:textId="77777777" w:rsidR="00D80360" w:rsidRDefault="00D80360">
      <w:pPr>
        <w:rPr>
          <w:b/>
          <w:bCs/>
        </w:rPr>
      </w:pPr>
    </w:p>
    <w:p w14:paraId="73739A94" w14:textId="77777777" w:rsidR="00D80360" w:rsidRDefault="00D80360">
      <w:pPr>
        <w:rPr>
          <w:b/>
          <w:bCs/>
        </w:rPr>
      </w:pPr>
    </w:p>
    <w:p w14:paraId="10434B21" w14:textId="77777777" w:rsidR="00D80360" w:rsidRDefault="00D80360">
      <w:pPr>
        <w:rPr>
          <w:b/>
          <w:bCs/>
        </w:rPr>
      </w:pPr>
    </w:p>
    <w:p w14:paraId="1DD4E6AA" w14:textId="77777777" w:rsidR="00B57F5A" w:rsidRDefault="00B57F5A"/>
    <w:p w14:paraId="4539F88A" w14:textId="55B7D5D8" w:rsidR="00010404" w:rsidRDefault="00010404"/>
    <w:p w14:paraId="4DF279FC" w14:textId="0D3C2D3B" w:rsidR="000B3350" w:rsidRPr="001D1F6F" w:rsidRDefault="000B3350">
      <w:pPr>
        <w:rPr>
          <w:b/>
          <w:bCs/>
        </w:rPr>
      </w:pPr>
      <w:r w:rsidRPr="001D1F6F">
        <w:rPr>
          <w:b/>
          <w:bCs/>
        </w:rPr>
        <w:t>Figure 2: SMD for AD</w:t>
      </w:r>
    </w:p>
    <w:p w14:paraId="7FD5B6DD" w14:textId="03AE38B9" w:rsidR="000B3350" w:rsidRDefault="000B3350"/>
    <w:p w14:paraId="42114982" w14:textId="2AE81A7F" w:rsidR="000B3350" w:rsidRDefault="000B3350"/>
    <w:p w14:paraId="59C4484A" w14:textId="0893A23A" w:rsidR="000B3350" w:rsidRDefault="000B3350">
      <w:r>
        <w:rPr>
          <w:noProof/>
        </w:rPr>
        <w:lastRenderedPageBreak/>
        <w:drawing>
          <wp:anchor distT="0" distB="0" distL="114300" distR="114300" simplePos="0" relativeHeight="251671552" behindDoc="1" locked="0" layoutInCell="1" allowOverlap="1" wp14:anchorId="4A04B9CE" wp14:editId="4D7235B8">
            <wp:simplePos x="0" y="0"/>
            <wp:positionH relativeFrom="column">
              <wp:posOffset>0</wp:posOffset>
            </wp:positionH>
            <wp:positionV relativeFrom="paragraph">
              <wp:posOffset>42538</wp:posOffset>
            </wp:positionV>
            <wp:extent cx="5942706" cy="1899139"/>
            <wp:effectExtent l="0" t="0" r="0" b="0"/>
            <wp:wrapTight wrapText="bothSides">
              <wp:wrapPolygon edited="0">
                <wp:start x="5863" y="4045"/>
                <wp:lineTo x="3231" y="4912"/>
                <wp:lineTo x="3278" y="6646"/>
                <wp:lineTo x="9694" y="6791"/>
                <wp:lineTo x="13064" y="8958"/>
                <wp:lineTo x="3601" y="8958"/>
                <wp:lineTo x="3231" y="9102"/>
                <wp:lineTo x="3231" y="12859"/>
                <wp:lineTo x="5817" y="13581"/>
                <wp:lineTo x="10802" y="13581"/>
                <wp:lineTo x="9694" y="14593"/>
                <wp:lineTo x="9648" y="15026"/>
                <wp:lineTo x="10295" y="15893"/>
                <wp:lineTo x="9694" y="16904"/>
                <wp:lineTo x="9787" y="18060"/>
                <wp:lineTo x="12695" y="18494"/>
                <wp:lineTo x="16988" y="18494"/>
                <wp:lineTo x="17311" y="17771"/>
                <wp:lineTo x="17173" y="17193"/>
                <wp:lineTo x="15465" y="15893"/>
                <wp:lineTo x="15557" y="14737"/>
                <wp:lineTo x="14726" y="14304"/>
                <wp:lineTo x="10802" y="13581"/>
                <wp:lineTo x="15880" y="13581"/>
                <wp:lineTo x="18465" y="12859"/>
                <wp:lineTo x="18512" y="10258"/>
                <wp:lineTo x="17773" y="9969"/>
                <wp:lineTo x="15188" y="6791"/>
                <wp:lineTo x="18419" y="6646"/>
                <wp:lineTo x="18373" y="5490"/>
                <wp:lineTo x="14449" y="4045"/>
                <wp:lineTo x="5863" y="404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a:extLst>
                        <a:ext uri="{28A0092B-C50C-407E-A947-70E740481C1C}">
                          <a14:useLocalDpi xmlns:a14="http://schemas.microsoft.com/office/drawing/2010/main" val="0"/>
                        </a:ext>
                      </a:extLst>
                    </a:blip>
                    <a:srcRect t="29797" b="30256"/>
                    <a:stretch/>
                  </pic:blipFill>
                  <pic:spPr bwMode="auto">
                    <a:xfrm>
                      <a:off x="0" y="0"/>
                      <a:ext cx="5942706" cy="18991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6B8F9D" w14:textId="77777777" w:rsidR="000B3350" w:rsidRDefault="000B3350"/>
    <w:p w14:paraId="53D1ED6D" w14:textId="77777777" w:rsidR="000B3350" w:rsidRDefault="000B3350"/>
    <w:p w14:paraId="683BA555" w14:textId="77777777" w:rsidR="000B3350" w:rsidRDefault="000B3350"/>
    <w:p w14:paraId="3D00F120" w14:textId="77777777" w:rsidR="000B3350" w:rsidRDefault="000B3350"/>
    <w:p w14:paraId="743741D7" w14:textId="77777777" w:rsidR="000B3350" w:rsidRDefault="000B3350"/>
    <w:p w14:paraId="3A8E2583" w14:textId="77777777" w:rsidR="000B3350" w:rsidRDefault="000B3350"/>
    <w:p w14:paraId="4E37A836" w14:textId="77777777" w:rsidR="000B3350" w:rsidRDefault="000B3350"/>
    <w:p w14:paraId="65211BD9" w14:textId="77777777" w:rsidR="000B3350" w:rsidRDefault="000B3350"/>
    <w:p w14:paraId="3679CF04" w14:textId="77777777" w:rsidR="000B3350" w:rsidRDefault="000B3350"/>
    <w:p w14:paraId="1061357E" w14:textId="77777777" w:rsidR="000B3350" w:rsidRDefault="000B3350"/>
    <w:p w14:paraId="536B8C8A" w14:textId="77777777" w:rsidR="000B3350" w:rsidRDefault="000B3350"/>
    <w:p w14:paraId="335B2F29" w14:textId="1DB38EEB" w:rsidR="000B3350" w:rsidRDefault="000B3350"/>
    <w:p w14:paraId="06393699" w14:textId="77777777" w:rsidR="00072308" w:rsidRDefault="00072308"/>
    <w:p w14:paraId="4D5AF636" w14:textId="612D911F" w:rsidR="000B3350" w:rsidRDefault="000B3350"/>
    <w:p w14:paraId="4A80F4B8" w14:textId="36A65CD8" w:rsidR="000B3350" w:rsidRPr="001D1F6F" w:rsidRDefault="000B3350">
      <w:pPr>
        <w:rPr>
          <w:b/>
          <w:bCs/>
        </w:rPr>
      </w:pPr>
      <w:r w:rsidRPr="001D1F6F">
        <w:rPr>
          <w:b/>
          <w:bCs/>
        </w:rPr>
        <w:t xml:space="preserve">Figure 3: </w:t>
      </w:r>
      <w:proofErr w:type="spellStart"/>
      <w:r w:rsidRPr="001D1F6F">
        <w:rPr>
          <w:b/>
          <w:bCs/>
        </w:rPr>
        <w:t>WdAe</w:t>
      </w:r>
      <w:proofErr w:type="spellEnd"/>
      <w:r w:rsidRPr="001D1F6F">
        <w:rPr>
          <w:b/>
          <w:bCs/>
        </w:rPr>
        <w:t xml:space="preserve"> of indications using subgroup </w:t>
      </w:r>
      <w:proofErr w:type="gramStart"/>
      <w:r w:rsidRPr="001D1F6F">
        <w:rPr>
          <w:b/>
          <w:bCs/>
        </w:rPr>
        <w:t>contrasts</w:t>
      </w:r>
      <w:proofErr w:type="gramEnd"/>
      <w:r w:rsidRPr="001D1F6F">
        <w:rPr>
          <w:b/>
          <w:bCs/>
        </w:rPr>
        <w:t xml:space="preserve"> </w:t>
      </w:r>
    </w:p>
    <w:p w14:paraId="4322B3D2" w14:textId="05081011" w:rsidR="00F03F94" w:rsidRDefault="00F03F94">
      <w:r>
        <w:rPr>
          <w:noProof/>
        </w:rPr>
        <w:drawing>
          <wp:anchor distT="0" distB="0" distL="114300" distR="114300" simplePos="0" relativeHeight="251672576" behindDoc="1" locked="0" layoutInCell="1" allowOverlap="1" wp14:anchorId="0E53B7AF" wp14:editId="7AC6E014">
            <wp:simplePos x="0" y="0"/>
            <wp:positionH relativeFrom="column">
              <wp:posOffset>0</wp:posOffset>
            </wp:positionH>
            <wp:positionV relativeFrom="paragraph">
              <wp:posOffset>144890</wp:posOffset>
            </wp:positionV>
            <wp:extent cx="5942965" cy="3657600"/>
            <wp:effectExtent l="0" t="0" r="0" b="0"/>
            <wp:wrapTight wrapText="bothSides">
              <wp:wrapPolygon edited="0">
                <wp:start x="5908" y="2400"/>
                <wp:lineTo x="3462" y="3225"/>
                <wp:lineTo x="3370" y="3450"/>
                <wp:lineTo x="3370" y="6600"/>
                <wp:lineTo x="9601" y="7350"/>
                <wp:lineTo x="3370" y="7425"/>
                <wp:lineTo x="3370" y="9375"/>
                <wp:lineTo x="6647" y="9750"/>
                <wp:lineTo x="12924" y="9750"/>
                <wp:lineTo x="3416" y="10200"/>
                <wp:lineTo x="3370" y="15000"/>
                <wp:lineTo x="9601" y="15750"/>
                <wp:lineTo x="3370" y="15825"/>
                <wp:lineTo x="3370" y="17775"/>
                <wp:lineTo x="5585" y="18150"/>
                <wp:lineTo x="9878" y="18150"/>
                <wp:lineTo x="9555" y="18900"/>
                <wp:lineTo x="9601" y="19275"/>
                <wp:lineTo x="10801" y="19350"/>
                <wp:lineTo x="10247" y="20025"/>
                <wp:lineTo x="10155" y="20250"/>
                <wp:lineTo x="10155" y="20625"/>
                <wp:lineTo x="11863" y="20850"/>
                <wp:lineTo x="12094" y="20850"/>
                <wp:lineTo x="16479" y="20625"/>
                <wp:lineTo x="16525" y="19575"/>
                <wp:lineTo x="15463" y="19200"/>
                <wp:lineTo x="15186" y="18150"/>
                <wp:lineTo x="17448" y="18150"/>
                <wp:lineTo x="18233" y="17850"/>
                <wp:lineTo x="18279" y="16650"/>
                <wp:lineTo x="17171" y="16425"/>
                <wp:lineTo x="13155" y="15750"/>
                <wp:lineTo x="15279" y="15750"/>
                <wp:lineTo x="18233" y="15075"/>
                <wp:lineTo x="18279" y="13800"/>
                <wp:lineTo x="17910" y="13725"/>
                <wp:lineTo x="13155" y="13350"/>
                <wp:lineTo x="13986" y="13350"/>
                <wp:lineTo x="18187" y="12375"/>
                <wp:lineTo x="18279" y="11025"/>
                <wp:lineTo x="17956" y="10950"/>
                <wp:lineTo x="14540" y="10950"/>
                <wp:lineTo x="13155" y="9750"/>
                <wp:lineTo x="17033" y="9750"/>
                <wp:lineTo x="18279" y="9450"/>
                <wp:lineTo x="18279" y="8175"/>
                <wp:lineTo x="17171" y="7950"/>
                <wp:lineTo x="13155" y="7350"/>
                <wp:lineTo x="15279" y="7350"/>
                <wp:lineTo x="18233" y="6675"/>
                <wp:lineTo x="18279" y="5400"/>
                <wp:lineTo x="17910" y="5325"/>
                <wp:lineTo x="13155" y="4950"/>
                <wp:lineTo x="18002" y="3825"/>
                <wp:lineTo x="18279" y="3675"/>
                <wp:lineTo x="18094" y="3225"/>
                <wp:lineTo x="14540" y="2400"/>
                <wp:lineTo x="5908" y="240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4">
                      <a:extLst>
                        <a:ext uri="{28A0092B-C50C-407E-A947-70E740481C1C}">
                          <a14:useLocalDpi xmlns:a14="http://schemas.microsoft.com/office/drawing/2010/main" val="0"/>
                        </a:ext>
                      </a:extLst>
                    </a:blip>
                    <a:srcRect t="12468" b="10604"/>
                    <a:stretch/>
                  </pic:blipFill>
                  <pic:spPr bwMode="auto">
                    <a:xfrm>
                      <a:off x="0" y="0"/>
                      <a:ext cx="5942965" cy="365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64CFCA" w14:textId="03FB3DFB" w:rsidR="00F03F94" w:rsidRDefault="00F03F94"/>
    <w:p w14:paraId="7F83D8AB" w14:textId="268E552C" w:rsidR="00F03F94" w:rsidRDefault="00F03F94"/>
    <w:p w14:paraId="4E939448" w14:textId="74C8C3F3" w:rsidR="00F03F94" w:rsidRDefault="00F03F94"/>
    <w:p w14:paraId="079A1C23" w14:textId="77777777" w:rsidR="00F03F94" w:rsidRDefault="00F03F94"/>
    <w:p w14:paraId="3E985F4F" w14:textId="2B48758F" w:rsidR="00F03F94" w:rsidRDefault="00F03F94"/>
    <w:p w14:paraId="1F7843E8" w14:textId="77777777" w:rsidR="00F03F94" w:rsidRDefault="00F03F94"/>
    <w:p w14:paraId="03E16F8C" w14:textId="77777777" w:rsidR="00F03F94" w:rsidRDefault="00F03F94"/>
    <w:p w14:paraId="43258604" w14:textId="77777777" w:rsidR="00F03F94" w:rsidRDefault="00F03F94"/>
    <w:p w14:paraId="551204AD" w14:textId="77777777" w:rsidR="00F03F94" w:rsidRDefault="00F03F94"/>
    <w:p w14:paraId="4D92056B" w14:textId="684C938E" w:rsidR="00F03F94" w:rsidRDefault="00F03F94"/>
    <w:p w14:paraId="315D7E33" w14:textId="77777777" w:rsidR="00F03F94" w:rsidRDefault="00F03F94"/>
    <w:p w14:paraId="55F8A16F" w14:textId="672EAF4D" w:rsidR="00F03F94" w:rsidRDefault="00F03F94"/>
    <w:p w14:paraId="625D5C13" w14:textId="4C7856F9" w:rsidR="00F03F94" w:rsidRDefault="00F03F94"/>
    <w:p w14:paraId="73996127" w14:textId="75902BA4" w:rsidR="00F03F94" w:rsidRDefault="00F03F94"/>
    <w:p w14:paraId="1B1F19EC" w14:textId="695BBD93" w:rsidR="00F03F94" w:rsidRDefault="00F03F94"/>
    <w:p w14:paraId="0563DDA1" w14:textId="7EDD9C26" w:rsidR="00F03F94" w:rsidRDefault="00F03F94"/>
    <w:p w14:paraId="48E8D0B8" w14:textId="77777777" w:rsidR="00F03F94" w:rsidRDefault="00F03F94"/>
    <w:p w14:paraId="49FA2E95" w14:textId="2EE83C20" w:rsidR="00F03F94" w:rsidRDefault="00F03F94"/>
    <w:p w14:paraId="49D7E09A" w14:textId="0599B2E2" w:rsidR="00F03F94" w:rsidRDefault="00F03F94"/>
    <w:p w14:paraId="4A0AE9BF" w14:textId="77777777" w:rsidR="00F03F94" w:rsidRDefault="00F03F94"/>
    <w:p w14:paraId="2B530A7B" w14:textId="2B7A9C3E" w:rsidR="00F03F94" w:rsidRDefault="00F03F94"/>
    <w:p w14:paraId="61E8722E" w14:textId="77777777" w:rsidR="00F03F94" w:rsidRDefault="00F03F94"/>
    <w:p w14:paraId="037E0F59" w14:textId="6E91F3BF" w:rsidR="00F03F94" w:rsidRDefault="00F03F94"/>
    <w:p w14:paraId="0A2E4B58" w14:textId="77777777" w:rsidR="00F03F94" w:rsidRDefault="00F03F94"/>
    <w:p w14:paraId="58E7F896" w14:textId="77777777" w:rsidR="00F03F94" w:rsidRDefault="00F03F94"/>
    <w:p w14:paraId="504FCBA4" w14:textId="77777777" w:rsidR="00F03F94" w:rsidRDefault="00F03F94"/>
    <w:p w14:paraId="7437A1B8" w14:textId="77777777" w:rsidR="00F03F94" w:rsidRDefault="00F03F94"/>
    <w:p w14:paraId="6D65227C" w14:textId="77777777" w:rsidR="00F03F94" w:rsidRDefault="00F03F94"/>
    <w:p w14:paraId="0DAE8FEF" w14:textId="77777777" w:rsidR="00F03F94" w:rsidRDefault="00F03F94"/>
    <w:p w14:paraId="00671A54" w14:textId="77777777" w:rsidR="00F03F94" w:rsidRDefault="00F03F94"/>
    <w:p w14:paraId="064A3463" w14:textId="77777777" w:rsidR="00F03F94" w:rsidRDefault="00F03F94"/>
    <w:p w14:paraId="0DEFAF35" w14:textId="77777777" w:rsidR="00F03F94" w:rsidRDefault="00F03F94"/>
    <w:p w14:paraId="7AE7B5A2" w14:textId="77777777" w:rsidR="00F03F94" w:rsidRDefault="00F03F94"/>
    <w:p w14:paraId="1B4497C0" w14:textId="77777777" w:rsidR="00F03F94" w:rsidRDefault="00F03F94"/>
    <w:p w14:paraId="57E4D60F" w14:textId="77777777" w:rsidR="00F03F94" w:rsidRDefault="00F03F94"/>
    <w:p w14:paraId="4CB49AE4" w14:textId="77777777" w:rsidR="00F03F94" w:rsidRDefault="00F03F94"/>
    <w:p w14:paraId="6A1E4918" w14:textId="77777777" w:rsidR="00F03F94" w:rsidRDefault="00F03F94"/>
    <w:p w14:paraId="70E94DF9" w14:textId="6CB37357" w:rsidR="00771026" w:rsidRDefault="00771026"/>
    <w:sectPr w:rsidR="00771026"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3-01-17T15:02:00Z" w:initials="HM">
    <w:p w14:paraId="25EF73FA" w14:textId="77777777" w:rsidR="002312A6" w:rsidRDefault="002312A6" w:rsidP="00626353">
      <w:r>
        <w:rPr>
          <w:rStyle w:val="CommentReference"/>
        </w:rPr>
        <w:annotationRef/>
      </w:r>
      <w:hyperlink r:id="rId1" w:history="1">
        <w:r w:rsidRPr="00626353">
          <w:rPr>
            <w:rStyle w:val="Hyperlink"/>
            <w:sz w:val="20"/>
            <w:szCs w:val="20"/>
          </w:rPr>
          <w:t>https://journals.lww.com/neurotodayonline/fulltext/2015/09030/NEWS_FROM_THE_ALZHEIMER_S_ASSOCIATION.6.aspx?casa_token=G8S79pHqaqoAAAAA:ZawunakDBKnA91wcmvnFELAa0-ivjuPMSbcrrzOk2Bz-e7NBtLOi0vT6-2HMRBzV0V8n0Se54Sa8iimNRz8YDCOuZ53F</w:t>
        </w:r>
      </w:hyperlink>
    </w:p>
    <w:p w14:paraId="242EAC7C" w14:textId="77777777" w:rsidR="002312A6" w:rsidRDefault="002312A6" w:rsidP="00626353"/>
  </w:comment>
  <w:comment w:id="1" w:author="Hannah Moyer" w:date="2023-03-08T15:32:00Z" w:initials="HM">
    <w:p w14:paraId="46D6ACD9" w14:textId="77777777" w:rsidR="0033434C" w:rsidRDefault="0033434C" w:rsidP="0098399A">
      <w:r>
        <w:rPr>
          <w:rStyle w:val="CommentReference"/>
        </w:rPr>
        <w:annotationRef/>
      </w:r>
      <w:r>
        <w:rPr>
          <w:rFonts w:asciiTheme="minorHAnsi" w:eastAsiaTheme="minorHAnsi" w:hAnsiTheme="minorHAnsi" w:cstheme="minorBidi"/>
          <w:sz w:val="20"/>
          <w:szCs w:val="20"/>
        </w:rPr>
        <w:t>update with lots of changes</w:t>
      </w:r>
    </w:p>
  </w:comment>
  <w:comment w:id="2" w:author="Hannah Moyer" w:date="2023-04-06T16:33:00Z" w:initials="HM">
    <w:p w14:paraId="71FE2391" w14:textId="77777777" w:rsidR="00A23C52" w:rsidRDefault="00A23C52" w:rsidP="00A23C52">
      <w:r>
        <w:rPr>
          <w:rStyle w:val="CommentReference"/>
        </w:rPr>
        <w:annotationRef/>
      </w:r>
      <w:r>
        <w:rPr>
          <w:rFonts w:asciiTheme="minorHAnsi" w:eastAsiaTheme="minorHAnsi" w:hAnsiTheme="minorHAnsi" w:cstheme="minorBidi"/>
          <w:color w:val="000000"/>
          <w:sz w:val="20"/>
          <w:szCs w:val="20"/>
        </w:rPr>
        <w:t>change percents to be ()</w:t>
      </w:r>
    </w:p>
    <w:p w14:paraId="3DA75DA6" w14:textId="77777777" w:rsidR="00A23C52" w:rsidRDefault="00A23C52" w:rsidP="00A23C52">
      <w:r>
        <w:rPr>
          <w:rFonts w:asciiTheme="minorHAnsi" w:eastAsiaTheme="minorHAnsi" w:hAnsiTheme="minorHAnsi" w:cstheme="minorBidi"/>
          <w:color w:val="000000"/>
          <w:sz w:val="20"/>
          <w:szCs w:val="20"/>
        </w:rPr>
        <w:t>only pvalues for all indications</w:t>
      </w:r>
    </w:p>
  </w:comment>
  <w:comment w:id="3" w:author="Hannah Moyer" w:date="2023-04-23T11:33:00Z" w:initials="HM">
    <w:p w14:paraId="58C07967" w14:textId="77777777" w:rsidR="00A23C52" w:rsidRDefault="00A23C52" w:rsidP="00A23C52">
      <w:r>
        <w:rPr>
          <w:rStyle w:val="CommentReference"/>
        </w:rPr>
        <w:annotationRef/>
      </w:r>
      <w:r>
        <w:rPr>
          <w:rFonts w:asciiTheme="minorHAnsi" w:eastAsiaTheme="minorHAnsi" w:hAnsiTheme="minorHAnsi" w:cstheme="minorBidi"/>
          <w:color w:val="000000"/>
          <w:sz w:val="20"/>
          <w:szCs w:val="20"/>
        </w:rPr>
        <w:t>copy the tables from powerpoint they are the most updated</w:t>
      </w:r>
    </w:p>
    <w:p w14:paraId="6AFE44EC" w14:textId="77777777" w:rsidR="00A23C52" w:rsidRDefault="00A23C52" w:rsidP="00A23C5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EAC7C" w15:done="0"/>
  <w15:commentEx w15:paraId="46D6ACD9" w15:done="0"/>
  <w15:commentEx w15:paraId="3DA75DA6" w15:done="0"/>
  <w15:commentEx w15:paraId="6AFE44EC" w15:paraIdParent="3DA75D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36FA" w16cex:dateUtc="2023-01-17T20:02:00Z"/>
  <w16cex:commentExtensible w16cex:durableId="27B32912" w16cex:dateUtc="2023-03-08T20:32:00Z"/>
  <w16cex:commentExtensible w16cex:durableId="27EF9624" w16cex:dateUtc="2023-04-06T20:33:00Z"/>
  <w16cex:commentExtensible w16cex:durableId="27EF9623" w16cex:dateUtc="2023-04-23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EAC7C" w16cid:durableId="277136FA"/>
  <w16cid:commentId w16cid:paraId="46D6ACD9" w16cid:durableId="27B32912"/>
  <w16cid:commentId w16cid:paraId="3DA75DA6" w16cid:durableId="27EF9624"/>
  <w16cid:commentId w16cid:paraId="6AFE44EC" w16cid:durableId="27EF96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8B389" w14:textId="77777777" w:rsidR="000032C8" w:rsidRDefault="000032C8" w:rsidP="00A97588">
      <w:r>
        <w:separator/>
      </w:r>
    </w:p>
  </w:endnote>
  <w:endnote w:type="continuationSeparator" w:id="0">
    <w:p w14:paraId="68637DCB" w14:textId="77777777" w:rsidR="000032C8" w:rsidRDefault="000032C8"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93A59" w14:textId="77777777" w:rsidR="000032C8" w:rsidRDefault="000032C8" w:rsidP="00A97588">
      <w:r>
        <w:separator/>
      </w:r>
    </w:p>
  </w:footnote>
  <w:footnote w:type="continuationSeparator" w:id="0">
    <w:p w14:paraId="6C0EC84B" w14:textId="77777777" w:rsidR="000032C8" w:rsidRDefault="000032C8"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14"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5"/>
  </w:num>
  <w:num w:numId="2" w16cid:durableId="1058628376">
    <w:abstractNumId w:val="24"/>
  </w:num>
  <w:num w:numId="3" w16cid:durableId="1425148172">
    <w:abstractNumId w:val="19"/>
  </w:num>
  <w:num w:numId="4" w16cid:durableId="1036588789">
    <w:abstractNumId w:val="12"/>
  </w:num>
  <w:num w:numId="5" w16cid:durableId="1939099112">
    <w:abstractNumId w:val="22"/>
  </w:num>
  <w:num w:numId="6" w16cid:durableId="134374354">
    <w:abstractNumId w:val="18"/>
  </w:num>
  <w:num w:numId="7" w16cid:durableId="938105612">
    <w:abstractNumId w:val="28"/>
  </w:num>
  <w:num w:numId="8" w16cid:durableId="538249866">
    <w:abstractNumId w:val="20"/>
  </w:num>
  <w:num w:numId="9" w16cid:durableId="12148213">
    <w:abstractNumId w:val="9"/>
  </w:num>
  <w:num w:numId="10" w16cid:durableId="1443768641">
    <w:abstractNumId w:val="11"/>
  </w:num>
  <w:num w:numId="11" w16cid:durableId="1674600016">
    <w:abstractNumId w:val="17"/>
  </w:num>
  <w:num w:numId="12" w16cid:durableId="1972858664">
    <w:abstractNumId w:val="35"/>
  </w:num>
  <w:num w:numId="13" w16cid:durableId="248000086">
    <w:abstractNumId w:val="8"/>
  </w:num>
  <w:num w:numId="14" w16cid:durableId="1563180538">
    <w:abstractNumId w:val="0"/>
  </w:num>
  <w:num w:numId="15" w16cid:durableId="1618370409">
    <w:abstractNumId w:val="30"/>
  </w:num>
  <w:num w:numId="16" w16cid:durableId="381370355">
    <w:abstractNumId w:val="10"/>
  </w:num>
  <w:num w:numId="17" w16cid:durableId="88963889">
    <w:abstractNumId w:val="14"/>
  </w:num>
  <w:num w:numId="18" w16cid:durableId="1724984223">
    <w:abstractNumId w:val="34"/>
  </w:num>
  <w:num w:numId="19" w16cid:durableId="779960117">
    <w:abstractNumId w:val="23"/>
  </w:num>
  <w:num w:numId="20" w16cid:durableId="365981759">
    <w:abstractNumId w:val="16"/>
  </w:num>
  <w:num w:numId="21" w16cid:durableId="2123724040">
    <w:abstractNumId w:val="4"/>
  </w:num>
  <w:num w:numId="22" w16cid:durableId="245190717">
    <w:abstractNumId w:val="3"/>
  </w:num>
  <w:num w:numId="23" w16cid:durableId="2105494898">
    <w:abstractNumId w:val="7"/>
  </w:num>
  <w:num w:numId="24" w16cid:durableId="1130123726">
    <w:abstractNumId w:val="33"/>
  </w:num>
  <w:num w:numId="25" w16cid:durableId="349453392">
    <w:abstractNumId w:val="26"/>
  </w:num>
  <w:num w:numId="26" w16cid:durableId="281958215">
    <w:abstractNumId w:val="27"/>
  </w:num>
  <w:num w:numId="27" w16cid:durableId="753823879">
    <w:abstractNumId w:val="31"/>
  </w:num>
  <w:num w:numId="28" w16cid:durableId="1106074730">
    <w:abstractNumId w:val="32"/>
  </w:num>
  <w:num w:numId="29" w16cid:durableId="1770274449">
    <w:abstractNumId w:val="6"/>
  </w:num>
  <w:num w:numId="30" w16cid:durableId="1299649480">
    <w:abstractNumId w:val="5"/>
  </w:num>
  <w:num w:numId="31" w16cid:durableId="575865022">
    <w:abstractNumId w:val="21"/>
  </w:num>
  <w:num w:numId="32" w16cid:durableId="1468354008">
    <w:abstractNumId w:val="29"/>
  </w:num>
  <w:num w:numId="33" w16cid:durableId="1691104639">
    <w:abstractNumId w:val="1"/>
  </w:num>
  <w:num w:numId="34" w16cid:durableId="996227283">
    <w:abstractNumId w:val="15"/>
  </w:num>
  <w:num w:numId="35" w16cid:durableId="249969153">
    <w:abstractNumId w:val="2"/>
  </w:num>
  <w:num w:numId="36" w16cid:durableId="77109777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032C8"/>
    <w:rsid w:val="00010404"/>
    <w:rsid w:val="00030B25"/>
    <w:rsid w:val="00055232"/>
    <w:rsid w:val="00056CC7"/>
    <w:rsid w:val="00072308"/>
    <w:rsid w:val="000806A8"/>
    <w:rsid w:val="00086E48"/>
    <w:rsid w:val="000B3350"/>
    <w:rsid w:val="000B4596"/>
    <w:rsid w:val="000D33AD"/>
    <w:rsid w:val="000F6B25"/>
    <w:rsid w:val="001034AE"/>
    <w:rsid w:val="001163F9"/>
    <w:rsid w:val="0012276F"/>
    <w:rsid w:val="00127050"/>
    <w:rsid w:val="00127287"/>
    <w:rsid w:val="001325FD"/>
    <w:rsid w:val="00135B39"/>
    <w:rsid w:val="0013652C"/>
    <w:rsid w:val="00137105"/>
    <w:rsid w:val="00142E9D"/>
    <w:rsid w:val="00144438"/>
    <w:rsid w:val="00147087"/>
    <w:rsid w:val="0014773E"/>
    <w:rsid w:val="00161389"/>
    <w:rsid w:val="00166FDD"/>
    <w:rsid w:val="00170AFC"/>
    <w:rsid w:val="00180613"/>
    <w:rsid w:val="0018173F"/>
    <w:rsid w:val="00182E79"/>
    <w:rsid w:val="001849CF"/>
    <w:rsid w:val="00184DC0"/>
    <w:rsid w:val="00184F09"/>
    <w:rsid w:val="00195961"/>
    <w:rsid w:val="001A1CD7"/>
    <w:rsid w:val="001A2D4B"/>
    <w:rsid w:val="001A4C4F"/>
    <w:rsid w:val="001A53C3"/>
    <w:rsid w:val="001B5303"/>
    <w:rsid w:val="001B6715"/>
    <w:rsid w:val="001B7797"/>
    <w:rsid w:val="001C736A"/>
    <w:rsid w:val="001C7502"/>
    <w:rsid w:val="001D1F6F"/>
    <w:rsid w:val="001D29A2"/>
    <w:rsid w:val="001D7BBF"/>
    <w:rsid w:val="001E195F"/>
    <w:rsid w:val="001E6483"/>
    <w:rsid w:val="001F1D0C"/>
    <w:rsid w:val="001F2585"/>
    <w:rsid w:val="00210065"/>
    <w:rsid w:val="00211E6F"/>
    <w:rsid w:val="00214845"/>
    <w:rsid w:val="002312A6"/>
    <w:rsid w:val="002455A4"/>
    <w:rsid w:val="00261387"/>
    <w:rsid w:val="00262C50"/>
    <w:rsid w:val="00263DC2"/>
    <w:rsid w:val="002655AF"/>
    <w:rsid w:val="00290099"/>
    <w:rsid w:val="0029281C"/>
    <w:rsid w:val="00296787"/>
    <w:rsid w:val="00296EE7"/>
    <w:rsid w:val="002A3B1F"/>
    <w:rsid w:val="002A68D4"/>
    <w:rsid w:val="002E2E78"/>
    <w:rsid w:val="002F7895"/>
    <w:rsid w:val="00303BD3"/>
    <w:rsid w:val="003241B4"/>
    <w:rsid w:val="00326C64"/>
    <w:rsid w:val="00333EB9"/>
    <w:rsid w:val="0033434C"/>
    <w:rsid w:val="003347FC"/>
    <w:rsid w:val="0034486B"/>
    <w:rsid w:val="003504FB"/>
    <w:rsid w:val="00354A17"/>
    <w:rsid w:val="00366AC1"/>
    <w:rsid w:val="00370D19"/>
    <w:rsid w:val="00380490"/>
    <w:rsid w:val="0038562C"/>
    <w:rsid w:val="00386E24"/>
    <w:rsid w:val="003A4F2A"/>
    <w:rsid w:val="003A71BA"/>
    <w:rsid w:val="003C2917"/>
    <w:rsid w:val="003D0425"/>
    <w:rsid w:val="003D7DEE"/>
    <w:rsid w:val="003E6F03"/>
    <w:rsid w:val="003F6DF1"/>
    <w:rsid w:val="00412920"/>
    <w:rsid w:val="00415CFD"/>
    <w:rsid w:val="004163D2"/>
    <w:rsid w:val="00424844"/>
    <w:rsid w:val="004536C4"/>
    <w:rsid w:val="004555FB"/>
    <w:rsid w:val="00464A8E"/>
    <w:rsid w:val="00472866"/>
    <w:rsid w:val="00475002"/>
    <w:rsid w:val="00481A25"/>
    <w:rsid w:val="004820BE"/>
    <w:rsid w:val="004B0E39"/>
    <w:rsid w:val="004B26B2"/>
    <w:rsid w:val="004C6E0B"/>
    <w:rsid w:val="004E790C"/>
    <w:rsid w:val="004F2A91"/>
    <w:rsid w:val="004F4162"/>
    <w:rsid w:val="004F4DEF"/>
    <w:rsid w:val="00507663"/>
    <w:rsid w:val="0051353A"/>
    <w:rsid w:val="0051443F"/>
    <w:rsid w:val="0052685C"/>
    <w:rsid w:val="00531A1E"/>
    <w:rsid w:val="00531D2C"/>
    <w:rsid w:val="00532A08"/>
    <w:rsid w:val="005376B8"/>
    <w:rsid w:val="00541BF7"/>
    <w:rsid w:val="00547F89"/>
    <w:rsid w:val="00550FF2"/>
    <w:rsid w:val="00566E21"/>
    <w:rsid w:val="00581A68"/>
    <w:rsid w:val="00590479"/>
    <w:rsid w:val="00595C9B"/>
    <w:rsid w:val="005A229E"/>
    <w:rsid w:val="005A5D20"/>
    <w:rsid w:val="005B78A1"/>
    <w:rsid w:val="005D1785"/>
    <w:rsid w:val="005D7D29"/>
    <w:rsid w:val="0060309C"/>
    <w:rsid w:val="006031CE"/>
    <w:rsid w:val="0060521C"/>
    <w:rsid w:val="0060759E"/>
    <w:rsid w:val="00625A62"/>
    <w:rsid w:val="00636053"/>
    <w:rsid w:val="006514CF"/>
    <w:rsid w:val="00655767"/>
    <w:rsid w:val="0066001C"/>
    <w:rsid w:val="00660D18"/>
    <w:rsid w:val="006756E5"/>
    <w:rsid w:val="006778D0"/>
    <w:rsid w:val="00681A66"/>
    <w:rsid w:val="00684E81"/>
    <w:rsid w:val="0068530F"/>
    <w:rsid w:val="00693211"/>
    <w:rsid w:val="006A47F9"/>
    <w:rsid w:val="006B128D"/>
    <w:rsid w:val="006C63F9"/>
    <w:rsid w:val="006D7851"/>
    <w:rsid w:val="00713810"/>
    <w:rsid w:val="00727CBC"/>
    <w:rsid w:val="00734D02"/>
    <w:rsid w:val="00742BB8"/>
    <w:rsid w:val="00745613"/>
    <w:rsid w:val="00756DA9"/>
    <w:rsid w:val="00762576"/>
    <w:rsid w:val="00771026"/>
    <w:rsid w:val="0077503A"/>
    <w:rsid w:val="0077583E"/>
    <w:rsid w:val="007855BD"/>
    <w:rsid w:val="0078585F"/>
    <w:rsid w:val="00795D3C"/>
    <w:rsid w:val="007A298E"/>
    <w:rsid w:val="007B407A"/>
    <w:rsid w:val="007B507C"/>
    <w:rsid w:val="007B587A"/>
    <w:rsid w:val="007C287A"/>
    <w:rsid w:val="007C71C8"/>
    <w:rsid w:val="007F317A"/>
    <w:rsid w:val="007F62EE"/>
    <w:rsid w:val="00801A78"/>
    <w:rsid w:val="00804551"/>
    <w:rsid w:val="00805DAA"/>
    <w:rsid w:val="00806E47"/>
    <w:rsid w:val="00812F89"/>
    <w:rsid w:val="00824085"/>
    <w:rsid w:val="008327F5"/>
    <w:rsid w:val="00834A39"/>
    <w:rsid w:val="00834EAA"/>
    <w:rsid w:val="00843EB1"/>
    <w:rsid w:val="00864C8E"/>
    <w:rsid w:val="00871C65"/>
    <w:rsid w:val="00877B6A"/>
    <w:rsid w:val="008878EC"/>
    <w:rsid w:val="00887FCD"/>
    <w:rsid w:val="00891749"/>
    <w:rsid w:val="008964CF"/>
    <w:rsid w:val="008B3787"/>
    <w:rsid w:val="008B4C98"/>
    <w:rsid w:val="008C125F"/>
    <w:rsid w:val="0090259B"/>
    <w:rsid w:val="00914357"/>
    <w:rsid w:val="00921179"/>
    <w:rsid w:val="00921BB4"/>
    <w:rsid w:val="00925811"/>
    <w:rsid w:val="00927ED9"/>
    <w:rsid w:val="00935808"/>
    <w:rsid w:val="009373E3"/>
    <w:rsid w:val="009420A5"/>
    <w:rsid w:val="00950A3A"/>
    <w:rsid w:val="00982B3F"/>
    <w:rsid w:val="00994ACF"/>
    <w:rsid w:val="009A5F41"/>
    <w:rsid w:val="009B0ABA"/>
    <w:rsid w:val="009C581F"/>
    <w:rsid w:val="009C7EB7"/>
    <w:rsid w:val="009F0618"/>
    <w:rsid w:val="009F607C"/>
    <w:rsid w:val="00A05916"/>
    <w:rsid w:val="00A077BD"/>
    <w:rsid w:val="00A158A3"/>
    <w:rsid w:val="00A16590"/>
    <w:rsid w:val="00A228D2"/>
    <w:rsid w:val="00A22983"/>
    <w:rsid w:val="00A23C52"/>
    <w:rsid w:val="00A3049F"/>
    <w:rsid w:val="00A4023B"/>
    <w:rsid w:val="00A56F76"/>
    <w:rsid w:val="00A61CB7"/>
    <w:rsid w:val="00A72465"/>
    <w:rsid w:val="00A74DC9"/>
    <w:rsid w:val="00A80806"/>
    <w:rsid w:val="00A84F76"/>
    <w:rsid w:val="00A926D2"/>
    <w:rsid w:val="00A94A9E"/>
    <w:rsid w:val="00A95423"/>
    <w:rsid w:val="00A97588"/>
    <w:rsid w:val="00AA19CB"/>
    <w:rsid w:val="00AA23A1"/>
    <w:rsid w:val="00AB5E45"/>
    <w:rsid w:val="00AC3430"/>
    <w:rsid w:val="00AD392F"/>
    <w:rsid w:val="00AE1C9F"/>
    <w:rsid w:val="00B01DB5"/>
    <w:rsid w:val="00B07D4F"/>
    <w:rsid w:val="00B26B8A"/>
    <w:rsid w:val="00B37A83"/>
    <w:rsid w:val="00B43EAE"/>
    <w:rsid w:val="00B46623"/>
    <w:rsid w:val="00B5114D"/>
    <w:rsid w:val="00B5758B"/>
    <w:rsid w:val="00B57F5A"/>
    <w:rsid w:val="00B62337"/>
    <w:rsid w:val="00B6272F"/>
    <w:rsid w:val="00B848A3"/>
    <w:rsid w:val="00B906B2"/>
    <w:rsid w:val="00B964E2"/>
    <w:rsid w:val="00B96919"/>
    <w:rsid w:val="00B97985"/>
    <w:rsid w:val="00BA3E5C"/>
    <w:rsid w:val="00BD15B1"/>
    <w:rsid w:val="00BE5663"/>
    <w:rsid w:val="00BE73F0"/>
    <w:rsid w:val="00BF66C9"/>
    <w:rsid w:val="00C02BF1"/>
    <w:rsid w:val="00C45392"/>
    <w:rsid w:val="00C5280B"/>
    <w:rsid w:val="00CA4EB1"/>
    <w:rsid w:val="00CB1B51"/>
    <w:rsid w:val="00CB732C"/>
    <w:rsid w:val="00CC1D24"/>
    <w:rsid w:val="00CD14ED"/>
    <w:rsid w:val="00CD7D5B"/>
    <w:rsid w:val="00CF5AA7"/>
    <w:rsid w:val="00D129CD"/>
    <w:rsid w:val="00D144C7"/>
    <w:rsid w:val="00D30260"/>
    <w:rsid w:val="00D30304"/>
    <w:rsid w:val="00D46EE8"/>
    <w:rsid w:val="00D56313"/>
    <w:rsid w:val="00D6398B"/>
    <w:rsid w:val="00D80360"/>
    <w:rsid w:val="00D80F9A"/>
    <w:rsid w:val="00DA2869"/>
    <w:rsid w:val="00DB5588"/>
    <w:rsid w:val="00DD096E"/>
    <w:rsid w:val="00DE1C98"/>
    <w:rsid w:val="00E140CE"/>
    <w:rsid w:val="00E219F5"/>
    <w:rsid w:val="00E30435"/>
    <w:rsid w:val="00E311ED"/>
    <w:rsid w:val="00E313D4"/>
    <w:rsid w:val="00E32E9D"/>
    <w:rsid w:val="00E41D78"/>
    <w:rsid w:val="00E536F2"/>
    <w:rsid w:val="00E5414A"/>
    <w:rsid w:val="00E54307"/>
    <w:rsid w:val="00E72FAD"/>
    <w:rsid w:val="00E908A5"/>
    <w:rsid w:val="00EA0556"/>
    <w:rsid w:val="00EC06B9"/>
    <w:rsid w:val="00EC496A"/>
    <w:rsid w:val="00EC4D87"/>
    <w:rsid w:val="00EC55ED"/>
    <w:rsid w:val="00EC7FF2"/>
    <w:rsid w:val="00EE0688"/>
    <w:rsid w:val="00EE3BB0"/>
    <w:rsid w:val="00EF424D"/>
    <w:rsid w:val="00EF6349"/>
    <w:rsid w:val="00EF64FA"/>
    <w:rsid w:val="00F03F94"/>
    <w:rsid w:val="00F24DF4"/>
    <w:rsid w:val="00F46EA4"/>
    <w:rsid w:val="00F700AE"/>
    <w:rsid w:val="00F8714D"/>
    <w:rsid w:val="00F94558"/>
    <w:rsid w:val="00FA6399"/>
    <w:rsid w:val="00FC17A5"/>
    <w:rsid w:val="00FC329F"/>
    <w:rsid w:val="00FC7482"/>
    <w:rsid w:val="00FD17F3"/>
    <w:rsid w:val="00FD4C2F"/>
    <w:rsid w:val="00FD6DD0"/>
    <w:rsid w:val="00FD7745"/>
    <w:rsid w:val="00FE383C"/>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06B2"/>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906B2"/>
    <w:rPr>
      <w:sz w:val="20"/>
      <w:szCs w:val="20"/>
    </w:rPr>
  </w:style>
  <w:style w:type="character" w:customStyle="1" w:styleId="FootnoteTextChar">
    <w:name w:val="Footnote Text Char"/>
    <w:basedOn w:val="DefaultParagraphFont"/>
    <w:link w:val="FootnoteText"/>
    <w:uiPriority w:val="99"/>
    <w:semiHidden/>
    <w:rsid w:val="00B906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906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383453455">
      <w:bodyDiv w:val="1"/>
      <w:marLeft w:val="0"/>
      <w:marRight w:val="0"/>
      <w:marTop w:val="0"/>
      <w:marBottom w:val="0"/>
      <w:divBdr>
        <w:top w:val="none" w:sz="0" w:space="0" w:color="auto"/>
        <w:left w:val="none" w:sz="0" w:space="0" w:color="auto"/>
        <w:bottom w:val="none" w:sz="0" w:space="0" w:color="auto"/>
        <w:right w:val="none" w:sz="0" w:space="0" w:color="auto"/>
      </w:divBdr>
    </w:div>
    <w:div w:id="415790808">
      <w:bodyDiv w:val="1"/>
      <w:marLeft w:val="0"/>
      <w:marRight w:val="0"/>
      <w:marTop w:val="0"/>
      <w:marBottom w:val="0"/>
      <w:divBdr>
        <w:top w:val="none" w:sz="0" w:space="0" w:color="auto"/>
        <w:left w:val="none" w:sz="0" w:space="0" w:color="auto"/>
        <w:bottom w:val="none" w:sz="0" w:space="0" w:color="auto"/>
        <w:right w:val="none" w:sz="0" w:space="0" w:color="auto"/>
      </w:divBdr>
    </w:div>
    <w:div w:id="573321411">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276254381">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22410825">
      <w:bodyDiv w:val="1"/>
      <w:marLeft w:val="0"/>
      <w:marRight w:val="0"/>
      <w:marTop w:val="0"/>
      <w:marBottom w:val="0"/>
      <w:divBdr>
        <w:top w:val="none" w:sz="0" w:space="0" w:color="auto"/>
        <w:left w:val="none" w:sz="0" w:space="0" w:color="auto"/>
        <w:bottom w:val="none" w:sz="0" w:space="0" w:color="auto"/>
        <w:right w:val="none" w:sz="0" w:space="0" w:color="auto"/>
      </w:divBdr>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07938278">
      <w:bodyDiv w:val="1"/>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806"/>
          <w:marRight w:val="0"/>
          <w:marTop w:val="0"/>
          <w:marBottom w:val="0"/>
          <w:divBdr>
            <w:top w:val="none" w:sz="0" w:space="0" w:color="auto"/>
            <w:left w:val="none" w:sz="0" w:space="0" w:color="auto"/>
            <w:bottom w:val="none" w:sz="0" w:space="0" w:color="auto"/>
            <w:right w:val="none" w:sz="0" w:space="0" w:color="auto"/>
          </w:divBdr>
        </w:div>
      </w:divsChild>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onathan.kimmelman@mcgill.ca"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D668F-A2AF-0C40-A50A-61DFC700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14</Pages>
  <Words>5129</Words>
  <Characters>29240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148</cp:revision>
  <dcterms:created xsi:type="dcterms:W3CDTF">2023-01-17T20:03:00Z</dcterms:created>
  <dcterms:modified xsi:type="dcterms:W3CDTF">2023-06-02T19:56:00Z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id="bS7bQnrG"/&gt;&lt;style id="http://www.zotero.org/styles/sage-vancouver" hasBibliography="1" bibliographyStyleHasBeenSet="0"/&gt;&lt;prefs&gt;&lt;pref name="fieldType" value="Field"/&gt;&lt;/prefs&gt;&lt;/data&gt;</vt:lpwstr>
  </property>
</Properties>
</file>