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AA3" w14:textId="77777777" w:rsidR="00346A04" w:rsidRDefault="00346A04" w:rsidP="00346A04">
      <w:pPr>
        <w:rPr>
          <w:rFonts w:ascii="Times" w:hAnsi="Times"/>
        </w:rPr>
      </w:pPr>
      <w:r>
        <w:rPr>
          <w:rFonts w:ascii="Times" w:hAnsi="Times"/>
        </w:rPr>
        <w:t xml:space="preserve">Figure xx (solid lines) shows the prior GEOS-Chem – TROPOMI difference with respect to albedo, season, and latitude for the filtered data. We find no bias with respect to albedo or season and an </w:t>
      </w:r>
      <w:proofErr w:type="spellStart"/>
      <w:r>
        <w:rPr>
          <w:rFonts w:ascii="Times" w:hAnsi="Times"/>
        </w:rPr>
        <w:t>aseasonal</w:t>
      </w:r>
      <w:proofErr w:type="spellEnd"/>
      <w:r>
        <w:rPr>
          <w:rFonts w:ascii="Times" w:hAnsi="Times"/>
        </w:rPr>
        <w:t xml:space="preserve"> latitudinal bias. This bias has been noted and corrected previously by Turner et al. (</w:t>
      </w:r>
      <w:proofErr w:type="spellStart"/>
      <w:r>
        <w:rPr>
          <w:rFonts w:ascii="Times" w:hAnsi="Times"/>
        </w:rPr>
        <w:t>xxxx</w:t>
      </w:r>
      <w:proofErr w:type="spellEnd"/>
      <w:r>
        <w:rPr>
          <w:rFonts w:ascii="Times" w:hAnsi="Times"/>
        </w:rPr>
        <w:t xml:space="preserve">), </w:t>
      </w:r>
      <w:proofErr w:type="spellStart"/>
      <w:r>
        <w:rPr>
          <w:rFonts w:ascii="Times" w:hAnsi="Times"/>
        </w:rPr>
        <w:t>Maasakkers</w:t>
      </w:r>
      <w:proofErr w:type="spellEnd"/>
      <w:r>
        <w:rPr>
          <w:rFonts w:ascii="Times" w:hAnsi="Times"/>
        </w:rPr>
        <w:t xml:space="preserve"> et al. (</w:t>
      </w:r>
      <w:proofErr w:type="spellStart"/>
      <w:r>
        <w:rPr>
          <w:rFonts w:ascii="Times" w:hAnsi="Times"/>
        </w:rPr>
        <w:t>xxxx</w:t>
      </w:r>
      <w:proofErr w:type="spellEnd"/>
      <w:r>
        <w:rPr>
          <w:rFonts w:ascii="Times" w:hAnsi="Times"/>
        </w:rPr>
        <w:t>), and Zhang et al. (</w:t>
      </w:r>
      <w:proofErr w:type="spellStart"/>
      <w:r>
        <w:rPr>
          <w:rFonts w:ascii="Times" w:hAnsi="Times"/>
        </w:rPr>
        <w:t>xxxx</w:t>
      </w:r>
      <w:proofErr w:type="spellEnd"/>
      <w:r>
        <w:rPr>
          <w:rFonts w:ascii="Times" w:hAnsi="Times"/>
        </w:rPr>
        <w:t xml:space="preserve">). </w:t>
      </w:r>
      <w:r>
        <w:rPr>
          <w:rFonts w:ascii="Times" w:eastAsiaTheme="minorEastAsia" w:hAnsi="Times"/>
        </w:rPr>
        <w:t>We</w:t>
      </w:r>
      <w:r>
        <w:rPr>
          <w:rFonts w:ascii="Times" w:hAnsi="Times"/>
        </w:rPr>
        <w:t xml:space="preserve"> define a latitudinal correction term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ascii="Times" w:eastAsiaTheme="minorEastAsia" w:hAnsi="Times"/>
          <w:iCs/>
        </w:rPr>
        <w:t xml:space="preserve"> (ppb)</w:t>
      </w:r>
      <w:r>
        <w:rPr>
          <w:rFonts w:ascii="Times" w:hAnsi="Times"/>
        </w:rPr>
        <w:t xml:space="preserve"> for the GEOS-Chem – TROPOMI difference using the first-order polynomial</w:t>
      </w:r>
    </w:p>
    <w:p w14:paraId="459C8EB7" w14:textId="77777777" w:rsidR="00346A04" w:rsidRDefault="00346A04" w:rsidP="00346A04">
      <w:pPr>
        <w:rPr>
          <w:rFonts w:ascii="Times" w:hAnsi="Times"/>
        </w:rPr>
      </w:pPr>
    </w:p>
    <w:p w14:paraId="221BD19B" w14:textId="77777777" w:rsidR="00346A04" w:rsidRPr="00863BE8" w:rsidRDefault="00346A04" w:rsidP="00346A04">
      <w:pPr>
        <w:rPr>
          <w:rFonts w:ascii="Times" w:eastAsiaTheme="minorEastAsia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 xml:space="preserve"> = -7.75 + 0.44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044F9F5" w14:textId="77777777" w:rsidR="00346A04" w:rsidRDefault="00346A04" w:rsidP="00346A04">
      <w:pPr>
        <w:rPr>
          <w:rFonts w:ascii="Times" w:hAnsi="Times"/>
        </w:rPr>
      </w:pPr>
    </w:p>
    <w:p w14:paraId="1135ECE5" w14:textId="77777777" w:rsidR="00346A04" w:rsidRDefault="00346A04" w:rsidP="00346A04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ascii="Times" w:eastAsiaTheme="minorEastAsia" w:hAnsi="Times"/>
        </w:rPr>
        <w:t xml:space="preserve"> is the degrees </w:t>
      </w:r>
      <w:proofErr w:type="gramStart"/>
      <w:r>
        <w:rPr>
          <w:rFonts w:ascii="Times" w:eastAsiaTheme="minorEastAsia" w:hAnsi="Times"/>
        </w:rPr>
        <w:t>latitude.</w:t>
      </w:r>
      <w:proofErr w:type="gramEnd"/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>We find good agreement between the resulting prior GEOS-Chem output and the observations (R = 0.77).</w:t>
      </w:r>
    </w:p>
    <w:p w14:paraId="2CC4F024" w14:textId="77777777" w:rsidR="00706960" w:rsidRDefault="00706960"/>
    <w:sectPr w:rsidR="00706960" w:rsidSect="00F3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04"/>
    <w:rsid w:val="00346A04"/>
    <w:rsid w:val="00522565"/>
    <w:rsid w:val="00706960"/>
    <w:rsid w:val="009A6DFD"/>
    <w:rsid w:val="00A95FA6"/>
    <w:rsid w:val="00F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FE731"/>
  <w14:defaultImageDpi w14:val="32767"/>
  <w15:chartTrackingRefBased/>
  <w15:docId w15:val="{D3373B10-EFCA-F34E-BBB8-2088F21B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46A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Nesser</dc:creator>
  <cp:keywords/>
  <dc:description/>
  <cp:lastModifiedBy>Hannah Nesser</cp:lastModifiedBy>
  <cp:revision>1</cp:revision>
  <dcterms:created xsi:type="dcterms:W3CDTF">2022-07-21T00:12:00Z</dcterms:created>
  <dcterms:modified xsi:type="dcterms:W3CDTF">2022-07-21T00:12:00Z</dcterms:modified>
</cp:coreProperties>
</file>