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00A86" w14:textId="77777777" w:rsidR="00E771AB" w:rsidRDefault="00E771AB" w:rsidP="00E771AB">
      <w:pPr>
        <w:pStyle w:val="Subtitle"/>
      </w:pPr>
      <w:r>
        <w:t>ME40064: System Modelling and Simulation</w:t>
      </w:r>
    </w:p>
    <w:p w14:paraId="44C07372" w14:textId="39CF5B06" w:rsidR="00E771AB" w:rsidRDefault="00E771AB" w:rsidP="00E771AB">
      <w:pPr>
        <w:pStyle w:val="Title"/>
      </w:pPr>
      <w:r>
        <w:t>Assignment 1: Static MATLAB-Based FEM Modelling</w:t>
      </w:r>
    </w:p>
    <w:p w14:paraId="2619C22B" w14:textId="77777777" w:rsidR="00E771AB" w:rsidRDefault="00E771AB" w:rsidP="00E771AB">
      <w:pPr>
        <w:pStyle w:val="Heading1"/>
      </w:pPr>
      <w:bookmarkStart w:id="0" w:name="_Toc24732481"/>
      <w:r>
        <w:t>Summary</w:t>
      </w:r>
      <w:bookmarkEnd w:id="0"/>
    </w:p>
    <w:p w14:paraId="453AB8B9" w14:textId="77777777" w:rsidR="00E771AB" w:rsidRDefault="00E771AB" w:rsidP="00E771AB">
      <w:r>
        <w:t>During this assignment, an FE</w:t>
      </w:r>
      <w:bookmarkStart w:id="1" w:name="_GoBack"/>
      <w:bookmarkEnd w:id="1"/>
      <w:r>
        <w:t>M-based simulation tool was developed to solve the static diffusion-reaction equation in a 1D mesh.</w:t>
      </w:r>
    </w:p>
    <w:sdt>
      <w:sdtPr>
        <w:id w:val="25378725"/>
        <w:docPartObj>
          <w:docPartGallery w:val="Table of Contents"/>
          <w:docPartUnique/>
        </w:docPartObj>
      </w:sdtPr>
      <w:sdtEndPr>
        <w:rPr>
          <w:rFonts w:asciiTheme="minorHAnsi" w:eastAsiaTheme="minorEastAsia" w:hAnsiTheme="minorHAnsi" w:cstheme="minorBidi"/>
          <w:b/>
          <w:bCs/>
          <w:noProof/>
          <w:color w:val="auto"/>
          <w:sz w:val="22"/>
          <w:szCs w:val="22"/>
          <w:lang w:val="en-GB" w:eastAsia="zh-CN"/>
        </w:rPr>
      </w:sdtEndPr>
      <w:sdtContent>
        <w:p w14:paraId="2C0C0AE9" w14:textId="3D47A63F" w:rsidR="008D4344" w:rsidRDefault="008D4344">
          <w:pPr>
            <w:pStyle w:val="TOCHeading"/>
          </w:pPr>
          <w:r>
            <w:t>Contents</w:t>
          </w:r>
        </w:p>
        <w:p w14:paraId="51DB6283" w14:textId="5217E14E" w:rsidR="009966BE" w:rsidRPr="009966BE" w:rsidRDefault="008D4344">
          <w:pPr>
            <w:pStyle w:val="TOC1"/>
            <w:tabs>
              <w:tab w:val="right" w:leader="dot" w:pos="9016"/>
            </w:tabs>
            <w:rPr>
              <w:noProof/>
              <w:sz w:val="21"/>
            </w:rPr>
          </w:pPr>
          <w:r w:rsidRPr="009966BE">
            <w:rPr>
              <w:sz w:val="21"/>
            </w:rPr>
            <w:fldChar w:fldCharType="begin"/>
          </w:r>
          <w:r w:rsidRPr="009966BE">
            <w:rPr>
              <w:sz w:val="21"/>
            </w:rPr>
            <w:instrText xml:space="preserve"> TOC \o "1-3" \h \z \u </w:instrText>
          </w:r>
          <w:r w:rsidRPr="009966BE">
            <w:rPr>
              <w:sz w:val="21"/>
            </w:rPr>
            <w:fldChar w:fldCharType="separate"/>
          </w:r>
          <w:hyperlink w:anchor="_Toc24732481" w:history="1">
            <w:r w:rsidR="009966BE" w:rsidRPr="009966BE">
              <w:rPr>
                <w:rStyle w:val="Hyperlink"/>
                <w:noProof/>
                <w:sz w:val="21"/>
              </w:rPr>
              <w:t>Summary</w:t>
            </w:r>
            <w:r w:rsidR="009966BE" w:rsidRPr="009966BE">
              <w:rPr>
                <w:noProof/>
                <w:webHidden/>
                <w:sz w:val="21"/>
              </w:rPr>
              <w:tab/>
            </w:r>
            <w:r w:rsidR="009966BE" w:rsidRPr="009966BE">
              <w:rPr>
                <w:noProof/>
                <w:webHidden/>
                <w:sz w:val="21"/>
              </w:rPr>
              <w:fldChar w:fldCharType="begin"/>
            </w:r>
            <w:r w:rsidR="009966BE" w:rsidRPr="009966BE">
              <w:rPr>
                <w:noProof/>
                <w:webHidden/>
                <w:sz w:val="21"/>
              </w:rPr>
              <w:instrText xml:space="preserve"> PAGEREF _Toc24732481 \h </w:instrText>
            </w:r>
            <w:r w:rsidR="009966BE" w:rsidRPr="009966BE">
              <w:rPr>
                <w:noProof/>
                <w:webHidden/>
                <w:sz w:val="21"/>
              </w:rPr>
            </w:r>
            <w:r w:rsidR="009966BE" w:rsidRPr="009966BE">
              <w:rPr>
                <w:noProof/>
                <w:webHidden/>
                <w:sz w:val="21"/>
              </w:rPr>
              <w:fldChar w:fldCharType="separate"/>
            </w:r>
            <w:r w:rsidR="00D00E37">
              <w:rPr>
                <w:noProof/>
                <w:webHidden/>
                <w:sz w:val="21"/>
              </w:rPr>
              <w:t>1</w:t>
            </w:r>
            <w:r w:rsidR="009966BE" w:rsidRPr="009966BE">
              <w:rPr>
                <w:noProof/>
                <w:webHidden/>
                <w:sz w:val="21"/>
              </w:rPr>
              <w:fldChar w:fldCharType="end"/>
            </w:r>
          </w:hyperlink>
        </w:p>
        <w:p w14:paraId="685F1D4B" w14:textId="0B9E634D" w:rsidR="009966BE" w:rsidRPr="009966BE" w:rsidRDefault="009966BE">
          <w:pPr>
            <w:pStyle w:val="TOC1"/>
            <w:tabs>
              <w:tab w:val="right" w:leader="dot" w:pos="9016"/>
            </w:tabs>
            <w:rPr>
              <w:noProof/>
              <w:sz w:val="21"/>
            </w:rPr>
          </w:pPr>
          <w:hyperlink w:anchor="_Toc24732482" w:history="1">
            <w:r w:rsidRPr="009966BE">
              <w:rPr>
                <w:rStyle w:val="Hyperlink"/>
                <w:noProof/>
                <w:sz w:val="21"/>
              </w:rPr>
              <w:t>Part 1: Software Verification and Analytical Testing</w:t>
            </w:r>
            <w:r w:rsidRPr="009966BE">
              <w:rPr>
                <w:noProof/>
                <w:webHidden/>
                <w:sz w:val="21"/>
              </w:rPr>
              <w:tab/>
            </w:r>
            <w:r w:rsidRPr="009966BE">
              <w:rPr>
                <w:noProof/>
                <w:webHidden/>
                <w:sz w:val="21"/>
              </w:rPr>
              <w:fldChar w:fldCharType="begin"/>
            </w:r>
            <w:r w:rsidRPr="009966BE">
              <w:rPr>
                <w:noProof/>
                <w:webHidden/>
                <w:sz w:val="21"/>
              </w:rPr>
              <w:instrText xml:space="preserve"> PAGEREF _Toc24732482 \h </w:instrText>
            </w:r>
            <w:r w:rsidRPr="009966BE">
              <w:rPr>
                <w:noProof/>
                <w:webHidden/>
                <w:sz w:val="21"/>
              </w:rPr>
            </w:r>
            <w:r w:rsidRPr="009966BE">
              <w:rPr>
                <w:noProof/>
                <w:webHidden/>
                <w:sz w:val="21"/>
              </w:rPr>
              <w:fldChar w:fldCharType="separate"/>
            </w:r>
            <w:r w:rsidR="00D00E37">
              <w:rPr>
                <w:noProof/>
                <w:webHidden/>
                <w:sz w:val="21"/>
              </w:rPr>
              <w:t>2</w:t>
            </w:r>
            <w:r w:rsidRPr="009966BE">
              <w:rPr>
                <w:noProof/>
                <w:webHidden/>
                <w:sz w:val="21"/>
              </w:rPr>
              <w:fldChar w:fldCharType="end"/>
            </w:r>
          </w:hyperlink>
        </w:p>
        <w:p w14:paraId="23F3C10E" w14:textId="76A97A3E" w:rsidR="009966BE" w:rsidRPr="009966BE" w:rsidRDefault="009966BE">
          <w:pPr>
            <w:pStyle w:val="TOC2"/>
            <w:tabs>
              <w:tab w:val="left" w:pos="660"/>
              <w:tab w:val="right" w:leader="dot" w:pos="9016"/>
            </w:tabs>
            <w:rPr>
              <w:noProof/>
              <w:sz w:val="21"/>
            </w:rPr>
          </w:pPr>
          <w:hyperlink w:anchor="_Toc24732483" w:history="1">
            <w:r w:rsidRPr="009966BE">
              <w:rPr>
                <w:rStyle w:val="Hyperlink"/>
                <w:noProof/>
                <w:sz w:val="21"/>
              </w:rPr>
              <w:t>a.</w:t>
            </w:r>
            <w:r w:rsidRPr="009966BE">
              <w:rPr>
                <w:noProof/>
                <w:sz w:val="21"/>
              </w:rPr>
              <w:tab/>
            </w:r>
            <w:r w:rsidRPr="009966BE">
              <w:rPr>
                <w:rStyle w:val="Hyperlink"/>
                <w:noProof/>
                <w:sz w:val="21"/>
              </w:rPr>
              <w:t>Function to calculate a local element matrix for the Diffusion term</w:t>
            </w:r>
            <w:r w:rsidRPr="009966BE">
              <w:rPr>
                <w:noProof/>
                <w:webHidden/>
                <w:sz w:val="21"/>
              </w:rPr>
              <w:tab/>
            </w:r>
            <w:r w:rsidRPr="009966BE">
              <w:rPr>
                <w:noProof/>
                <w:webHidden/>
                <w:sz w:val="21"/>
              </w:rPr>
              <w:fldChar w:fldCharType="begin"/>
            </w:r>
            <w:r w:rsidRPr="009966BE">
              <w:rPr>
                <w:noProof/>
                <w:webHidden/>
                <w:sz w:val="21"/>
              </w:rPr>
              <w:instrText xml:space="preserve"> PAGEREF _Toc24732483 \h </w:instrText>
            </w:r>
            <w:r w:rsidRPr="009966BE">
              <w:rPr>
                <w:noProof/>
                <w:webHidden/>
                <w:sz w:val="21"/>
              </w:rPr>
            </w:r>
            <w:r w:rsidRPr="009966BE">
              <w:rPr>
                <w:noProof/>
                <w:webHidden/>
                <w:sz w:val="21"/>
              </w:rPr>
              <w:fldChar w:fldCharType="separate"/>
            </w:r>
            <w:r w:rsidR="00D00E37">
              <w:rPr>
                <w:noProof/>
                <w:webHidden/>
                <w:sz w:val="21"/>
              </w:rPr>
              <w:t>2</w:t>
            </w:r>
            <w:r w:rsidRPr="009966BE">
              <w:rPr>
                <w:noProof/>
                <w:webHidden/>
                <w:sz w:val="21"/>
              </w:rPr>
              <w:fldChar w:fldCharType="end"/>
            </w:r>
          </w:hyperlink>
        </w:p>
        <w:p w14:paraId="594204C2" w14:textId="0D4FCC23" w:rsidR="009966BE" w:rsidRPr="009966BE" w:rsidRDefault="009966BE">
          <w:pPr>
            <w:pStyle w:val="TOC2"/>
            <w:tabs>
              <w:tab w:val="left" w:pos="660"/>
              <w:tab w:val="right" w:leader="dot" w:pos="9016"/>
            </w:tabs>
            <w:rPr>
              <w:noProof/>
              <w:sz w:val="21"/>
            </w:rPr>
          </w:pPr>
          <w:hyperlink w:anchor="_Toc24732484" w:history="1">
            <w:r w:rsidRPr="009966BE">
              <w:rPr>
                <w:rStyle w:val="Hyperlink"/>
                <w:noProof/>
                <w:sz w:val="21"/>
              </w:rPr>
              <w:t>b.</w:t>
            </w:r>
            <w:r w:rsidRPr="009966BE">
              <w:rPr>
                <w:noProof/>
                <w:sz w:val="21"/>
              </w:rPr>
              <w:tab/>
            </w:r>
            <w:r w:rsidRPr="009966BE">
              <w:rPr>
                <w:rStyle w:val="Hyperlink"/>
                <w:noProof/>
                <w:sz w:val="21"/>
              </w:rPr>
              <w:t>Function to calculate a local element matrix for the Reaction term</w:t>
            </w:r>
            <w:r w:rsidRPr="009966BE">
              <w:rPr>
                <w:noProof/>
                <w:webHidden/>
                <w:sz w:val="21"/>
              </w:rPr>
              <w:tab/>
            </w:r>
            <w:r w:rsidRPr="009966BE">
              <w:rPr>
                <w:noProof/>
                <w:webHidden/>
                <w:sz w:val="21"/>
              </w:rPr>
              <w:fldChar w:fldCharType="begin"/>
            </w:r>
            <w:r w:rsidRPr="009966BE">
              <w:rPr>
                <w:noProof/>
                <w:webHidden/>
                <w:sz w:val="21"/>
              </w:rPr>
              <w:instrText xml:space="preserve"> PAGEREF _Toc24732484 \h </w:instrText>
            </w:r>
            <w:r w:rsidRPr="009966BE">
              <w:rPr>
                <w:noProof/>
                <w:webHidden/>
                <w:sz w:val="21"/>
              </w:rPr>
            </w:r>
            <w:r w:rsidRPr="009966BE">
              <w:rPr>
                <w:noProof/>
                <w:webHidden/>
                <w:sz w:val="21"/>
              </w:rPr>
              <w:fldChar w:fldCharType="separate"/>
            </w:r>
            <w:r w:rsidR="00D00E37">
              <w:rPr>
                <w:noProof/>
                <w:webHidden/>
                <w:sz w:val="21"/>
              </w:rPr>
              <w:t>2</w:t>
            </w:r>
            <w:r w:rsidRPr="009966BE">
              <w:rPr>
                <w:noProof/>
                <w:webHidden/>
                <w:sz w:val="21"/>
              </w:rPr>
              <w:fldChar w:fldCharType="end"/>
            </w:r>
          </w:hyperlink>
        </w:p>
        <w:p w14:paraId="54BD7C0A" w14:textId="2C1B9BB9" w:rsidR="009966BE" w:rsidRPr="009966BE" w:rsidRDefault="009966BE">
          <w:pPr>
            <w:pStyle w:val="TOC2"/>
            <w:tabs>
              <w:tab w:val="left" w:pos="660"/>
              <w:tab w:val="right" w:leader="dot" w:pos="9016"/>
            </w:tabs>
            <w:rPr>
              <w:noProof/>
              <w:sz w:val="21"/>
            </w:rPr>
          </w:pPr>
          <w:hyperlink w:anchor="_Toc24732485" w:history="1">
            <w:r w:rsidRPr="009966BE">
              <w:rPr>
                <w:rStyle w:val="Hyperlink"/>
                <w:noProof/>
                <w:sz w:val="21"/>
              </w:rPr>
              <w:t>c.</w:t>
            </w:r>
            <w:r w:rsidRPr="009966BE">
              <w:rPr>
                <w:noProof/>
                <w:sz w:val="21"/>
              </w:rPr>
              <w:tab/>
            </w:r>
            <w:r w:rsidRPr="009966BE">
              <w:rPr>
                <w:rStyle w:val="Hyperlink"/>
                <w:noProof/>
                <w:sz w:val="21"/>
              </w:rPr>
              <w:t>FEM Solver</w:t>
            </w:r>
            <w:r w:rsidRPr="009966BE">
              <w:rPr>
                <w:noProof/>
                <w:webHidden/>
                <w:sz w:val="21"/>
              </w:rPr>
              <w:tab/>
            </w:r>
            <w:r w:rsidRPr="009966BE">
              <w:rPr>
                <w:noProof/>
                <w:webHidden/>
                <w:sz w:val="21"/>
              </w:rPr>
              <w:fldChar w:fldCharType="begin"/>
            </w:r>
            <w:r w:rsidRPr="009966BE">
              <w:rPr>
                <w:noProof/>
                <w:webHidden/>
                <w:sz w:val="21"/>
              </w:rPr>
              <w:instrText xml:space="preserve"> PAGEREF _Toc24732485 \h </w:instrText>
            </w:r>
            <w:r w:rsidRPr="009966BE">
              <w:rPr>
                <w:noProof/>
                <w:webHidden/>
                <w:sz w:val="21"/>
              </w:rPr>
            </w:r>
            <w:r w:rsidRPr="009966BE">
              <w:rPr>
                <w:noProof/>
                <w:webHidden/>
                <w:sz w:val="21"/>
              </w:rPr>
              <w:fldChar w:fldCharType="separate"/>
            </w:r>
            <w:r w:rsidR="00D00E37">
              <w:rPr>
                <w:noProof/>
                <w:webHidden/>
                <w:sz w:val="21"/>
              </w:rPr>
              <w:t>3</w:t>
            </w:r>
            <w:r w:rsidRPr="009966BE">
              <w:rPr>
                <w:noProof/>
                <w:webHidden/>
                <w:sz w:val="21"/>
              </w:rPr>
              <w:fldChar w:fldCharType="end"/>
            </w:r>
          </w:hyperlink>
        </w:p>
        <w:p w14:paraId="044C6540" w14:textId="25FEE070" w:rsidR="009966BE" w:rsidRPr="009966BE" w:rsidRDefault="009966BE">
          <w:pPr>
            <w:pStyle w:val="TOC3"/>
            <w:tabs>
              <w:tab w:val="right" w:leader="dot" w:pos="9016"/>
            </w:tabs>
            <w:rPr>
              <w:noProof/>
              <w:sz w:val="21"/>
            </w:rPr>
          </w:pPr>
          <w:hyperlink w:anchor="_Toc24732486" w:history="1">
            <w:r w:rsidRPr="009966BE">
              <w:rPr>
                <w:rStyle w:val="Hyperlink"/>
                <w:noProof/>
                <w:sz w:val="21"/>
              </w:rPr>
              <w:t>Pseudo-Code</w:t>
            </w:r>
            <w:r w:rsidRPr="009966BE">
              <w:rPr>
                <w:noProof/>
                <w:webHidden/>
                <w:sz w:val="21"/>
              </w:rPr>
              <w:tab/>
            </w:r>
            <w:r w:rsidRPr="009966BE">
              <w:rPr>
                <w:noProof/>
                <w:webHidden/>
                <w:sz w:val="21"/>
              </w:rPr>
              <w:fldChar w:fldCharType="begin"/>
            </w:r>
            <w:r w:rsidRPr="009966BE">
              <w:rPr>
                <w:noProof/>
                <w:webHidden/>
                <w:sz w:val="21"/>
              </w:rPr>
              <w:instrText xml:space="preserve"> PAGEREF _Toc24732486 \h </w:instrText>
            </w:r>
            <w:r w:rsidRPr="009966BE">
              <w:rPr>
                <w:noProof/>
                <w:webHidden/>
                <w:sz w:val="21"/>
              </w:rPr>
            </w:r>
            <w:r w:rsidRPr="009966BE">
              <w:rPr>
                <w:noProof/>
                <w:webHidden/>
                <w:sz w:val="21"/>
              </w:rPr>
              <w:fldChar w:fldCharType="separate"/>
            </w:r>
            <w:r w:rsidR="00D00E37">
              <w:rPr>
                <w:noProof/>
                <w:webHidden/>
                <w:sz w:val="21"/>
              </w:rPr>
              <w:t>3</w:t>
            </w:r>
            <w:r w:rsidRPr="009966BE">
              <w:rPr>
                <w:noProof/>
                <w:webHidden/>
                <w:sz w:val="21"/>
              </w:rPr>
              <w:fldChar w:fldCharType="end"/>
            </w:r>
          </w:hyperlink>
        </w:p>
        <w:p w14:paraId="01D50505" w14:textId="7B43A8A7" w:rsidR="009966BE" w:rsidRPr="009966BE" w:rsidRDefault="009966BE">
          <w:pPr>
            <w:pStyle w:val="TOC3"/>
            <w:tabs>
              <w:tab w:val="right" w:leader="dot" w:pos="9016"/>
            </w:tabs>
            <w:rPr>
              <w:noProof/>
              <w:sz w:val="21"/>
            </w:rPr>
          </w:pPr>
          <w:hyperlink w:anchor="_Toc24732487" w:history="1">
            <w:r w:rsidRPr="009966BE">
              <w:rPr>
                <w:rStyle w:val="Hyperlink"/>
                <w:noProof/>
                <w:sz w:val="21"/>
              </w:rPr>
              <w:t>Function to calculate a local element vector for the Source term</w:t>
            </w:r>
            <w:r w:rsidRPr="009966BE">
              <w:rPr>
                <w:noProof/>
                <w:webHidden/>
                <w:sz w:val="21"/>
              </w:rPr>
              <w:tab/>
            </w:r>
            <w:r w:rsidRPr="009966BE">
              <w:rPr>
                <w:noProof/>
                <w:webHidden/>
                <w:sz w:val="21"/>
              </w:rPr>
              <w:fldChar w:fldCharType="begin"/>
            </w:r>
            <w:r w:rsidRPr="009966BE">
              <w:rPr>
                <w:noProof/>
                <w:webHidden/>
                <w:sz w:val="21"/>
              </w:rPr>
              <w:instrText xml:space="preserve"> PAGEREF _Toc24732487 \h </w:instrText>
            </w:r>
            <w:r w:rsidRPr="009966BE">
              <w:rPr>
                <w:noProof/>
                <w:webHidden/>
                <w:sz w:val="21"/>
              </w:rPr>
            </w:r>
            <w:r w:rsidRPr="009966BE">
              <w:rPr>
                <w:noProof/>
                <w:webHidden/>
                <w:sz w:val="21"/>
              </w:rPr>
              <w:fldChar w:fldCharType="separate"/>
            </w:r>
            <w:r w:rsidR="00D00E37">
              <w:rPr>
                <w:noProof/>
                <w:webHidden/>
                <w:sz w:val="21"/>
              </w:rPr>
              <w:t>3</w:t>
            </w:r>
            <w:r w:rsidRPr="009966BE">
              <w:rPr>
                <w:noProof/>
                <w:webHidden/>
                <w:sz w:val="21"/>
              </w:rPr>
              <w:fldChar w:fldCharType="end"/>
            </w:r>
          </w:hyperlink>
        </w:p>
        <w:p w14:paraId="642E5034" w14:textId="2DBC0D59" w:rsidR="009966BE" w:rsidRPr="009966BE" w:rsidRDefault="009966BE">
          <w:pPr>
            <w:pStyle w:val="TOC3"/>
            <w:tabs>
              <w:tab w:val="right" w:leader="dot" w:pos="9016"/>
            </w:tabs>
            <w:rPr>
              <w:noProof/>
              <w:sz w:val="21"/>
            </w:rPr>
          </w:pPr>
          <w:hyperlink w:anchor="_Toc24732488" w:history="1">
            <w:r w:rsidRPr="009966BE">
              <w:rPr>
                <w:rStyle w:val="Hyperlink"/>
                <w:noProof/>
                <w:sz w:val="21"/>
              </w:rPr>
              <w:t>Analytical Test One – Laplace’s Equation</w:t>
            </w:r>
            <w:r w:rsidRPr="009966BE">
              <w:rPr>
                <w:noProof/>
                <w:webHidden/>
                <w:sz w:val="21"/>
              </w:rPr>
              <w:tab/>
            </w:r>
            <w:r w:rsidRPr="009966BE">
              <w:rPr>
                <w:noProof/>
                <w:webHidden/>
                <w:sz w:val="21"/>
              </w:rPr>
              <w:fldChar w:fldCharType="begin"/>
            </w:r>
            <w:r w:rsidRPr="009966BE">
              <w:rPr>
                <w:noProof/>
                <w:webHidden/>
                <w:sz w:val="21"/>
              </w:rPr>
              <w:instrText xml:space="preserve"> PAGEREF _Toc24732488 \h </w:instrText>
            </w:r>
            <w:r w:rsidRPr="009966BE">
              <w:rPr>
                <w:noProof/>
                <w:webHidden/>
                <w:sz w:val="21"/>
              </w:rPr>
            </w:r>
            <w:r w:rsidRPr="009966BE">
              <w:rPr>
                <w:noProof/>
                <w:webHidden/>
                <w:sz w:val="21"/>
              </w:rPr>
              <w:fldChar w:fldCharType="separate"/>
            </w:r>
            <w:r w:rsidR="00D00E37">
              <w:rPr>
                <w:noProof/>
                <w:webHidden/>
                <w:sz w:val="21"/>
              </w:rPr>
              <w:t>4</w:t>
            </w:r>
            <w:r w:rsidRPr="009966BE">
              <w:rPr>
                <w:noProof/>
                <w:webHidden/>
                <w:sz w:val="21"/>
              </w:rPr>
              <w:fldChar w:fldCharType="end"/>
            </w:r>
          </w:hyperlink>
        </w:p>
        <w:p w14:paraId="5FC7CE5B" w14:textId="445E380A" w:rsidR="009966BE" w:rsidRPr="009966BE" w:rsidRDefault="009966BE">
          <w:pPr>
            <w:pStyle w:val="TOC3"/>
            <w:tabs>
              <w:tab w:val="right" w:leader="dot" w:pos="9016"/>
            </w:tabs>
            <w:rPr>
              <w:noProof/>
              <w:sz w:val="21"/>
            </w:rPr>
          </w:pPr>
          <w:hyperlink w:anchor="_Toc24732489" w:history="1">
            <w:r w:rsidRPr="009966BE">
              <w:rPr>
                <w:rStyle w:val="Hyperlink"/>
                <w:noProof/>
                <w:sz w:val="21"/>
              </w:rPr>
              <w:t>Analytical Test Two – Diffusion-Reaction Equation</w:t>
            </w:r>
            <w:r w:rsidRPr="009966BE">
              <w:rPr>
                <w:noProof/>
                <w:webHidden/>
                <w:sz w:val="21"/>
              </w:rPr>
              <w:tab/>
            </w:r>
            <w:r w:rsidRPr="009966BE">
              <w:rPr>
                <w:noProof/>
                <w:webHidden/>
                <w:sz w:val="21"/>
              </w:rPr>
              <w:fldChar w:fldCharType="begin"/>
            </w:r>
            <w:r w:rsidRPr="009966BE">
              <w:rPr>
                <w:noProof/>
                <w:webHidden/>
                <w:sz w:val="21"/>
              </w:rPr>
              <w:instrText xml:space="preserve"> PAGEREF _Toc24732489 \h </w:instrText>
            </w:r>
            <w:r w:rsidRPr="009966BE">
              <w:rPr>
                <w:noProof/>
                <w:webHidden/>
                <w:sz w:val="21"/>
              </w:rPr>
            </w:r>
            <w:r w:rsidRPr="009966BE">
              <w:rPr>
                <w:noProof/>
                <w:webHidden/>
                <w:sz w:val="21"/>
              </w:rPr>
              <w:fldChar w:fldCharType="separate"/>
            </w:r>
            <w:r w:rsidR="00D00E37">
              <w:rPr>
                <w:noProof/>
                <w:webHidden/>
                <w:sz w:val="21"/>
              </w:rPr>
              <w:t>6</w:t>
            </w:r>
            <w:r w:rsidRPr="009966BE">
              <w:rPr>
                <w:noProof/>
                <w:webHidden/>
                <w:sz w:val="21"/>
              </w:rPr>
              <w:fldChar w:fldCharType="end"/>
            </w:r>
          </w:hyperlink>
        </w:p>
        <w:p w14:paraId="0F446662" w14:textId="17F3E894" w:rsidR="009966BE" w:rsidRPr="009966BE" w:rsidRDefault="009966BE">
          <w:pPr>
            <w:pStyle w:val="TOC1"/>
            <w:tabs>
              <w:tab w:val="right" w:leader="dot" w:pos="9016"/>
            </w:tabs>
            <w:rPr>
              <w:noProof/>
              <w:sz w:val="21"/>
            </w:rPr>
          </w:pPr>
          <w:hyperlink w:anchor="_Toc24732490" w:history="1">
            <w:r w:rsidRPr="009966BE">
              <w:rPr>
                <w:rStyle w:val="Hyperlink"/>
                <w:noProof/>
                <w:sz w:val="21"/>
              </w:rPr>
              <w:t>Part 2: Modelling and Simulation Results</w:t>
            </w:r>
            <w:r w:rsidRPr="009966BE">
              <w:rPr>
                <w:noProof/>
                <w:webHidden/>
                <w:sz w:val="21"/>
              </w:rPr>
              <w:tab/>
            </w:r>
            <w:r w:rsidRPr="009966BE">
              <w:rPr>
                <w:noProof/>
                <w:webHidden/>
                <w:sz w:val="21"/>
              </w:rPr>
              <w:fldChar w:fldCharType="begin"/>
            </w:r>
            <w:r w:rsidRPr="009966BE">
              <w:rPr>
                <w:noProof/>
                <w:webHidden/>
                <w:sz w:val="21"/>
              </w:rPr>
              <w:instrText xml:space="preserve"> PAGEREF _Toc24732490 \h </w:instrText>
            </w:r>
            <w:r w:rsidRPr="009966BE">
              <w:rPr>
                <w:noProof/>
                <w:webHidden/>
                <w:sz w:val="21"/>
              </w:rPr>
            </w:r>
            <w:r w:rsidRPr="009966BE">
              <w:rPr>
                <w:noProof/>
                <w:webHidden/>
                <w:sz w:val="21"/>
              </w:rPr>
              <w:fldChar w:fldCharType="separate"/>
            </w:r>
            <w:r w:rsidR="00D00E37">
              <w:rPr>
                <w:noProof/>
                <w:webHidden/>
                <w:sz w:val="21"/>
              </w:rPr>
              <w:t>6</w:t>
            </w:r>
            <w:r w:rsidRPr="009966BE">
              <w:rPr>
                <w:noProof/>
                <w:webHidden/>
                <w:sz w:val="21"/>
              </w:rPr>
              <w:fldChar w:fldCharType="end"/>
            </w:r>
          </w:hyperlink>
        </w:p>
        <w:p w14:paraId="4E18719A" w14:textId="1CFC80AE" w:rsidR="009966BE" w:rsidRPr="009966BE" w:rsidRDefault="009966BE">
          <w:pPr>
            <w:pStyle w:val="TOC2"/>
            <w:tabs>
              <w:tab w:val="left" w:pos="660"/>
              <w:tab w:val="right" w:leader="dot" w:pos="9016"/>
            </w:tabs>
            <w:rPr>
              <w:noProof/>
              <w:sz w:val="21"/>
            </w:rPr>
          </w:pPr>
          <w:hyperlink w:anchor="_Toc24732491" w:history="1">
            <w:r w:rsidRPr="009966BE">
              <w:rPr>
                <w:rStyle w:val="Hyperlink"/>
                <w:noProof/>
                <w:sz w:val="21"/>
              </w:rPr>
              <w:t>a.</w:t>
            </w:r>
            <w:r w:rsidRPr="009966BE">
              <w:rPr>
                <w:noProof/>
                <w:sz w:val="21"/>
              </w:rPr>
              <w:tab/>
            </w:r>
            <w:r w:rsidRPr="009966BE">
              <w:rPr>
                <w:rStyle w:val="Hyperlink"/>
                <w:noProof/>
                <w:sz w:val="21"/>
              </w:rPr>
              <w:t>Constant Source Term</w:t>
            </w:r>
            <w:r w:rsidRPr="009966BE">
              <w:rPr>
                <w:noProof/>
                <w:webHidden/>
                <w:sz w:val="21"/>
              </w:rPr>
              <w:tab/>
            </w:r>
            <w:r w:rsidRPr="009966BE">
              <w:rPr>
                <w:noProof/>
                <w:webHidden/>
                <w:sz w:val="21"/>
              </w:rPr>
              <w:fldChar w:fldCharType="begin"/>
            </w:r>
            <w:r w:rsidRPr="009966BE">
              <w:rPr>
                <w:noProof/>
                <w:webHidden/>
                <w:sz w:val="21"/>
              </w:rPr>
              <w:instrText xml:space="preserve"> PAGEREF _Toc24732491 \h </w:instrText>
            </w:r>
            <w:r w:rsidRPr="009966BE">
              <w:rPr>
                <w:noProof/>
                <w:webHidden/>
                <w:sz w:val="21"/>
              </w:rPr>
            </w:r>
            <w:r w:rsidRPr="009966BE">
              <w:rPr>
                <w:noProof/>
                <w:webHidden/>
                <w:sz w:val="21"/>
              </w:rPr>
              <w:fldChar w:fldCharType="separate"/>
            </w:r>
            <w:r w:rsidR="00D00E37">
              <w:rPr>
                <w:noProof/>
                <w:webHidden/>
                <w:sz w:val="21"/>
              </w:rPr>
              <w:t>7</w:t>
            </w:r>
            <w:r w:rsidRPr="009966BE">
              <w:rPr>
                <w:noProof/>
                <w:webHidden/>
                <w:sz w:val="21"/>
              </w:rPr>
              <w:fldChar w:fldCharType="end"/>
            </w:r>
          </w:hyperlink>
        </w:p>
        <w:p w14:paraId="1ACAFD09" w14:textId="6997D19F" w:rsidR="009966BE" w:rsidRPr="009966BE" w:rsidRDefault="009966BE">
          <w:pPr>
            <w:pStyle w:val="TOC3"/>
            <w:tabs>
              <w:tab w:val="left" w:pos="880"/>
              <w:tab w:val="right" w:leader="dot" w:pos="9016"/>
            </w:tabs>
            <w:rPr>
              <w:noProof/>
              <w:sz w:val="21"/>
            </w:rPr>
          </w:pPr>
          <w:hyperlink w:anchor="_Toc24732492" w:history="1">
            <w:r w:rsidRPr="009966BE">
              <w:rPr>
                <w:rStyle w:val="Hyperlink"/>
                <w:noProof/>
                <w:sz w:val="21"/>
              </w:rPr>
              <w:t>i.</w:t>
            </w:r>
            <w:r w:rsidRPr="009966BE">
              <w:rPr>
                <w:noProof/>
                <w:sz w:val="21"/>
              </w:rPr>
              <w:tab/>
            </w:r>
            <w:r w:rsidRPr="009966BE">
              <w:rPr>
                <w:rStyle w:val="Hyperlink"/>
                <w:noProof/>
                <w:sz w:val="21"/>
              </w:rPr>
              <w:t>Parameter Space Study</w:t>
            </w:r>
            <w:r w:rsidRPr="009966BE">
              <w:rPr>
                <w:noProof/>
                <w:webHidden/>
                <w:sz w:val="21"/>
              </w:rPr>
              <w:tab/>
            </w:r>
            <w:r w:rsidRPr="009966BE">
              <w:rPr>
                <w:noProof/>
                <w:webHidden/>
                <w:sz w:val="21"/>
              </w:rPr>
              <w:fldChar w:fldCharType="begin"/>
            </w:r>
            <w:r w:rsidRPr="009966BE">
              <w:rPr>
                <w:noProof/>
                <w:webHidden/>
                <w:sz w:val="21"/>
              </w:rPr>
              <w:instrText xml:space="preserve"> PAGEREF _Toc24732492 \h </w:instrText>
            </w:r>
            <w:r w:rsidRPr="009966BE">
              <w:rPr>
                <w:noProof/>
                <w:webHidden/>
                <w:sz w:val="21"/>
              </w:rPr>
            </w:r>
            <w:r w:rsidRPr="009966BE">
              <w:rPr>
                <w:noProof/>
                <w:webHidden/>
                <w:sz w:val="21"/>
              </w:rPr>
              <w:fldChar w:fldCharType="separate"/>
            </w:r>
            <w:r w:rsidR="00D00E37">
              <w:rPr>
                <w:noProof/>
                <w:webHidden/>
                <w:sz w:val="21"/>
              </w:rPr>
              <w:t>7</w:t>
            </w:r>
            <w:r w:rsidRPr="009966BE">
              <w:rPr>
                <w:noProof/>
                <w:webHidden/>
                <w:sz w:val="21"/>
              </w:rPr>
              <w:fldChar w:fldCharType="end"/>
            </w:r>
          </w:hyperlink>
        </w:p>
        <w:p w14:paraId="7859FECF" w14:textId="5B8FB376" w:rsidR="009966BE" w:rsidRPr="009966BE" w:rsidRDefault="009966BE">
          <w:pPr>
            <w:pStyle w:val="TOC3"/>
            <w:tabs>
              <w:tab w:val="left" w:pos="880"/>
              <w:tab w:val="right" w:leader="dot" w:pos="9016"/>
            </w:tabs>
            <w:rPr>
              <w:noProof/>
              <w:sz w:val="21"/>
            </w:rPr>
          </w:pPr>
          <w:hyperlink w:anchor="_Toc24732493" w:history="1">
            <w:r w:rsidRPr="009966BE">
              <w:rPr>
                <w:rStyle w:val="Hyperlink"/>
                <w:noProof/>
                <w:sz w:val="21"/>
              </w:rPr>
              <w:t>ii.</w:t>
            </w:r>
            <w:r w:rsidRPr="009966BE">
              <w:rPr>
                <w:noProof/>
                <w:sz w:val="21"/>
              </w:rPr>
              <w:tab/>
            </w:r>
            <w:r w:rsidRPr="009966BE">
              <w:rPr>
                <w:rStyle w:val="Hyperlink"/>
                <w:noProof/>
                <w:sz w:val="21"/>
              </w:rPr>
              <w:t>Predictions of Particle Diffusion due to Thermophoresis</w:t>
            </w:r>
            <w:r w:rsidRPr="009966BE">
              <w:rPr>
                <w:noProof/>
                <w:webHidden/>
                <w:sz w:val="21"/>
              </w:rPr>
              <w:tab/>
            </w:r>
            <w:r w:rsidRPr="009966BE">
              <w:rPr>
                <w:noProof/>
                <w:webHidden/>
                <w:sz w:val="21"/>
              </w:rPr>
              <w:fldChar w:fldCharType="begin"/>
            </w:r>
            <w:r w:rsidRPr="009966BE">
              <w:rPr>
                <w:noProof/>
                <w:webHidden/>
                <w:sz w:val="21"/>
              </w:rPr>
              <w:instrText xml:space="preserve"> PAGEREF _Toc24732493 \h </w:instrText>
            </w:r>
            <w:r w:rsidRPr="009966BE">
              <w:rPr>
                <w:noProof/>
                <w:webHidden/>
                <w:sz w:val="21"/>
              </w:rPr>
            </w:r>
            <w:r w:rsidRPr="009966BE">
              <w:rPr>
                <w:noProof/>
                <w:webHidden/>
                <w:sz w:val="21"/>
              </w:rPr>
              <w:fldChar w:fldCharType="separate"/>
            </w:r>
            <w:r w:rsidR="00D00E37">
              <w:rPr>
                <w:noProof/>
                <w:webHidden/>
                <w:sz w:val="21"/>
              </w:rPr>
              <w:t>8</w:t>
            </w:r>
            <w:r w:rsidRPr="009966BE">
              <w:rPr>
                <w:noProof/>
                <w:webHidden/>
                <w:sz w:val="21"/>
              </w:rPr>
              <w:fldChar w:fldCharType="end"/>
            </w:r>
          </w:hyperlink>
        </w:p>
        <w:p w14:paraId="2F914269" w14:textId="0794B9DB" w:rsidR="009966BE" w:rsidRPr="009966BE" w:rsidRDefault="009966BE">
          <w:pPr>
            <w:pStyle w:val="TOC3"/>
            <w:tabs>
              <w:tab w:val="left" w:pos="880"/>
              <w:tab w:val="right" w:leader="dot" w:pos="9016"/>
            </w:tabs>
            <w:rPr>
              <w:noProof/>
              <w:sz w:val="21"/>
            </w:rPr>
          </w:pPr>
          <w:hyperlink w:anchor="_Toc24732494" w:history="1">
            <w:r w:rsidRPr="009966BE">
              <w:rPr>
                <w:rStyle w:val="Hyperlink"/>
                <w:noProof/>
                <w:sz w:val="21"/>
              </w:rPr>
              <w:t>iii.</w:t>
            </w:r>
            <w:r w:rsidRPr="009966BE">
              <w:rPr>
                <w:noProof/>
                <w:sz w:val="21"/>
              </w:rPr>
              <w:tab/>
            </w:r>
            <w:r w:rsidRPr="009966BE">
              <w:rPr>
                <w:rStyle w:val="Hyperlink"/>
                <w:noProof/>
                <w:sz w:val="21"/>
              </w:rPr>
              <w:t>Mesh Resolution Study</w:t>
            </w:r>
            <w:r w:rsidRPr="009966BE">
              <w:rPr>
                <w:noProof/>
                <w:webHidden/>
                <w:sz w:val="21"/>
              </w:rPr>
              <w:tab/>
            </w:r>
            <w:r w:rsidRPr="009966BE">
              <w:rPr>
                <w:noProof/>
                <w:webHidden/>
                <w:sz w:val="21"/>
              </w:rPr>
              <w:fldChar w:fldCharType="begin"/>
            </w:r>
            <w:r w:rsidRPr="009966BE">
              <w:rPr>
                <w:noProof/>
                <w:webHidden/>
                <w:sz w:val="21"/>
              </w:rPr>
              <w:instrText xml:space="preserve"> PAGEREF _Toc24732494 \h </w:instrText>
            </w:r>
            <w:r w:rsidRPr="009966BE">
              <w:rPr>
                <w:noProof/>
                <w:webHidden/>
                <w:sz w:val="21"/>
              </w:rPr>
            </w:r>
            <w:r w:rsidRPr="009966BE">
              <w:rPr>
                <w:noProof/>
                <w:webHidden/>
                <w:sz w:val="21"/>
              </w:rPr>
              <w:fldChar w:fldCharType="separate"/>
            </w:r>
            <w:r w:rsidR="00D00E37">
              <w:rPr>
                <w:noProof/>
                <w:webHidden/>
                <w:sz w:val="21"/>
              </w:rPr>
              <w:t>8</w:t>
            </w:r>
            <w:r w:rsidRPr="009966BE">
              <w:rPr>
                <w:noProof/>
                <w:webHidden/>
                <w:sz w:val="21"/>
              </w:rPr>
              <w:fldChar w:fldCharType="end"/>
            </w:r>
          </w:hyperlink>
        </w:p>
        <w:p w14:paraId="72AD8FAE" w14:textId="04705448" w:rsidR="009966BE" w:rsidRPr="009966BE" w:rsidRDefault="009966BE">
          <w:pPr>
            <w:pStyle w:val="TOC2"/>
            <w:tabs>
              <w:tab w:val="left" w:pos="660"/>
              <w:tab w:val="right" w:leader="dot" w:pos="9016"/>
            </w:tabs>
            <w:rPr>
              <w:noProof/>
              <w:sz w:val="21"/>
            </w:rPr>
          </w:pPr>
          <w:hyperlink w:anchor="_Toc24732495" w:history="1">
            <w:r w:rsidRPr="009966BE">
              <w:rPr>
                <w:rStyle w:val="Hyperlink"/>
                <w:noProof/>
                <w:sz w:val="21"/>
              </w:rPr>
              <w:t>b.</w:t>
            </w:r>
            <w:r w:rsidRPr="009966BE">
              <w:rPr>
                <w:noProof/>
                <w:sz w:val="21"/>
              </w:rPr>
              <w:tab/>
            </w:r>
            <w:r w:rsidRPr="009966BE">
              <w:rPr>
                <w:rStyle w:val="Hyperlink"/>
                <w:noProof/>
                <w:sz w:val="21"/>
              </w:rPr>
              <w:t>Linear Source Term</w:t>
            </w:r>
            <w:r w:rsidRPr="009966BE">
              <w:rPr>
                <w:noProof/>
                <w:webHidden/>
                <w:sz w:val="21"/>
              </w:rPr>
              <w:tab/>
            </w:r>
            <w:r w:rsidRPr="009966BE">
              <w:rPr>
                <w:noProof/>
                <w:webHidden/>
                <w:sz w:val="21"/>
              </w:rPr>
              <w:fldChar w:fldCharType="begin"/>
            </w:r>
            <w:r w:rsidRPr="009966BE">
              <w:rPr>
                <w:noProof/>
                <w:webHidden/>
                <w:sz w:val="21"/>
              </w:rPr>
              <w:instrText xml:space="preserve"> PAGEREF _Toc24732495 \h </w:instrText>
            </w:r>
            <w:r w:rsidRPr="009966BE">
              <w:rPr>
                <w:noProof/>
                <w:webHidden/>
                <w:sz w:val="21"/>
              </w:rPr>
            </w:r>
            <w:r w:rsidRPr="009966BE">
              <w:rPr>
                <w:noProof/>
                <w:webHidden/>
                <w:sz w:val="21"/>
              </w:rPr>
              <w:fldChar w:fldCharType="separate"/>
            </w:r>
            <w:r w:rsidR="00D00E37">
              <w:rPr>
                <w:noProof/>
                <w:webHidden/>
                <w:sz w:val="21"/>
              </w:rPr>
              <w:t>13</w:t>
            </w:r>
            <w:r w:rsidRPr="009966BE">
              <w:rPr>
                <w:noProof/>
                <w:webHidden/>
                <w:sz w:val="21"/>
              </w:rPr>
              <w:fldChar w:fldCharType="end"/>
            </w:r>
          </w:hyperlink>
        </w:p>
        <w:p w14:paraId="076E08BD" w14:textId="0440C33C" w:rsidR="009966BE" w:rsidRPr="009966BE" w:rsidRDefault="009966BE">
          <w:pPr>
            <w:pStyle w:val="TOC3"/>
            <w:tabs>
              <w:tab w:val="left" w:pos="880"/>
              <w:tab w:val="right" w:leader="dot" w:pos="9016"/>
            </w:tabs>
            <w:rPr>
              <w:noProof/>
              <w:sz w:val="21"/>
            </w:rPr>
          </w:pPr>
          <w:hyperlink w:anchor="_Toc24732496" w:history="1">
            <w:r w:rsidRPr="009966BE">
              <w:rPr>
                <w:rStyle w:val="Hyperlink"/>
                <w:noProof/>
                <w:sz w:val="21"/>
              </w:rPr>
              <w:t>i.</w:t>
            </w:r>
            <w:r w:rsidRPr="009966BE">
              <w:rPr>
                <w:noProof/>
                <w:sz w:val="21"/>
              </w:rPr>
              <w:tab/>
            </w:r>
            <w:r w:rsidRPr="009966BE">
              <w:rPr>
                <w:rStyle w:val="Hyperlink"/>
                <w:noProof/>
                <w:sz w:val="21"/>
              </w:rPr>
              <w:t>Deriving the analytical expression for the modified Source Vector</w:t>
            </w:r>
            <w:r w:rsidRPr="009966BE">
              <w:rPr>
                <w:noProof/>
                <w:webHidden/>
                <w:sz w:val="21"/>
              </w:rPr>
              <w:tab/>
            </w:r>
            <w:r w:rsidRPr="009966BE">
              <w:rPr>
                <w:noProof/>
                <w:webHidden/>
                <w:sz w:val="21"/>
              </w:rPr>
              <w:fldChar w:fldCharType="begin"/>
            </w:r>
            <w:r w:rsidRPr="009966BE">
              <w:rPr>
                <w:noProof/>
                <w:webHidden/>
                <w:sz w:val="21"/>
              </w:rPr>
              <w:instrText xml:space="preserve"> PAGEREF _Toc24732496 \h </w:instrText>
            </w:r>
            <w:r w:rsidRPr="009966BE">
              <w:rPr>
                <w:noProof/>
                <w:webHidden/>
                <w:sz w:val="21"/>
              </w:rPr>
            </w:r>
            <w:r w:rsidRPr="009966BE">
              <w:rPr>
                <w:noProof/>
                <w:webHidden/>
                <w:sz w:val="21"/>
              </w:rPr>
              <w:fldChar w:fldCharType="separate"/>
            </w:r>
            <w:r w:rsidR="00D00E37">
              <w:rPr>
                <w:noProof/>
                <w:webHidden/>
                <w:sz w:val="21"/>
              </w:rPr>
              <w:t>13</w:t>
            </w:r>
            <w:r w:rsidRPr="009966BE">
              <w:rPr>
                <w:noProof/>
                <w:webHidden/>
                <w:sz w:val="21"/>
              </w:rPr>
              <w:fldChar w:fldCharType="end"/>
            </w:r>
          </w:hyperlink>
        </w:p>
        <w:p w14:paraId="2351FE53" w14:textId="50369E45" w:rsidR="009966BE" w:rsidRPr="009966BE" w:rsidRDefault="009966BE">
          <w:pPr>
            <w:pStyle w:val="TOC3"/>
            <w:tabs>
              <w:tab w:val="left" w:pos="880"/>
              <w:tab w:val="right" w:leader="dot" w:pos="9016"/>
            </w:tabs>
            <w:rPr>
              <w:noProof/>
              <w:sz w:val="21"/>
            </w:rPr>
          </w:pPr>
          <w:hyperlink w:anchor="_Toc24732497" w:history="1">
            <w:r w:rsidRPr="009966BE">
              <w:rPr>
                <w:rStyle w:val="Hyperlink"/>
                <w:noProof/>
                <w:sz w:val="21"/>
              </w:rPr>
              <w:t>ii.</w:t>
            </w:r>
            <w:r w:rsidRPr="009966BE">
              <w:rPr>
                <w:noProof/>
                <w:sz w:val="21"/>
              </w:rPr>
              <w:tab/>
            </w:r>
            <w:r w:rsidRPr="009966BE">
              <w:rPr>
                <w:rStyle w:val="Hyperlink"/>
                <w:noProof/>
                <w:sz w:val="21"/>
              </w:rPr>
              <w:t>Implementation and Investigation</w:t>
            </w:r>
            <w:r w:rsidRPr="009966BE">
              <w:rPr>
                <w:noProof/>
                <w:webHidden/>
                <w:sz w:val="21"/>
              </w:rPr>
              <w:tab/>
            </w:r>
            <w:r w:rsidRPr="009966BE">
              <w:rPr>
                <w:noProof/>
                <w:webHidden/>
                <w:sz w:val="21"/>
              </w:rPr>
              <w:fldChar w:fldCharType="begin"/>
            </w:r>
            <w:r w:rsidRPr="009966BE">
              <w:rPr>
                <w:noProof/>
                <w:webHidden/>
                <w:sz w:val="21"/>
              </w:rPr>
              <w:instrText xml:space="preserve"> PAGEREF _Toc24732497 \h </w:instrText>
            </w:r>
            <w:r w:rsidRPr="009966BE">
              <w:rPr>
                <w:noProof/>
                <w:webHidden/>
                <w:sz w:val="21"/>
              </w:rPr>
            </w:r>
            <w:r w:rsidRPr="009966BE">
              <w:rPr>
                <w:noProof/>
                <w:webHidden/>
                <w:sz w:val="21"/>
              </w:rPr>
              <w:fldChar w:fldCharType="separate"/>
            </w:r>
            <w:r w:rsidR="00D00E37">
              <w:rPr>
                <w:noProof/>
                <w:webHidden/>
                <w:sz w:val="21"/>
              </w:rPr>
              <w:t>13</w:t>
            </w:r>
            <w:r w:rsidRPr="009966BE">
              <w:rPr>
                <w:noProof/>
                <w:webHidden/>
                <w:sz w:val="21"/>
              </w:rPr>
              <w:fldChar w:fldCharType="end"/>
            </w:r>
          </w:hyperlink>
        </w:p>
        <w:p w14:paraId="1B966A74" w14:textId="155ABBE7" w:rsidR="009966BE" w:rsidRPr="009966BE" w:rsidRDefault="009966BE">
          <w:pPr>
            <w:pStyle w:val="TOC1"/>
            <w:tabs>
              <w:tab w:val="right" w:leader="dot" w:pos="9016"/>
            </w:tabs>
            <w:rPr>
              <w:noProof/>
              <w:sz w:val="21"/>
            </w:rPr>
          </w:pPr>
          <w:hyperlink w:anchor="_Toc24732498" w:history="1">
            <w:r w:rsidRPr="009966BE">
              <w:rPr>
                <w:rStyle w:val="Hyperlink"/>
                <w:noProof/>
                <w:sz w:val="21"/>
              </w:rPr>
              <w:t>Conclusion</w:t>
            </w:r>
            <w:r w:rsidRPr="009966BE">
              <w:rPr>
                <w:noProof/>
                <w:webHidden/>
                <w:sz w:val="21"/>
              </w:rPr>
              <w:tab/>
            </w:r>
            <w:r w:rsidRPr="009966BE">
              <w:rPr>
                <w:noProof/>
                <w:webHidden/>
                <w:sz w:val="21"/>
              </w:rPr>
              <w:fldChar w:fldCharType="begin"/>
            </w:r>
            <w:r w:rsidRPr="009966BE">
              <w:rPr>
                <w:noProof/>
                <w:webHidden/>
                <w:sz w:val="21"/>
              </w:rPr>
              <w:instrText xml:space="preserve"> PAGEREF _Toc24732498 \h </w:instrText>
            </w:r>
            <w:r w:rsidRPr="009966BE">
              <w:rPr>
                <w:noProof/>
                <w:webHidden/>
                <w:sz w:val="21"/>
              </w:rPr>
            </w:r>
            <w:r w:rsidRPr="009966BE">
              <w:rPr>
                <w:noProof/>
                <w:webHidden/>
                <w:sz w:val="21"/>
              </w:rPr>
              <w:fldChar w:fldCharType="separate"/>
            </w:r>
            <w:r w:rsidR="00D00E37">
              <w:rPr>
                <w:noProof/>
                <w:webHidden/>
                <w:sz w:val="21"/>
              </w:rPr>
              <w:t>13</w:t>
            </w:r>
            <w:r w:rsidRPr="009966BE">
              <w:rPr>
                <w:noProof/>
                <w:webHidden/>
                <w:sz w:val="21"/>
              </w:rPr>
              <w:fldChar w:fldCharType="end"/>
            </w:r>
          </w:hyperlink>
        </w:p>
        <w:p w14:paraId="747EB5BC" w14:textId="46A9B3D9" w:rsidR="009966BE" w:rsidRPr="009966BE" w:rsidRDefault="009966BE">
          <w:pPr>
            <w:pStyle w:val="TOC1"/>
            <w:tabs>
              <w:tab w:val="right" w:leader="dot" w:pos="9016"/>
            </w:tabs>
            <w:rPr>
              <w:noProof/>
              <w:sz w:val="21"/>
            </w:rPr>
          </w:pPr>
          <w:hyperlink w:anchor="_Toc24732499" w:history="1">
            <w:r w:rsidRPr="009966BE">
              <w:rPr>
                <w:rStyle w:val="Hyperlink"/>
                <w:noProof/>
                <w:sz w:val="21"/>
              </w:rPr>
              <w:t>Appendix: Source Code</w:t>
            </w:r>
            <w:r w:rsidRPr="009966BE">
              <w:rPr>
                <w:noProof/>
                <w:webHidden/>
                <w:sz w:val="21"/>
              </w:rPr>
              <w:tab/>
            </w:r>
            <w:r w:rsidRPr="009966BE">
              <w:rPr>
                <w:noProof/>
                <w:webHidden/>
                <w:sz w:val="21"/>
              </w:rPr>
              <w:fldChar w:fldCharType="begin"/>
            </w:r>
            <w:r w:rsidRPr="009966BE">
              <w:rPr>
                <w:noProof/>
                <w:webHidden/>
                <w:sz w:val="21"/>
              </w:rPr>
              <w:instrText xml:space="preserve"> PAGEREF _Toc24732499 \h </w:instrText>
            </w:r>
            <w:r w:rsidRPr="009966BE">
              <w:rPr>
                <w:noProof/>
                <w:webHidden/>
                <w:sz w:val="21"/>
              </w:rPr>
            </w:r>
            <w:r w:rsidRPr="009966BE">
              <w:rPr>
                <w:noProof/>
                <w:webHidden/>
                <w:sz w:val="21"/>
              </w:rPr>
              <w:fldChar w:fldCharType="separate"/>
            </w:r>
            <w:r w:rsidR="00D00E37">
              <w:rPr>
                <w:noProof/>
                <w:webHidden/>
                <w:sz w:val="21"/>
              </w:rPr>
              <w:t>17</w:t>
            </w:r>
            <w:r w:rsidRPr="009966BE">
              <w:rPr>
                <w:noProof/>
                <w:webHidden/>
                <w:sz w:val="21"/>
              </w:rPr>
              <w:fldChar w:fldCharType="end"/>
            </w:r>
          </w:hyperlink>
        </w:p>
        <w:p w14:paraId="3C0EE615" w14:textId="0570A663" w:rsidR="009966BE" w:rsidRPr="009966BE" w:rsidRDefault="009966BE">
          <w:pPr>
            <w:pStyle w:val="TOC2"/>
            <w:tabs>
              <w:tab w:val="right" w:leader="dot" w:pos="9016"/>
            </w:tabs>
            <w:rPr>
              <w:noProof/>
              <w:sz w:val="21"/>
            </w:rPr>
          </w:pPr>
          <w:hyperlink w:anchor="_Toc24732500" w:history="1">
            <w:r w:rsidRPr="009966BE">
              <w:rPr>
                <w:rStyle w:val="Hyperlink"/>
                <w:noProof/>
                <w:sz w:val="21"/>
              </w:rPr>
              <w:t>LaplaceElemMatrix function</w:t>
            </w:r>
            <w:r w:rsidRPr="009966BE">
              <w:rPr>
                <w:noProof/>
                <w:webHidden/>
                <w:sz w:val="21"/>
              </w:rPr>
              <w:tab/>
            </w:r>
            <w:r w:rsidRPr="009966BE">
              <w:rPr>
                <w:noProof/>
                <w:webHidden/>
                <w:sz w:val="21"/>
              </w:rPr>
              <w:fldChar w:fldCharType="begin"/>
            </w:r>
            <w:r w:rsidRPr="009966BE">
              <w:rPr>
                <w:noProof/>
                <w:webHidden/>
                <w:sz w:val="21"/>
              </w:rPr>
              <w:instrText xml:space="preserve"> PAGEREF _Toc24732500 \h </w:instrText>
            </w:r>
            <w:r w:rsidRPr="009966BE">
              <w:rPr>
                <w:noProof/>
                <w:webHidden/>
                <w:sz w:val="21"/>
              </w:rPr>
            </w:r>
            <w:r w:rsidRPr="009966BE">
              <w:rPr>
                <w:noProof/>
                <w:webHidden/>
                <w:sz w:val="21"/>
              </w:rPr>
              <w:fldChar w:fldCharType="separate"/>
            </w:r>
            <w:r w:rsidR="00D00E37">
              <w:rPr>
                <w:noProof/>
                <w:webHidden/>
                <w:sz w:val="21"/>
              </w:rPr>
              <w:t>17</w:t>
            </w:r>
            <w:r w:rsidRPr="009966BE">
              <w:rPr>
                <w:noProof/>
                <w:webHidden/>
                <w:sz w:val="21"/>
              </w:rPr>
              <w:fldChar w:fldCharType="end"/>
            </w:r>
          </w:hyperlink>
        </w:p>
        <w:p w14:paraId="229D85FA" w14:textId="55FBCA22" w:rsidR="009966BE" w:rsidRPr="009966BE" w:rsidRDefault="009966BE">
          <w:pPr>
            <w:pStyle w:val="TOC2"/>
            <w:tabs>
              <w:tab w:val="right" w:leader="dot" w:pos="9016"/>
            </w:tabs>
            <w:rPr>
              <w:noProof/>
              <w:sz w:val="21"/>
            </w:rPr>
          </w:pPr>
          <w:hyperlink w:anchor="_Toc24732501" w:history="1">
            <w:r w:rsidRPr="009966BE">
              <w:rPr>
                <w:rStyle w:val="Hyperlink"/>
                <w:noProof/>
                <w:sz w:val="21"/>
              </w:rPr>
              <w:t>ReactionElemMatrix function</w:t>
            </w:r>
            <w:r w:rsidRPr="009966BE">
              <w:rPr>
                <w:noProof/>
                <w:webHidden/>
                <w:sz w:val="21"/>
              </w:rPr>
              <w:tab/>
            </w:r>
            <w:r w:rsidRPr="009966BE">
              <w:rPr>
                <w:noProof/>
                <w:webHidden/>
                <w:sz w:val="21"/>
              </w:rPr>
              <w:fldChar w:fldCharType="begin"/>
            </w:r>
            <w:r w:rsidRPr="009966BE">
              <w:rPr>
                <w:noProof/>
                <w:webHidden/>
                <w:sz w:val="21"/>
              </w:rPr>
              <w:instrText xml:space="preserve"> PAGEREF _Toc24732501 \h </w:instrText>
            </w:r>
            <w:r w:rsidRPr="009966BE">
              <w:rPr>
                <w:noProof/>
                <w:webHidden/>
                <w:sz w:val="21"/>
              </w:rPr>
            </w:r>
            <w:r w:rsidRPr="009966BE">
              <w:rPr>
                <w:noProof/>
                <w:webHidden/>
                <w:sz w:val="21"/>
              </w:rPr>
              <w:fldChar w:fldCharType="separate"/>
            </w:r>
            <w:r w:rsidR="00D00E37">
              <w:rPr>
                <w:noProof/>
                <w:webHidden/>
                <w:sz w:val="21"/>
              </w:rPr>
              <w:t>17</w:t>
            </w:r>
            <w:r w:rsidRPr="009966BE">
              <w:rPr>
                <w:noProof/>
                <w:webHidden/>
                <w:sz w:val="21"/>
              </w:rPr>
              <w:fldChar w:fldCharType="end"/>
            </w:r>
          </w:hyperlink>
        </w:p>
        <w:p w14:paraId="10299334" w14:textId="39865462" w:rsidR="009966BE" w:rsidRPr="009966BE" w:rsidRDefault="009966BE">
          <w:pPr>
            <w:pStyle w:val="TOC2"/>
            <w:tabs>
              <w:tab w:val="right" w:leader="dot" w:pos="9016"/>
            </w:tabs>
            <w:rPr>
              <w:noProof/>
              <w:sz w:val="21"/>
            </w:rPr>
          </w:pPr>
          <w:hyperlink w:anchor="_Toc24732502" w:history="1">
            <w:r w:rsidRPr="009966BE">
              <w:rPr>
                <w:rStyle w:val="Hyperlink"/>
                <w:noProof/>
                <w:sz w:val="21"/>
              </w:rPr>
              <w:t>ReactionUnitTest script</w:t>
            </w:r>
            <w:r w:rsidRPr="009966BE">
              <w:rPr>
                <w:noProof/>
                <w:webHidden/>
                <w:sz w:val="21"/>
              </w:rPr>
              <w:tab/>
            </w:r>
            <w:r w:rsidRPr="009966BE">
              <w:rPr>
                <w:noProof/>
                <w:webHidden/>
                <w:sz w:val="21"/>
              </w:rPr>
              <w:fldChar w:fldCharType="begin"/>
            </w:r>
            <w:r w:rsidRPr="009966BE">
              <w:rPr>
                <w:noProof/>
                <w:webHidden/>
                <w:sz w:val="21"/>
              </w:rPr>
              <w:instrText xml:space="preserve"> PAGEREF _Toc24732502 \h </w:instrText>
            </w:r>
            <w:r w:rsidRPr="009966BE">
              <w:rPr>
                <w:noProof/>
                <w:webHidden/>
                <w:sz w:val="21"/>
              </w:rPr>
            </w:r>
            <w:r w:rsidRPr="009966BE">
              <w:rPr>
                <w:noProof/>
                <w:webHidden/>
                <w:sz w:val="21"/>
              </w:rPr>
              <w:fldChar w:fldCharType="separate"/>
            </w:r>
            <w:r w:rsidR="00D00E37">
              <w:rPr>
                <w:noProof/>
                <w:webHidden/>
                <w:sz w:val="21"/>
              </w:rPr>
              <w:t>17</w:t>
            </w:r>
            <w:r w:rsidRPr="009966BE">
              <w:rPr>
                <w:noProof/>
                <w:webHidden/>
                <w:sz w:val="21"/>
              </w:rPr>
              <w:fldChar w:fldCharType="end"/>
            </w:r>
          </w:hyperlink>
        </w:p>
        <w:p w14:paraId="2600DB07" w14:textId="0DCAEFE6" w:rsidR="009966BE" w:rsidRPr="009966BE" w:rsidRDefault="009966BE">
          <w:pPr>
            <w:pStyle w:val="TOC2"/>
            <w:tabs>
              <w:tab w:val="right" w:leader="dot" w:pos="9016"/>
            </w:tabs>
            <w:rPr>
              <w:noProof/>
              <w:sz w:val="21"/>
            </w:rPr>
          </w:pPr>
          <w:hyperlink w:anchor="_Toc24732503" w:history="1">
            <w:r w:rsidRPr="009966BE">
              <w:rPr>
                <w:rStyle w:val="Hyperlink"/>
                <w:noProof/>
                <w:sz w:val="21"/>
              </w:rPr>
              <w:t>ElemVector function</w:t>
            </w:r>
            <w:r w:rsidRPr="009966BE">
              <w:rPr>
                <w:noProof/>
                <w:webHidden/>
                <w:sz w:val="21"/>
              </w:rPr>
              <w:tab/>
            </w:r>
            <w:r w:rsidRPr="009966BE">
              <w:rPr>
                <w:noProof/>
                <w:webHidden/>
                <w:sz w:val="21"/>
              </w:rPr>
              <w:fldChar w:fldCharType="begin"/>
            </w:r>
            <w:r w:rsidRPr="009966BE">
              <w:rPr>
                <w:noProof/>
                <w:webHidden/>
                <w:sz w:val="21"/>
              </w:rPr>
              <w:instrText xml:space="preserve"> PAGEREF _Toc24732503 \h </w:instrText>
            </w:r>
            <w:r w:rsidRPr="009966BE">
              <w:rPr>
                <w:noProof/>
                <w:webHidden/>
                <w:sz w:val="21"/>
              </w:rPr>
            </w:r>
            <w:r w:rsidRPr="009966BE">
              <w:rPr>
                <w:noProof/>
                <w:webHidden/>
                <w:sz w:val="21"/>
              </w:rPr>
              <w:fldChar w:fldCharType="separate"/>
            </w:r>
            <w:r w:rsidR="00D00E37">
              <w:rPr>
                <w:noProof/>
                <w:webHidden/>
                <w:sz w:val="21"/>
              </w:rPr>
              <w:t>18</w:t>
            </w:r>
            <w:r w:rsidRPr="009966BE">
              <w:rPr>
                <w:noProof/>
                <w:webHidden/>
                <w:sz w:val="21"/>
              </w:rPr>
              <w:fldChar w:fldCharType="end"/>
            </w:r>
          </w:hyperlink>
        </w:p>
        <w:p w14:paraId="09DF6AAC" w14:textId="725E55F5" w:rsidR="009966BE" w:rsidRPr="009966BE" w:rsidRDefault="009966BE">
          <w:pPr>
            <w:pStyle w:val="TOC2"/>
            <w:tabs>
              <w:tab w:val="right" w:leader="dot" w:pos="9016"/>
            </w:tabs>
            <w:rPr>
              <w:noProof/>
              <w:sz w:val="21"/>
            </w:rPr>
          </w:pPr>
          <w:hyperlink w:anchor="_Toc24732504" w:history="1">
            <w:r w:rsidRPr="009966BE">
              <w:rPr>
                <w:rStyle w:val="Hyperlink"/>
                <w:noProof/>
                <w:sz w:val="21"/>
              </w:rPr>
              <w:t>FEMsolver function</w:t>
            </w:r>
            <w:r w:rsidRPr="009966BE">
              <w:rPr>
                <w:noProof/>
                <w:webHidden/>
                <w:sz w:val="21"/>
              </w:rPr>
              <w:tab/>
            </w:r>
            <w:r w:rsidRPr="009966BE">
              <w:rPr>
                <w:noProof/>
                <w:webHidden/>
                <w:sz w:val="21"/>
              </w:rPr>
              <w:fldChar w:fldCharType="begin"/>
            </w:r>
            <w:r w:rsidRPr="009966BE">
              <w:rPr>
                <w:noProof/>
                <w:webHidden/>
                <w:sz w:val="21"/>
              </w:rPr>
              <w:instrText xml:space="preserve"> PAGEREF _Toc24732504 \h </w:instrText>
            </w:r>
            <w:r w:rsidRPr="009966BE">
              <w:rPr>
                <w:noProof/>
                <w:webHidden/>
                <w:sz w:val="21"/>
              </w:rPr>
            </w:r>
            <w:r w:rsidRPr="009966BE">
              <w:rPr>
                <w:noProof/>
                <w:webHidden/>
                <w:sz w:val="21"/>
              </w:rPr>
              <w:fldChar w:fldCharType="separate"/>
            </w:r>
            <w:r w:rsidR="00D00E37">
              <w:rPr>
                <w:noProof/>
                <w:webHidden/>
                <w:sz w:val="21"/>
              </w:rPr>
              <w:t>19</w:t>
            </w:r>
            <w:r w:rsidRPr="009966BE">
              <w:rPr>
                <w:noProof/>
                <w:webHidden/>
                <w:sz w:val="21"/>
              </w:rPr>
              <w:fldChar w:fldCharType="end"/>
            </w:r>
          </w:hyperlink>
        </w:p>
        <w:p w14:paraId="5B0BF4C4" w14:textId="35E9DFFD" w:rsidR="009966BE" w:rsidRPr="009966BE" w:rsidRDefault="009966BE">
          <w:pPr>
            <w:pStyle w:val="TOC2"/>
            <w:tabs>
              <w:tab w:val="right" w:leader="dot" w:pos="9016"/>
            </w:tabs>
            <w:rPr>
              <w:noProof/>
              <w:sz w:val="21"/>
            </w:rPr>
          </w:pPr>
          <w:hyperlink w:anchor="_Toc24732505" w:history="1">
            <w:r w:rsidRPr="009966BE">
              <w:rPr>
                <w:rStyle w:val="Hyperlink"/>
                <w:noProof/>
                <w:sz w:val="21"/>
              </w:rPr>
              <w:t>analytical_tests script</w:t>
            </w:r>
            <w:r w:rsidRPr="009966BE">
              <w:rPr>
                <w:noProof/>
                <w:webHidden/>
                <w:sz w:val="21"/>
              </w:rPr>
              <w:tab/>
            </w:r>
            <w:r w:rsidRPr="009966BE">
              <w:rPr>
                <w:noProof/>
                <w:webHidden/>
                <w:sz w:val="21"/>
              </w:rPr>
              <w:fldChar w:fldCharType="begin"/>
            </w:r>
            <w:r w:rsidRPr="009966BE">
              <w:rPr>
                <w:noProof/>
                <w:webHidden/>
                <w:sz w:val="21"/>
              </w:rPr>
              <w:instrText xml:space="preserve"> PAGEREF _Toc24732505 \h </w:instrText>
            </w:r>
            <w:r w:rsidRPr="009966BE">
              <w:rPr>
                <w:noProof/>
                <w:webHidden/>
                <w:sz w:val="21"/>
              </w:rPr>
            </w:r>
            <w:r w:rsidRPr="009966BE">
              <w:rPr>
                <w:noProof/>
                <w:webHidden/>
                <w:sz w:val="21"/>
              </w:rPr>
              <w:fldChar w:fldCharType="separate"/>
            </w:r>
            <w:r w:rsidR="00D00E37">
              <w:rPr>
                <w:noProof/>
                <w:webHidden/>
                <w:sz w:val="21"/>
              </w:rPr>
              <w:t>20</w:t>
            </w:r>
            <w:r w:rsidRPr="009966BE">
              <w:rPr>
                <w:noProof/>
                <w:webHidden/>
                <w:sz w:val="21"/>
              </w:rPr>
              <w:fldChar w:fldCharType="end"/>
            </w:r>
          </w:hyperlink>
        </w:p>
        <w:p w14:paraId="74B9EA74" w14:textId="64316C88" w:rsidR="009966BE" w:rsidRPr="009966BE" w:rsidRDefault="009966BE">
          <w:pPr>
            <w:pStyle w:val="TOC2"/>
            <w:tabs>
              <w:tab w:val="right" w:leader="dot" w:pos="9016"/>
            </w:tabs>
            <w:rPr>
              <w:noProof/>
              <w:sz w:val="21"/>
            </w:rPr>
          </w:pPr>
          <w:hyperlink w:anchor="_Toc24732506" w:history="1">
            <w:r w:rsidRPr="009966BE">
              <w:rPr>
                <w:rStyle w:val="Hyperlink"/>
                <w:noProof/>
                <w:sz w:val="21"/>
              </w:rPr>
              <w:t>ThermophoresisCaseStudy script</w:t>
            </w:r>
            <w:r w:rsidRPr="009966BE">
              <w:rPr>
                <w:noProof/>
                <w:webHidden/>
                <w:sz w:val="21"/>
              </w:rPr>
              <w:tab/>
            </w:r>
            <w:r w:rsidRPr="009966BE">
              <w:rPr>
                <w:noProof/>
                <w:webHidden/>
                <w:sz w:val="21"/>
              </w:rPr>
              <w:fldChar w:fldCharType="begin"/>
            </w:r>
            <w:r w:rsidRPr="009966BE">
              <w:rPr>
                <w:noProof/>
                <w:webHidden/>
                <w:sz w:val="21"/>
              </w:rPr>
              <w:instrText xml:space="preserve"> PAGEREF _Toc24732506 \h </w:instrText>
            </w:r>
            <w:r w:rsidRPr="009966BE">
              <w:rPr>
                <w:noProof/>
                <w:webHidden/>
                <w:sz w:val="21"/>
              </w:rPr>
            </w:r>
            <w:r w:rsidRPr="009966BE">
              <w:rPr>
                <w:noProof/>
                <w:webHidden/>
                <w:sz w:val="21"/>
              </w:rPr>
              <w:fldChar w:fldCharType="separate"/>
            </w:r>
            <w:r w:rsidR="00D00E37">
              <w:rPr>
                <w:noProof/>
                <w:webHidden/>
                <w:sz w:val="21"/>
              </w:rPr>
              <w:t>21</w:t>
            </w:r>
            <w:r w:rsidRPr="009966BE">
              <w:rPr>
                <w:noProof/>
                <w:webHidden/>
                <w:sz w:val="21"/>
              </w:rPr>
              <w:fldChar w:fldCharType="end"/>
            </w:r>
          </w:hyperlink>
        </w:p>
        <w:p w14:paraId="650B59AB" w14:textId="07E0B062" w:rsidR="008D4344" w:rsidRDefault="008D4344">
          <w:r w:rsidRPr="009966BE">
            <w:rPr>
              <w:b/>
              <w:bCs/>
              <w:noProof/>
              <w:sz w:val="21"/>
            </w:rPr>
            <w:fldChar w:fldCharType="end"/>
          </w:r>
        </w:p>
      </w:sdtContent>
    </w:sdt>
    <w:p w14:paraId="78CD6785" w14:textId="5DB71FC1" w:rsidR="00E771AB" w:rsidRPr="008D4344" w:rsidRDefault="00E771AB" w:rsidP="008D4344">
      <w:pPr>
        <w:pStyle w:val="Heading1"/>
      </w:pPr>
      <w:bookmarkStart w:id="2" w:name="_Toc24732482"/>
      <w:r>
        <w:lastRenderedPageBreak/>
        <w:t>Part 1: Software Verification and Analytical Testing</w:t>
      </w:r>
      <w:bookmarkEnd w:id="2"/>
    </w:p>
    <w:p w14:paraId="7B09631B" w14:textId="77777777" w:rsidR="00E771AB" w:rsidRDefault="00E771AB" w:rsidP="00E771AB">
      <w:pPr>
        <w:pStyle w:val="Heading2"/>
        <w:numPr>
          <w:ilvl w:val="0"/>
          <w:numId w:val="1"/>
        </w:numPr>
      </w:pPr>
      <w:bookmarkStart w:id="3" w:name="_Toc24732483"/>
      <w:r>
        <w:t>Function to calculate a local element matrix for the Diffusion term</w:t>
      </w:r>
      <w:bookmarkEnd w:id="3"/>
    </w:p>
    <w:p w14:paraId="322C0483" w14:textId="77777777" w:rsidR="00E771AB" w:rsidRDefault="006609F8" w:rsidP="00E771AB">
      <w:r>
        <w:t xml:space="preserve">A function, </w:t>
      </w:r>
      <w:proofErr w:type="spellStart"/>
      <w:r>
        <w:t>LaplaceElemMatrix</w:t>
      </w:r>
      <w:proofErr w:type="spellEnd"/>
      <w:r>
        <w:t>, was written to calculate</w:t>
      </w:r>
      <w:r w:rsidRPr="006609F8">
        <w:t xml:space="preserve"> </w:t>
      </w:r>
      <w:r>
        <w:t xml:space="preserve">a local element matrix for the Diffusion term. The source code can be found in the Appendix. The </w:t>
      </w:r>
      <w:proofErr w:type="spellStart"/>
      <w:proofErr w:type="gramStart"/>
      <w:r>
        <w:t>runtests</w:t>
      </w:r>
      <w:proofErr w:type="spellEnd"/>
      <w:r>
        <w:t>(</w:t>
      </w:r>
      <w:proofErr w:type="gramEnd"/>
      <w:r>
        <w:t xml:space="preserve">) command was used to run </w:t>
      </w:r>
      <w:proofErr w:type="spellStart"/>
      <w:r>
        <w:t>CourseworkOneUnitTest</w:t>
      </w:r>
      <w:proofErr w:type="spellEnd"/>
      <w:r>
        <w:t xml:space="preserve"> and the results were as shown in Figure 1.</w:t>
      </w:r>
    </w:p>
    <w:p w14:paraId="5DB5D940" w14:textId="77777777" w:rsidR="004D4084" w:rsidRDefault="006609F8" w:rsidP="004D4084">
      <w:pPr>
        <w:keepNext/>
        <w:jc w:val="center"/>
      </w:pPr>
      <w:r>
        <w:rPr>
          <w:noProof/>
        </w:rPr>
        <w:drawing>
          <wp:inline distT="0" distB="0" distL="0" distR="0" wp14:anchorId="38B24630" wp14:editId="2A3B6858">
            <wp:extent cx="3934374" cy="398200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workOneUnitTest.png"/>
                    <pic:cNvPicPr/>
                  </pic:nvPicPr>
                  <pic:blipFill>
                    <a:blip r:embed="rId8">
                      <a:extLst>
                        <a:ext uri="{28A0092B-C50C-407E-A947-70E740481C1C}">
                          <a14:useLocalDpi xmlns:a14="http://schemas.microsoft.com/office/drawing/2010/main" val="0"/>
                        </a:ext>
                      </a:extLst>
                    </a:blip>
                    <a:stretch>
                      <a:fillRect/>
                    </a:stretch>
                  </pic:blipFill>
                  <pic:spPr>
                    <a:xfrm>
                      <a:off x="0" y="0"/>
                      <a:ext cx="3934374" cy="3982006"/>
                    </a:xfrm>
                    <a:prstGeom prst="rect">
                      <a:avLst/>
                    </a:prstGeom>
                  </pic:spPr>
                </pic:pic>
              </a:graphicData>
            </a:graphic>
          </wp:inline>
        </w:drawing>
      </w:r>
    </w:p>
    <w:p w14:paraId="245C46EA" w14:textId="1E1D3D06" w:rsidR="006609F8" w:rsidRDefault="004D4084" w:rsidP="004D4084">
      <w:pPr>
        <w:pStyle w:val="Caption"/>
        <w:jc w:val="center"/>
      </w:pPr>
      <w:r>
        <w:t xml:space="preserve">Figure </w:t>
      </w:r>
      <w:r>
        <w:fldChar w:fldCharType="begin"/>
      </w:r>
      <w:r>
        <w:instrText xml:space="preserve"> SEQ Figure \* ARABIC </w:instrText>
      </w:r>
      <w:r>
        <w:fldChar w:fldCharType="separate"/>
      </w:r>
      <w:r w:rsidR="00D00E37">
        <w:rPr>
          <w:noProof/>
        </w:rPr>
        <w:t>1</w:t>
      </w:r>
      <w:r>
        <w:fldChar w:fldCharType="end"/>
      </w:r>
      <w:r>
        <w:t>: Screenshot showing that the function passed the unit test.</w:t>
      </w:r>
    </w:p>
    <w:p w14:paraId="0319509C" w14:textId="77777777" w:rsidR="00E771AB" w:rsidRDefault="00E771AB" w:rsidP="00E771AB">
      <w:pPr>
        <w:pStyle w:val="Heading2"/>
        <w:numPr>
          <w:ilvl w:val="0"/>
          <w:numId w:val="1"/>
        </w:numPr>
      </w:pPr>
      <w:bookmarkStart w:id="4" w:name="_Toc24732484"/>
      <w:r>
        <w:t>Function to calculate a local element matrix for the Reaction term</w:t>
      </w:r>
      <w:bookmarkEnd w:id="4"/>
    </w:p>
    <w:p w14:paraId="7D361CBA" w14:textId="77777777" w:rsidR="00E771AB" w:rsidRDefault="00EE4075" w:rsidP="00E771AB">
      <w:r>
        <w:t xml:space="preserve">A function, </w:t>
      </w:r>
      <w:proofErr w:type="spellStart"/>
      <w:r>
        <w:t>ReactionElemMatrix</w:t>
      </w:r>
      <w:proofErr w:type="spellEnd"/>
      <w:r>
        <w:t xml:space="preserve">, was written to calculate a local element matrix for the Reaction term. </w:t>
      </w:r>
      <w:proofErr w:type="spellStart"/>
      <w:r>
        <w:t>ReactionUnitTest</w:t>
      </w:r>
      <w:proofErr w:type="spellEnd"/>
      <w:r>
        <w:t xml:space="preserve"> was written to test that: the matrix was symmetrical, the same matrix was generated for the same size elements, and that one specific matrix was generated correctly, using the example from the tutorials. The source code for both the function and the unit test can be found in the Appendix. The results of the unit test are as shown in Figure 2.</w:t>
      </w:r>
    </w:p>
    <w:p w14:paraId="1FF90449" w14:textId="77777777" w:rsidR="00EE4075" w:rsidRDefault="00EE4075" w:rsidP="00EE4075">
      <w:pPr>
        <w:keepNext/>
        <w:jc w:val="center"/>
      </w:pPr>
      <w:r>
        <w:rPr>
          <w:noProof/>
        </w:rPr>
        <w:lastRenderedPageBreak/>
        <w:drawing>
          <wp:inline distT="0" distB="0" distL="0" distR="0" wp14:anchorId="441EC7B1" wp14:editId="099F06DF">
            <wp:extent cx="3797714"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ctionUnitTest.png"/>
                    <pic:cNvPicPr/>
                  </pic:nvPicPr>
                  <pic:blipFill>
                    <a:blip r:embed="rId9">
                      <a:extLst>
                        <a:ext uri="{28A0092B-C50C-407E-A947-70E740481C1C}">
                          <a14:useLocalDpi xmlns:a14="http://schemas.microsoft.com/office/drawing/2010/main" val="0"/>
                        </a:ext>
                      </a:extLst>
                    </a:blip>
                    <a:stretch>
                      <a:fillRect/>
                    </a:stretch>
                  </pic:blipFill>
                  <pic:spPr>
                    <a:xfrm>
                      <a:off x="0" y="0"/>
                      <a:ext cx="3802509" cy="4301198"/>
                    </a:xfrm>
                    <a:prstGeom prst="rect">
                      <a:avLst/>
                    </a:prstGeom>
                  </pic:spPr>
                </pic:pic>
              </a:graphicData>
            </a:graphic>
          </wp:inline>
        </w:drawing>
      </w:r>
    </w:p>
    <w:p w14:paraId="2F26208A" w14:textId="001F9855" w:rsidR="00EE4075" w:rsidRDefault="00EE4075" w:rsidP="00EE4075">
      <w:pPr>
        <w:pStyle w:val="Caption"/>
        <w:jc w:val="center"/>
      </w:pPr>
      <w:r>
        <w:t xml:space="preserve">Figure </w:t>
      </w:r>
      <w:r>
        <w:fldChar w:fldCharType="begin"/>
      </w:r>
      <w:r>
        <w:instrText xml:space="preserve"> SEQ Figure \* ARABIC </w:instrText>
      </w:r>
      <w:r>
        <w:fldChar w:fldCharType="separate"/>
      </w:r>
      <w:r w:rsidR="00D00E37">
        <w:rPr>
          <w:noProof/>
        </w:rPr>
        <w:t>2</w:t>
      </w:r>
      <w:r>
        <w:fldChar w:fldCharType="end"/>
      </w:r>
      <w:r>
        <w:t>: Screenshot showing that the function passed the unit test.</w:t>
      </w:r>
    </w:p>
    <w:p w14:paraId="64BB1490" w14:textId="77777777" w:rsidR="00E771AB" w:rsidRDefault="00E771AB" w:rsidP="00E771AB">
      <w:pPr>
        <w:pStyle w:val="Heading2"/>
        <w:numPr>
          <w:ilvl w:val="0"/>
          <w:numId w:val="1"/>
        </w:numPr>
      </w:pPr>
      <w:bookmarkStart w:id="5" w:name="_Toc24732485"/>
      <w:r>
        <w:t>FEM Solver</w:t>
      </w:r>
      <w:bookmarkEnd w:id="5"/>
    </w:p>
    <w:p w14:paraId="7810CE9F" w14:textId="77777777" w:rsidR="00E771AB" w:rsidRDefault="007E61C7" w:rsidP="00E771AB">
      <w:r>
        <w:t>An FEM solver was written based on the above functions to solve the static diffusion-reaction equation in a 1D mesh. The source code can be found in the Appendix.</w:t>
      </w:r>
    </w:p>
    <w:p w14:paraId="37D3A2B2" w14:textId="77777777" w:rsidR="00E771AB" w:rsidRDefault="00E771AB" w:rsidP="00E771AB">
      <w:pPr>
        <w:pStyle w:val="Heading3"/>
      </w:pPr>
      <w:bookmarkStart w:id="6" w:name="_Toc24732486"/>
      <w:r>
        <w:t>Pseudo-Code</w:t>
      </w:r>
      <w:bookmarkEnd w:id="6"/>
    </w:p>
    <w:p w14:paraId="4D156719" w14:textId="77777777" w:rsidR="00E771AB" w:rsidRDefault="007E61C7" w:rsidP="00E771AB">
      <w:r>
        <w:t>The pseudo-code for the FEM solver was as follows:</w:t>
      </w:r>
    </w:p>
    <w:p w14:paraId="4920FB27" w14:textId="77777777" w:rsidR="007E61C7" w:rsidRDefault="007E61C7" w:rsidP="007E61C7">
      <w:pPr>
        <w:spacing w:after="0" w:line="240" w:lineRule="auto"/>
      </w:pPr>
      <w:r>
        <w:t>1. Initialise mesh</w:t>
      </w:r>
    </w:p>
    <w:p w14:paraId="114FF58A" w14:textId="77777777" w:rsidR="007E61C7" w:rsidRDefault="007E61C7" w:rsidP="007E61C7">
      <w:pPr>
        <w:spacing w:after="0" w:line="240" w:lineRule="auto"/>
      </w:pPr>
      <w:r>
        <w:t>2. Define material coefficients</w:t>
      </w:r>
    </w:p>
    <w:p w14:paraId="438B77F7" w14:textId="77777777" w:rsidR="007E61C7" w:rsidRDefault="007E61C7" w:rsidP="007E61C7">
      <w:pPr>
        <w:spacing w:after="0" w:line="240" w:lineRule="auto"/>
      </w:pPr>
      <w:r>
        <w:t>3. Create &amp; initialise the global matrix and vector to zero</w:t>
      </w:r>
    </w:p>
    <w:p w14:paraId="5886077C" w14:textId="77777777" w:rsidR="007E61C7" w:rsidRDefault="007E61C7" w:rsidP="007E61C7">
      <w:pPr>
        <w:spacing w:after="0" w:line="240" w:lineRule="auto"/>
      </w:pPr>
      <w:r>
        <w:t>4. Loop over elements: calculate local element matrices and</w:t>
      </w:r>
    </w:p>
    <w:p w14:paraId="28DA0833" w14:textId="77777777" w:rsidR="007E61C7" w:rsidRDefault="007E61C7" w:rsidP="007E61C7">
      <w:pPr>
        <w:spacing w:after="0" w:line="240" w:lineRule="auto"/>
      </w:pPr>
      <w:r>
        <w:t>add to correct location in global matrix</w:t>
      </w:r>
    </w:p>
    <w:p w14:paraId="4F79526F" w14:textId="77777777" w:rsidR="007E61C7" w:rsidRDefault="007E61C7" w:rsidP="007E61C7">
      <w:pPr>
        <w:spacing w:after="0" w:line="240" w:lineRule="auto"/>
      </w:pPr>
      <w:r>
        <w:t>5. Loop over elements: calculate local element vectors and</w:t>
      </w:r>
    </w:p>
    <w:p w14:paraId="7C5C5838" w14:textId="77777777" w:rsidR="007E61C7" w:rsidRDefault="007E61C7" w:rsidP="007E61C7">
      <w:pPr>
        <w:spacing w:after="0" w:line="240" w:lineRule="auto"/>
      </w:pPr>
      <w:r>
        <w:t>add to correct location in global vector</w:t>
      </w:r>
    </w:p>
    <w:p w14:paraId="7DB14BC2" w14:textId="77777777" w:rsidR="007E61C7" w:rsidRDefault="007E61C7" w:rsidP="007E61C7">
      <w:pPr>
        <w:spacing w:after="0" w:line="240" w:lineRule="auto"/>
      </w:pPr>
      <w:r>
        <w:t>6. Apply boundary conditions to global matrix and/or vector</w:t>
      </w:r>
    </w:p>
    <w:p w14:paraId="15B45594" w14:textId="77777777" w:rsidR="007E61C7" w:rsidRDefault="007E61C7" w:rsidP="007E61C7">
      <w:pPr>
        <w:spacing w:after="0" w:line="240" w:lineRule="auto"/>
      </w:pPr>
      <w:r>
        <w:t>7. Solve the final matrix system</w:t>
      </w:r>
    </w:p>
    <w:p w14:paraId="4243CB3C" w14:textId="77777777" w:rsidR="007E61C7" w:rsidRDefault="007E61C7" w:rsidP="007E61C7">
      <w:pPr>
        <w:spacing w:after="0" w:line="240" w:lineRule="auto"/>
      </w:pPr>
      <w:r>
        <w:t>8. Plot the solution vector</w:t>
      </w:r>
    </w:p>
    <w:p w14:paraId="3DD886AD" w14:textId="77777777" w:rsidR="007E61C7" w:rsidRDefault="007E61C7" w:rsidP="007E61C7">
      <w:pPr>
        <w:spacing w:after="0" w:line="240" w:lineRule="auto"/>
      </w:pPr>
    </w:p>
    <w:p w14:paraId="36B3786F" w14:textId="77777777" w:rsidR="00E771AB" w:rsidRDefault="00E771AB" w:rsidP="00E771AB">
      <w:pPr>
        <w:pStyle w:val="Heading3"/>
      </w:pPr>
      <w:bookmarkStart w:id="7" w:name="_Toc24732487"/>
      <w:r w:rsidRPr="00E771AB">
        <w:t xml:space="preserve">Function to calculate a local element </w:t>
      </w:r>
      <w:r>
        <w:t>vector</w:t>
      </w:r>
      <w:r w:rsidRPr="00E771AB">
        <w:t xml:space="preserve"> for the </w:t>
      </w:r>
      <w:r>
        <w:t>Source</w:t>
      </w:r>
      <w:r w:rsidRPr="00E771AB">
        <w:t xml:space="preserve"> term</w:t>
      </w:r>
      <w:bookmarkEnd w:id="7"/>
    </w:p>
    <w:p w14:paraId="1E200F25" w14:textId="77777777" w:rsidR="00E771AB" w:rsidRDefault="007E61C7" w:rsidP="00E771AB">
      <w:r>
        <w:t xml:space="preserve">The element vector was initially calculated inline with the FEM solver function because it was relatively simple, but when it was later modified to allow for a linear source term, it became more complicated, and so a function was written to calculate it: </w:t>
      </w:r>
      <w:proofErr w:type="spellStart"/>
      <w:r>
        <w:t>ElemVector</w:t>
      </w:r>
      <w:proofErr w:type="spellEnd"/>
      <w:r>
        <w:t>. The source code can be found in the Appendix.</w:t>
      </w:r>
    </w:p>
    <w:p w14:paraId="4EF1C998" w14:textId="77777777" w:rsidR="00E771AB" w:rsidRDefault="00E771AB" w:rsidP="00E771AB">
      <w:pPr>
        <w:pStyle w:val="Heading3"/>
      </w:pPr>
      <w:bookmarkStart w:id="8" w:name="_Toc24732488"/>
      <w:r>
        <w:lastRenderedPageBreak/>
        <w:t>Analytical Test One – Laplace’s Equation</w:t>
      </w:r>
      <w:bookmarkEnd w:id="8"/>
    </w:p>
    <w:p w14:paraId="2CCFAD2D" w14:textId="77777777" w:rsidR="00E771AB" w:rsidRDefault="00410308" w:rsidP="00E771AB">
      <w:r>
        <w:t xml:space="preserve">A script was </w:t>
      </w:r>
      <w:r w:rsidR="008C6E2F">
        <w:t xml:space="preserve">written to solve Laplace’s Equation for the 1D 4 element mesh shown in Figure 3, using the </w:t>
      </w:r>
      <w:proofErr w:type="spellStart"/>
      <w:r w:rsidR="008C6E2F">
        <w:t>FEMsolver</w:t>
      </w:r>
      <w:proofErr w:type="spellEnd"/>
      <w:r w:rsidR="008C6E2F">
        <w:t xml:space="preserve"> function, with various boundary conditions. The source code can be found in the Appendix. </w:t>
      </w:r>
    </w:p>
    <w:p w14:paraId="363372D6" w14:textId="77777777" w:rsidR="008C6E2F" w:rsidRDefault="008C6E2F" w:rsidP="008C6E2F">
      <w:pPr>
        <w:keepNext/>
        <w:jc w:val="center"/>
      </w:pPr>
      <w:r>
        <w:rPr>
          <w:noProof/>
        </w:rPr>
        <w:drawing>
          <wp:inline distT="0" distB="0" distL="0" distR="0" wp14:anchorId="003C442A" wp14:editId="230FC16C">
            <wp:extent cx="5731510" cy="1932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elementMesh.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32305"/>
                    </a:xfrm>
                    <a:prstGeom prst="rect">
                      <a:avLst/>
                    </a:prstGeom>
                  </pic:spPr>
                </pic:pic>
              </a:graphicData>
            </a:graphic>
          </wp:inline>
        </w:drawing>
      </w:r>
    </w:p>
    <w:p w14:paraId="6EC94D43" w14:textId="6FCFF45C" w:rsidR="008C6E2F" w:rsidRDefault="008C6E2F" w:rsidP="008C6E2F">
      <w:pPr>
        <w:pStyle w:val="Caption"/>
        <w:jc w:val="center"/>
      </w:pPr>
      <w:r>
        <w:t xml:space="preserve">Figure </w:t>
      </w:r>
      <w:r>
        <w:fldChar w:fldCharType="begin"/>
      </w:r>
      <w:r>
        <w:instrText xml:space="preserve"> SEQ Figure \* ARABIC </w:instrText>
      </w:r>
      <w:r>
        <w:fldChar w:fldCharType="separate"/>
      </w:r>
      <w:r w:rsidR="00D00E37">
        <w:rPr>
          <w:noProof/>
        </w:rPr>
        <w:t>3</w:t>
      </w:r>
      <w:r>
        <w:fldChar w:fldCharType="end"/>
      </w:r>
      <w:r>
        <w:t>: 1D 4 element mesh</w:t>
      </w:r>
    </w:p>
    <w:p w14:paraId="3BA5F528" w14:textId="77777777" w:rsidR="00E771AB" w:rsidRDefault="00E771AB" w:rsidP="00E771AB">
      <w:pPr>
        <w:pStyle w:val="Heading4"/>
        <w:numPr>
          <w:ilvl w:val="0"/>
          <w:numId w:val="4"/>
        </w:numPr>
      </w:pPr>
      <w:r>
        <w:t>Two Dirichlet Boundary Conditions</w:t>
      </w:r>
    </w:p>
    <w:p w14:paraId="68BAD612" w14:textId="77777777" w:rsidR="00E771AB" w:rsidRDefault="008C6E2F" w:rsidP="00E771AB">
      <w:r>
        <w:t>First, the equation was solved with two Dirichlet boundary conditions. Figure 4 shows the analytical solution compared to the numerical solution. The numerical solution is 100% accurate. This is because the analytical solution is linear, so there are no residual errors due to using linear basis functions.</w:t>
      </w:r>
    </w:p>
    <w:p w14:paraId="62B368DF" w14:textId="77777777" w:rsidR="008C6E2F" w:rsidRDefault="008C6E2F" w:rsidP="008C6E2F">
      <w:pPr>
        <w:keepNext/>
        <w:jc w:val="center"/>
      </w:pPr>
      <w:r>
        <w:rPr>
          <w:noProof/>
        </w:rPr>
        <w:drawing>
          <wp:inline distT="0" distB="0" distL="0" distR="0" wp14:anchorId="2E7C0EA0" wp14:editId="7D1971E0">
            <wp:extent cx="4552950" cy="341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1ci.png"/>
                    <pic:cNvPicPr/>
                  </pic:nvPicPr>
                  <pic:blipFill>
                    <a:blip r:embed="rId11">
                      <a:extLst>
                        <a:ext uri="{28A0092B-C50C-407E-A947-70E740481C1C}">
                          <a14:useLocalDpi xmlns:a14="http://schemas.microsoft.com/office/drawing/2010/main" val="0"/>
                        </a:ext>
                      </a:extLst>
                    </a:blip>
                    <a:stretch>
                      <a:fillRect/>
                    </a:stretch>
                  </pic:blipFill>
                  <pic:spPr>
                    <a:xfrm>
                      <a:off x="0" y="0"/>
                      <a:ext cx="4552950" cy="3413412"/>
                    </a:xfrm>
                    <a:prstGeom prst="rect">
                      <a:avLst/>
                    </a:prstGeom>
                  </pic:spPr>
                </pic:pic>
              </a:graphicData>
            </a:graphic>
          </wp:inline>
        </w:drawing>
      </w:r>
    </w:p>
    <w:p w14:paraId="17CB2847" w14:textId="5B1059CC" w:rsidR="008C6E2F" w:rsidRDefault="008C6E2F" w:rsidP="008C6E2F">
      <w:pPr>
        <w:pStyle w:val="Caption"/>
        <w:jc w:val="center"/>
      </w:pPr>
      <w:r>
        <w:t xml:space="preserve">Figure </w:t>
      </w:r>
      <w:r>
        <w:fldChar w:fldCharType="begin"/>
      </w:r>
      <w:r>
        <w:instrText xml:space="preserve"> SEQ Figure \* ARABIC </w:instrText>
      </w:r>
      <w:r>
        <w:fldChar w:fldCharType="separate"/>
      </w:r>
      <w:r w:rsidR="00D00E37">
        <w:rPr>
          <w:noProof/>
        </w:rPr>
        <w:t>4</w:t>
      </w:r>
      <w:r>
        <w:fldChar w:fldCharType="end"/>
      </w:r>
      <w:r>
        <w:t>: Analytical Test 1i</w:t>
      </w:r>
    </w:p>
    <w:p w14:paraId="3217A6D3" w14:textId="77777777" w:rsidR="00095DFB" w:rsidRDefault="00095DFB">
      <w:pPr>
        <w:rPr>
          <w:rFonts w:asciiTheme="majorHAnsi" w:eastAsiaTheme="majorEastAsia" w:hAnsiTheme="majorHAnsi" w:cstheme="majorBidi"/>
          <w:i/>
          <w:iCs/>
          <w:color w:val="2F5496" w:themeColor="accent1" w:themeShade="BF"/>
        </w:rPr>
      </w:pPr>
      <w:r>
        <w:br w:type="page"/>
      </w:r>
    </w:p>
    <w:p w14:paraId="67D4E988" w14:textId="54328B52" w:rsidR="00E771AB" w:rsidRDefault="00E771AB" w:rsidP="00E771AB">
      <w:pPr>
        <w:pStyle w:val="Heading4"/>
        <w:numPr>
          <w:ilvl w:val="0"/>
          <w:numId w:val="4"/>
        </w:numPr>
      </w:pPr>
      <w:r>
        <w:lastRenderedPageBreak/>
        <w:t>One Neumann and One Dirichlet Boundary Conditions</w:t>
      </w:r>
    </w:p>
    <w:p w14:paraId="6E0FFA05" w14:textId="77777777" w:rsidR="00E771AB" w:rsidRDefault="008C6E2F" w:rsidP="00E771AB">
      <w:r>
        <w:t>Next, the equation was solved with one Dirichlet and one Neumann boundary condition. This had the effect of making the gradient of the whole solution equal to the gradient of the Neumann boundary condition at x=1. This is because the solution is linear so it can only have one gradient. Figure 5 shows the plot of the numerical solution.</w:t>
      </w:r>
    </w:p>
    <w:p w14:paraId="75F77611" w14:textId="77777777" w:rsidR="008C6E2F" w:rsidRDefault="008C6E2F" w:rsidP="008C6E2F">
      <w:pPr>
        <w:keepNext/>
        <w:jc w:val="center"/>
      </w:pPr>
      <w:r>
        <w:rPr>
          <w:noProof/>
        </w:rPr>
        <w:drawing>
          <wp:inline distT="0" distB="0" distL="0" distR="0" wp14:anchorId="72A7E82E" wp14:editId="2E832D84">
            <wp:extent cx="5333559" cy="399864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1cii.png"/>
                    <pic:cNvPicPr/>
                  </pic:nvPicPr>
                  <pic:blipFill>
                    <a:blip r:embed="rId1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31796BE1" w14:textId="7F519BAE" w:rsidR="008C6E2F" w:rsidRDefault="008C6E2F" w:rsidP="008C6E2F">
      <w:pPr>
        <w:pStyle w:val="Caption"/>
        <w:jc w:val="center"/>
      </w:pPr>
      <w:r>
        <w:t xml:space="preserve">Figure </w:t>
      </w:r>
      <w:r>
        <w:fldChar w:fldCharType="begin"/>
      </w:r>
      <w:r>
        <w:instrText xml:space="preserve"> SEQ Figure \* ARABIC </w:instrText>
      </w:r>
      <w:r>
        <w:fldChar w:fldCharType="separate"/>
      </w:r>
      <w:r w:rsidR="00D00E37">
        <w:rPr>
          <w:noProof/>
        </w:rPr>
        <w:t>5</w:t>
      </w:r>
      <w:r>
        <w:fldChar w:fldCharType="end"/>
      </w:r>
      <w:r>
        <w:t>: Test 1ii</w:t>
      </w:r>
    </w:p>
    <w:p w14:paraId="7A73C29D" w14:textId="77777777" w:rsidR="001537DD" w:rsidRDefault="001537DD">
      <w:pPr>
        <w:rPr>
          <w:rFonts w:asciiTheme="majorHAnsi" w:eastAsiaTheme="majorEastAsia" w:hAnsiTheme="majorHAnsi" w:cstheme="majorBidi"/>
          <w:color w:val="1F3763" w:themeColor="accent1" w:themeShade="7F"/>
          <w:sz w:val="24"/>
          <w:szCs w:val="24"/>
        </w:rPr>
      </w:pPr>
      <w:r>
        <w:br w:type="page"/>
      </w:r>
    </w:p>
    <w:p w14:paraId="1A2C5A67" w14:textId="597862D1" w:rsidR="00BE3EAF" w:rsidRDefault="00BE3EAF" w:rsidP="00BE3EAF">
      <w:pPr>
        <w:pStyle w:val="Heading3"/>
      </w:pPr>
      <w:bookmarkStart w:id="9" w:name="_Toc24732489"/>
      <w:r>
        <w:lastRenderedPageBreak/>
        <w:t>Analytical Test Two – Diffusion-Reaction Equation</w:t>
      </w:r>
      <w:bookmarkEnd w:id="9"/>
    </w:p>
    <w:p w14:paraId="3294D5B8" w14:textId="77777777" w:rsidR="00BE3EAF" w:rsidRDefault="008C6E2F" w:rsidP="00BE3EAF">
      <w:r>
        <w:t xml:space="preserve">Next, the solver was used to solve the Diffusion-Reaction Equation to check that the reaction term was coded correctly. The source code </w:t>
      </w:r>
      <w:r w:rsidR="00C63467">
        <w:t>can be found in</w:t>
      </w:r>
      <w:r>
        <w:t xml:space="preserve"> the same analytical_tests script in the Appendix as tests 1i and 1ii.</w:t>
      </w:r>
    </w:p>
    <w:p w14:paraId="12D7C572" w14:textId="77777777" w:rsidR="00BE3EAF" w:rsidRDefault="00BE3EAF" w:rsidP="00BE3EAF">
      <w:pPr>
        <w:pStyle w:val="Heading4"/>
        <w:numPr>
          <w:ilvl w:val="0"/>
          <w:numId w:val="4"/>
        </w:numPr>
      </w:pPr>
      <w:r>
        <w:t>Two Dirichlet Boundary Conditions</w:t>
      </w:r>
    </w:p>
    <w:p w14:paraId="7ABE5278" w14:textId="77777777" w:rsidR="00BE3EAF" w:rsidRDefault="00C63467" w:rsidP="00BE3EAF">
      <w:r>
        <w:t>The equation was solved with two Dirichlet boundary conditions. Figure 6 shows that the numerical solution converges on the analytical solution as mesh resolution increases, and that it is indistinguishable by eye from the analytical solution at Ne=50.</w:t>
      </w:r>
    </w:p>
    <w:p w14:paraId="726EBE4D" w14:textId="77777777" w:rsidR="00C63467" w:rsidRDefault="00C63467" w:rsidP="00C63467">
      <w:pPr>
        <w:keepNext/>
        <w:jc w:val="center"/>
      </w:pPr>
      <w:r>
        <w:rPr>
          <w:noProof/>
        </w:rPr>
        <w:drawing>
          <wp:inline distT="0" distB="0" distL="0" distR="0" wp14:anchorId="7975DDB7" wp14:editId="39C7C199">
            <wp:extent cx="5333559" cy="399864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1ciii.png"/>
                    <pic:cNvPicPr/>
                  </pic:nvPicPr>
                  <pic:blipFill>
                    <a:blip r:embed="rId13">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D8781CB" w14:textId="547037B3" w:rsidR="00C63467" w:rsidRDefault="00C63467" w:rsidP="00C63467">
      <w:pPr>
        <w:pStyle w:val="Caption"/>
        <w:jc w:val="center"/>
      </w:pPr>
      <w:r>
        <w:t xml:space="preserve">Figure </w:t>
      </w:r>
      <w:r>
        <w:fldChar w:fldCharType="begin"/>
      </w:r>
      <w:r>
        <w:instrText xml:space="preserve"> SEQ Figure \* ARABIC </w:instrText>
      </w:r>
      <w:r>
        <w:fldChar w:fldCharType="separate"/>
      </w:r>
      <w:r w:rsidR="00D00E37">
        <w:rPr>
          <w:noProof/>
        </w:rPr>
        <w:t>6</w:t>
      </w:r>
      <w:r>
        <w:fldChar w:fldCharType="end"/>
      </w:r>
      <w:r>
        <w:t>: Test 1iii</w:t>
      </w:r>
    </w:p>
    <w:p w14:paraId="728AF8EC" w14:textId="77777777" w:rsidR="00BE3EAF" w:rsidRDefault="003C6E53" w:rsidP="003C6E53">
      <w:pPr>
        <w:pStyle w:val="Heading1"/>
      </w:pPr>
      <w:bookmarkStart w:id="10" w:name="_Toc24732490"/>
      <w:r>
        <w:t>Part 2: Modelling and Simulation Results</w:t>
      </w:r>
      <w:bookmarkEnd w:id="10"/>
    </w:p>
    <w:p w14:paraId="587C6E11" w14:textId="77777777" w:rsidR="008D0813" w:rsidRDefault="008D0813" w:rsidP="008D0813">
      <w:r>
        <w:t xml:space="preserve">Thermophoresis is a phenomenon in which particles of different types diffuse differently through a medium depending on the local temperature gradient that they are exposed to. The particles diffuse at a rate that is negatively proportional to the local temperature gradient i.e. the steeper the negative temperature gradient, the faster the particles will diffuse. In biomaterial processing this effect can be harnessed to create a spatially varying concentration of these particles, which causes a spatially varying stiffness to be created in the biomaterial. This is useful for growing cell cultures under biologically realistic conditions. </w:t>
      </w:r>
    </w:p>
    <w:p w14:paraId="38977797" w14:textId="77777777" w:rsidR="00986159" w:rsidRDefault="008D0813" w:rsidP="008D0813">
      <w:r>
        <w:t xml:space="preserve">In Part 2 the code was used to model steady-state heat transfer through a material that is filled with small diameter heating channels. By varying the temperature of the heating liquid, the flow rate, or the spatial distribution of temperature in these channels, different temperature profiles can be obtained for the thermophoresis-based manufacturing process. The behaviour of this system was investigated and characterised for its different parameters. </w:t>
      </w:r>
    </w:p>
    <w:p w14:paraId="25D3A789" w14:textId="77777777" w:rsidR="003C6E53" w:rsidRDefault="008D0813" w:rsidP="008D0813">
      <w:r>
        <w:lastRenderedPageBreak/>
        <w:t>Figure 7 shows the setup and the parameters to be investigated.</w:t>
      </w:r>
      <w:r w:rsidR="00986159">
        <w:t xml:space="preserve"> The source code for the entire case study can be found in the Appendix under ‘</w:t>
      </w:r>
      <w:proofErr w:type="spellStart"/>
      <w:r w:rsidR="00986159">
        <w:t>ThermophoresisCaseStudy</w:t>
      </w:r>
      <w:proofErr w:type="spellEnd"/>
      <w:r w:rsidR="00986159">
        <w:t>’.</w:t>
      </w:r>
    </w:p>
    <w:p w14:paraId="43CEF7C7" w14:textId="77777777" w:rsidR="008D0813" w:rsidRDefault="008D0813" w:rsidP="008D0813">
      <w:pPr>
        <w:keepNext/>
        <w:jc w:val="center"/>
      </w:pPr>
      <w:r>
        <w:rPr>
          <w:noProof/>
        </w:rPr>
        <w:drawing>
          <wp:inline distT="0" distB="0" distL="0" distR="0" wp14:anchorId="3F5AD7D5" wp14:editId="1B16EAA3">
            <wp:extent cx="5731510" cy="20415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41525"/>
                    </a:xfrm>
                    <a:prstGeom prst="rect">
                      <a:avLst/>
                    </a:prstGeom>
                  </pic:spPr>
                </pic:pic>
              </a:graphicData>
            </a:graphic>
          </wp:inline>
        </w:drawing>
      </w:r>
    </w:p>
    <w:p w14:paraId="7604724B" w14:textId="52C78CDA" w:rsidR="008D0813" w:rsidRDefault="008D0813" w:rsidP="008D0813">
      <w:pPr>
        <w:pStyle w:val="Caption"/>
        <w:jc w:val="center"/>
      </w:pPr>
      <w:r>
        <w:t xml:space="preserve">Figure </w:t>
      </w:r>
      <w:r>
        <w:fldChar w:fldCharType="begin"/>
      </w:r>
      <w:r>
        <w:instrText xml:space="preserve"> SEQ Figure \* ARABIC </w:instrText>
      </w:r>
      <w:r>
        <w:fldChar w:fldCharType="separate"/>
      </w:r>
      <w:r w:rsidR="00D00E37">
        <w:rPr>
          <w:noProof/>
        </w:rPr>
        <w:t>7</w:t>
      </w:r>
      <w:r>
        <w:fldChar w:fldCharType="end"/>
      </w:r>
      <w:r>
        <w:t>: Thermophoresis Parameters</w:t>
      </w:r>
    </w:p>
    <w:p w14:paraId="23A1A1C2" w14:textId="77777777" w:rsidR="003C6E53" w:rsidRDefault="003C6E53" w:rsidP="003C6E53">
      <w:pPr>
        <w:pStyle w:val="Heading2"/>
        <w:numPr>
          <w:ilvl w:val="0"/>
          <w:numId w:val="5"/>
        </w:numPr>
      </w:pPr>
      <w:bookmarkStart w:id="11" w:name="_Toc24732491"/>
      <w:r>
        <w:t>Constant Source Term</w:t>
      </w:r>
      <w:bookmarkEnd w:id="11"/>
    </w:p>
    <w:p w14:paraId="0AC7425B" w14:textId="77777777" w:rsidR="003C6E53" w:rsidRDefault="00221436" w:rsidP="003C6E53">
      <w:r>
        <w:t>The initial model of the system was as follows:</w:t>
      </w:r>
    </w:p>
    <w:p w14:paraId="19495D5A" w14:textId="77777777" w:rsidR="00221436" w:rsidRDefault="00221436" w:rsidP="00221436">
      <w:pPr>
        <w:jc w:val="center"/>
      </w:pPr>
      <w:r>
        <w:rPr>
          <w:noProof/>
        </w:rPr>
        <w:drawing>
          <wp:inline distT="0" distB="0" distL="0" distR="0" wp14:anchorId="5E6E5E76" wp14:editId="4B2ACFF9">
            <wp:extent cx="2619375" cy="669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3186" cy="673321"/>
                    </a:xfrm>
                    <a:prstGeom prst="rect">
                      <a:avLst/>
                    </a:prstGeom>
                  </pic:spPr>
                </pic:pic>
              </a:graphicData>
            </a:graphic>
          </wp:inline>
        </w:drawing>
      </w:r>
    </w:p>
    <w:p w14:paraId="2E8EF354" w14:textId="77777777" w:rsidR="00221436" w:rsidRDefault="00221436" w:rsidP="00221436">
      <w:r>
        <w:t>By comparing it to the equation that had been derived previously, k can be equated with</w:t>
      </w:r>
      <w:r w:rsidR="00F54FF7">
        <w:t xml:space="preserve"> the diffusion coefficient</w:t>
      </w:r>
      <w:r>
        <w:t xml:space="preserve"> D, Q can be equated with </w:t>
      </w:r>
      <w:r w:rsidR="00F54FF7">
        <w:t xml:space="preserve">the reaction coefficient </w:t>
      </w:r>
      <w:r>
        <w:t xml:space="preserve">lambda, and </w:t>
      </w:r>
      <w:proofErr w:type="spellStart"/>
      <w:r>
        <w:t>QT</w:t>
      </w:r>
      <w:r w:rsidRPr="00221436">
        <w:rPr>
          <w:vertAlign w:val="subscript"/>
        </w:rPr>
        <w:t>l</w:t>
      </w:r>
      <w:proofErr w:type="spellEnd"/>
      <w:r w:rsidRPr="00221436">
        <w:t xml:space="preserve"> can</w:t>
      </w:r>
      <w:r>
        <w:t xml:space="preserve"> be equated with </w:t>
      </w:r>
      <w:r w:rsidR="00F54FF7">
        <w:t xml:space="preserve">the source term </w:t>
      </w:r>
      <w:r>
        <w:t>f.</w:t>
      </w:r>
    </w:p>
    <w:p w14:paraId="3D19A8BE" w14:textId="77777777" w:rsidR="003C6E53" w:rsidRDefault="003C6E53" w:rsidP="003C6E53">
      <w:pPr>
        <w:pStyle w:val="Heading3"/>
        <w:numPr>
          <w:ilvl w:val="0"/>
          <w:numId w:val="6"/>
        </w:numPr>
      </w:pPr>
      <w:bookmarkStart w:id="12" w:name="_Toc24732492"/>
      <w:r>
        <w:t>Parameter Space Study</w:t>
      </w:r>
      <w:bookmarkEnd w:id="12"/>
    </w:p>
    <w:p w14:paraId="1C6B68F4" w14:textId="77777777" w:rsidR="00986159" w:rsidRDefault="00F54FF7" w:rsidP="003C6E53">
      <w:r>
        <w:t>The code was used to model the system with various combinations of Q and T</w:t>
      </w:r>
      <w:r>
        <w:softHyphen/>
      </w:r>
      <w:r w:rsidRPr="00F54FF7">
        <w:rPr>
          <w:vertAlign w:val="subscript"/>
        </w:rPr>
        <w:t>l</w:t>
      </w:r>
      <w:r w:rsidRPr="00F54FF7">
        <w:t xml:space="preserve">. </w:t>
      </w:r>
      <w:r>
        <w:t>All other parameters were held constant.</w:t>
      </w:r>
      <w:r w:rsidR="00E91B2A">
        <w:t xml:space="preserve"> The results are shown in Figures 8, 9, and 10.  </w:t>
      </w:r>
    </w:p>
    <w:p w14:paraId="5FA609A4" w14:textId="5480C598" w:rsidR="00E91B2A" w:rsidRDefault="00E91B2A" w:rsidP="003C6E53">
      <w:r>
        <w:t xml:space="preserve">The temperature gradient is always </w:t>
      </w:r>
      <w:r w:rsidR="00B1010B">
        <w:t>negative, because T</w:t>
      </w:r>
      <w:r w:rsidR="00B1010B">
        <w:rPr>
          <w:vertAlign w:val="subscript"/>
        </w:rPr>
        <w:t>in</w:t>
      </w:r>
      <w:r w:rsidR="00B1010B">
        <w:t>&lt;T</w:t>
      </w:r>
      <w:r w:rsidR="00B1010B">
        <w:rPr>
          <w:vertAlign w:val="subscript"/>
        </w:rPr>
        <w:t>out</w:t>
      </w:r>
      <w:r w:rsidR="00B1010B">
        <w:t xml:space="preserve"> and T</w:t>
      </w:r>
      <w:r w:rsidR="00B1010B">
        <w:rPr>
          <w:vertAlign w:val="subscript"/>
        </w:rPr>
        <w:t>L</w:t>
      </w:r>
      <w:r w:rsidR="00B1010B">
        <w:t xml:space="preserve"> is always between the two, but it can be made more and/or less negative by varying Q and T</w:t>
      </w:r>
      <w:r w:rsidR="00B1010B">
        <w:rPr>
          <w:vertAlign w:val="subscript"/>
        </w:rPr>
        <w:t>L</w:t>
      </w:r>
      <w:r w:rsidR="00B1010B">
        <w:t>.</w:t>
      </w:r>
    </w:p>
    <w:p w14:paraId="6B293CFF" w14:textId="237ADF36" w:rsidR="00B1010B" w:rsidRPr="00B1010B" w:rsidRDefault="00B1010B" w:rsidP="00B1010B">
      <w:pPr>
        <w:pStyle w:val="Heading5"/>
        <w:rPr>
          <w:vertAlign w:val="subscript"/>
        </w:rPr>
      </w:pPr>
      <w:r>
        <w:t>Effect of Varying T</w:t>
      </w:r>
      <w:r>
        <w:rPr>
          <w:vertAlign w:val="subscript"/>
        </w:rPr>
        <w:t>L</w:t>
      </w:r>
    </w:p>
    <w:p w14:paraId="7FCCD0D6" w14:textId="78A9AA32" w:rsidR="00E91B2A" w:rsidRDefault="00E91B2A" w:rsidP="003C6E53">
      <w:r>
        <w:t>It can be deduced from the equation above that the curvature of the temperature with respect to T is proportional to the difference between the temperature of the material and the temperature of the liquid, T-T</w:t>
      </w:r>
      <w:r>
        <w:rPr>
          <w:vertAlign w:val="subscript"/>
        </w:rPr>
        <w:t>L</w:t>
      </w:r>
      <w:r>
        <w:t xml:space="preserve">. </w:t>
      </w:r>
      <w:r w:rsidR="00B1010B">
        <w:t>Thus, when T</w:t>
      </w:r>
      <w:r w:rsidR="00B1010B">
        <w:rPr>
          <w:vertAlign w:val="subscript"/>
        </w:rPr>
        <w:t>L</w:t>
      </w:r>
      <w:r w:rsidR="00B1010B">
        <w:t>&lt;T the curvature is positive</w:t>
      </w:r>
      <w:r w:rsidR="00EB1B54">
        <w:t xml:space="preserve"> (see Figure 10ai)</w:t>
      </w:r>
      <w:r w:rsidR="00B1010B">
        <w:t>, and when</w:t>
      </w:r>
      <w:r w:rsidR="00B1010B" w:rsidRPr="00B1010B">
        <w:t xml:space="preserve"> </w:t>
      </w:r>
      <w:r w:rsidR="00B1010B">
        <w:t>T</w:t>
      </w:r>
      <w:r w:rsidR="00B1010B">
        <w:rPr>
          <w:vertAlign w:val="subscript"/>
        </w:rPr>
        <w:t>L</w:t>
      </w:r>
      <w:r w:rsidR="00B1010B">
        <w:t>&gt;T the curvature is negative</w:t>
      </w:r>
      <w:r w:rsidR="00EB1B54">
        <w:t xml:space="preserve"> (see Figure 10aiii)</w:t>
      </w:r>
      <w:r w:rsidR="00B1010B">
        <w:t>. When T-T</w:t>
      </w:r>
      <w:r w:rsidR="00B1010B">
        <w:rPr>
          <w:vertAlign w:val="subscript"/>
        </w:rPr>
        <w:t>L</w:t>
      </w:r>
      <w:r w:rsidR="00B1010B">
        <w:t xml:space="preserve"> decreases, the curvature also decreases. This can be due either to increasing T</w:t>
      </w:r>
      <w:r w:rsidR="00B1010B">
        <w:rPr>
          <w:vertAlign w:val="subscript"/>
        </w:rPr>
        <w:t>L</w:t>
      </w:r>
      <w:r w:rsidR="00B1010B">
        <w:t xml:space="preserve"> </w:t>
      </w:r>
      <w:r w:rsidR="00EB1B54">
        <w:t xml:space="preserve">(see Figure 10b) </w:t>
      </w:r>
      <w:r w:rsidR="00B1010B">
        <w:t xml:space="preserve">or to T decreasing through the </w:t>
      </w:r>
      <w:r w:rsidR="00EB1B54">
        <w:t>material.</w:t>
      </w:r>
      <w:r w:rsidR="00B1010B">
        <w:t xml:space="preserve"> </w:t>
      </w:r>
      <w:r w:rsidR="00EB1B54">
        <w:t>Due to this, if T</w:t>
      </w:r>
      <w:r w:rsidR="00EB1B54">
        <w:rPr>
          <w:vertAlign w:val="subscript"/>
        </w:rPr>
        <w:t>L</w:t>
      </w:r>
      <w:r w:rsidR="00EB1B54">
        <w:t xml:space="preserve"> is set to the mean of T</w:t>
      </w:r>
      <w:r w:rsidR="00EB1B54">
        <w:rPr>
          <w:vertAlign w:val="subscript"/>
        </w:rPr>
        <w:t>in</w:t>
      </w:r>
      <w:r w:rsidR="00EB1B54">
        <w:t xml:space="preserve"> and T</w:t>
      </w:r>
      <w:r w:rsidR="00EB1B54">
        <w:rPr>
          <w:vertAlign w:val="subscript"/>
        </w:rPr>
        <w:t>out</w:t>
      </w:r>
      <w:r w:rsidR="00EB1B54">
        <w:t>, the curvature changes from positive to negative at the midpoint as the temperature of the material passes this point. This can be seen in Figures 8aii, 9aii, and 10aii.</w:t>
      </w:r>
    </w:p>
    <w:p w14:paraId="1FF33C79" w14:textId="4B35AB51" w:rsidR="00EB1B54" w:rsidRDefault="00EB1B54" w:rsidP="003C6E53">
      <w:r>
        <w:t xml:space="preserve">For a given change in parameters, the temperature gradient becomes both more positive and more negative at different points in the material. </w:t>
      </w:r>
      <w:r w:rsidR="006120CA">
        <w:t xml:space="preserve">An increase in curvature will </w:t>
      </w:r>
      <w:r w:rsidR="00692917">
        <w:t>make ‘initial’ gradients more negative and ‘final’ gradients more positive, and vice versa. Alternatively, as the curvature mores away from zero it will make ‘steep’ gradients steeper and ‘shallow’ gradients shallower. This can be seen by comparing Figure 8b and Figure 9b.</w:t>
      </w:r>
    </w:p>
    <w:p w14:paraId="64FA2A20" w14:textId="297BF1E5" w:rsidR="00692917" w:rsidRDefault="00692917" w:rsidP="003C6E53">
      <w:r>
        <w:lastRenderedPageBreak/>
        <w:t>In general, a more negative temperature curvature will result in a greater average temperature, because there is greater area under the convex curve than the concave one.</w:t>
      </w:r>
    </w:p>
    <w:p w14:paraId="12FBB45D" w14:textId="6E7EBDB7" w:rsidR="00F92438" w:rsidRDefault="00F92438" w:rsidP="00F92438">
      <w:pPr>
        <w:pStyle w:val="Heading5"/>
      </w:pPr>
      <w:r>
        <w:t>Effect of Varying Q</w:t>
      </w:r>
    </w:p>
    <w:p w14:paraId="0F410401" w14:textId="3728DC02" w:rsidR="00F92438" w:rsidRDefault="00F92438" w:rsidP="00F92438">
      <w:r>
        <w:t xml:space="preserve">The curvature is also proportional to </w:t>
      </w:r>
      <w:r w:rsidR="00645F4B">
        <w:t>the flow rate, Q. The faster the fluid is flowing, the more heat that can be transferred and carried away. This means that Q acts as a scaling factor for the curvature (see Figure 10). When Q increases, ‘steep’ gradients become steeper and ‘shallow gradients become shallower (see Figure 9). This results in a lower average temperature for a greater flow rate (see Figure 8).</w:t>
      </w:r>
    </w:p>
    <w:p w14:paraId="7E3C6B4C" w14:textId="0EE51FD2" w:rsidR="00982516" w:rsidRDefault="00982516" w:rsidP="00947F8E">
      <w:pPr>
        <w:pStyle w:val="Heading3"/>
        <w:numPr>
          <w:ilvl w:val="0"/>
          <w:numId w:val="6"/>
        </w:numPr>
      </w:pPr>
      <w:bookmarkStart w:id="13" w:name="_Toc24732493"/>
      <w:r>
        <w:t>Predictions of Particle Diffusion due to Thermophoresis</w:t>
      </w:r>
      <w:bookmarkEnd w:id="13"/>
    </w:p>
    <w:p w14:paraId="358D066E" w14:textId="033470D9" w:rsidR="00982516" w:rsidRDefault="00982516" w:rsidP="00982516">
      <w:r>
        <w:t>If some particles were initially placed at x=0 and allowed to diffuse for a short amount of time, their distribution, and hence the variation in stiffness, might change with Q and TL, based on the effect these have on the temperature gradients in the material.</w:t>
      </w:r>
    </w:p>
    <w:p w14:paraId="0DD9EE75" w14:textId="3B33106A" w:rsidR="00982516" w:rsidRDefault="00982516" w:rsidP="00982516">
      <w:r>
        <w:t xml:space="preserve">It should be noted that the time period of interest is </w:t>
      </w:r>
      <w:r w:rsidR="00505820">
        <w:t>quite short, so the particles would not have time to diffuse past the local gradient. Thus, the gradient of interest is primarily that at x=0. The steeper the negative temperature gradient, the faster the particles would diffuse. In this way, the system may be thought of as analogous to marbles rolling down the x-T curve (refer to Figure 8). They are not exactly analogous, as gravity affects acceleration and not velocity, but in both situations the gradient affects the flow of particles or marbles, and the concentration would be higher at lower speeds – bunching up like cars in a traffic jam on a motorway.</w:t>
      </w:r>
    </w:p>
    <w:p w14:paraId="7AB24F46" w14:textId="03BF79B3" w:rsidR="00505820" w:rsidRDefault="00505820" w:rsidP="00982516">
      <w:proofErr w:type="gramStart"/>
      <w:r>
        <w:t>With this in mind, a</w:t>
      </w:r>
      <w:proofErr w:type="gramEnd"/>
      <w:r>
        <w:t xml:space="preserve"> steeper negative gradient would have the effect of faster diffusion and lower concentration, and therefore lower stiffness, while a shallower gradient would result in slower diffusion and higher concentration, and therefore </w:t>
      </w:r>
      <w:r w:rsidR="002527C6">
        <w:t>higher stiffness. The temperature gradient and therefore the stiffness distribution of the material can be controlled by varying Q and T</w:t>
      </w:r>
      <w:r w:rsidR="002527C6">
        <w:rPr>
          <w:vertAlign w:val="subscript"/>
        </w:rPr>
        <w:t>L</w:t>
      </w:r>
      <w:r w:rsidR="002527C6">
        <w:t>.</w:t>
      </w:r>
    </w:p>
    <w:p w14:paraId="63AC8B76" w14:textId="06C913A1" w:rsidR="002527C6" w:rsidRDefault="002527C6" w:rsidP="00982516">
      <w:r>
        <w:t>For example, if one wanted the fastest possible diffusion at x=0, one should select T</w:t>
      </w:r>
      <w:r>
        <w:rPr>
          <w:vertAlign w:val="subscript"/>
        </w:rPr>
        <w:t>L</w:t>
      </w:r>
      <w:r>
        <w:t>=T</w:t>
      </w:r>
      <w:r>
        <w:rPr>
          <w:vertAlign w:val="subscript"/>
        </w:rPr>
        <w:t>in</w:t>
      </w:r>
      <w:r>
        <w:t xml:space="preserve"> and Q=1.5. If one wanted to impede diffusion at x=0 as much as possible, one should select T</w:t>
      </w:r>
      <w:r>
        <w:rPr>
          <w:vertAlign w:val="subscript"/>
        </w:rPr>
        <w:t>L</w:t>
      </w:r>
      <w:r>
        <w:t>=T</w:t>
      </w:r>
      <w:r>
        <w:rPr>
          <w:vertAlign w:val="subscript"/>
        </w:rPr>
        <w:t>out</w:t>
      </w:r>
      <w:r>
        <w:t xml:space="preserve"> and Q=1.5. If one wanted to ensure that the rate of diffusion was as even as possible throughout the material, one should select T</w:t>
      </w:r>
      <w:r>
        <w:rPr>
          <w:vertAlign w:val="subscript"/>
        </w:rPr>
        <w:t>L</w:t>
      </w:r>
      <w:r>
        <w:t>=(</w:t>
      </w:r>
      <w:proofErr w:type="spellStart"/>
      <w:r>
        <w:t>T</w:t>
      </w:r>
      <w:r>
        <w:rPr>
          <w:vertAlign w:val="subscript"/>
        </w:rPr>
        <w:t>in</w:t>
      </w:r>
      <w:r>
        <w:t>+</w:t>
      </w:r>
      <w:r w:rsidRPr="002527C6">
        <w:t>Tout</w:t>
      </w:r>
      <w:proofErr w:type="spellEnd"/>
      <w:r>
        <w:t xml:space="preserve">)/2 </w:t>
      </w:r>
      <w:r w:rsidRPr="002527C6">
        <w:t>and</w:t>
      </w:r>
      <w:r>
        <w:t xml:space="preserve"> Q=0.5. Refer to Figure 8 for evidence and visual </w:t>
      </w:r>
      <w:r w:rsidR="00F97666">
        <w:t>aids</w:t>
      </w:r>
      <w:r>
        <w:t>.</w:t>
      </w:r>
    </w:p>
    <w:p w14:paraId="616137B2" w14:textId="2EA00CD3" w:rsidR="00F97666" w:rsidRDefault="00F97666" w:rsidP="00947F8E">
      <w:pPr>
        <w:pStyle w:val="Heading3"/>
        <w:numPr>
          <w:ilvl w:val="0"/>
          <w:numId w:val="6"/>
        </w:numPr>
      </w:pPr>
      <w:bookmarkStart w:id="14" w:name="_Toc24732494"/>
      <w:r>
        <w:t>Mesh Resolution Study</w:t>
      </w:r>
      <w:bookmarkEnd w:id="14"/>
    </w:p>
    <w:p w14:paraId="69A29595" w14:textId="41616631" w:rsidR="00F97666" w:rsidRDefault="00F97666" w:rsidP="00F97666">
      <w:r>
        <w:t>The results from the mesh resolution study are shown in Figure 11.</w:t>
      </w:r>
      <w:r w:rsidR="00311126">
        <w:t xml:space="preserve"> </w:t>
      </w:r>
      <w:r w:rsidR="00B93019">
        <w:t>At low mesh resolutions, the accuracy will be low because there is a large residual error because the linear basis functions cannot fit the curved solution. As the number of elements increases, the residual error decreases and the accuracy increases. The solution converges nicely, and the solution with 20 elements looks very similar to the solution with 100 elements. This lends credence to the results, and it can be expected to have a high degree of accuracy provided that the model was accurate to the situation in the first place.</w:t>
      </w:r>
    </w:p>
    <w:p w14:paraId="6B02B185" w14:textId="77777777" w:rsidR="00F97666" w:rsidRPr="002527C6" w:rsidRDefault="00F97666" w:rsidP="00982516"/>
    <w:p w14:paraId="6F749009" w14:textId="77777777" w:rsidR="00E91B2A" w:rsidRDefault="00E91B2A" w:rsidP="003C6E53"/>
    <w:p w14:paraId="65C6917E" w14:textId="77777777" w:rsidR="00E91B2A" w:rsidRDefault="00E91B2A" w:rsidP="003C6E53">
      <w:pPr>
        <w:sectPr w:rsidR="00E91B2A">
          <w:headerReference w:type="default" r:id="rId16"/>
          <w:footerReference w:type="default" r:id="rId17"/>
          <w:pgSz w:w="11906" w:h="16838"/>
          <w:pgMar w:top="1440" w:right="1440" w:bottom="1440" w:left="1440" w:header="708" w:footer="708" w:gutter="0"/>
          <w:cols w:space="708"/>
          <w:docGrid w:linePitch="360"/>
        </w:sectPr>
      </w:pPr>
    </w:p>
    <w:p w14:paraId="0DC88217" w14:textId="77777777" w:rsidR="00324951" w:rsidRDefault="00324951" w:rsidP="00324951">
      <w:pPr>
        <w:keepNext/>
        <w:jc w:val="center"/>
      </w:pPr>
      <w:r>
        <w:rPr>
          <w:noProof/>
        </w:rPr>
        <w:lastRenderedPageBreak/>
        <w:drawing>
          <wp:inline distT="0" distB="0" distL="0" distR="0" wp14:anchorId="5934240A" wp14:editId="40576FA5">
            <wp:extent cx="8839200" cy="541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ameter_space_temp.png"/>
                    <pic:cNvPicPr/>
                  </pic:nvPicPr>
                  <pic:blipFill rotWithShape="1">
                    <a:blip r:embed="rId18" cstate="print">
                      <a:extLst>
                        <a:ext uri="{28A0092B-C50C-407E-A947-70E740481C1C}">
                          <a14:useLocalDpi xmlns:a14="http://schemas.microsoft.com/office/drawing/2010/main" val="0"/>
                        </a:ext>
                      </a:extLst>
                    </a:blip>
                    <a:srcRect l="10209" r="8547" b="4052"/>
                    <a:stretch/>
                  </pic:blipFill>
                  <pic:spPr bwMode="auto">
                    <a:xfrm>
                      <a:off x="0" y="0"/>
                      <a:ext cx="8842404" cy="5412161"/>
                    </a:xfrm>
                    <a:prstGeom prst="rect">
                      <a:avLst/>
                    </a:prstGeom>
                    <a:ln>
                      <a:noFill/>
                    </a:ln>
                    <a:extLst>
                      <a:ext uri="{53640926-AAD7-44D8-BBD7-CCE9431645EC}">
                        <a14:shadowObscured xmlns:a14="http://schemas.microsoft.com/office/drawing/2010/main"/>
                      </a:ext>
                    </a:extLst>
                  </pic:spPr>
                </pic:pic>
              </a:graphicData>
            </a:graphic>
          </wp:inline>
        </w:drawing>
      </w:r>
    </w:p>
    <w:p w14:paraId="603374BC" w14:textId="3603A6C7" w:rsidR="00986159" w:rsidRDefault="00324951" w:rsidP="00324951">
      <w:pPr>
        <w:pStyle w:val="Caption"/>
        <w:jc w:val="center"/>
        <w:rPr>
          <w:vertAlign w:val="subscript"/>
        </w:rPr>
      </w:pPr>
      <w:r>
        <w:t xml:space="preserve">Figure </w:t>
      </w:r>
      <w:r>
        <w:fldChar w:fldCharType="begin"/>
      </w:r>
      <w:r>
        <w:instrText xml:space="preserve"> SEQ Figure \* ARABIC </w:instrText>
      </w:r>
      <w:r>
        <w:fldChar w:fldCharType="separate"/>
      </w:r>
      <w:r w:rsidR="00D00E37">
        <w:rPr>
          <w:noProof/>
        </w:rPr>
        <w:t>8</w:t>
      </w:r>
      <w:r>
        <w:fldChar w:fldCharType="end"/>
      </w:r>
      <w:r>
        <w:t>ai (top left) to 8biii (bottom right): Effects on Temperature of Varying Q and T</w:t>
      </w:r>
      <w:r>
        <w:rPr>
          <w:vertAlign w:val="subscript"/>
        </w:rPr>
        <w:t>L</w:t>
      </w:r>
    </w:p>
    <w:p w14:paraId="31123BF8" w14:textId="77777777" w:rsidR="00324951" w:rsidRDefault="00324951" w:rsidP="00324951">
      <w:pPr>
        <w:keepNext/>
        <w:jc w:val="center"/>
      </w:pPr>
      <w:r>
        <w:rPr>
          <w:noProof/>
        </w:rPr>
        <w:lastRenderedPageBreak/>
        <w:drawing>
          <wp:inline distT="0" distB="0" distL="0" distR="0" wp14:anchorId="2BC8FCFF" wp14:editId="589E8300">
            <wp:extent cx="8848725" cy="5208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ameter_space_grad.png"/>
                    <pic:cNvPicPr/>
                  </pic:nvPicPr>
                  <pic:blipFill rotWithShape="1">
                    <a:blip r:embed="rId19" cstate="print">
                      <a:extLst>
                        <a:ext uri="{28A0092B-C50C-407E-A947-70E740481C1C}">
                          <a14:useLocalDpi xmlns:a14="http://schemas.microsoft.com/office/drawing/2010/main" val="0"/>
                        </a:ext>
                      </a:extLst>
                    </a:blip>
                    <a:srcRect l="8920" r="8372" b="6068"/>
                    <a:stretch/>
                  </pic:blipFill>
                  <pic:spPr bwMode="auto">
                    <a:xfrm>
                      <a:off x="0" y="0"/>
                      <a:ext cx="8870722" cy="5221292"/>
                    </a:xfrm>
                    <a:prstGeom prst="rect">
                      <a:avLst/>
                    </a:prstGeom>
                    <a:ln>
                      <a:noFill/>
                    </a:ln>
                    <a:extLst>
                      <a:ext uri="{53640926-AAD7-44D8-BBD7-CCE9431645EC}">
                        <a14:shadowObscured xmlns:a14="http://schemas.microsoft.com/office/drawing/2010/main"/>
                      </a:ext>
                    </a:extLst>
                  </pic:spPr>
                </pic:pic>
              </a:graphicData>
            </a:graphic>
          </wp:inline>
        </w:drawing>
      </w:r>
    </w:p>
    <w:p w14:paraId="2393739C" w14:textId="23C6398C" w:rsidR="00324951" w:rsidRDefault="00324951" w:rsidP="00324951">
      <w:pPr>
        <w:pStyle w:val="Caption"/>
        <w:jc w:val="center"/>
        <w:rPr>
          <w:vertAlign w:val="subscript"/>
        </w:rPr>
      </w:pPr>
      <w:r>
        <w:t xml:space="preserve">Figure </w:t>
      </w:r>
      <w:r>
        <w:fldChar w:fldCharType="begin"/>
      </w:r>
      <w:r>
        <w:instrText xml:space="preserve"> SEQ Figure \* ARABIC </w:instrText>
      </w:r>
      <w:r>
        <w:fldChar w:fldCharType="separate"/>
      </w:r>
      <w:r w:rsidR="00D00E37">
        <w:rPr>
          <w:noProof/>
        </w:rPr>
        <w:t>9</w:t>
      </w:r>
      <w:r>
        <w:fldChar w:fldCharType="end"/>
      </w:r>
      <w:r>
        <w:t>ai (top left) to 9biii (bottom right): Effects on Temperature Gradient of Varying Q and T</w:t>
      </w:r>
      <w:r>
        <w:softHyphen/>
      </w:r>
      <w:r w:rsidRPr="00324951">
        <w:rPr>
          <w:vertAlign w:val="subscript"/>
        </w:rPr>
        <w:t>L</w:t>
      </w:r>
    </w:p>
    <w:p w14:paraId="6AC6EB54" w14:textId="77777777" w:rsidR="00E65AA1" w:rsidRDefault="00E65AA1" w:rsidP="00E65AA1">
      <w:pPr>
        <w:keepNext/>
        <w:jc w:val="center"/>
      </w:pPr>
      <w:r>
        <w:rPr>
          <w:noProof/>
        </w:rPr>
        <w:lastRenderedPageBreak/>
        <w:drawing>
          <wp:inline distT="0" distB="0" distL="0" distR="0" wp14:anchorId="541471F6" wp14:editId="2F64D7D7">
            <wp:extent cx="8804816" cy="523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meter_space_curv.png"/>
                    <pic:cNvPicPr/>
                  </pic:nvPicPr>
                  <pic:blipFill rotWithShape="1">
                    <a:blip r:embed="rId20" cstate="print">
                      <a:extLst>
                        <a:ext uri="{28A0092B-C50C-407E-A947-70E740481C1C}">
                          <a14:useLocalDpi xmlns:a14="http://schemas.microsoft.com/office/drawing/2010/main" val="0"/>
                        </a:ext>
                      </a:extLst>
                    </a:blip>
                    <a:srcRect l="9887" r="8654" b="6483"/>
                    <a:stretch/>
                  </pic:blipFill>
                  <pic:spPr bwMode="auto">
                    <a:xfrm>
                      <a:off x="0" y="0"/>
                      <a:ext cx="8833399" cy="5255756"/>
                    </a:xfrm>
                    <a:prstGeom prst="rect">
                      <a:avLst/>
                    </a:prstGeom>
                    <a:ln>
                      <a:noFill/>
                    </a:ln>
                    <a:extLst>
                      <a:ext uri="{53640926-AAD7-44D8-BBD7-CCE9431645EC}">
                        <a14:shadowObscured xmlns:a14="http://schemas.microsoft.com/office/drawing/2010/main"/>
                      </a:ext>
                    </a:extLst>
                  </pic:spPr>
                </pic:pic>
              </a:graphicData>
            </a:graphic>
          </wp:inline>
        </w:drawing>
      </w:r>
    </w:p>
    <w:p w14:paraId="6C3EF68A" w14:textId="48FE9043" w:rsidR="00324951" w:rsidRPr="00324951" w:rsidRDefault="00E65AA1" w:rsidP="00E65AA1">
      <w:pPr>
        <w:pStyle w:val="Caption"/>
        <w:jc w:val="center"/>
      </w:pPr>
      <w:r>
        <w:t xml:space="preserve">Figure </w:t>
      </w:r>
      <w:r>
        <w:fldChar w:fldCharType="begin"/>
      </w:r>
      <w:r>
        <w:instrText xml:space="preserve"> SEQ Figure \* ARABIC </w:instrText>
      </w:r>
      <w:r>
        <w:fldChar w:fldCharType="separate"/>
      </w:r>
      <w:r w:rsidR="00D00E37">
        <w:rPr>
          <w:noProof/>
        </w:rPr>
        <w:t>10</w:t>
      </w:r>
      <w:r>
        <w:fldChar w:fldCharType="end"/>
      </w:r>
      <w:r w:rsidR="001C5781" w:rsidRPr="001C5781">
        <w:t xml:space="preserve"> </w:t>
      </w:r>
      <w:r w:rsidR="001C5781">
        <w:t>ai (top left) to 10biii (bottom right): Effects on Temperature Curvature of Varying Q and T</w:t>
      </w:r>
      <w:r w:rsidR="001C5781">
        <w:softHyphen/>
      </w:r>
      <w:r w:rsidR="001C5781" w:rsidRPr="00324951">
        <w:rPr>
          <w:vertAlign w:val="subscript"/>
        </w:rPr>
        <w:t>L</w:t>
      </w:r>
    </w:p>
    <w:p w14:paraId="0DF7F206" w14:textId="77777777" w:rsidR="00324951" w:rsidRDefault="00324951" w:rsidP="00324951"/>
    <w:p w14:paraId="6CE5EBAE" w14:textId="77777777" w:rsidR="00F97666" w:rsidRDefault="00F97666" w:rsidP="00F97666">
      <w:pPr>
        <w:keepNext/>
        <w:jc w:val="center"/>
      </w:pPr>
      <w:r>
        <w:rPr>
          <w:noProof/>
        </w:rPr>
        <w:drawing>
          <wp:inline distT="0" distB="0" distL="0" distR="0" wp14:anchorId="32A10EB9" wp14:editId="7B598F61">
            <wp:extent cx="8863048" cy="419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ergence.png"/>
                    <pic:cNvPicPr/>
                  </pic:nvPicPr>
                  <pic:blipFill>
                    <a:blip r:embed="rId21">
                      <a:extLst>
                        <a:ext uri="{28A0092B-C50C-407E-A947-70E740481C1C}">
                          <a14:useLocalDpi xmlns:a14="http://schemas.microsoft.com/office/drawing/2010/main" val="0"/>
                        </a:ext>
                      </a:extLst>
                    </a:blip>
                    <a:stretch>
                      <a:fillRect/>
                    </a:stretch>
                  </pic:blipFill>
                  <pic:spPr>
                    <a:xfrm>
                      <a:off x="0" y="0"/>
                      <a:ext cx="8863048" cy="4194175"/>
                    </a:xfrm>
                    <a:prstGeom prst="rect">
                      <a:avLst/>
                    </a:prstGeom>
                  </pic:spPr>
                </pic:pic>
              </a:graphicData>
            </a:graphic>
          </wp:inline>
        </w:drawing>
      </w:r>
    </w:p>
    <w:p w14:paraId="4685043E" w14:textId="108FA126" w:rsidR="00F97666" w:rsidRPr="00324951" w:rsidRDefault="00F97666" w:rsidP="00F97666">
      <w:pPr>
        <w:pStyle w:val="Caption"/>
        <w:jc w:val="center"/>
        <w:sectPr w:rsidR="00F97666" w:rsidRPr="00324951" w:rsidSect="00986159">
          <w:pgSz w:w="16838" w:h="11906" w:orient="landscape"/>
          <w:pgMar w:top="1440" w:right="1440" w:bottom="1440" w:left="1440" w:header="708" w:footer="708" w:gutter="0"/>
          <w:cols w:space="708"/>
          <w:docGrid w:linePitch="360"/>
        </w:sectPr>
      </w:pPr>
      <w:r>
        <w:t xml:space="preserve">Figure </w:t>
      </w:r>
      <w:r>
        <w:fldChar w:fldCharType="begin"/>
      </w:r>
      <w:r>
        <w:instrText xml:space="preserve"> SEQ Figure \* ARABIC </w:instrText>
      </w:r>
      <w:r>
        <w:fldChar w:fldCharType="separate"/>
      </w:r>
      <w:r w:rsidR="00D00E37">
        <w:rPr>
          <w:noProof/>
        </w:rPr>
        <w:t>11</w:t>
      </w:r>
      <w:r>
        <w:fldChar w:fldCharType="end"/>
      </w:r>
      <w:r>
        <w:t>: Mesh Convergence Study</w:t>
      </w:r>
    </w:p>
    <w:p w14:paraId="7BC2EF45" w14:textId="11A4A05C" w:rsidR="003C6E53" w:rsidRDefault="003C6E53" w:rsidP="003C6E53">
      <w:pPr>
        <w:pStyle w:val="Heading2"/>
        <w:numPr>
          <w:ilvl w:val="0"/>
          <w:numId w:val="5"/>
        </w:numPr>
      </w:pPr>
      <w:bookmarkStart w:id="15" w:name="_Toc24732495"/>
      <w:r>
        <w:lastRenderedPageBreak/>
        <w:t>Linear Source Term</w:t>
      </w:r>
      <w:bookmarkEnd w:id="15"/>
    </w:p>
    <w:p w14:paraId="006235A9" w14:textId="27E31E0F" w:rsidR="003C6E53" w:rsidRDefault="00157C8A" w:rsidP="00157C8A">
      <w:r>
        <w:t xml:space="preserve">It was suggested that varying the temperature of the liquid from one channel to the next could provide greater control of the temperature distribution. This variation in temperature and its effect on heating performance can be represented by a linear function of x for the source term. </w:t>
      </w:r>
      <w:r w:rsidRPr="00157C8A">
        <w:t>The equation to be solved is now</w:t>
      </w:r>
      <w:r>
        <w:t>:</w:t>
      </w:r>
    </w:p>
    <w:p w14:paraId="3EBCC9F5" w14:textId="29BB6F49" w:rsidR="00157C8A" w:rsidRDefault="00157C8A" w:rsidP="00157C8A">
      <w:pPr>
        <w:jc w:val="center"/>
      </w:pPr>
      <w:r>
        <w:rPr>
          <w:noProof/>
        </w:rPr>
        <w:drawing>
          <wp:inline distT="0" distB="0" distL="0" distR="0" wp14:anchorId="16A902E9" wp14:editId="2ADA7079">
            <wp:extent cx="4400550" cy="8653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1891" cy="873516"/>
                    </a:xfrm>
                    <a:prstGeom prst="rect">
                      <a:avLst/>
                    </a:prstGeom>
                  </pic:spPr>
                </pic:pic>
              </a:graphicData>
            </a:graphic>
          </wp:inline>
        </w:drawing>
      </w:r>
    </w:p>
    <w:p w14:paraId="52B15728" w14:textId="77777777" w:rsidR="003C6E53" w:rsidRDefault="0038026E" w:rsidP="0038026E">
      <w:pPr>
        <w:pStyle w:val="Heading3"/>
        <w:numPr>
          <w:ilvl w:val="0"/>
          <w:numId w:val="7"/>
        </w:numPr>
      </w:pPr>
      <w:bookmarkStart w:id="16" w:name="_Toc24732496"/>
      <w:r>
        <w:t>Deriving the analytical expression for the modified Source Vector</w:t>
      </w:r>
      <w:bookmarkEnd w:id="16"/>
    </w:p>
    <w:p w14:paraId="78696D4D" w14:textId="05184F3C" w:rsidR="0038026E" w:rsidRDefault="00157C8A" w:rsidP="0038026E">
      <w:r>
        <w:t>The modified local element Source term vector was found to be as follows:</w:t>
      </w:r>
    </w:p>
    <w:p w14:paraId="10A46001" w14:textId="14E08089" w:rsidR="00157C8A" w:rsidRDefault="00157C8A" w:rsidP="00157C8A">
      <w:pPr>
        <w:jc w:val="center"/>
      </w:pPr>
      <w:r>
        <w:rPr>
          <w:noProof/>
        </w:rPr>
        <w:drawing>
          <wp:inline distT="0" distB="0" distL="0" distR="0" wp14:anchorId="496E0569" wp14:editId="5618EA47">
            <wp:extent cx="39433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ied source term.gif"/>
                    <pic:cNvPicPr/>
                  </pic:nvPicPr>
                  <pic:blipFill>
                    <a:blip r:embed="rId23">
                      <a:extLst>
                        <a:ext uri="{28A0092B-C50C-407E-A947-70E740481C1C}">
                          <a14:useLocalDpi xmlns:a14="http://schemas.microsoft.com/office/drawing/2010/main" val="0"/>
                        </a:ext>
                      </a:extLst>
                    </a:blip>
                    <a:stretch>
                      <a:fillRect/>
                    </a:stretch>
                  </pic:blipFill>
                  <pic:spPr>
                    <a:xfrm>
                      <a:off x="0" y="0"/>
                      <a:ext cx="3943350" cy="428625"/>
                    </a:xfrm>
                    <a:prstGeom prst="rect">
                      <a:avLst/>
                    </a:prstGeom>
                  </pic:spPr>
                </pic:pic>
              </a:graphicData>
            </a:graphic>
          </wp:inline>
        </w:drawing>
      </w:r>
    </w:p>
    <w:p w14:paraId="03AFB9FA" w14:textId="24866B65" w:rsidR="00157C8A" w:rsidRDefault="00157C8A" w:rsidP="00157C8A">
      <w:r>
        <w:t xml:space="preserve">The derivation for this can be seen in </w:t>
      </w:r>
      <w:r w:rsidR="00D54277">
        <w:t>Figure 12.</w:t>
      </w:r>
    </w:p>
    <w:p w14:paraId="7F930E0B" w14:textId="77777777" w:rsidR="0038026E" w:rsidRDefault="0038026E" w:rsidP="0038026E">
      <w:pPr>
        <w:pStyle w:val="Heading3"/>
        <w:numPr>
          <w:ilvl w:val="0"/>
          <w:numId w:val="7"/>
        </w:numPr>
      </w:pPr>
      <w:bookmarkStart w:id="17" w:name="_Toc24732497"/>
      <w:r>
        <w:t>Implementation and Investigation</w:t>
      </w:r>
      <w:bookmarkEnd w:id="17"/>
    </w:p>
    <w:p w14:paraId="478EAB90" w14:textId="4DB00898" w:rsidR="0038026E" w:rsidRDefault="00D54277" w:rsidP="0038026E">
      <w:r>
        <w:t xml:space="preserve">The modified source term was implemented in the </w:t>
      </w:r>
      <w:proofErr w:type="spellStart"/>
      <w:r>
        <w:t>FEMsolver</w:t>
      </w:r>
      <w:proofErr w:type="spellEnd"/>
      <w:r>
        <w:t xml:space="preserve"> function and the </w:t>
      </w:r>
      <w:proofErr w:type="spellStart"/>
      <w:r>
        <w:t>ThermophoresisCaseStudy</w:t>
      </w:r>
      <w:proofErr w:type="spellEnd"/>
      <w:r>
        <w:t xml:space="preserve"> script, as can be seen in the source code in the Appendix. </w:t>
      </w:r>
      <w:r w:rsidR="00B315E5">
        <w:t xml:space="preserve">The code was written such that, if the ‘f’ input argument is scalar the constant source term method will be used, and if it is a vector of length 2 the linear method will be used. If it is of any other length, an ‘invalid source term’ error will be thrown. This is useful because it means that code calling the </w:t>
      </w:r>
      <w:proofErr w:type="spellStart"/>
      <w:r w:rsidR="00B315E5">
        <w:t>FEMsolver</w:t>
      </w:r>
      <w:proofErr w:type="spellEnd"/>
      <w:r w:rsidR="00B315E5">
        <w:t xml:space="preserve"> function that was written before this implementation does not need to be rewritten to hand it another input argument, but the parameters can still be easily adjusted.</w:t>
      </w:r>
    </w:p>
    <w:p w14:paraId="75468442" w14:textId="2D408DAA" w:rsidR="00DD2E88" w:rsidRDefault="00DD2E88" w:rsidP="0038026E">
      <w:proofErr w:type="gramStart"/>
      <w:r>
        <w:t>With regard to</w:t>
      </w:r>
      <w:proofErr w:type="gramEnd"/>
      <w:r>
        <w:t xml:space="preserve"> the effect that the modified source term has on the solution, it is known that the curvature of the temperature </w:t>
      </w:r>
      <w:r w:rsidR="00CF305B">
        <w:t>is propor</w:t>
      </w:r>
      <w:r w:rsidR="000F3676">
        <w:t>tional to the difference between the temperature of the material and the temperature of the liquid, T-T</w:t>
      </w:r>
      <w:r w:rsidR="000F3676">
        <w:rPr>
          <w:vertAlign w:val="subscript"/>
        </w:rPr>
        <w:t>L</w:t>
      </w:r>
      <w:r w:rsidR="000F3676">
        <w:t>. The modified source term has the effect of increasing the effective T</w:t>
      </w:r>
      <w:r w:rsidR="000F3676">
        <w:rPr>
          <w:vertAlign w:val="subscript"/>
        </w:rPr>
        <w:t>L</w:t>
      </w:r>
      <w:r w:rsidR="000F3676">
        <w:t xml:space="preserve"> as x increases. Thus, the curvature of the temperature of the linear solution is initially (at x=0) the same as that of the constant source term solution, but it decreases through the material more than the constant solution, and so diverges from it and is of a more negative curvature at x=1. This results in initial gradients becoming more positive and final gradients becoming more negative</w:t>
      </w:r>
      <w:r w:rsidR="0047030B">
        <w:t>, with increasing magnitude as x increases</w:t>
      </w:r>
      <w:r w:rsidR="000F3676">
        <w:t>.</w:t>
      </w:r>
      <w:r w:rsidR="0047030B">
        <w:t xml:space="preserve"> This also results in a higher average temperature because there is a greater area under the curve.</w:t>
      </w:r>
      <w:r w:rsidR="000F3676">
        <w:t xml:space="preserve"> Refer to Figure 13 for evidence and visual aids.</w:t>
      </w:r>
    </w:p>
    <w:p w14:paraId="09205343" w14:textId="25F1D60A" w:rsidR="0047030B" w:rsidRDefault="0047030B" w:rsidP="0038026E">
      <w:r>
        <w:t>These effects would be exacerbated if the linear coefficient of the source term was made more positive, and they would be inverted if the linear coefficient of the source term was multiplied by -1. This is illustrated in Figure 14.</w:t>
      </w:r>
    </w:p>
    <w:p w14:paraId="105BEF47" w14:textId="77777777" w:rsidR="0047030B" w:rsidRDefault="0047030B" w:rsidP="0047030B">
      <w:pPr>
        <w:pStyle w:val="Heading1"/>
      </w:pPr>
      <w:bookmarkStart w:id="18" w:name="_Toc24732498"/>
      <w:r>
        <w:t>Conclusion</w:t>
      </w:r>
      <w:bookmarkEnd w:id="18"/>
    </w:p>
    <w:p w14:paraId="03EDBA97" w14:textId="7522A7F2" w:rsidR="00157C8A" w:rsidRDefault="0047030B" w:rsidP="0038026E">
      <w:r>
        <w:t xml:space="preserve">A Finite Element Method solver was written in MATLAB code and verified with various unit and analytical tests. It was then used </w:t>
      </w:r>
      <w:proofErr w:type="gramStart"/>
      <w:r>
        <w:t>to  model</w:t>
      </w:r>
      <w:proofErr w:type="gramEnd"/>
      <w:r>
        <w:t xml:space="preserve"> a Thermophoresis system and the results were analysed to gain understanding of the characteristics of the system.</w:t>
      </w:r>
    </w:p>
    <w:p w14:paraId="15C46102" w14:textId="77777777" w:rsidR="00157C8A" w:rsidRDefault="00157C8A">
      <w:pPr>
        <w:rPr>
          <w:rFonts w:asciiTheme="majorHAnsi" w:eastAsiaTheme="majorEastAsia" w:hAnsiTheme="majorHAnsi" w:cstheme="majorBidi"/>
          <w:color w:val="2F5496" w:themeColor="accent1" w:themeShade="BF"/>
          <w:sz w:val="32"/>
          <w:szCs w:val="32"/>
        </w:rPr>
      </w:pPr>
      <w:r>
        <w:br w:type="page"/>
      </w:r>
    </w:p>
    <w:p w14:paraId="221C7B5E" w14:textId="77777777" w:rsidR="00D54277" w:rsidRDefault="00157C8A" w:rsidP="00D54277">
      <w:pPr>
        <w:keepNext/>
        <w:jc w:val="center"/>
      </w:pPr>
      <w:r>
        <w:rPr>
          <w:noProof/>
        </w:rPr>
        <w:lastRenderedPageBreak/>
        <w:drawing>
          <wp:inline distT="0" distB="0" distL="0" distR="0" wp14:anchorId="2A1E7773" wp14:editId="3DB77E2F">
            <wp:extent cx="5562600" cy="76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rivation.jpg"/>
                    <pic:cNvPicPr/>
                  </pic:nvPicPr>
                  <pic:blipFill rotWithShape="1">
                    <a:blip r:embed="rId24" cstate="print">
                      <a:extLst>
                        <a:ext uri="{28A0092B-C50C-407E-A947-70E740481C1C}">
                          <a14:useLocalDpi xmlns:a14="http://schemas.microsoft.com/office/drawing/2010/main" val="0"/>
                        </a:ext>
                      </a:extLst>
                    </a:blip>
                    <a:srcRect l="1330" t="1333" r="1617" b="1688"/>
                    <a:stretch/>
                  </pic:blipFill>
                  <pic:spPr bwMode="auto">
                    <a:xfrm>
                      <a:off x="0" y="0"/>
                      <a:ext cx="5562600" cy="7620000"/>
                    </a:xfrm>
                    <a:prstGeom prst="rect">
                      <a:avLst/>
                    </a:prstGeom>
                    <a:ln>
                      <a:noFill/>
                    </a:ln>
                    <a:extLst>
                      <a:ext uri="{53640926-AAD7-44D8-BBD7-CCE9431645EC}">
                        <a14:shadowObscured xmlns:a14="http://schemas.microsoft.com/office/drawing/2010/main"/>
                      </a:ext>
                    </a:extLst>
                  </pic:spPr>
                </pic:pic>
              </a:graphicData>
            </a:graphic>
          </wp:inline>
        </w:drawing>
      </w:r>
    </w:p>
    <w:p w14:paraId="39B591BA" w14:textId="11FBB801" w:rsidR="00D54277" w:rsidRDefault="00D54277" w:rsidP="00D54277">
      <w:pPr>
        <w:pStyle w:val="Caption"/>
        <w:jc w:val="center"/>
      </w:pPr>
      <w:r>
        <w:t xml:space="preserve">Figure </w:t>
      </w:r>
      <w:r>
        <w:fldChar w:fldCharType="begin"/>
      </w:r>
      <w:r>
        <w:instrText xml:space="preserve"> SEQ Figure \* ARABIC </w:instrText>
      </w:r>
      <w:r>
        <w:fldChar w:fldCharType="separate"/>
      </w:r>
      <w:r w:rsidR="00D00E37">
        <w:rPr>
          <w:noProof/>
        </w:rPr>
        <w:t>12</w:t>
      </w:r>
      <w:r>
        <w:fldChar w:fldCharType="end"/>
      </w:r>
      <w:r>
        <w:t>: Derivation of modified source term</w:t>
      </w:r>
    </w:p>
    <w:p w14:paraId="58BBBEEB" w14:textId="77777777" w:rsidR="00D54277" w:rsidRDefault="00D54277">
      <w:r>
        <w:br w:type="page"/>
      </w:r>
    </w:p>
    <w:p w14:paraId="2166EA18" w14:textId="77777777" w:rsidR="00D54277" w:rsidRDefault="00D54277" w:rsidP="00D54277">
      <w:pPr>
        <w:keepNext/>
        <w:jc w:val="center"/>
      </w:pPr>
      <w:r>
        <w:rPr>
          <w:noProof/>
        </w:rPr>
        <w:lastRenderedPageBreak/>
        <w:drawing>
          <wp:inline distT="0" distB="0" distL="0" distR="0" wp14:anchorId="14B1A572" wp14:editId="4F3D2951">
            <wp:extent cx="4324350" cy="83552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_term_trio.png"/>
                    <pic:cNvPicPr/>
                  </pic:nvPicPr>
                  <pic:blipFill rotWithShape="1">
                    <a:blip r:embed="rId25">
                      <a:extLst>
                        <a:ext uri="{28A0092B-C50C-407E-A947-70E740481C1C}">
                          <a14:useLocalDpi xmlns:a14="http://schemas.microsoft.com/office/drawing/2010/main" val="0"/>
                        </a:ext>
                      </a:extLst>
                    </a:blip>
                    <a:srcRect t="5803" b="8332"/>
                    <a:stretch/>
                  </pic:blipFill>
                  <pic:spPr bwMode="auto">
                    <a:xfrm>
                      <a:off x="0" y="0"/>
                      <a:ext cx="4332640" cy="8371221"/>
                    </a:xfrm>
                    <a:prstGeom prst="rect">
                      <a:avLst/>
                    </a:prstGeom>
                    <a:ln>
                      <a:noFill/>
                    </a:ln>
                    <a:extLst>
                      <a:ext uri="{53640926-AAD7-44D8-BBD7-CCE9431645EC}">
                        <a14:shadowObscured xmlns:a14="http://schemas.microsoft.com/office/drawing/2010/main"/>
                      </a:ext>
                    </a:extLst>
                  </pic:spPr>
                </pic:pic>
              </a:graphicData>
            </a:graphic>
          </wp:inline>
        </w:drawing>
      </w:r>
    </w:p>
    <w:p w14:paraId="042F66ED" w14:textId="52F0A4E9" w:rsidR="00D54277" w:rsidRDefault="00D54277" w:rsidP="00D54277">
      <w:pPr>
        <w:pStyle w:val="Caption"/>
        <w:jc w:val="center"/>
      </w:pPr>
      <w:r>
        <w:t xml:space="preserve">Figure </w:t>
      </w:r>
      <w:r>
        <w:fldChar w:fldCharType="begin"/>
      </w:r>
      <w:r>
        <w:instrText xml:space="preserve"> SEQ Figure \* ARABIC </w:instrText>
      </w:r>
      <w:r>
        <w:fldChar w:fldCharType="separate"/>
      </w:r>
      <w:r w:rsidR="00D00E37">
        <w:rPr>
          <w:noProof/>
        </w:rPr>
        <w:t>13</w:t>
      </w:r>
      <w:r>
        <w:fldChar w:fldCharType="end"/>
      </w:r>
      <w:r>
        <w:t>: Effects on Temperature, Temperature Gradient, and Temperature Curvature of using a Linear Source term rather than a Constant Source term</w:t>
      </w:r>
    </w:p>
    <w:p w14:paraId="1D787C1C" w14:textId="77777777" w:rsidR="0047030B" w:rsidRDefault="0047030B" w:rsidP="0047030B">
      <w:pPr>
        <w:keepNext/>
        <w:jc w:val="center"/>
      </w:pPr>
      <w:r>
        <w:rPr>
          <w:noProof/>
        </w:rPr>
        <w:lastRenderedPageBreak/>
        <w:drawing>
          <wp:inline distT="0" distB="0" distL="0" distR="0" wp14:anchorId="4431B7EB" wp14:editId="3691EF8B">
            <wp:extent cx="3771900" cy="828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urce_term__para_trio.png"/>
                    <pic:cNvPicPr/>
                  </pic:nvPicPr>
                  <pic:blipFill rotWithShape="1">
                    <a:blip r:embed="rId26">
                      <a:extLst>
                        <a:ext uri="{28A0092B-C50C-407E-A947-70E740481C1C}">
                          <a14:useLocalDpi xmlns:a14="http://schemas.microsoft.com/office/drawing/2010/main" val="0"/>
                        </a:ext>
                      </a:extLst>
                    </a:blip>
                    <a:srcRect l="7012" t="5588" r="4965" b="8440"/>
                    <a:stretch/>
                  </pic:blipFill>
                  <pic:spPr bwMode="auto">
                    <a:xfrm>
                      <a:off x="0" y="0"/>
                      <a:ext cx="3778196" cy="8303727"/>
                    </a:xfrm>
                    <a:prstGeom prst="rect">
                      <a:avLst/>
                    </a:prstGeom>
                    <a:ln>
                      <a:noFill/>
                    </a:ln>
                    <a:extLst>
                      <a:ext uri="{53640926-AAD7-44D8-BBD7-CCE9431645EC}">
                        <a14:shadowObscured xmlns:a14="http://schemas.microsoft.com/office/drawing/2010/main"/>
                      </a:ext>
                    </a:extLst>
                  </pic:spPr>
                </pic:pic>
              </a:graphicData>
            </a:graphic>
          </wp:inline>
        </w:drawing>
      </w:r>
    </w:p>
    <w:p w14:paraId="323E12C4" w14:textId="478C9309" w:rsidR="0047030B" w:rsidRDefault="0047030B" w:rsidP="0047030B">
      <w:pPr>
        <w:pStyle w:val="Caption"/>
        <w:jc w:val="center"/>
      </w:pPr>
      <w:r>
        <w:t xml:space="preserve">Figure </w:t>
      </w:r>
      <w:r>
        <w:fldChar w:fldCharType="begin"/>
      </w:r>
      <w:r>
        <w:instrText xml:space="preserve"> SEQ Figure \* ARABIC </w:instrText>
      </w:r>
      <w:r>
        <w:fldChar w:fldCharType="separate"/>
      </w:r>
      <w:r w:rsidR="00D00E37">
        <w:rPr>
          <w:noProof/>
        </w:rPr>
        <w:t>14</w:t>
      </w:r>
      <w:r>
        <w:fldChar w:fldCharType="end"/>
      </w:r>
      <w:r>
        <w:t>: Effects on Temperature, Temperature Gradient, and Temperature Curvature of varying the linear coefficient of the source term</w:t>
      </w:r>
    </w:p>
    <w:p w14:paraId="2546059F" w14:textId="77777777" w:rsidR="003F48E4" w:rsidRDefault="003F48E4" w:rsidP="003F48E4">
      <w:pPr>
        <w:pStyle w:val="Heading1"/>
      </w:pPr>
      <w:bookmarkStart w:id="19" w:name="_Toc24732499"/>
      <w:r>
        <w:lastRenderedPageBreak/>
        <w:t>Appendix: Source Code</w:t>
      </w:r>
      <w:bookmarkEnd w:id="19"/>
    </w:p>
    <w:p w14:paraId="0A52765D" w14:textId="77777777" w:rsidR="003F48E4" w:rsidRDefault="003F48E4" w:rsidP="003F48E4">
      <w:pPr>
        <w:pStyle w:val="Heading2"/>
      </w:pPr>
      <w:bookmarkStart w:id="20" w:name="_Toc24732500"/>
      <w:proofErr w:type="spellStart"/>
      <w:r>
        <w:t>LaplaceElemMatrix</w:t>
      </w:r>
      <w:proofErr w:type="spellEnd"/>
      <w:r>
        <w:t xml:space="preserve"> function</w:t>
      </w:r>
      <w:bookmarkEnd w:id="20"/>
    </w:p>
    <w:p w14:paraId="189379D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 = </w:t>
      </w:r>
      <w:proofErr w:type="spellStart"/>
      <w:r>
        <w:rPr>
          <w:rFonts w:ascii="Courier New" w:hAnsi="Courier New" w:cs="Courier New"/>
          <w:color w:val="000000"/>
          <w:sz w:val="20"/>
          <w:szCs w:val="20"/>
        </w:rPr>
        <w:t>LaplaceElemMatrix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D,eN</w:t>
      </w:r>
      <w:proofErr w:type="gramEnd"/>
      <w:r>
        <w:rPr>
          <w:rFonts w:ascii="Courier New" w:hAnsi="Courier New" w:cs="Courier New"/>
          <w:color w:val="000000"/>
          <w:sz w:val="20"/>
          <w:szCs w:val="20"/>
        </w:rPr>
        <w:t>,mesh</w:t>
      </w:r>
      <w:proofErr w:type="spellEnd"/>
      <w:r>
        <w:rPr>
          <w:rFonts w:ascii="Courier New" w:hAnsi="Courier New" w:cs="Courier New"/>
          <w:color w:val="000000"/>
          <w:sz w:val="20"/>
          <w:szCs w:val="20"/>
        </w:rPr>
        <w:t>)</w:t>
      </w:r>
    </w:p>
    <w:p w14:paraId="6CB625D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to calculate local element matrix for diffusion term</w:t>
      </w:r>
    </w:p>
    <w:p w14:paraId="22D58E4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C115F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mesh.elem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).x;</w:t>
      </w:r>
    </w:p>
    <w:p w14:paraId="0B75419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mesh.elem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).J;</w:t>
      </w:r>
    </w:p>
    <w:p w14:paraId="2C62C83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dXiX</w:t>
      </w:r>
      <w:proofErr w:type="spellEnd"/>
      <w:r>
        <w:rPr>
          <w:rFonts w:ascii="Courier New" w:hAnsi="Courier New" w:cs="Courier New"/>
          <w:color w:val="000000"/>
          <w:sz w:val="20"/>
          <w:szCs w:val="20"/>
        </w:rPr>
        <w:t xml:space="preserve"> = 2/(x(2)-</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
    <w:p w14:paraId="64A828A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dPhiXi</w:t>
      </w:r>
      <w:proofErr w:type="spellEnd"/>
      <w:r>
        <w:rPr>
          <w:rFonts w:ascii="Courier New" w:hAnsi="Courier New" w:cs="Courier New"/>
          <w:color w:val="000000"/>
          <w:sz w:val="20"/>
          <w:szCs w:val="20"/>
        </w:rPr>
        <w:t xml:space="preserve"> = [-1/2 1/2];</w:t>
      </w:r>
    </w:p>
    <w:p w14:paraId="222C180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2DFC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isnumeric</w:t>
      </w:r>
      <w:proofErr w:type="spellEnd"/>
      <w:r>
        <w:rPr>
          <w:rFonts w:ascii="Courier New" w:hAnsi="Courier New" w:cs="Courier New"/>
          <w:color w:val="000000"/>
          <w:sz w:val="20"/>
          <w:szCs w:val="20"/>
        </w:rPr>
        <w:t>(D)</w:t>
      </w:r>
    </w:p>
    <w:p w14:paraId="5370565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2,2);</w:t>
      </w:r>
    </w:p>
    <w:p w14:paraId="17AE5C5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171A648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 = </w:t>
      </w:r>
      <w:proofErr w:type="spellStart"/>
      <w:r>
        <w:rPr>
          <w:rFonts w:ascii="Courier New" w:hAnsi="Courier New" w:cs="Courier New"/>
          <w:color w:val="000000"/>
          <w:sz w:val="20"/>
          <w:szCs w:val="20"/>
        </w:rPr>
        <w:t>sym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2,2));        </w:t>
      </w:r>
      <w:r>
        <w:rPr>
          <w:rFonts w:ascii="Courier New" w:hAnsi="Courier New" w:cs="Courier New"/>
          <w:color w:val="228B22"/>
          <w:sz w:val="20"/>
          <w:szCs w:val="20"/>
        </w:rPr>
        <w:t>% allows for symbolic D if desired</w:t>
      </w:r>
    </w:p>
    <w:p w14:paraId="6A8F7BD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D8EB70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71166A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1:2</w:t>
      </w:r>
    </w:p>
    <w:p w14:paraId="419C1B5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m = 1:2</w:t>
      </w:r>
    </w:p>
    <w:p w14:paraId="1CD0B59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t>
      </w:r>
      <w:proofErr w:type="spellStart"/>
      <w:proofErr w:type="gramStart"/>
      <w:r>
        <w:rPr>
          <w:rFonts w:ascii="Courier New" w:hAnsi="Courier New" w:cs="Courier New"/>
          <w:color w:val="000000"/>
          <w:sz w:val="20"/>
          <w:szCs w:val="20"/>
        </w:rPr>
        <w:t>n,m</w:t>
      </w:r>
      <w:proofErr w:type="spellEnd"/>
      <w:proofErr w:type="gramEnd"/>
      <w:r>
        <w:rPr>
          <w:rFonts w:ascii="Courier New" w:hAnsi="Courier New" w:cs="Courier New"/>
          <w:color w:val="000000"/>
          <w:sz w:val="20"/>
          <w:szCs w:val="20"/>
        </w:rPr>
        <w:t xml:space="preserve">) = 2*D* </w:t>
      </w:r>
      <w:proofErr w:type="spellStart"/>
      <w:r>
        <w:rPr>
          <w:rFonts w:ascii="Courier New" w:hAnsi="Courier New" w:cs="Courier New"/>
          <w:color w:val="000000"/>
          <w:sz w:val="20"/>
          <w:szCs w:val="20"/>
        </w:rPr>
        <w:t>dPhiXi</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dXiX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dPhiXi</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dXiX</w:t>
      </w:r>
      <w:proofErr w:type="spellEnd"/>
      <w:r>
        <w:rPr>
          <w:rFonts w:ascii="Courier New" w:hAnsi="Courier New" w:cs="Courier New"/>
          <w:color w:val="000000"/>
          <w:sz w:val="20"/>
          <w:szCs w:val="20"/>
        </w:rPr>
        <w:t xml:space="preserve"> * J;</w:t>
      </w:r>
    </w:p>
    <w:p w14:paraId="0DD2259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F7CD6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A8F6B7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B1B856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D9CF4E" w14:textId="77777777" w:rsidR="003F48E4" w:rsidRDefault="003F48E4" w:rsidP="003F48E4"/>
    <w:p w14:paraId="43F2CC16" w14:textId="77777777" w:rsidR="003F48E4" w:rsidRDefault="003F48E4" w:rsidP="003F48E4">
      <w:pPr>
        <w:pStyle w:val="Heading2"/>
      </w:pPr>
      <w:bookmarkStart w:id="21" w:name="_Toc24732501"/>
      <w:proofErr w:type="spellStart"/>
      <w:r>
        <w:t>ReactionElemMatrix</w:t>
      </w:r>
      <w:proofErr w:type="spellEnd"/>
      <w:r>
        <w:t xml:space="preserve"> function</w:t>
      </w:r>
      <w:bookmarkEnd w:id="21"/>
    </w:p>
    <w:p w14:paraId="548C3F4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 = </w:t>
      </w:r>
      <w:proofErr w:type="spellStart"/>
      <w:r>
        <w:rPr>
          <w:rFonts w:ascii="Courier New" w:hAnsi="Courier New" w:cs="Courier New"/>
          <w:color w:val="000000"/>
          <w:sz w:val="20"/>
          <w:szCs w:val="20"/>
        </w:rPr>
        <w:t>ReactionElemMatrix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lambda,eN</w:t>
      </w:r>
      <w:proofErr w:type="gramEnd"/>
      <w:r>
        <w:rPr>
          <w:rFonts w:ascii="Courier New" w:hAnsi="Courier New" w:cs="Courier New"/>
          <w:color w:val="000000"/>
          <w:sz w:val="20"/>
          <w:szCs w:val="20"/>
        </w:rPr>
        <w:t>,mesh</w:t>
      </w:r>
      <w:proofErr w:type="spellEnd"/>
      <w:r>
        <w:rPr>
          <w:rFonts w:ascii="Courier New" w:hAnsi="Courier New" w:cs="Courier New"/>
          <w:color w:val="000000"/>
          <w:sz w:val="20"/>
          <w:szCs w:val="20"/>
        </w:rPr>
        <w:t>)</w:t>
      </w:r>
    </w:p>
    <w:p w14:paraId="23649E7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to calculate local element matrix for diffusion term</w:t>
      </w:r>
    </w:p>
    <w:p w14:paraId="661F6DD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EC545D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mesh.elem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).J;</w:t>
      </w:r>
    </w:p>
    <w:p w14:paraId="5116260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 = [2/3 1/3; 1/3 2/3];</w:t>
      </w:r>
    </w:p>
    <w:p w14:paraId="59BE706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EA00C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J * lambda * Int;</w:t>
      </w:r>
    </w:p>
    <w:p w14:paraId="212D577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825E6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B6C8942" w14:textId="77777777" w:rsidR="003F48E4" w:rsidRDefault="003F48E4" w:rsidP="003F48E4"/>
    <w:p w14:paraId="2DDA7BC6" w14:textId="77777777" w:rsidR="003F48E4" w:rsidRDefault="003F48E4" w:rsidP="003F48E4">
      <w:pPr>
        <w:pStyle w:val="Heading2"/>
      </w:pPr>
      <w:bookmarkStart w:id="22" w:name="_Toc24732502"/>
      <w:proofErr w:type="spellStart"/>
      <w:r>
        <w:t>ReactionUnitTest</w:t>
      </w:r>
      <w:proofErr w:type="spellEnd"/>
      <w:r>
        <w:t xml:space="preserve"> script</w:t>
      </w:r>
      <w:bookmarkEnd w:id="22"/>
    </w:p>
    <w:p w14:paraId="31CB29C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 1: test symmetry of the matrix</w:t>
      </w:r>
    </w:p>
    <w:p w14:paraId="5A0DAE3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 that this matrix is symmetric</w:t>
      </w:r>
    </w:p>
    <w:p w14:paraId="59E29E9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tol</w:t>
      </w:r>
      <w:proofErr w:type="spellEnd"/>
      <w:r>
        <w:rPr>
          <w:rFonts w:ascii="Courier New" w:hAnsi="Courier New" w:cs="Courier New"/>
          <w:color w:val="000000"/>
          <w:sz w:val="20"/>
          <w:szCs w:val="20"/>
        </w:rPr>
        <w:t xml:space="preserve"> = 1e-14;</w:t>
      </w:r>
    </w:p>
    <w:p w14:paraId="65EC1DA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2; </w:t>
      </w:r>
      <w:r>
        <w:rPr>
          <w:rFonts w:ascii="Courier New" w:hAnsi="Courier New" w:cs="Courier New"/>
          <w:color w:val="228B22"/>
          <w:sz w:val="20"/>
          <w:szCs w:val="20"/>
        </w:rPr>
        <w:t xml:space="preserve">% reaction </w:t>
      </w:r>
      <w:proofErr w:type="gramStart"/>
      <w:r>
        <w:rPr>
          <w:rFonts w:ascii="Courier New" w:hAnsi="Courier New" w:cs="Courier New"/>
          <w:color w:val="228B22"/>
          <w:sz w:val="20"/>
          <w:szCs w:val="20"/>
        </w:rPr>
        <w:t>coefficient</w:t>
      </w:r>
      <w:proofErr w:type="gramEnd"/>
    </w:p>
    <w:p w14:paraId="2E39FB4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eID</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element ID</w:t>
      </w:r>
    </w:p>
    <w:p w14:paraId="016A102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msh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OneDimLinearMeshGen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0,1,10);</w:t>
      </w:r>
    </w:p>
    <w:p w14:paraId="5CF9E8C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6400D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elemat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ReactionElemMatrix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lambda,eID</w:t>
      </w:r>
      <w:proofErr w:type="gramEnd"/>
      <w:r>
        <w:rPr>
          <w:rFonts w:ascii="Courier New" w:hAnsi="Courier New" w:cs="Courier New"/>
          <w:color w:val="000000"/>
          <w:sz w:val="20"/>
          <w:szCs w:val="20"/>
        </w:rPr>
        <w:t>,msh</w:t>
      </w:r>
      <w:proofErr w:type="spellEnd"/>
      <w:r>
        <w:rPr>
          <w:rFonts w:ascii="Courier New" w:hAnsi="Courier New" w:cs="Courier New"/>
          <w:color w:val="000000"/>
          <w:sz w:val="20"/>
          <w:szCs w:val="20"/>
        </w:rPr>
        <w:t>);</w:t>
      </w:r>
    </w:p>
    <w:p w14:paraId="6982438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64734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assert(abs(</w:t>
      </w:r>
      <w:proofErr w:type="spellStart"/>
      <w:proofErr w:type="gramStart"/>
      <w:r>
        <w:rPr>
          <w:rFonts w:ascii="Courier New" w:hAnsi="Courier New" w:cs="Courier New"/>
          <w:color w:val="000000"/>
          <w:sz w:val="20"/>
          <w:szCs w:val="20"/>
        </w:rPr>
        <w:t>elemat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1,2) - </w:t>
      </w:r>
      <w:proofErr w:type="spellStart"/>
      <w:r>
        <w:rPr>
          <w:rFonts w:ascii="Courier New" w:hAnsi="Courier New" w:cs="Courier New"/>
          <w:color w:val="000000"/>
          <w:sz w:val="20"/>
          <w:szCs w:val="20"/>
        </w:rPr>
        <w:t>elemat</w:t>
      </w:r>
      <w:proofErr w:type="spellEnd"/>
      <w:r>
        <w:rPr>
          <w:rFonts w:ascii="Courier New" w:hAnsi="Courier New" w:cs="Courier New"/>
          <w:color w:val="000000"/>
          <w:sz w:val="20"/>
          <w:szCs w:val="20"/>
        </w:rPr>
        <w:t xml:space="preserve">(2,1)) &lt;= </w:t>
      </w:r>
      <w:proofErr w:type="spellStart"/>
      <w:r>
        <w:rPr>
          <w:rFonts w:ascii="Courier New" w:hAnsi="Courier New" w:cs="Courier New"/>
          <w:color w:val="000000"/>
          <w:sz w:val="20"/>
          <w:szCs w:val="20"/>
        </w:rPr>
        <w:t>tol</w:t>
      </w:r>
      <w:proofErr w:type="spellEnd"/>
      <w:r>
        <w:rPr>
          <w:rFonts w:ascii="Courier New" w:hAnsi="Courier New" w:cs="Courier New"/>
          <w:color w:val="000000"/>
          <w:sz w:val="20"/>
          <w:szCs w:val="20"/>
        </w:rPr>
        <w:t>)</w:t>
      </w:r>
    </w:p>
    <w:p w14:paraId="39A6FBE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19AA1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 2: test 2 different elements of the same size produce same matrix</w:t>
      </w:r>
    </w:p>
    <w:p w14:paraId="319F663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Test that for two elements of an </w:t>
      </w:r>
      <w:proofErr w:type="spellStart"/>
      <w:r>
        <w:rPr>
          <w:rFonts w:ascii="Courier New" w:hAnsi="Courier New" w:cs="Courier New"/>
          <w:color w:val="228B22"/>
          <w:sz w:val="20"/>
          <w:szCs w:val="20"/>
        </w:rPr>
        <w:t>equispaced</w:t>
      </w:r>
      <w:proofErr w:type="spellEnd"/>
      <w:r>
        <w:rPr>
          <w:rFonts w:ascii="Courier New" w:hAnsi="Courier New" w:cs="Courier New"/>
          <w:color w:val="228B22"/>
          <w:sz w:val="20"/>
          <w:szCs w:val="20"/>
        </w:rPr>
        <w:t xml:space="preserve"> mesh, as described in the</w:t>
      </w:r>
    </w:p>
    <w:p w14:paraId="4B21EDE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lectures, the element matrices calculated are the same</w:t>
      </w:r>
    </w:p>
    <w:p w14:paraId="6FAFA1A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tol</w:t>
      </w:r>
      <w:proofErr w:type="spellEnd"/>
      <w:r>
        <w:rPr>
          <w:rFonts w:ascii="Courier New" w:hAnsi="Courier New" w:cs="Courier New"/>
          <w:color w:val="000000"/>
          <w:sz w:val="20"/>
          <w:szCs w:val="20"/>
        </w:rPr>
        <w:t xml:space="preserve"> = 1e-14;</w:t>
      </w:r>
    </w:p>
    <w:p w14:paraId="3FD9B0D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5; </w:t>
      </w:r>
      <w:r>
        <w:rPr>
          <w:rFonts w:ascii="Courier New" w:hAnsi="Courier New" w:cs="Courier New"/>
          <w:color w:val="228B22"/>
          <w:sz w:val="20"/>
          <w:szCs w:val="20"/>
        </w:rPr>
        <w:t xml:space="preserve">% reaction </w:t>
      </w:r>
      <w:proofErr w:type="gramStart"/>
      <w:r>
        <w:rPr>
          <w:rFonts w:ascii="Courier New" w:hAnsi="Courier New" w:cs="Courier New"/>
          <w:color w:val="228B22"/>
          <w:sz w:val="20"/>
          <w:szCs w:val="20"/>
        </w:rPr>
        <w:t>coefficient</w:t>
      </w:r>
      <w:proofErr w:type="gramEnd"/>
    </w:p>
    <w:p w14:paraId="1D61862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eID</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element ID</w:t>
      </w:r>
    </w:p>
    <w:p w14:paraId="4164C83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msh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OneDimLinearMeshGen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0,1,10);</w:t>
      </w:r>
    </w:p>
    <w:p w14:paraId="52626A8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249CC65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elemat1 = </w:t>
      </w:r>
      <w:proofErr w:type="spellStart"/>
      <w:r>
        <w:rPr>
          <w:rFonts w:ascii="Courier New" w:hAnsi="Courier New" w:cs="Courier New"/>
          <w:color w:val="000000"/>
          <w:sz w:val="20"/>
          <w:szCs w:val="20"/>
        </w:rPr>
        <w:t>ReactionElemMatrix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lambda,eID</w:t>
      </w:r>
      <w:proofErr w:type="gramEnd"/>
      <w:r>
        <w:rPr>
          <w:rFonts w:ascii="Courier New" w:hAnsi="Courier New" w:cs="Courier New"/>
          <w:color w:val="000000"/>
          <w:sz w:val="20"/>
          <w:szCs w:val="20"/>
        </w:rPr>
        <w:t>,msh</w:t>
      </w:r>
      <w:proofErr w:type="spellEnd"/>
      <w:r>
        <w:rPr>
          <w:rFonts w:ascii="Courier New" w:hAnsi="Courier New" w:cs="Courier New"/>
          <w:color w:val="000000"/>
          <w:sz w:val="20"/>
          <w:szCs w:val="20"/>
        </w:rPr>
        <w:t>);</w:t>
      </w:r>
    </w:p>
    <w:p w14:paraId="2D7275B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19B89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eID</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element ID</w:t>
      </w:r>
    </w:p>
    <w:p w14:paraId="44CBD9B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6C1F4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elemat2 = </w:t>
      </w:r>
      <w:proofErr w:type="spellStart"/>
      <w:r>
        <w:rPr>
          <w:rFonts w:ascii="Courier New" w:hAnsi="Courier New" w:cs="Courier New"/>
          <w:color w:val="000000"/>
          <w:sz w:val="20"/>
          <w:szCs w:val="20"/>
        </w:rPr>
        <w:t>ReactionElemMatrix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lambda,eID</w:t>
      </w:r>
      <w:proofErr w:type="gramEnd"/>
      <w:r>
        <w:rPr>
          <w:rFonts w:ascii="Courier New" w:hAnsi="Courier New" w:cs="Courier New"/>
          <w:color w:val="000000"/>
          <w:sz w:val="20"/>
          <w:szCs w:val="20"/>
        </w:rPr>
        <w:t>,msh</w:t>
      </w:r>
      <w:proofErr w:type="spellEnd"/>
      <w:r>
        <w:rPr>
          <w:rFonts w:ascii="Courier New" w:hAnsi="Courier New" w:cs="Courier New"/>
          <w:color w:val="000000"/>
          <w:sz w:val="20"/>
          <w:szCs w:val="20"/>
        </w:rPr>
        <w:t>);</w:t>
      </w:r>
    </w:p>
    <w:p w14:paraId="5DF9439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A3767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diff = elemat1 - elemat2;</w:t>
      </w:r>
    </w:p>
    <w:p w14:paraId="20046EF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diffnorm</w:t>
      </w:r>
      <w:proofErr w:type="spellEnd"/>
      <w:r>
        <w:rPr>
          <w:rFonts w:ascii="Courier New" w:hAnsi="Courier New" w:cs="Courier New"/>
          <w:color w:val="000000"/>
          <w:sz w:val="20"/>
          <w:szCs w:val="20"/>
        </w:rPr>
        <w:t xml:space="preserve"> = sum(sum(diff.*diff));</w:t>
      </w:r>
    </w:p>
    <w:p w14:paraId="6521313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assert(abs(</w:t>
      </w:r>
      <w:proofErr w:type="spellStart"/>
      <w:r>
        <w:rPr>
          <w:rFonts w:ascii="Courier New" w:hAnsi="Courier New" w:cs="Courier New"/>
          <w:color w:val="000000"/>
          <w:sz w:val="20"/>
          <w:szCs w:val="20"/>
        </w:rPr>
        <w:t>diffnorm</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tol</w:t>
      </w:r>
      <w:proofErr w:type="spellEnd"/>
      <w:r>
        <w:rPr>
          <w:rFonts w:ascii="Courier New" w:hAnsi="Courier New" w:cs="Courier New"/>
          <w:color w:val="000000"/>
          <w:sz w:val="20"/>
          <w:szCs w:val="20"/>
        </w:rPr>
        <w:t>)</w:t>
      </w:r>
    </w:p>
    <w:p w14:paraId="456951F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7A1B7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Test 3: test that one matrix is </w:t>
      </w:r>
      <w:proofErr w:type="spellStart"/>
      <w:r>
        <w:rPr>
          <w:rFonts w:ascii="Courier New" w:hAnsi="Courier New" w:cs="Courier New"/>
          <w:color w:val="228B22"/>
          <w:sz w:val="20"/>
          <w:szCs w:val="20"/>
        </w:rPr>
        <w:t>evaluted</w:t>
      </w:r>
      <w:proofErr w:type="spellEnd"/>
      <w:r>
        <w:rPr>
          <w:rFonts w:ascii="Courier New" w:hAnsi="Courier New" w:cs="Courier New"/>
          <w:color w:val="228B22"/>
          <w:sz w:val="20"/>
          <w:szCs w:val="20"/>
        </w:rPr>
        <w:t xml:space="preserve"> correctly</w:t>
      </w:r>
    </w:p>
    <w:p w14:paraId="0B7B860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Test that element 1 of the </w:t>
      </w:r>
      <w:proofErr w:type="gramStart"/>
      <w:r>
        <w:rPr>
          <w:rFonts w:ascii="Courier New" w:hAnsi="Courier New" w:cs="Courier New"/>
          <w:color w:val="228B22"/>
          <w:sz w:val="20"/>
          <w:szCs w:val="20"/>
        </w:rPr>
        <w:t>three element</w:t>
      </w:r>
      <w:proofErr w:type="gramEnd"/>
      <w:r>
        <w:rPr>
          <w:rFonts w:ascii="Courier New" w:hAnsi="Courier New" w:cs="Courier New"/>
          <w:color w:val="228B22"/>
          <w:sz w:val="20"/>
          <w:szCs w:val="20"/>
        </w:rPr>
        <w:t xml:space="preserve"> mesh problem described in the tutorials</w:t>
      </w:r>
    </w:p>
    <w:p w14:paraId="1CD2B65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the element matrix is evaluated correctly</w:t>
      </w:r>
    </w:p>
    <w:p w14:paraId="5AAA90C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tol</w:t>
      </w:r>
      <w:proofErr w:type="spellEnd"/>
      <w:r>
        <w:rPr>
          <w:rFonts w:ascii="Courier New" w:hAnsi="Courier New" w:cs="Courier New"/>
          <w:color w:val="000000"/>
          <w:sz w:val="20"/>
          <w:szCs w:val="20"/>
        </w:rPr>
        <w:t xml:space="preserve"> = 1e-14;</w:t>
      </w:r>
    </w:p>
    <w:p w14:paraId="5C812CA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1; </w:t>
      </w:r>
      <w:r>
        <w:rPr>
          <w:rFonts w:ascii="Courier New" w:hAnsi="Courier New" w:cs="Courier New"/>
          <w:color w:val="228B22"/>
          <w:sz w:val="20"/>
          <w:szCs w:val="20"/>
        </w:rPr>
        <w:t>% reaction coefficient</w:t>
      </w:r>
    </w:p>
    <w:p w14:paraId="629C223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eID</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reaction ID</w:t>
      </w:r>
    </w:p>
    <w:p w14:paraId="1AD9A6B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msh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OneDimLinearMeshGen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0,1,3);</w:t>
      </w:r>
    </w:p>
    <w:p w14:paraId="2ADDBBA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774FB9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elemat1 = </w:t>
      </w:r>
      <w:proofErr w:type="spellStart"/>
      <w:r>
        <w:rPr>
          <w:rFonts w:ascii="Courier New" w:hAnsi="Courier New" w:cs="Courier New"/>
          <w:color w:val="000000"/>
          <w:sz w:val="20"/>
          <w:szCs w:val="20"/>
        </w:rPr>
        <w:t>ReactionElemMatrix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lambda,eID</w:t>
      </w:r>
      <w:proofErr w:type="gramEnd"/>
      <w:r>
        <w:rPr>
          <w:rFonts w:ascii="Courier New" w:hAnsi="Courier New" w:cs="Courier New"/>
          <w:color w:val="000000"/>
          <w:sz w:val="20"/>
          <w:szCs w:val="20"/>
        </w:rPr>
        <w:t>,msh</w:t>
      </w:r>
      <w:proofErr w:type="spellEnd"/>
      <w:r>
        <w:rPr>
          <w:rFonts w:ascii="Courier New" w:hAnsi="Courier New" w:cs="Courier New"/>
          <w:color w:val="000000"/>
          <w:sz w:val="20"/>
          <w:szCs w:val="20"/>
        </w:rPr>
        <w:t>);</w:t>
      </w:r>
    </w:p>
    <w:p w14:paraId="7DE3B3D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77ABA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elemat2 = [ 1/9 1/</w:t>
      </w:r>
      <w:proofErr w:type="gramStart"/>
      <w:r>
        <w:rPr>
          <w:rFonts w:ascii="Courier New" w:hAnsi="Courier New" w:cs="Courier New"/>
          <w:color w:val="000000"/>
          <w:sz w:val="20"/>
          <w:szCs w:val="20"/>
        </w:rPr>
        <w:t>18 ;</w:t>
      </w:r>
      <w:proofErr w:type="gramEnd"/>
      <w:r>
        <w:rPr>
          <w:rFonts w:ascii="Courier New" w:hAnsi="Courier New" w:cs="Courier New"/>
          <w:color w:val="000000"/>
          <w:sz w:val="20"/>
          <w:szCs w:val="20"/>
        </w:rPr>
        <w:t xml:space="preserve"> 1/18 1/9];</w:t>
      </w:r>
    </w:p>
    <w:p w14:paraId="4101107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diff = elemat1 - elemat2; </w:t>
      </w:r>
      <w:r>
        <w:rPr>
          <w:rFonts w:ascii="Courier New" w:hAnsi="Courier New" w:cs="Courier New"/>
          <w:color w:val="228B22"/>
          <w:sz w:val="20"/>
          <w:szCs w:val="20"/>
        </w:rPr>
        <w:t>% calculate the difference between the two matrices</w:t>
      </w:r>
    </w:p>
    <w:p w14:paraId="60E092A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diffnorm</w:t>
      </w:r>
      <w:proofErr w:type="spellEnd"/>
      <w:r>
        <w:rPr>
          <w:rFonts w:ascii="Courier New" w:hAnsi="Courier New" w:cs="Courier New"/>
          <w:color w:val="000000"/>
          <w:sz w:val="20"/>
          <w:szCs w:val="20"/>
        </w:rPr>
        <w:t xml:space="preserve"> = sum(sum(diff.*diff)); </w:t>
      </w:r>
      <w:r>
        <w:rPr>
          <w:rFonts w:ascii="Courier New" w:hAnsi="Courier New" w:cs="Courier New"/>
          <w:color w:val="228B22"/>
          <w:sz w:val="20"/>
          <w:szCs w:val="20"/>
        </w:rPr>
        <w:t>% calculates the total squared error between the matrices</w:t>
      </w:r>
    </w:p>
    <w:p w14:paraId="22679F3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assert(abs(</w:t>
      </w:r>
      <w:proofErr w:type="spellStart"/>
      <w:r>
        <w:rPr>
          <w:rFonts w:ascii="Courier New" w:hAnsi="Courier New" w:cs="Courier New"/>
          <w:color w:val="000000"/>
          <w:sz w:val="20"/>
          <w:szCs w:val="20"/>
        </w:rPr>
        <w:t>diffnorm</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tol</w:t>
      </w:r>
      <w:proofErr w:type="spellEnd"/>
      <w:r>
        <w:rPr>
          <w:rFonts w:ascii="Courier New" w:hAnsi="Courier New" w:cs="Courier New"/>
          <w:color w:val="000000"/>
          <w:sz w:val="20"/>
          <w:szCs w:val="20"/>
        </w:rPr>
        <w:t>)</w:t>
      </w:r>
    </w:p>
    <w:p w14:paraId="7C5496F6" w14:textId="77777777" w:rsidR="003F48E4" w:rsidRDefault="003F48E4" w:rsidP="003F48E4"/>
    <w:p w14:paraId="54305739" w14:textId="77777777" w:rsidR="003F48E4" w:rsidRDefault="003F48E4" w:rsidP="003F48E4">
      <w:pPr>
        <w:pStyle w:val="Heading2"/>
      </w:pPr>
      <w:bookmarkStart w:id="23" w:name="_Toc24732503"/>
      <w:proofErr w:type="spellStart"/>
      <w:r>
        <w:t>ElemVector</w:t>
      </w:r>
      <w:proofErr w:type="spellEnd"/>
      <w:r>
        <w:t xml:space="preserve"> function</w:t>
      </w:r>
      <w:bookmarkEnd w:id="23"/>
    </w:p>
    <w:p w14:paraId="5D8F094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 = </w:t>
      </w:r>
      <w:proofErr w:type="spellStart"/>
      <w:r>
        <w:rPr>
          <w:rFonts w:ascii="Courier New" w:hAnsi="Courier New" w:cs="Courier New"/>
          <w:color w:val="000000"/>
          <w:sz w:val="20"/>
          <w:szCs w:val="20"/>
        </w:rPr>
        <w:t>ElemVector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F,eN</w:t>
      </w:r>
      <w:proofErr w:type="gramEnd"/>
      <w:r>
        <w:rPr>
          <w:rFonts w:ascii="Courier New" w:hAnsi="Courier New" w:cs="Courier New"/>
          <w:color w:val="000000"/>
          <w:sz w:val="20"/>
          <w:szCs w:val="20"/>
        </w:rPr>
        <w:t>,mesh</w:t>
      </w:r>
      <w:proofErr w:type="spellEnd"/>
      <w:r>
        <w:rPr>
          <w:rFonts w:ascii="Courier New" w:hAnsi="Courier New" w:cs="Courier New"/>
          <w:color w:val="000000"/>
          <w:sz w:val="20"/>
          <w:szCs w:val="20"/>
        </w:rPr>
        <w:t>)</w:t>
      </w:r>
    </w:p>
    <w:p w14:paraId="53641EB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to calculate local element matrix for diffusion term</w:t>
      </w:r>
    </w:p>
    <w:p w14:paraId="42FB539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EC253B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x0 = </w:t>
      </w:r>
      <w:proofErr w:type="spellStart"/>
      <w:proofErr w:type="gramStart"/>
      <w:r>
        <w:rPr>
          <w:rFonts w:ascii="Courier New" w:hAnsi="Courier New" w:cs="Courier New"/>
          <w:color w:val="000000"/>
          <w:sz w:val="20"/>
          <w:szCs w:val="20"/>
        </w:rPr>
        <w:t>mesh.elem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).x(1);</w:t>
      </w:r>
    </w:p>
    <w:p w14:paraId="4011A1F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spellStart"/>
      <w:proofErr w:type="gramStart"/>
      <w:r>
        <w:rPr>
          <w:rFonts w:ascii="Courier New" w:hAnsi="Courier New" w:cs="Courier New"/>
          <w:color w:val="000000"/>
          <w:sz w:val="20"/>
          <w:szCs w:val="20"/>
        </w:rPr>
        <w:t>mesh.elem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).x(2);</w:t>
      </w:r>
    </w:p>
    <w:p w14:paraId="7F7F537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mesh.elem</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).J;</w:t>
      </w:r>
    </w:p>
    <w:p w14:paraId="52B150F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7D27F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length(F)</w:t>
      </w:r>
    </w:p>
    <w:p w14:paraId="17732D1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1</w:t>
      </w:r>
    </w:p>
    <w:p w14:paraId="38947BE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w:t>
      </w:r>
      <w:proofErr w:type="gramStart"/>
      <w:r>
        <w:rPr>
          <w:rFonts w:ascii="Courier New" w:hAnsi="Courier New" w:cs="Courier New"/>
          <w:color w:val="000000"/>
          <w:sz w:val="20"/>
          <w:szCs w:val="20"/>
        </w:rPr>
        <w:t>F;F</w:t>
      </w:r>
      <w:proofErr w:type="gramEnd"/>
      <w:r>
        <w:rPr>
          <w:rFonts w:ascii="Courier New" w:hAnsi="Courier New" w:cs="Courier New"/>
          <w:color w:val="000000"/>
          <w:sz w:val="20"/>
          <w:szCs w:val="20"/>
        </w:rPr>
        <w:t>] * J;</w:t>
      </w:r>
    </w:p>
    <w:p w14:paraId="3361420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2</w:t>
      </w:r>
    </w:p>
    <w:p w14:paraId="352DDCF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[F(1</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J;</w:t>
      </w:r>
    </w:p>
    <w:p w14:paraId="3B83610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[(2*x0 + x</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F(2)/3 ; (x0 + 2*x1)*F(2)/3] * J;</w:t>
      </w:r>
    </w:p>
    <w:p w14:paraId="3A2D125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A + B;</w:t>
      </w:r>
    </w:p>
    <w:p w14:paraId="6E258F8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otherwise</w:t>
      </w:r>
    </w:p>
    <w:p w14:paraId="3200653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'Invalid source term'</w:t>
      </w:r>
      <w:r>
        <w:rPr>
          <w:rFonts w:ascii="Courier New" w:hAnsi="Courier New" w:cs="Courier New"/>
          <w:color w:val="000000"/>
          <w:sz w:val="20"/>
          <w:szCs w:val="20"/>
        </w:rPr>
        <w:t>)</w:t>
      </w:r>
    </w:p>
    <w:p w14:paraId="5438D9B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04DAF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950B98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8EB3A2D" w14:textId="77777777" w:rsidR="003F48E4" w:rsidRDefault="003F48E4" w:rsidP="003F48E4"/>
    <w:p w14:paraId="5323B606" w14:textId="77777777" w:rsidR="003F48E4" w:rsidRDefault="003F48E4">
      <w:pPr>
        <w:rPr>
          <w:rFonts w:asciiTheme="majorHAnsi" w:eastAsiaTheme="majorEastAsia" w:hAnsiTheme="majorHAnsi" w:cstheme="majorBidi"/>
          <w:color w:val="2F5496" w:themeColor="accent1" w:themeShade="BF"/>
          <w:sz w:val="26"/>
          <w:szCs w:val="26"/>
        </w:rPr>
      </w:pPr>
      <w:r>
        <w:br w:type="page"/>
      </w:r>
    </w:p>
    <w:p w14:paraId="1C0AF0AE" w14:textId="77777777" w:rsidR="003F48E4" w:rsidRDefault="003F48E4" w:rsidP="003F48E4">
      <w:pPr>
        <w:pStyle w:val="Heading2"/>
      </w:pPr>
      <w:bookmarkStart w:id="24" w:name="_Toc24732504"/>
      <w:proofErr w:type="spellStart"/>
      <w:r>
        <w:lastRenderedPageBreak/>
        <w:t>FEMsolver</w:t>
      </w:r>
      <w:proofErr w:type="spellEnd"/>
      <w:r>
        <w:t xml:space="preserve"> function</w:t>
      </w:r>
      <w:bookmarkEnd w:id="24"/>
    </w:p>
    <w:p w14:paraId="6ABFF74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xmin,xmax,Ne,D,lambda,F,BCs</w:t>
      </w:r>
      <w:proofErr w:type="spellEnd"/>
      <w:r>
        <w:rPr>
          <w:rFonts w:ascii="Courier New" w:hAnsi="Courier New" w:cs="Courier New"/>
          <w:color w:val="000000"/>
          <w:sz w:val="20"/>
          <w:szCs w:val="20"/>
        </w:rPr>
        <w:t>)</w:t>
      </w:r>
    </w:p>
    <w:p w14:paraId="617E8E9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FEM solver. </w:t>
      </w:r>
    </w:p>
    <w:p w14:paraId="4F307C3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2190EA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initialise mesh</w:t>
      </w:r>
    </w:p>
    <w:p w14:paraId="66543F5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mesh = </w:t>
      </w:r>
      <w:proofErr w:type="spellStart"/>
      <w:proofErr w:type="gramStart"/>
      <w:r>
        <w:rPr>
          <w:rFonts w:ascii="Courier New" w:hAnsi="Courier New" w:cs="Courier New"/>
          <w:color w:val="000000"/>
          <w:sz w:val="20"/>
          <w:szCs w:val="20"/>
        </w:rPr>
        <w:t>OneDimLinearMeshGen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xmin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Ne);</w:t>
      </w:r>
    </w:p>
    <w:p w14:paraId="490EAD3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1720A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and initialise global matrix and vector</w:t>
      </w:r>
    </w:p>
    <w:p w14:paraId="394D213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w:t>
      </w:r>
      <w:proofErr w:type="gramStart"/>
      <w:r>
        <w:rPr>
          <w:rFonts w:ascii="Courier New" w:hAnsi="Courier New" w:cs="Courier New"/>
          <w:color w:val="000000"/>
          <w:sz w:val="20"/>
          <w:szCs w:val="20"/>
        </w:rPr>
        <w:t>zeros(</w:t>
      </w:r>
      <w:proofErr w:type="spellStart"/>
      <w:proofErr w:type="gramEnd"/>
      <w:r>
        <w:rPr>
          <w:rFonts w:ascii="Courier New" w:hAnsi="Courier New" w:cs="Courier New"/>
          <w:color w:val="000000"/>
          <w:sz w:val="20"/>
          <w:szCs w:val="20"/>
        </w:rPr>
        <w:t>mesh.ngn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mesh.ngn</w:t>
      </w:r>
      <w:proofErr w:type="spellEnd"/>
      <w:r>
        <w:rPr>
          <w:rFonts w:ascii="Courier New" w:hAnsi="Courier New" w:cs="Courier New"/>
          <w:color w:val="000000"/>
          <w:sz w:val="20"/>
          <w:szCs w:val="20"/>
        </w:rPr>
        <w:t>);</w:t>
      </w:r>
    </w:p>
    <w:p w14:paraId="5F00977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zeros(mesh.ngn,1);</w:t>
      </w:r>
    </w:p>
    <w:p w14:paraId="34C0AC6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A3511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%loop over elements</w:t>
      </w:r>
    </w:p>
    <w:p w14:paraId="3A6A155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1:Ne</w:t>
      </w:r>
      <w:proofErr w:type="gramEnd"/>
    </w:p>
    <w:p w14:paraId="12C0FFA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local element matrices and add to global matrix</w:t>
      </w:r>
    </w:p>
    <w:p w14:paraId="111D404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 = </w:t>
      </w:r>
      <w:proofErr w:type="spellStart"/>
      <w:r>
        <w:rPr>
          <w:rFonts w:ascii="Courier New" w:hAnsi="Courier New" w:cs="Courier New"/>
          <w:color w:val="000000"/>
          <w:sz w:val="20"/>
          <w:szCs w:val="20"/>
        </w:rPr>
        <w:t>LaplaceElemMatrix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D,i</w:t>
      </w:r>
      <w:proofErr w:type="gramEnd"/>
      <w:r>
        <w:rPr>
          <w:rFonts w:ascii="Courier New" w:hAnsi="Courier New" w:cs="Courier New"/>
          <w:color w:val="000000"/>
          <w:sz w:val="20"/>
          <w:szCs w:val="20"/>
        </w:rPr>
        <w:t>,mesh</w:t>
      </w:r>
      <w:proofErr w:type="spellEnd"/>
      <w:r>
        <w:rPr>
          <w:rFonts w:ascii="Courier New" w:hAnsi="Courier New" w:cs="Courier New"/>
          <w:color w:val="000000"/>
          <w:sz w:val="20"/>
          <w:szCs w:val="20"/>
        </w:rPr>
        <w:t>);</w:t>
      </w:r>
    </w:p>
    <w:p w14:paraId="2A36BE2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r>
        <w:rPr>
          <w:rFonts w:ascii="Courier New" w:hAnsi="Courier New" w:cs="Courier New"/>
          <w:color w:val="000000"/>
          <w:sz w:val="20"/>
          <w:szCs w:val="20"/>
        </w:rPr>
        <w:t>ReactionElemMatrix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lambda,i</w:t>
      </w:r>
      <w:proofErr w:type="gramEnd"/>
      <w:r>
        <w:rPr>
          <w:rFonts w:ascii="Courier New" w:hAnsi="Courier New" w:cs="Courier New"/>
          <w:color w:val="000000"/>
          <w:sz w:val="20"/>
          <w:szCs w:val="20"/>
        </w:rPr>
        <w:t>,mesh</w:t>
      </w:r>
      <w:proofErr w:type="spellEnd"/>
      <w:r>
        <w:rPr>
          <w:rFonts w:ascii="Courier New" w:hAnsi="Courier New" w:cs="Courier New"/>
          <w:color w:val="000000"/>
          <w:sz w:val="20"/>
          <w:szCs w:val="20"/>
        </w:rPr>
        <w:t>);</w:t>
      </w:r>
    </w:p>
    <w:p w14:paraId="1128BA8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i:i+1, i:i+1) = M(i:i+1, i:i+1) + L - R;</w:t>
      </w:r>
    </w:p>
    <w:p w14:paraId="62888BE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local element vectors and add to global vector</w:t>
      </w:r>
    </w:p>
    <w:p w14:paraId="2B6C2C5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gramStart"/>
      <w:r>
        <w:rPr>
          <w:rFonts w:ascii="Courier New" w:hAnsi="Courier New" w:cs="Courier New"/>
          <w:color w:val="000000"/>
          <w:sz w:val="20"/>
          <w:szCs w:val="20"/>
        </w:rPr>
        <w:t>i:i</w:t>
      </w:r>
      <w:proofErr w:type="gramEnd"/>
      <w:r>
        <w:rPr>
          <w:rFonts w:ascii="Courier New" w:hAnsi="Courier New" w:cs="Courier New"/>
          <w:color w:val="000000"/>
          <w:sz w:val="20"/>
          <w:szCs w:val="20"/>
        </w:rPr>
        <w:t xml:space="preserve">+1) = f(i:i+1) + </w:t>
      </w:r>
      <w:proofErr w:type="spellStart"/>
      <w:r>
        <w:rPr>
          <w:rFonts w:ascii="Courier New" w:hAnsi="Courier New" w:cs="Courier New"/>
          <w:color w:val="000000"/>
          <w:sz w:val="20"/>
          <w:szCs w:val="20"/>
        </w:rPr>
        <w:t>ElemVector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F,i,mesh</w:t>
      </w:r>
      <w:proofErr w:type="spellEnd"/>
      <w:r>
        <w:rPr>
          <w:rFonts w:ascii="Courier New" w:hAnsi="Courier New" w:cs="Courier New"/>
          <w:color w:val="000000"/>
          <w:sz w:val="20"/>
          <w:szCs w:val="20"/>
        </w:rPr>
        <w:t>);</w:t>
      </w:r>
    </w:p>
    <w:p w14:paraId="6FED85A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62E450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81A9E5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apply boundary conditions</w:t>
      </w:r>
    </w:p>
    <w:p w14:paraId="703A55E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8FEBCB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first, </w:t>
      </w:r>
      <w:proofErr w:type="spellStart"/>
      <w:r>
        <w:rPr>
          <w:rFonts w:ascii="Courier New" w:hAnsi="Courier New" w:cs="Courier New"/>
          <w:color w:val="228B22"/>
          <w:sz w:val="20"/>
          <w:szCs w:val="20"/>
        </w:rPr>
        <w:t>neumann</w:t>
      </w:r>
      <w:proofErr w:type="spellEnd"/>
    </w:p>
    <w:p w14:paraId="2F9A6FB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BCs(3))   </w:t>
      </w:r>
      <w:r>
        <w:rPr>
          <w:rFonts w:ascii="Courier New" w:hAnsi="Courier New" w:cs="Courier New"/>
          <w:color w:val="228B22"/>
          <w:sz w:val="20"/>
          <w:szCs w:val="20"/>
        </w:rPr>
        <w:t xml:space="preserve">% at </w:t>
      </w:r>
      <w:proofErr w:type="spellStart"/>
      <w:r>
        <w:rPr>
          <w:rFonts w:ascii="Courier New" w:hAnsi="Courier New" w:cs="Courier New"/>
          <w:color w:val="228B22"/>
          <w:sz w:val="20"/>
          <w:szCs w:val="20"/>
        </w:rPr>
        <w:t>xmin</w:t>
      </w:r>
      <w:proofErr w:type="spellEnd"/>
    </w:p>
    <w:p w14:paraId="52BC213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f(1) - BCs(3);</w:t>
      </w:r>
    </w:p>
    <w:p w14:paraId="1652DFC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45F698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BCs(4))   </w:t>
      </w:r>
      <w:r>
        <w:rPr>
          <w:rFonts w:ascii="Courier New" w:hAnsi="Courier New" w:cs="Courier New"/>
          <w:color w:val="228B22"/>
          <w:sz w:val="20"/>
          <w:szCs w:val="20"/>
        </w:rPr>
        <w:t xml:space="preserve">% at </w:t>
      </w:r>
      <w:proofErr w:type="spellStart"/>
      <w:r>
        <w:rPr>
          <w:rFonts w:ascii="Courier New" w:hAnsi="Courier New" w:cs="Courier New"/>
          <w:color w:val="228B22"/>
          <w:sz w:val="20"/>
          <w:szCs w:val="20"/>
        </w:rPr>
        <w:t>xmax</w:t>
      </w:r>
      <w:proofErr w:type="spellEnd"/>
    </w:p>
    <w:p w14:paraId="5B60152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r>
        <w:rPr>
          <w:rFonts w:ascii="Courier New" w:hAnsi="Courier New" w:cs="Courier New"/>
          <w:color w:val="000000"/>
          <w:sz w:val="20"/>
          <w:szCs w:val="20"/>
        </w:rPr>
        <w:t>mesh.ngn</w:t>
      </w:r>
      <w:proofErr w:type="spellEnd"/>
      <w:r>
        <w:rPr>
          <w:rFonts w:ascii="Courier New" w:hAnsi="Courier New" w:cs="Courier New"/>
          <w:color w:val="000000"/>
          <w:sz w:val="20"/>
          <w:szCs w:val="20"/>
        </w:rPr>
        <w:t>) = f(</w:t>
      </w:r>
      <w:proofErr w:type="spellStart"/>
      <w:r>
        <w:rPr>
          <w:rFonts w:ascii="Courier New" w:hAnsi="Courier New" w:cs="Courier New"/>
          <w:color w:val="000000"/>
          <w:sz w:val="20"/>
          <w:szCs w:val="20"/>
        </w:rPr>
        <w:t>mesh.ngn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BCs(</w:t>
      </w:r>
      <w:proofErr w:type="gramEnd"/>
      <w:r>
        <w:rPr>
          <w:rFonts w:ascii="Courier New" w:hAnsi="Courier New" w:cs="Courier New"/>
          <w:color w:val="000000"/>
          <w:sz w:val="20"/>
          <w:szCs w:val="20"/>
        </w:rPr>
        <w:t>4);</w:t>
      </w:r>
    </w:p>
    <w:p w14:paraId="1018E42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5F52AE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7B69A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then, </w:t>
      </w:r>
      <w:proofErr w:type="spellStart"/>
      <w:r>
        <w:rPr>
          <w:rFonts w:ascii="Courier New" w:hAnsi="Courier New" w:cs="Courier New"/>
          <w:color w:val="228B22"/>
          <w:sz w:val="20"/>
          <w:szCs w:val="20"/>
        </w:rPr>
        <w:t>dirichlet</w:t>
      </w:r>
      <w:proofErr w:type="spellEnd"/>
    </w:p>
    <w:p w14:paraId="1E91436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BCs(1))   </w:t>
      </w:r>
      <w:r>
        <w:rPr>
          <w:rFonts w:ascii="Courier New" w:hAnsi="Courier New" w:cs="Courier New"/>
          <w:color w:val="228B22"/>
          <w:sz w:val="20"/>
          <w:szCs w:val="20"/>
        </w:rPr>
        <w:t xml:space="preserve">% at </w:t>
      </w:r>
      <w:proofErr w:type="spellStart"/>
      <w:r>
        <w:rPr>
          <w:rFonts w:ascii="Courier New" w:hAnsi="Courier New" w:cs="Courier New"/>
          <w:color w:val="228B22"/>
          <w:sz w:val="20"/>
          <w:szCs w:val="20"/>
        </w:rPr>
        <w:t>xmin</w:t>
      </w:r>
      <w:proofErr w:type="spellEnd"/>
    </w:p>
    <w:p w14:paraId="45D3731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 = 0;</w:t>
      </w:r>
    </w:p>
    <w:p w14:paraId="5BF283A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1,1) = 1;</w:t>
      </w:r>
    </w:p>
    <w:p w14:paraId="01B0AEA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BCs(1);</w:t>
      </w:r>
    </w:p>
    <w:p w14:paraId="7228029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3F9671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BCs(2))   </w:t>
      </w:r>
      <w:r>
        <w:rPr>
          <w:rFonts w:ascii="Courier New" w:hAnsi="Courier New" w:cs="Courier New"/>
          <w:color w:val="228B22"/>
          <w:sz w:val="20"/>
          <w:szCs w:val="20"/>
        </w:rPr>
        <w:t xml:space="preserve">% at </w:t>
      </w:r>
      <w:proofErr w:type="spellStart"/>
      <w:r>
        <w:rPr>
          <w:rFonts w:ascii="Courier New" w:hAnsi="Courier New" w:cs="Courier New"/>
          <w:color w:val="228B22"/>
          <w:sz w:val="20"/>
          <w:szCs w:val="20"/>
        </w:rPr>
        <w:t>xmax</w:t>
      </w:r>
      <w:proofErr w:type="spellEnd"/>
    </w:p>
    <w:p w14:paraId="11F4489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spellStart"/>
      <w:proofErr w:type="gramEnd"/>
      <w:r>
        <w:rPr>
          <w:rFonts w:ascii="Courier New" w:hAnsi="Courier New" w:cs="Courier New"/>
          <w:color w:val="000000"/>
          <w:sz w:val="20"/>
          <w:szCs w:val="20"/>
        </w:rPr>
        <w:t>mesh.ngn</w:t>
      </w:r>
      <w:proofErr w:type="spellEnd"/>
      <w:r>
        <w:rPr>
          <w:rFonts w:ascii="Courier New" w:hAnsi="Courier New" w:cs="Courier New"/>
          <w:color w:val="000000"/>
          <w:sz w:val="20"/>
          <w:szCs w:val="20"/>
        </w:rPr>
        <w:t>,:) = 0;</w:t>
      </w:r>
    </w:p>
    <w:p w14:paraId="639209B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mesh.ngn,mesh.ngn</w:t>
      </w:r>
      <w:proofErr w:type="spellEnd"/>
      <w:proofErr w:type="gramEnd"/>
      <w:r>
        <w:rPr>
          <w:rFonts w:ascii="Courier New" w:hAnsi="Courier New" w:cs="Courier New"/>
          <w:color w:val="000000"/>
          <w:sz w:val="20"/>
          <w:szCs w:val="20"/>
        </w:rPr>
        <w:t>) = 1;</w:t>
      </w:r>
    </w:p>
    <w:p w14:paraId="748BC68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r>
        <w:rPr>
          <w:rFonts w:ascii="Courier New" w:hAnsi="Courier New" w:cs="Courier New"/>
          <w:color w:val="000000"/>
          <w:sz w:val="20"/>
          <w:szCs w:val="20"/>
        </w:rPr>
        <w:t>mesh.ngn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BCs(</w:t>
      </w:r>
      <w:proofErr w:type="gramEnd"/>
      <w:r>
        <w:rPr>
          <w:rFonts w:ascii="Courier New" w:hAnsi="Courier New" w:cs="Courier New"/>
          <w:color w:val="000000"/>
          <w:sz w:val="20"/>
          <w:szCs w:val="20"/>
        </w:rPr>
        <w:t>2);</w:t>
      </w:r>
    </w:p>
    <w:p w14:paraId="314B744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6B93FE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D4846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solve the final matrix system</w:t>
      </w:r>
    </w:p>
    <w:p w14:paraId="22E7A82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M \ f;</w:t>
      </w:r>
    </w:p>
    <w:p w14:paraId="2C2AA01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mesh.nvec</w:t>
      </w:r>
      <w:proofErr w:type="spellEnd"/>
      <w:proofErr w:type="gramEnd"/>
      <w:r>
        <w:rPr>
          <w:rFonts w:ascii="Courier New" w:hAnsi="Courier New" w:cs="Courier New"/>
          <w:color w:val="000000"/>
          <w:sz w:val="20"/>
          <w:szCs w:val="20"/>
        </w:rPr>
        <w:t>';</w:t>
      </w:r>
    </w:p>
    <w:p w14:paraId="7A4C1D2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solution vector</w:t>
      </w:r>
    </w:p>
    <w:p w14:paraId="5506F44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6D6079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BECC287" w14:textId="77777777" w:rsidR="003F48E4" w:rsidRDefault="003F48E4">
      <w:r>
        <w:br w:type="page"/>
      </w:r>
    </w:p>
    <w:p w14:paraId="24EF9D1F" w14:textId="77777777" w:rsidR="003F48E4" w:rsidRDefault="003F48E4" w:rsidP="003F48E4">
      <w:pPr>
        <w:pStyle w:val="Heading2"/>
      </w:pPr>
      <w:bookmarkStart w:id="25" w:name="_Toc24732505"/>
      <w:r>
        <w:lastRenderedPageBreak/>
        <w:t>analytical_tests script</w:t>
      </w:r>
      <w:bookmarkEnd w:id="25"/>
    </w:p>
    <w:p w14:paraId="176B6D3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Analytical Test 1ci: Laplace's Equation with two Dirichlet BCs</w:t>
      </w:r>
    </w:p>
    <w:p w14:paraId="0F492D8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xml:space="preserve"> = 0;</w:t>
      </w:r>
    </w:p>
    <w:p w14:paraId="05651C8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 1;</w:t>
      </w:r>
    </w:p>
    <w:p w14:paraId="1304BB5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 = 4;</w:t>
      </w:r>
    </w:p>
    <w:p w14:paraId="3792DC7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1;</w:t>
      </w:r>
    </w:p>
    <w:p w14:paraId="182039A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0;</w:t>
      </w:r>
    </w:p>
    <w:p w14:paraId="2750FB5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0;</w:t>
      </w:r>
    </w:p>
    <w:p w14:paraId="68C6DE2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BCs = [2 0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dirichlet</w:t>
      </w:r>
      <w:proofErr w:type="spellEnd"/>
      <w:r>
        <w:rPr>
          <w:rFonts w:ascii="Courier New" w:hAnsi="Courier New" w:cs="Courier New"/>
          <w:color w:val="228B22"/>
          <w:sz w:val="20"/>
          <w:szCs w:val="20"/>
        </w:rPr>
        <w:t xml:space="preserve"> boundary conditions</w:t>
      </w:r>
    </w:p>
    <w:p w14:paraId="30450B5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3D17AB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xmin,xmax,Ne,D,lambda,F,BCs</w:t>
      </w:r>
      <w:proofErr w:type="spellEnd"/>
      <w:r>
        <w:rPr>
          <w:rFonts w:ascii="Courier New" w:hAnsi="Courier New" w:cs="Courier New"/>
          <w:color w:val="000000"/>
          <w:sz w:val="20"/>
          <w:szCs w:val="20"/>
        </w:rPr>
        <w:t>);</w:t>
      </w:r>
    </w:p>
    <w:p w14:paraId="765CFA4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 xml:space="preserve"> = x; </w:t>
      </w: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 xml:space="preserve"> = 2*(1-x);</w:t>
      </w:r>
    </w:p>
    <w:p w14:paraId="67FB043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DD53E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w:t>
      </w:r>
      <w:proofErr w:type="gram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w:t>
      </w:r>
      <w:proofErr w:type="spellStart"/>
      <w:r>
        <w:rPr>
          <w:rFonts w:ascii="Courier New" w:hAnsi="Courier New" w:cs="Courier New"/>
          <w:color w:val="000000"/>
          <w:sz w:val="20"/>
          <w:szCs w:val="20"/>
        </w:rPr>
        <w:t>xA,cA</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14:paraId="7CE9696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"Laplace's Equation with Two Dirichlet Boundary Conditions"</w:t>
      </w:r>
      <w:r>
        <w:rPr>
          <w:rFonts w:ascii="Courier New" w:hAnsi="Courier New" w:cs="Courier New"/>
          <w:color w:val="000000"/>
          <w:sz w:val="20"/>
          <w:szCs w:val="20"/>
        </w:rPr>
        <w:t>);</w:t>
      </w:r>
    </w:p>
    <w:p w14:paraId="217ECC5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p>
    <w:p w14:paraId="18714F8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w:t>
      </w:r>
      <w:proofErr w:type="spellStart"/>
      <w:r>
        <w:rPr>
          <w:rFonts w:ascii="Courier New" w:hAnsi="Courier New" w:cs="Courier New"/>
          <w:color w:val="A020F0"/>
          <w:sz w:val="20"/>
          <w:szCs w:val="20"/>
        </w:rPr>
        <w:t>numerical'</w:t>
      </w:r>
      <w:r>
        <w:rPr>
          <w:rFonts w:ascii="Courier New" w:hAnsi="Courier New" w:cs="Courier New"/>
          <w:color w:val="000000"/>
          <w:sz w:val="20"/>
          <w:szCs w:val="20"/>
        </w:rPr>
        <w:t>,</w:t>
      </w:r>
      <w:r>
        <w:rPr>
          <w:rFonts w:ascii="Courier New" w:hAnsi="Courier New" w:cs="Courier New"/>
          <w:color w:val="A020F0"/>
          <w:sz w:val="20"/>
          <w:szCs w:val="20"/>
        </w:rPr>
        <w:t>'analytical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E0439B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1328101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02FEACB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7F35625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'Test1ci.png'</w:t>
      </w:r>
      <w:r>
        <w:rPr>
          <w:rFonts w:ascii="Courier New" w:hAnsi="Courier New" w:cs="Courier New"/>
          <w:color w:val="000000"/>
          <w:sz w:val="20"/>
          <w:szCs w:val="20"/>
        </w:rPr>
        <w:t>)</w:t>
      </w:r>
    </w:p>
    <w:p w14:paraId="3E0B813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6946C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w:t>
      </w:r>
    </w:p>
    <w:p w14:paraId="13CDA07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92542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Analytical Test 1cii: Laplace's Equation with Dirichlet and Neumann </w:t>
      </w:r>
      <w:proofErr w:type="spellStart"/>
      <w:r>
        <w:rPr>
          <w:rFonts w:ascii="Courier New" w:hAnsi="Courier New" w:cs="Courier New"/>
          <w:color w:val="228B22"/>
          <w:sz w:val="20"/>
          <w:szCs w:val="20"/>
        </w:rPr>
        <w:t>Bxmin</w:t>
      </w:r>
      <w:proofErr w:type="spellEnd"/>
      <w:r>
        <w:rPr>
          <w:rFonts w:ascii="Courier New" w:hAnsi="Courier New" w:cs="Courier New"/>
          <w:color w:val="228B22"/>
          <w:sz w:val="20"/>
          <w:szCs w:val="20"/>
        </w:rPr>
        <w:t xml:space="preserve"> = 0;</w:t>
      </w:r>
    </w:p>
    <w:p w14:paraId="52B2D18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BCs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0 2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one </w:t>
      </w:r>
      <w:proofErr w:type="spellStart"/>
      <w:r>
        <w:rPr>
          <w:rFonts w:ascii="Courier New" w:hAnsi="Courier New" w:cs="Courier New"/>
          <w:color w:val="228B22"/>
          <w:sz w:val="20"/>
          <w:szCs w:val="20"/>
        </w:rPr>
        <w:t>dirichlet</w:t>
      </w:r>
      <w:proofErr w:type="spellEnd"/>
      <w:r>
        <w:rPr>
          <w:rFonts w:ascii="Courier New" w:hAnsi="Courier New" w:cs="Courier New"/>
          <w:color w:val="228B22"/>
          <w:sz w:val="20"/>
          <w:szCs w:val="20"/>
        </w:rPr>
        <w:t xml:space="preserve"> and one </w:t>
      </w:r>
      <w:proofErr w:type="spellStart"/>
      <w:r>
        <w:rPr>
          <w:rFonts w:ascii="Courier New" w:hAnsi="Courier New" w:cs="Courier New"/>
          <w:color w:val="228B22"/>
          <w:sz w:val="20"/>
          <w:szCs w:val="20"/>
        </w:rPr>
        <w:t>neumann</w:t>
      </w:r>
      <w:proofErr w:type="spellEnd"/>
      <w:r>
        <w:rPr>
          <w:rFonts w:ascii="Courier New" w:hAnsi="Courier New" w:cs="Courier New"/>
          <w:color w:val="228B22"/>
          <w:sz w:val="20"/>
          <w:szCs w:val="20"/>
        </w:rPr>
        <w:t xml:space="preserve"> boundary condition</w:t>
      </w:r>
    </w:p>
    <w:p w14:paraId="311D09D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20EBF1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xmin,xmax,Ne,D,lambda,F,BCs</w:t>
      </w:r>
      <w:proofErr w:type="spellEnd"/>
      <w:r>
        <w:rPr>
          <w:rFonts w:ascii="Courier New" w:hAnsi="Courier New" w:cs="Courier New"/>
          <w:color w:val="000000"/>
          <w:sz w:val="20"/>
          <w:szCs w:val="20"/>
        </w:rPr>
        <w:t>);</w:t>
      </w:r>
    </w:p>
    <w:p w14:paraId="4AC4B9B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160A8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w:t>
      </w:r>
      <w:proofErr w:type="gramEnd"/>
      <w:r>
        <w:rPr>
          <w:rFonts w:ascii="Courier New" w:hAnsi="Courier New" w:cs="Courier New"/>
          <w:color w:val="000000"/>
          <w:sz w:val="20"/>
          <w:szCs w:val="20"/>
        </w:rPr>
        <w:t>,</w:t>
      </w:r>
      <w:r>
        <w:rPr>
          <w:rFonts w:ascii="Courier New" w:hAnsi="Courier New" w:cs="Courier New"/>
          <w:color w:val="A020F0"/>
          <w:sz w:val="20"/>
          <w:szCs w:val="20"/>
        </w:rPr>
        <w:t>'x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09DF35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"Laplace's Equation with Dirichlet and Neumann Boundary Conditions"</w:t>
      </w:r>
      <w:r>
        <w:rPr>
          <w:rFonts w:ascii="Courier New" w:hAnsi="Courier New" w:cs="Courier New"/>
          <w:color w:val="000000"/>
          <w:sz w:val="20"/>
          <w:szCs w:val="20"/>
        </w:rPr>
        <w:t>);</w:t>
      </w:r>
    </w:p>
    <w:p w14:paraId="468C5F6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p>
    <w:p w14:paraId="1234479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AAA222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6BECE68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7A553B2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'Test1cii.png'</w:t>
      </w:r>
      <w:r>
        <w:rPr>
          <w:rFonts w:ascii="Courier New" w:hAnsi="Courier New" w:cs="Courier New"/>
          <w:color w:val="000000"/>
          <w:sz w:val="20"/>
          <w:szCs w:val="20"/>
        </w:rPr>
        <w:t>)</w:t>
      </w:r>
    </w:p>
    <w:p w14:paraId="32CA830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E12AC1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w:t>
      </w:r>
    </w:p>
    <w:p w14:paraId="4D60DFC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8766F1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Analytical Test 1ciii: Diffusion-Reaction Equation</w:t>
      </w:r>
    </w:p>
    <w:p w14:paraId="1290F1B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 = [2 3 4 5 50</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different numbers of elements to test effect of mesh density</w:t>
      </w:r>
    </w:p>
    <w:p w14:paraId="5D94E47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-9; </w:t>
      </w:r>
      <w:r>
        <w:rPr>
          <w:rFonts w:ascii="Courier New" w:hAnsi="Courier New" w:cs="Courier New"/>
          <w:color w:val="228B22"/>
          <w:sz w:val="20"/>
          <w:szCs w:val="20"/>
        </w:rPr>
        <w:t>% reaction coefficient</w:t>
      </w:r>
    </w:p>
    <w:p w14:paraId="340CDEC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BCs = [0 1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dirichlet</w:t>
      </w:r>
      <w:proofErr w:type="spellEnd"/>
      <w:r>
        <w:rPr>
          <w:rFonts w:ascii="Courier New" w:hAnsi="Courier New" w:cs="Courier New"/>
          <w:color w:val="228B22"/>
          <w:sz w:val="20"/>
          <w:szCs w:val="20"/>
        </w:rPr>
        <w:t xml:space="preserve"> boundary conditions</w:t>
      </w:r>
    </w:p>
    <w:p w14:paraId="6CCA56D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71A5C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analytical solution</w:t>
      </w:r>
    </w:p>
    <w:p w14:paraId="07F1CE4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 xml:space="preserve"> = 0:0.01:1;</w:t>
      </w:r>
    </w:p>
    <w:p w14:paraId="62839E2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exp(</w:t>
      </w:r>
      <w:proofErr w:type="gramEnd"/>
      <w:r>
        <w:rPr>
          <w:rFonts w:ascii="Courier New" w:hAnsi="Courier New" w:cs="Courier New"/>
          <w:color w:val="000000"/>
          <w:sz w:val="20"/>
          <w:szCs w:val="20"/>
        </w:rPr>
        <w:t>3) / (exp(6)-1)) * (exp(3*</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 - exp(-3*</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 xml:space="preserve">)); </w:t>
      </w:r>
    </w:p>
    <w:p w14:paraId="6E585ED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xA,cA</w:t>
      </w:r>
      <w:proofErr w:type="gram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14:paraId="4F3B624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436278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w:t>
      </w:r>
    </w:p>
    <w:p w14:paraId="1C96D81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61ED65E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AACC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labels{</w:t>
      </w:r>
      <w:proofErr w:type="gramEnd"/>
      <w:r>
        <w:rPr>
          <w:rFonts w:ascii="Courier New" w:hAnsi="Courier New" w:cs="Courier New"/>
          <w:color w:val="000000"/>
          <w:sz w:val="20"/>
          <w:szCs w:val="20"/>
        </w:rPr>
        <w:t xml:space="preserve">1} = </w:t>
      </w:r>
      <w:r>
        <w:rPr>
          <w:rFonts w:ascii="Courier New" w:hAnsi="Courier New" w:cs="Courier New"/>
          <w:color w:val="A020F0"/>
          <w:sz w:val="20"/>
          <w:szCs w:val="20"/>
        </w:rPr>
        <w:t>'analytical'</w:t>
      </w:r>
      <w:r>
        <w:rPr>
          <w:rFonts w:ascii="Courier New" w:hAnsi="Courier New" w:cs="Courier New"/>
          <w:color w:val="000000"/>
          <w:sz w:val="20"/>
          <w:szCs w:val="20"/>
        </w:rPr>
        <w:t>;</w:t>
      </w:r>
    </w:p>
    <w:p w14:paraId="7672222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(Ne)    </w:t>
      </w:r>
      <w:r>
        <w:rPr>
          <w:rFonts w:ascii="Courier New" w:hAnsi="Courier New" w:cs="Courier New"/>
          <w:color w:val="228B22"/>
          <w:sz w:val="20"/>
          <w:szCs w:val="20"/>
        </w:rPr>
        <w:t>% plot numerical solution with different mesh resolutions</w:t>
      </w:r>
    </w:p>
    <w:p w14:paraId="1396363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D,lambda,F,BCs</w:t>
      </w:r>
      <w:proofErr w:type="spellEnd"/>
      <w:r>
        <w:rPr>
          <w:rFonts w:ascii="Courier New" w:hAnsi="Courier New" w:cs="Courier New"/>
          <w:color w:val="000000"/>
          <w:sz w:val="20"/>
          <w:szCs w:val="20"/>
        </w:rPr>
        <w:t xml:space="preserve">); </w:t>
      </w:r>
    </w:p>
    <w:p w14:paraId="04AAF7C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plot(</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14:paraId="2DEF992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labels{i+1} = num2</w:t>
      </w:r>
      <w:proofErr w:type="gramStart"/>
      <w:r>
        <w:rPr>
          <w:rFonts w:ascii="Courier New" w:hAnsi="Courier New" w:cs="Courier New"/>
          <w:color w:val="000000"/>
          <w:sz w:val="20"/>
          <w:szCs w:val="20"/>
        </w:rPr>
        <w:t>str(</w:t>
      </w:r>
      <w:proofErr w:type="gramEnd"/>
      <w:r>
        <w:rPr>
          <w:rFonts w:ascii="Courier New" w:hAnsi="Courier New" w:cs="Courier New"/>
          <w:color w:val="000000"/>
          <w:sz w:val="20"/>
          <w:szCs w:val="20"/>
        </w:rPr>
        <w:t>Ne(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'%d elements'</w:t>
      </w:r>
      <w:r>
        <w:rPr>
          <w:rFonts w:ascii="Courier New" w:hAnsi="Courier New" w:cs="Courier New"/>
          <w:color w:val="000000"/>
          <w:sz w:val="20"/>
          <w:szCs w:val="20"/>
        </w:rPr>
        <w:t>);</w:t>
      </w:r>
    </w:p>
    <w:p w14:paraId="5BD3588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5F88B2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proofErr w:type="spellStart"/>
      <w:r>
        <w:rPr>
          <w:rFonts w:ascii="Courier New" w:hAnsi="Courier New" w:cs="Courier New"/>
          <w:color w:val="000000"/>
          <w:sz w:val="20"/>
          <w:szCs w:val="20"/>
        </w:rPr>
        <w:t>labels,</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AFE91D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"Diffusion-Reaction Equation with Different Mesh Resolutions"</w:t>
      </w:r>
      <w:r>
        <w:rPr>
          <w:rFonts w:ascii="Courier New" w:hAnsi="Courier New" w:cs="Courier New"/>
          <w:color w:val="000000"/>
          <w:sz w:val="20"/>
          <w:szCs w:val="20"/>
        </w:rPr>
        <w:t>);</w:t>
      </w:r>
    </w:p>
    <w:p w14:paraId="532E7E1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p>
    <w:p w14:paraId="39A7F1A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EF51F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4A283B9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'Test1ciii.png'</w:t>
      </w:r>
      <w:r>
        <w:rPr>
          <w:rFonts w:ascii="Courier New" w:hAnsi="Courier New" w:cs="Courier New"/>
          <w:color w:val="000000"/>
          <w:sz w:val="20"/>
          <w:szCs w:val="20"/>
        </w:rPr>
        <w:t>)</w:t>
      </w:r>
    </w:p>
    <w:p w14:paraId="0482AEA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473093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w:t>
      </w:r>
    </w:p>
    <w:p w14:paraId="6C3681C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close</w:t>
      </w:r>
    </w:p>
    <w:p w14:paraId="021DFC4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clearvars</w:t>
      </w:r>
      <w:proofErr w:type="spellEnd"/>
    </w:p>
    <w:p w14:paraId="5364C840" w14:textId="77777777" w:rsidR="003F48E4" w:rsidRDefault="003F48E4" w:rsidP="003F48E4">
      <w:pPr>
        <w:autoSpaceDE w:val="0"/>
        <w:autoSpaceDN w:val="0"/>
        <w:adjustRightInd w:val="0"/>
        <w:spacing w:after="0" w:line="240" w:lineRule="auto"/>
        <w:rPr>
          <w:rFonts w:ascii="Courier New" w:hAnsi="Courier New" w:cs="Courier New"/>
          <w:sz w:val="24"/>
          <w:szCs w:val="24"/>
        </w:rPr>
      </w:pPr>
    </w:p>
    <w:p w14:paraId="5C631485" w14:textId="77777777" w:rsidR="003F48E4" w:rsidRDefault="003F48E4" w:rsidP="003F48E4">
      <w:pPr>
        <w:pStyle w:val="Heading2"/>
      </w:pPr>
      <w:bookmarkStart w:id="26" w:name="_Toc24732506"/>
      <w:proofErr w:type="spellStart"/>
      <w:r>
        <w:t>ThermophoresisCaseStudy</w:t>
      </w:r>
      <w:proofErr w:type="spellEnd"/>
      <w:r>
        <w:t xml:space="preserve"> script</w:t>
      </w:r>
      <w:bookmarkEnd w:id="26"/>
    </w:p>
    <w:p w14:paraId="601717E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script was written to model and simulate the behaviour of a</w:t>
      </w:r>
    </w:p>
    <w:p w14:paraId="70FD77E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thermophoresis system.</w:t>
      </w:r>
    </w:p>
    <w:p w14:paraId="46ED911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E4E85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defining parameters</w:t>
      </w:r>
    </w:p>
    <w:p w14:paraId="42B32807"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xml:space="preserve"> = 0;</w:t>
      </w:r>
    </w:p>
    <w:p w14:paraId="6E13722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 0.01;</w:t>
      </w:r>
    </w:p>
    <w:p w14:paraId="7B0E30C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 = 500;</w:t>
      </w:r>
    </w:p>
    <w:p w14:paraId="6A73405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789DB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Tout = 323.15;</w:t>
      </w:r>
    </w:p>
    <w:p w14:paraId="4847CB0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Tin = 293.15;</w:t>
      </w:r>
    </w:p>
    <w:p w14:paraId="054498F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BCs = [Tout Tin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33AC47B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4916F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1.01e-5;</w:t>
      </w:r>
    </w:p>
    <w:p w14:paraId="560304D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DE1A9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0.5:0.25:1.5;</w:t>
      </w:r>
    </w:p>
    <w:p w14:paraId="7FAF660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Tl = 294.15:7:322.15;</w:t>
      </w:r>
    </w:p>
    <w:p w14:paraId="06E908F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097BB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modelling effects of varying flow rate Q </w:t>
      </w:r>
    </w:p>
    <w:p w14:paraId="47DB033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cQ</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Ne+1,length(Q),3);</w:t>
      </w:r>
    </w:p>
    <w:p w14:paraId="38179E5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(Q)</w:t>
      </w:r>
    </w:p>
    <w:p w14:paraId="7D213F8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min Tl</w:t>
      </w:r>
    </w:p>
    <w:p w14:paraId="7F8ED70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Tl);</w:t>
      </w:r>
    </w:p>
    <w:p w14:paraId="25DD637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w:t>
      </w:r>
      <w:proofErr w:type="spellStart"/>
      <w:r>
        <w:rPr>
          <w:rFonts w:ascii="Courier New" w:hAnsi="Courier New" w:cs="Courier New"/>
          <w:color w:val="000000"/>
          <w:sz w:val="20"/>
          <w:szCs w:val="20"/>
        </w:rPr>
        <w:t>cQ</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),F,BCs);</w:t>
      </w:r>
    </w:p>
    <w:p w14:paraId="393EBB2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mean Tl</w:t>
      </w:r>
    </w:p>
    <w:p w14:paraId="369EB3F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Tl);</w:t>
      </w:r>
    </w:p>
    <w:p w14:paraId="016ADAA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cQ</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),F,BCs);</w:t>
      </w:r>
    </w:p>
    <w:p w14:paraId="7B5417C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max Tl</w:t>
      </w:r>
    </w:p>
    <w:p w14:paraId="642133F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Tl);</w:t>
      </w:r>
    </w:p>
    <w:p w14:paraId="68D2734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cQ</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i,3)]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),F,BCs);</w:t>
      </w:r>
    </w:p>
    <w:p w14:paraId="6C9E272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50659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cQ</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(length(Q)+1)/2,:) = [];</w:t>
      </w:r>
    </w:p>
    <w:p w14:paraId="4955759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E8E179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modelling effects of varying liquid temp Tl</w:t>
      </w:r>
    </w:p>
    <w:p w14:paraId="5C2C235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Ne+1,length(Tl),3);</w:t>
      </w:r>
    </w:p>
    <w:p w14:paraId="2453D96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(Tl)</w:t>
      </w:r>
    </w:p>
    <w:p w14:paraId="3FC9263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min Q</w:t>
      </w:r>
    </w:p>
    <w:p w14:paraId="22CC740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Tl(</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)*min(Q);</w:t>
      </w:r>
    </w:p>
    <w:p w14:paraId="188C458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cTl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,-min(Q),F,BCs);</w:t>
      </w:r>
    </w:p>
    <w:p w14:paraId="58531D3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mean Q</w:t>
      </w:r>
    </w:p>
    <w:p w14:paraId="0795698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Tl(</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)*mean(Q);</w:t>
      </w:r>
    </w:p>
    <w:p w14:paraId="09FF2F8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cTl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,-mean(Q),F,BCs);</w:t>
      </w:r>
    </w:p>
    <w:p w14:paraId="1DCDFCD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max Q</w:t>
      </w:r>
    </w:p>
    <w:p w14:paraId="0269BEE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Tl(</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)*max(Q);</w:t>
      </w:r>
    </w:p>
    <w:p w14:paraId="2DCDE5A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cTl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i,3)]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,-max(Q),F,BCs);</w:t>
      </w:r>
    </w:p>
    <w:p w14:paraId="4EF139C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end</w:t>
      </w:r>
    </w:p>
    <w:p w14:paraId="1742518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63F41E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comparing linear or constant source term</w:t>
      </w:r>
    </w:p>
    <w:p w14:paraId="23D0E15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Ne+1,2);</w:t>
      </w:r>
    </w:p>
    <w:p w14:paraId="1F60871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1; b = 4;</w:t>
      </w:r>
    </w:p>
    <w:p w14:paraId="552B4CB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min Q, Tl</w:t>
      </w:r>
    </w:p>
    <w:p w14:paraId="792A7CF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[a*min(Q)*</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Tl) b*min(Q)*min(Tl)];</w:t>
      </w:r>
    </w:p>
    <w:p w14:paraId="6E08047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1,1)]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 xml:space="preserve">,-min(Q),F(1),BCs); </w:t>
      </w:r>
      <w:r>
        <w:rPr>
          <w:rFonts w:ascii="Courier New" w:hAnsi="Courier New" w:cs="Courier New"/>
          <w:color w:val="228B22"/>
          <w:sz w:val="20"/>
          <w:szCs w:val="20"/>
        </w:rPr>
        <w:t>% constant</w:t>
      </w:r>
    </w:p>
    <w:p w14:paraId="449F234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2,1)]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 xml:space="preserve">,-min(Q),F,BCs); </w:t>
      </w:r>
      <w:r>
        <w:rPr>
          <w:rFonts w:ascii="Courier New" w:hAnsi="Courier New" w:cs="Courier New"/>
          <w:color w:val="228B22"/>
          <w:sz w:val="20"/>
          <w:szCs w:val="20"/>
        </w:rPr>
        <w:t>%linear</w:t>
      </w:r>
    </w:p>
    <w:p w14:paraId="2818B4C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mean </w:t>
      </w:r>
      <w:proofErr w:type="spellStart"/>
      <w:proofErr w:type="gramStart"/>
      <w:r>
        <w:rPr>
          <w:rFonts w:ascii="Courier New" w:hAnsi="Courier New" w:cs="Courier New"/>
          <w:color w:val="228B22"/>
          <w:sz w:val="20"/>
          <w:szCs w:val="20"/>
        </w:rPr>
        <w:t>Q,Tl</w:t>
      </w:r>
      <w:proofErr w:type="spellEnd"/>
      <w:proofErr w:type="gramEnd"/>
    </w:p>
    <w:p w14:paraId="56DD192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[a*mean(Q)*</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Tl) b*mean(Q)*mean(Tl)];</w:t>
      </w:r>
    </w:p>
    <w:p w14:paraId="7B1AD09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1,2)]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,-mean(Q),F(1),BCs);</w:t>
      </w:r>
    </w:p>
    <w:p w14:paraId="4EC158D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2,2)]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,-mean(Q),F,BCs);</w:t>
      </w:r>
    </w:p>
    <w:p w14:paraId="6A7A399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max Q, Tl</w:t>
      </w:r>
    </w:p>
    <w:p w14:paraId="6E00885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[a*max(Q)*</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Tl) b*max(Q)*max(Tl)];</w:t>
      </w:r>
    </w:p>
    <w:p w14:paraId="257B185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1,3)]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,-max(Q),F(1),BCs);</w:t>
      </w:r>
    </w:p>
    <w:p w14:paraId="7E61BE5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2,3)]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,-max(Q),F,BCs);</w:t>
      </w:r>
    </w:p>
    <w:p w14:paraId="06D0B9D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75846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 parameters (with mean Q and Tl)</w:t>
      </w:r>
    </w:p>
    <w:p w14:paraId="0766535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1; b = [8 4 0 -4 -8];</w:t>
      </w:r>
    </w:p>
    <w:p w14:paraId="7B971EB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Ne+1,length(b));</w:t>
      </w:r>
    </w:p>
    <w:p w14:paraId="6F825FF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A79E5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(b)</w:t>
      </w:r>
    </w:p>
    <w:p w14:paraId="7472E1F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[a*mean(Q)*</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Tl) 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)*mean(Q)*mean(Tl)];</w:t>
      </w:r>
    </w:p>
    <w:p w14:paraId="7654E4D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cSp</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,-mean(Q),F,BCs);</w:t>
      </w:r>
    </w:p>
    <w:p w14:paraId="31DC6AB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FF6E17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D35980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 do: -generate labels -calculate grad and </w:t>
      </w:r>
      <w:proofErr w:type="spellStart"/>
      <w:r>
        <w:rPr>
          <w:rFonts w:ascii="Courier New" w:hAnsi="Courier New" w:cs="Courier New"/>
          <w:color w:val="228B22"/>
          <w:sz w:val="20"/>
          <w:szCs w:val="20"/>
        </w:rPr>
        <w:t>curv</w:t>
      </w:r>
      <w:proofErr w:type="spellEnd"/>
      <w:r>
        <w:rPr>
          <w:rFonts w:ascii="Courier New" w:hAnsi="Courier New" w:cs="Courier New"/>
          <w:color w:val="228B22"/>
          <w:sz w:val="20"/>
          <w:szCs w:val="20"/>
        </w:rPr>
        <w:t xml:space="preserve"> -plot trio and save</w:t>
      </w:r>
    </w:p>
    <w:p w14:paraId="3C155AA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A44392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labels for legends</w:t>
      </w:r>
    </w:p>
    <w:p w14:paraId="4651374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Q</w:t>
      </w:r>
    </w:p>
    <w:p w14:paraId="34C27BC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Qlabels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w:t>
      </w:r>
    </w:p>
    <w:p w14:paraId="24136B1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(Q)</w:t>
      </w:r>
    </w:p>
    <w:p w14:paraId="18003D7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Qlabels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"Q = "</w:t>
      </w:r>
      <w:r>
        <w:rPr>
          <w:rFonts w:ascii="Courier New" w:hAnsi="Courier New" w:cs="Courier New"/>
          <w:color w:val="000000"/>
          <w:sz w:val="20"/>
          <w:szCs w:val="20"/>
        </w:rPr>
        <w:t>, num2str(Q(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C434F4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D454E7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DF950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Tl</w:t>
      </w:r>
    </w:p>
    <w:p w14:paraId="4A65F68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Tlabels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w:t>
      </w:r>
    </w:p>
    <w:p w14:paraId="44B06F7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(Tl)</w:t>
      </w:r>
    </w:p>
    <w:p w14:paraId="3FB105D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Tlabels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"Tl = "</w:t>
      </w:r>
      <w:r>
        <w:rPr>
          <w:rFonts w:ascii="Courier New" w:hAnsi="Courier New" w:cs="Courier New"/>
          <w:color w:val="000000"/>
          <w:sz w:val="20"/>
          <w:szCs w:val="20"/>
        </w:rPr>
        <w:t>, num2str(Tl(</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538F7C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85258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FE001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w:t>
      </w:r>
    </w:p>
    <w:p w14:paraId="1E564DF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Slabels</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gramStart"/>
      <w:r>
        <w:rPr>
          <w:rFonts w:ascii="Courier New" w:hAnsi="Courier New" w:cs="Courier New"/>
          <w:color w:val="A020F0"/>
          <w:sz w:val="20"/>
          <w:szCs w:val="20"/>
        </w:rPr>
        <w:t>constant(</w:t>
      </w:r>
      <w:proofErr w:type="gramEnd"/>
      <w:r>
        <w:rPr>
          <w:rFonts w:ascii="Courier New" w:hAnsi="Courier New" w:cs="Courier New"/>
          <w:color w:val="A020F0"/>
          <w:sz w:val="20"/>
          <w:szCs w:val="20"/>
        </w:rPr>
        <w:t xml:space="preserve">min </w:t>
      </w:r>
      <w:proofErr w:type="spellStart"/>
      <w:r>
        <w:rPr>
          <w:rFonts w:ascii="Courier New" w:hAnsi="Courier New" w:cs="Courier New"/>
          <w:color w:val="A020F0"/>
          <w:sz w:val="20"/>
          <w:szCs w:val="20"/>
        </w:rPr>
        <w:t>Q&amp;Tl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'linear(</w:t>
      </w:r>
      <w:proofErr w:type="spellStart"/>
      <w:r>
        <w:rPr>
          <w:rFonts w:ascii="Courier New" w:hAnsi="Courier New" w:cs="Courier New"/>
          <w:color w:val="A020F0"/>
          <w:sz w:val="20"/>
          <w:szCs w:val="20"/>
        </w:rPr>
        <w:t>minQ&amp;Tl</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0000FF"/>
          <w:sz w:val="20"/>
          <w:szCs w:val="20"/>
        </w:rPr>
        <w:t>...</w:t>
      </w:r>
    </w:p>
    <w:p w14:paraId="6FFAE8B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Start"/>
      <w:r>
        <w:rPr>
          <w:rFonts w:ascii="Courier New" w:hAnsi="Courier New" w:cs="Courier New"/>
          <w:color w:val="A020F0"/>
          <w:sz w:val="20"/>
          <w:szCs w:val="20"/>
        </w:rPr>
        <w:t>constant(</w:t>
      </w:r>
      <w:proofErr w:type="gramEnd"/>
      <w:r>
        <w:rPr>
          <w:rFonts w:ascii="Courier New" w:hAnsi="Courier New" w:cs="Courier New"/>
          <w:color w:val="A020F0"/>
          <w:sz w:val="20"/>
          <w:szCs w:val="20"/>
        </w:rPr>
        <w:t xml:space="preserve">mean </w:t>
      </w:r>
      <w:proofErr w:type="spellStart"/>
      <w:r>
        <w:rPr>
          <w:rFonts w:ascii="Courier New" w:hAnsi="Courier New" w:cs="Courier New"/>
          <w:color w:val="A020F0"/>
          <w:sz w:val="20"/>
          <w:szCs w:val="20"/>
        </w:rPr>
        <w:t>Q&amp;Tl</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 xml:space="preserve">'linear(mean </w:t>
      </w:r>
      <w:proofErr w:type="spellStart"/>
      <w:r>
        <w:rPr>
          <w:rFonts w:ascii="Courier New" w:hAnsi="Courier New" w:cs="Courier New"/>
          <w:color w:val="A020F0"/>
          <w:sz w:val="20"/>
          <w:szCs w:val="20"/>
        </w:rPr>
        <w:t>Q&amp;Tl</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0000FF"/>
          <w:sz w:val="20"/>
          <w:szCs w:val="20"/>
        </w:rPr>
        <w:t>...</w:t>
      </w:r>
    </w:p>
    <w:p w14:paraId="07BF378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Start"/>
      <w:r>
        <w:rPr>
          <w:rFonts w:ascii="Courier New" w:hAnsi="Courier New" w:cs="Courier New"/>
          <w:color w:val="A020F0"/>
          <w:sz w:val="20"/>
          <w:szCs w:val="20"/>
        </w:rPr>
        <w:t>constant(</w:t>
      </w:r>
      <w:proofErr w:type="gramEnd"/>
      <w:r>
        <w:rPr>
          <w:rFonts w:ascii="Courier New" w:hAnsi="Courier New" w:cs="Courier New"/>
          <w:color w:val="A020F0"/>
          <w:sz w:val="20"/>
          <w:szCs w:val="20"/>
        </w:rPr>
        <w:t xml:space="preserve">max </w:t>
      </w:r>
      <w:proofErr w:type="spellStart"/>
      <w:r>
        <w:rPr>
          <w:rFonts w:ascii="Courier New" w:hAnsi="Courier New" w:cs="Courier New"/>
          <w:color w:val="A020F0"/>
          <w:sz w:val="20"/>
          <w:szCs w:val="20"/>
        </w:rPr>
        <w:t>Q&amp;Tl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 xml:space="preserve">'linear(max </w:t>
      </w:r>
      <w:proofErr w:type="spellStart"/>
      <w:r>
        <w:rPr>
          <w:rFonts w:ascii="Courier New" w:hAnsi="Courier New" w:cs="Courier New"/>
          <w:color w:val="A020F0"/>
          <w:sz w:val="20"/>
          <w:szCs w:val="20"/>
        </w:rPr>
        <w:t>Q&amp;Tl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DC14D8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C7B24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 parameters</w:t>
      </w:r>
    </w:p>
    <w:p w14:paraId="070DE6F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Splabels</w:t>
      </w:r>
      <w:proofErr w:type="spellEnd"/>
      <w:r>
        <w:rPr>
          <w:rFonts w:ascii="Courier New" w:hAnsi="Courier New" w:cs="Courier New"/>
          <w:color w:val="000000"/>
          <w:sz w:val="20"/>
          <w:szCs w:val="20"/>
        </w:rPr>
        <w:t xml:space="preserve"> = {};</w:t>
      </w:r>
    </w:p>
    <w:p w14:paraId="3B616D0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(b)</w:t>
      </w:r>
    </w:p>
    <w:p w14:paraId="23A0E90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Splabels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num2str(b(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'f = </w:t>
      </w:r>
      <w:proofErr w:type="spellStart"/>
      <w:r>
        <w:rPr>
          <w:rFonts w:ascii="Courier New" w:hAnsi="Courier New" w:cs="Courier New"/>
          <w:color w:val="A020F0"/>
          <w:sz w:val="20"/>
          <w:szCs w:val="20"/>
        </w:rPr>
        <w:t>QT_l</w:t>
      </w:r>
      <w:proofErr w:type="spellEnd"/>
      <w:r>
        <w:rPr>
          <w:rFonts w:ascii="Courier New" w:hAnsi="Courier New" w:cs="Courier New"/>
          <w:color w:val="A020F0"/>
          <w:sz w:val="20"/>
          <w:szCs w:val="20"/>
        </w:rPr>
        <w:t xml:space="preserve"> + %</w:t>
      </w:r>
      <w:proofErr w:type="spellStart"/>
      <w:r>
        <w:rPr>
          <w:rFonts w:ascii="Courier New" w:hAnsi="Courier New" w:cs="Courier New"/>
          <w:color w:val="A020F0"/>
          <w:sz w:val="20"/>
          <w:szCs w:val="20"/>
        </w:rPr>
        <w:t>dQT_l</w:t>
      </w:r>
      <w:proofErr w:type="spellEnd"/>
      <w:r>
        <w:rPr>
          <w:rFonts w:ascii="Courier New" w:hAnsi="Courier New" w:cs="Courier New"/>
          <w:color w:val="A020F0"/>
          <w:sz w:val="20"/>
          <w:szCs w:val="20"/>
        </w:rPr>
        <w:t xml:space="preserve"> x'</w:t>
      </w:r>
      <w:r>
        <w:rPr>
          <w:rFonts w:ascii="Courier New" w:hAnsi="Courier New" w:cs="Courier New"/>
          <w:color w:val="000000"/>
          <w:sz w:val="20"/>
          <w:szCs w:val="20"/>
        </w:rPr>
        <w:t>);</w:t>
      </w:r>
    </w:p>
    <w:p w14:paraId="6F18ADE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0D524A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BEC067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results</w:t>
      </w:r>
    </w:p>
    <w:p w14:paraId="18C1D1D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Q</w:t>
      </w:r>
    </w:p>
    <w:p w14:paraId="5E9CC6B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 0 1 1]) </w:t>
      </w:r>
      <w:r>
        <w:rPr>
          <w:rFonts w:ascii="Courier New" w:hAnsi="Courier New" w:cs="Courier New"/>
          <w:color w:val="228B22"/>
          <w:sz w:val="20"/>
          <w:szCs w:val="20"/>
        </w:rPr>
        <w:t>% maximise figure</w:t>
      </w:r>
    </w:p>
    <w:p w14:paraId="3F7FC2C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361236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2,3,1); </w:t>
      </w:r>
      <w:r>
        <w:rPr>
          <w:rFonts w:ascii="Courier New" w:hAnsi="Courier New" w:cs="Courier New"/>
          <w:color w:val="228B22"/>
          <w:sz w:val="20"/>
          <w:szCs w:val="20"/>
        </w:rPr>
        <w:t>% min Tl</w:t>
      </w:r>
    </w:p>
    <w:p w14:paraId="609782E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x,cQ</w:t>
      </w:r>
      <w:proofErr w:type="spellEnd"/>
      <w:proofErr w:type="gramEnd"/>
      <w:r>
        <w:rPr>
          <w:rFonts w:ascii="Courier New" w:hAnsi="Courier New" w:cs="Courier New"/>
          <w:color w:val="000000"/>
          <w:sz w:val="20"/>
          <w:szCs w:val="20"/>
        </w:rPr>
        <w:t>(:,:,1));</w:t>
      </w:r>
    </w:p>
    <w:p w14:paraId="2F85AE0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grid </w:t>
      </w:r>
      <w:r>
        <w:rPr>
          <w:rFonts w:ascii="Courier New" w:hAnsi="Courier New" w:cs="Courier New"/>
          <w:color w:val="A020F0"/>
          <w:sz w:val="20"/>
          <w:szCs w:val="20"/>
        </w:rPr>
        <w:t>on</w:t>
      </w:r>
    </w:p>
    <w:p w14:paraId="3671779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Varying Q (min Tl)'</w:t>
      </w:r>
      <w:r>
        <w:rPr>
          <w:rFonts w:ascii="Courier New" w:hAnsi="Courier New" w:cs="Courier New"/>
          <w:color w:val="000000"/>
          <w:sz w:val="20"/>
          <w:szCs w:val="20"/>
        </w:rPr>
        <w:t>)</w:t>
      </w:r>
    </w:p>
    <w:p w14:paraId="3A06A9A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2CA79A4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p>
    <w:p w14:paraId="34D56BA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8EEC4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2,3,2); </w:t>
      </w:r>
      <w:r>
        <w:rPr>
          <w:rFonts w:ascii="Courier New" w:hAnsi="Courier New" w:cs="Courier New"/>
          <w:color w:val="228B22"/>
          <w:sz w:val="20"/>
          <w:szCs w:val="20"/>
        </w:rPr>
        <w:t>%mean Tl</w:t>
      </w:r>
    </w:p>
    <w:p w14:paraId="580B7C7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x,cQ</w:t>
      </w:r>
      <w:proofErr w:type="spellEnd"/>
      <w:proofErr w:type="gramEnd"/>
      <w:r>
        <w:rPr>
          <w:rFonts w:ascii="Courier New" w:hAnsi="Courier New" w:cs="Courier New"/>
          <w:color w:val="000000"/>
          <w:sz w:val="20"/>
          <w:szCs w:val="20"/>
        </w:rPr>
        <w:t>(:,:,2));</w:t>
      </w:r>
    </w:p>
    <w:p w14:paraId="4BB2DA3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76B3D6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Varying Q (mean Tl)'</w:t>
      </w:r>
      <w:r>
        <w:rPr>
          <w:rFonts w:ascii="Courier New" w:hAnsi="Courier New" w:cs="Courier New"/>
          <w:color w:val="000000"/>
          <w:sz w:val="20"/>
          <w:szCs w:val="20"/>
        </w:rPr>
        <w:t>)</w:t>
      </w:r>
    </w:p>
    <w:p w14:paraId="581FCA8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56A9474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p>
    <w:p w14:paraId="37213FE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9D15C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2,3,3); </w:t>
      </w:r>
      <w:r>
        <w:rPr>
          <w:rFonts w:ascii="Courier New" w:hAnsi="Courier New" w:cs="Courier New"/>
          <w:color w:val="228B22"/>
          <w:sz w:val="20"/>
          <w:szCs w:val="20"/>
        </w:rPr>
        <w:t>% max Tl</w:t>
      </w:r>
    </w:p>
    <w:p w14:paraId="52582D4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x,cQ</w:t>
      </w:r>
      <w:proofErr w:type="spellEnd"/>
      <w:proofErr w:type="gramEnd"/>
      <w:r>
        <w:rPr>
          <w:rFonts w:ascii="Courier New" w:hAnsi="Courier New" w:cs="Courier New"/>
          <w:color w:val="000000"/>
          <w:sz w:val="20"/>
          <w:szCs w:val="20"/>
        </w:rPr>
        <w:t>(:,:,3));</w:t>
      </w:r>
    </w:p>
    <w:p w14:paraId="1BCD13E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58106A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Varying Q (max Tl)'</w:t>
      </w:r>
      <w:r>
        <w:rPr>
          <w:rFonts w:ascii="Courier New" w:hAnsi="Courier New" w:cs="Courier New"/>
          <w:color w:val="000000"/>
          <w:sz w:val="20"/>
          <w:szCs w:val="20"/>
        </w:rPr>
        <w:t>)</w:t>
      </w:r>
    </w:p>
    <w:p w14:paraId="61E8A23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34A4BDC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p>
    <w:p w14:paraId="2F1136F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2755F2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Tl</w:t>
      </w:r>
    </w:p>
    <w:p w14:paraId="2BCFCCA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2,3,4); </w:t>
      </w:r>
      <w:r>
        <w:rPr>
          <w:rFonts w:ascii="Courier New" w:hAnsi="Courier New" w:cs="Courier New"/>
          <w:color w:val="228B22"/>
          <w:sz w:val="20"/>
          <w:szCs w:val="20"/>
        </w:rPr>
        <w:t>% min Q</w:t>
      </w:r>
    </w:p>
    <w:p w14:paraId="5DEA338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x,cTl</w:t>
      </w:r>
      <w:proofErr w:type="spellEnd"/>
      <w:proofErr w:type="gramEnd"/>
      <w:r>
        <w:rPr>
          <w:rFonts w:ascii="Courier New" w:hAnsi="Courier New" w:cs="Courier New"/>
          <w:color w:val="000000"/>
          <w:sz w:val="20"/>
          <w:szCs w:val="20"/>
        </w:rPr>
        <w:t>(:,:,1));</w:t>
      </w:r>
    </w:p>
    <w:p w14:paraId="7CC873B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10D6A3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Varying Tl (min Q)'</w:t>
      </w:r>
      <w:r>
        <w:rPr>
          <w:rFonts w:ascii="Courier New" w:hAnsi="Courier New" w:cs="Courier New"/>
          <w:color w:val="000000"/>
          <w:sz w:val="20"/>
          <w:szCs w:val="20"/>
        </w:rPr>
        <w:t>)</w:t>
      </w:r>
    </w:p>
    <w:p w14:paraId="6AAF7A6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68F74F0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p>
    <w:p w14:paraId="72A0A82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86082E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2,3,5); </w:t>
      </w:r>
      <w:r>
        <w:rPr>
          <w:rFonts w:ascii="Courier New" w:hAnsi="Courier New" w:cs="Courier New"/>
          <w:color w:val="228B22"/>
          <w:sz w:val="20"/>
          <w:szCs w:val="20"/>
        </w:rPr>
        <w:t>% mean Q</w:t>
      </w:r>
    </w:p>
    <w:p w14:paraId="498A35A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x,cTl</w:t>
      </w:r>
      <w:proofErr w:type="spellEnd"/>
      <w:proofErr w:type="gramEnd"/>
      <w:r>
        <w:rPr>
          <w:rFonts w:ascii="Courier New" w:hAnsi="Courier New" w:cs="Courier New"/>
          <w:color w:val="000000"/>
          <w:sz w:val="20"/>
          <w:szCs w:val="20"/>
        </w:rPr>
        <w:t>(:,:,2));</w:t>
      </w:r>
    </w:p>
    <w:p w14:paraId="563A075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0B375D4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Varying Tl (mean Q)'</w:t>
      </w:r>
      <w:r>
        <w:rPr>
          <w:rFonts w:ascii="Courier New" w:hAnsi="Courier New" w:cs="Courier New"/>
          <w:color w:val="000000"/>
          <w:sz w:val="20"/>
          <w:szCs w:val="20"/>
        </w:rPr>
        <w:t>)</w:t>
      </w:r>
    </w:p>
    <w:p w14:paraId="6601749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60E3510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p>
    <w:p w14:paraId="0BA8308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5B046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2,3,6); </w:t>
      </w:r>
      <w:r>
        <w:rPr>
          <w:rFonts w:ascii="Courier New" w:hAnsi="Courier New" w:cs="Courier New"/>
          <w:color w:val="228B22"/>
          <w:sz w:val="20"/>
          <w:szCs w:val="20"/>
        </w:rPr>
        <w:t>% max Q</w:t>
      </w:r>
    </w:p>
    <w:p w14:paraId="14C507A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x,cTl</w:t>
      </w:r>
      <w:proofErr w:type="spellEnd"/>
      <w:proofErr w:type="gramEnd"/>
      <w:r>
        <w:rPr>
          <w:rFonts w:ascii="Courier New" w:hAnsi="Courier New" w:cs="Courier New"/>
          <w:color w:val="000000"/>
          <w:sz w:val="20"/>
          <w:szCs w:val="20"/>
        </w:rPr>
        <w:t>(:,:,3));</w:t>
      </w:r>
    </w:p>
    <w:p w14:paraId="65C3BE3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1659D2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Varying Tl (max Q)'</w:t>
      </w:r>
      <w:r>
        <w:rPr>
          <w:rFonts w:ascii="Courier New" w:hAnsi="Courier New" w:cs="Courier New"/>
          <w:color w:val="000000"/>
          <w:sz w:val="20"/>
          <w:szCs w:val="20"/>
        </w:rPr>
        <w:t>)</w:t>
      </w:r>
    </w:p>
    <w:p w14:paraId="5249973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6C3BC4F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p>
    <w:p w14:paraId="4C01293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967D2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1F4BB25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saveas</w:t>
      </w:r>
      <w:proofErr w:type="spellEnd"/>
      <w:r>
        <w:rPr>
          <w:rFonts w:ascii="Courier New" w:hAnsi="Courier New" w:cs="Courier New"/>
          <w:color w:val="000000"/>
          <w:sz w:val="20"/>
          <w:szCs w:val="20"/>
        </w:rPr>
        <w:t>(gcf,</w:t>
      </w:r>
      <w:r>
        <w:rPr>
          <w:rFonts w:ascii="Courier New" w:hAnsi="Courier New" w:cs="Courier New"/>
          <w:color w:val="A020F0"/>
          <w:sz w:val="20"/>
          <w:szCs w:val="20"/>
        </w:rPr>
        <w:t>'parameter_space_temp.png'</w:t>
      </w:r>
      <w:r>
        <w:rPr>
          <w:rFonts w:ascii="Courier New" w:hAnsi="Courier New" w:cs="Courier New"/>
          <w:color w:val="000000"/>
          <w:sz w:val="20"/>
          <w:szCs w:val="20"/>
        </w:rPr>
        <w:t>)</w:t>
      </w:r>
    </w:p>
    <w:p w14:paraId="3605421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 close</w:t>
      </w:r>
    </w:p>
    <w:p w14:paraId="02C4623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2F7A76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w:t>
      </w:r>
    </w:p>
    <w:p w14:paraId="31DCE2D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,[0.25 0.25 0.5 0.5]) </w:t>
      </w:r>
      <w:r>
        <w:rPr>
          <w:rFonts w:ascii="Courier New" w:hAnsi="Courier New" w:cs="Courier New"/>
          <w:color w:val="228B22"/>
          <w:sz w:val="20"/>
          <w:szCs w:val="20"/>
        </w:rPr>
        <w:t>% resize figure</w:t>
      </w:r>
    </w:p>
    <w:p w14:paraId="01F7689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1,1,1);</w:t>
      </w:r>
    </w:p>
    <w:p w14:paraId="0B732BF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w:t>
      </w:r>
      <w:proofErr w:type="spellEnd"/>
      <w:proofErr w:type="gramEnd"/>
      <w:r>
        <w:rPr>
          <w:rFonts w:ascii="Courier New" w:hAnsi="Courier New" w:cs="Courier New"/>
          <w:color w:val="000000"/>
          <w:sz w:val="20"/>
          <w:szCs w:val="20"/>
        </w:rPr>
        <w:t>(:,1,1),</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w:t>
      </w:r>
      <w:proofErr w:type="spellEnd"/>
      <w:r>
        <w:rPr>
          <w:rFonts w:ascii="Courier New" w:hAnsi="Courier New" w:cs="Courier New"/>
          <w:color w:val="000000"/>
          <w:sz w:val="20"/>
          <w:szCs w:val="20"/>
        </w:rPr>
        <w:t>(:,2,1),</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5C6A596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76F5B25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AC8431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w:t>
      </w:r>
      <w:proofErr w:type="spellEnd"/>
      <w:proofErr w:type="gramEnd"/>
      <w:r>
        <w:rPr>
          <w:rFonts w:ascii="Courier New" w:hAnsi="Courier New" w:cs="Courier New"/>
          <w:color w:val="000000"/>
          <w:sz w:val="20"/>
          <w:szCs w:val="20"/>
        </w:rPr>
        <w:t>(:,1,2),</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w:t>
      </w:r>
      <w:proofErr w:type="spellEnd"/>
      <w:r>
        <w:rPr>
          <w:rFonts w:ascii="Courier New" w:hAnsi="Courier New" w:cs="Courier New"/>
          <w:color w:val="000000"/>
          <w:sz w:val="20"/>
          <w:szCs w:val="20"/>
        </w:rPr>
        <w:t>(:,2,2),</w:t>
      </w:r>
      <w:r>
        <w:rPr>
          <w:rFonts w:ascii="Courier New" w:hAnsi="Courier New" w:cs="Courier New"/>
          <w:color w:val="A020F0"/>
          <w:sz w:val="20"/>
          <w:szCs w:val="20"/>
        </w:rPr>
        <w:t>'b-.'</w:t>
      </w:r>
      <w:r>
        <w:rPr>
          <w:rFonts w:ascii="Courier New" w:hAnsi="Courier New" w:cs="Courier New"/>
          <w:color w:val="000000"/>
          <w:sz w:val="20"/>
          <w:szCs w:val="20"/>
        </w:rPr>
        <w:t>);</w:t>
      </w:r>
    </w:p>
    <w:p w14:paraId="7FC1E6A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w:t>
      </w:r>
      <w:proofErr w:type="spellEnd"/>
      <w:proofErr w:type="gramEnd"/>
      <w:r>
        <w:rPr>
          <w:rFonts w:ascii="Courier New" w:hAnsi="Courier New" w:cs="Courier New"/>
          <w:color w:val="000000"/>
          <w:sz w:val="20"/>
          <w:szCs w:val="20"/>
        </w:rPr>
        <w:t>(:,1,3),</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w:t>
      </w:r>
      <w:proofErr w:type="spellEnd"/>
      <w:r>
        <w:rPr>
          <w:rFonts w:ascii="Courier New" w:hAnsi="Courier New" w:cs="Courier New"/>
          <w:color w:val="000000"/>
          <w:sz w:val="20"/>
          <w:szCs w:val="20"/>
        </w:rPr>
        <w:t>(:,2,3),</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4CBB4C3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67E45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Linear Source Term'</w:t>
      </w:r>
      <w:r>
        <w:rPr>
          <w:rFonts w:ascii="Courier New" w:hAnsi="Courier New" w:cs="Courier New"/>
          <w:color w:val="000000"/>
          <w:sz w:val="20"/>
          <w:szCs w:val="20"/>
        </w:rPr>
        <w:t>)</w:t>
      </w:r>
    </w:p>
    <w:p w14:paraId="54B0FD2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24ECCFE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BF0D21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B8C24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save as </w:t>
      </w:r>
      <w:proofErr w:type="spellStart"/>
      <w:r>
        <w:rPr>
          <w:rFonts w:ascii="Courier New" w:hAnsi="Courier New" w:cs="Courier New"/>
          <w:color w:val="228B22"/>
          <w:sz w:val="20"/>
          <w:szCs w:val="20"/>
        </w:rPr>
        <w:t>png</w:t>
      </w:r>
      <w:proofErr w:type="spellEnd"/>
    </w:p>
    <w:p w14:paraId="5B0101C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saveas</w:t>
      </w:r>
      <w:proofErr w:type="spellEnd"/>
      <w:r>
        <w:rPr>
          <w:rFonts w:ascii="Courier New" w:hAnsi="Courier New" w:cs="Courier New"/>
          <w:color w:val="000000"/>
          <w:sz w:val="20"/>
          <w:szCs w:val="20"/>
        </w:rPr>
        <w:t>(gcf,</w:t>
      </w:r>
      <w:r>
        <w:rPr>
          <w:rFonts w:ascii="Courier New" w:hAnsi="Courier New" w:cs="Courier New"/>
          <w:color w:val="A020F0"/>
          <w:sz w:val="20"/>
          <w:szCs w:val="20"/>
        </w:rPr>
        <w:t>'source_term_temp.png'</w:t>
      </w:r>
      <w:r>
        <w:rPr>
          <w:rFonts w:ascii="Courier New" w:hAnsi="Courier New" w:cs="Courier New"/>
          <w:color w:val="000000"/>
          <w:sz w:val="20"/>
          <w:szCs w:val="20"/>
        </w:rPr>
        <w:t>)</w:t>
      </w:r>
    </w:p>
    <w:p w14:paraId="50AE9BD7"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 close</w:t>
      </w:r>
    </w:p>
    <w:p w14:paraId="559D71C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23B87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finding gradients</w:t>
      </w:r>
    </w:p>
    <w:p w14:paraId="3969664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x(2)-</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
    <w:p w14:paraId="1B85ADF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Q</w:t>
      </w:r>
    </w:p>
    <w:p w14:paraId="726F1C4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cQgrad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Ne+1,length(Q) ,3);</w:t>
      </w:r>
    </w:p>
    <w:p w14:paraId="2B9D3AF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cQgrad2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Ne+1,length(Q) ,3);</w:t>
      </w:r>
    </w:p>
    <w:p w14:paraId="49ED02B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(Q)</w:t>
      </w:r>
    </w:p>
    <w:p w14:paraId="248DAAD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1:3</w:t>
      </w:r>
    </w:p>
    <w:p w14:paraId="69DF4F0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cQgrad</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
    <w:p w14:paraId="36E7620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cQgrad2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cQgrad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
    <w:p w14:paraId="65A7D5D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C3A79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70244A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11401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Tl</w:t>
      </w:r>
    </w:p>
    <w:p w14:paraId="69D4A8B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cTlgrad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Ne+1,length(Tl),3);</w:t>
      </w:r>
    </w:p>
    <w:p w14:paraId="1E5A5A9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cTlgrad2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Ne+1,length(Tl),3);</w:t>
      </w:r>
    </w:p>
    <w:p w14:paraId="0B51227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(Tl)</w:t>
      </w:r>
    </w:p>
    <w:p w14:paraId="42A465D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1:3</w:t>
      </w:r>
    </w:p>
    <w:p w14:paraId="37E3691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cTlgrad</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cTl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
    <w:p w14:paraId="2A440AA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cTlgrad2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cTlgrad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
    <w:p w14:paraId="0F5953F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0F7773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A520D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9E9CA3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w:t>
      </w:r>
    </w:p>
    <w:p w14:paraId="58FFB8A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Ne+1,2,size(cS,3));</w:t>
      </w:r>
    </w:p>
    <w:p w14:paraId="655CF27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cSgrad2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Ne+1,2,size(cS,3));</w:t>
      </w:r>
    </w:p>
    <w:p w14:paraId="39CE470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1:2</w:t>
      </w:r>
    </w:p>
    <w:p w14:paraId="398786D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(cS,3)</w:t>
      </w:r>
    </w:p>
    <w:p w14:paraId="1F4C17B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cSgrad</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
    <w:p w14:paraId="45373AE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cSgrad2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cSgrad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
    <w:p w14:paraId="72DC4F5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DCB41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5F6B1F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41582F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 parameters</w:t>
      </w:r>
    </w:p>
    <w:p w14:paraId="384DB60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cSpgrad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Ne+1,length(b));</w:t>
      </w:r>
    </w:p>
    <w:p w14:paraId="184C761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cSpgrad2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Ne+1,length(b));</w:t>
      </w:r>
    </w:p>
    <w:p w14:paraId="485B4AD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(b)   </w:t>
      </w:r>
    </w:p>
    <w:p w14:paraId="7153D97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cSpgrad</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),h);</w:t>
      </w:r>
    </w:p>
    <w:p w14:paraId="38C9F07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cSpgrad2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cSpgrad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),h);</w:t>
      </w:r>
    </w:p>
    <w:p w14:paraId="361AB70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9ED8C4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92B1A6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gradients</w:t>
      </w:r>
    </w:p>
    <w:p w14:paraId="35A05AA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Q</w:t>
      </w:r>
    </w:p>
    <w:p w14:paraId="63C36B5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 0 1 1]) </w:t>
      </w:r>
      <w:r>
        <w:rPr>
          <w:rFonts w:ascii="Courier New" w:hAnsi="Courier New" w:cs="Courier New"/>
          <w:color w:val="228B22"/>
          <w:sz w:val="20"/>
          <w:szCs w:val="20"/>
        </w:rPr>
        <w:t>% maximise figure</w:t>
      </w:r>
    </w:p>
    <w:p w14:paraId="5AFA20A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2,3,1); </w:t>
      </w:r>
      <w:r>
        <w:rPr>
          <w:rFonts w:ascii="Courier New" w:hAnsi="Courier New" w:cs="Courier New"/>
          <w:color w:val="228B22"/>
          <w:sz w:val="20"/>
          <w:szCs w:val="20"/>
        </w:rPr>
        <w:t>% min</w:t>
      </w:r>
    </w:p>
    <w:p w14:paraId="48C29E8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x,cQgrad</w:t>
      </w:r>
      <w:proofErr w:type="spellEnd"/>
      <w:proofErr w:type="gramEnd"/>
      <w:r>
        <w:rPr>
          <w:rFonts w:ascii="Courier New" w:hAnsi="Courier New" w:cs="Courier New"/>
          <w:color w:val="000000"/>
          <w:sz w:val="20"/>
          <w:szCs w:val="20"/>
        </w:rPr>
        <w:t>(:,:,1));</w:t>
      </w:r>
    </w:p>
    <w:p w14:paraId="6D4852F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0AA2E6B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Varying Q (min Tl)'</w:t>
      </w:r>
      <w:r>
        <w:rPr>
          <w:rFonts w:ascii="Courier New" w:hAnsi="Courier New" w:cs="Courier New"/>
          <w:color w:val="000000"/>
          <w:sz w:val="20"/>
          <w:szCs w:val="20"/>
        </w:rPr>
        <w:t>)</w:t>
      </w:r>
    </w:p>
    <w:p w14:paraId="26796AA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1AFE15D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097916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B2B34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2,3,2); </w:t>
      </w:r>
      <w:r>
        <w:rPr>
          <w:rFonts w:ascii="Courier New" w:hAnsi="Courier New" w:cs="Courier New"/>
          <w:color w:val="228B22"/>
          <w:sz w:val="20"/>
          <w:szCs w:val="20"/>
        </w:rPr>
        <w:t>%mean</w:t>
      </w:r>
    </w:p>
    <w:p w14:paraId="6F956D5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x,cQgrad</w:t>
      </w:r>
      <w:proofErr w:type="spellEnd"/>
      <w:proofErr w:type="gramEnd"/>
      <w:r>
        <w:rPr>
          <w:rFonts w:ascii="Courier New" w:hAnsi="Courier New" w:cs="Courier New"/>
          <w:color w:val="000000"/>
          <w:sz w:val="20"/>
          <w:szCs w:val="20"/>
        </w:rPr>
        <w:t>(:,:,2));</w:t>
      </w:r>
    </w:p>
    <w:p w14:paraId="52913AE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88DEA6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Varying Q (mean Tl)'</w:t>
      </w:r>
      <w:r>
        <w:rPr>
          <w:rFonts w:ascii="Courier New" w:hAnsi="Courier New" w:cs="Courier New"/>
          <w:color w:val="000000"/>
          <w:sz w:val="20"/>
          <w:szCs w:val="20"/>
        </w:rPr>
        <w:t>)</w:t>
      </w:r>
    </w:p>
    <w:p w14:paraId="6766C25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6C39872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602A1F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5E0C163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2,3,3); </w:t>
      </w:r>
      <w:r>
        <w:rPr>
          <w:rFonts w:ascii="Courier New" w:hAnsi="Courier New" w:cs="Courier New"/>
          <w:color w:val="228B22"/>
          <w:sz w:val="20"/>
          <w:szCs w:val="20"/>
        </w:rPr>
        <w:t>% max</w:t>
      </w:r>
    </w:p>
    <w:p w14:paraId="10BDDAB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x,cQgrad</w:t>
      </w:r>
      <w:proofErr w:type="spellEnd"/>
      <w:proofErr w:type="gramEnd"/>
      <w:r>
        <w:rPr>
          <w:rFonts w:ascii="Courier New" w:hAnsi="Courier New" w:cs="Courier New"/>
          <w:color w:val="000000"/>
          <w:sz w:val="20"/>
          <w:szCs w:val="20"/>
        </w:rPr>
        <w:t>(:,:,3));</w:t>
      </w:r>
    </w:p>
    <w:p w14:paraId="5E7D171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FEBC16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Varying Q (max Tl)'</w:t>
      </w:r>
      <w:r>
        <w:rPr>
          <w:rFonts w:ascii="Courier New" w:hAnsi="Courier New" w:cs="Courier New"/>
          <w:color w:val="000000"/>
          <w:sz w:val="20"/>
          <w:szCs w:val="20"/>
        </w:rPr>
        <w:t>)</w:t>
      </w:r>
    </w:p>
    <w:p w14:paraId="12680D9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3CDD82D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8F2368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235FA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Tl</w:t>
      </w:r>
    </w:p>
    <w:p w14:paraId="2B19EF8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2,3,4); </w:t>
      </w:r>
      <w:r>
        <w:rPr>
          <w:rFonts w:ascii="Courier New" w:hAnsi="Courier New" w:cs="Courier New"/>
          <w:color w:val="228B22"/>
          <w:sz w:val="20"/>
          <w:szCs w:val="20"/>
        </w:rPr>
        <w:t>% min</w:t>
      </w:r>
    </w:p>
    <w:p w14:paraId="1D07B23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x,cTlgrad</w:t>
      </w:r>
      <w:proofErr w:type="spellEnd"/>
      <w:proofErr w:type="gramEnd"/>
      <w:r>
        <w:rPr>
          <w:rFonts w:ascii="Courier New" w:hAnsi="Courier New" w:cs="Courier New"/>
          <w:color w:val="000000"/>
          <w:sz w:val="20"/>
          <w:szCs w:val="20"/>
        </w:rPr>
        <w:t>(:,:,1));</w:t>
      </w:r>
    </w:p>
    <w:p w14:paraId="4B4BBD9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3B5481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Varying Tl (min Q)'</w:t>
      </w:r>
      <w:r>
        <w:rPr>
          <w:rFonts w:ascii="Courier New" w:hAnsi="Courier New" w:cs="Courier New"/>
          <w:color w:val="000000"/>
          <w:sz w:val="20"/>
          <w:szCs w:val="20"/>
        </w:rPr>
        <w:t>)</w:t>
      </w:r>
    </w:p>
    <w:p w14:paraId="4C9C367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1FE3047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330409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2BEE5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2,3,5);</w:t>
      </w:r>
    </w:p>
    <w:p w14:paraId="2963BD5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x,cTlgrad</w:t>
      </w:r>
      <w:proofErr w:type="spellEnd"/>
      <w:proofErr w:type="gramEnd"/>
      <w:r>
        <w:rPr>
          <w:rFonts w:ascii="Courier New" w:hAnsi="Courier New" w:cs="Courier New"/>
          <w:color w:val="000000"/>
          <w:sz w:val="20"/>
          <w:szCs w:val="20"/>
        </w:rPr>
        <w:t>(:,:,2));</w:t>
      </w:r>
    </w:p>
    <w:p w14:paraId="7262EFB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89251A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Varying Tl (mean Q)'</w:t>
      </w:r>
      <w:r>
        <w:rPr>
          <w:rFonts w:ascii="Courier New" w:hAnsi="Courier New" w:cs="Courier New"/>
          <w:color w:val="000000"/>
          <w:sz w:val="20"/>
          <w:szCs w:val="20"/>
        </w:rPr>
        <w:t>)</w:t>
      </w:r>
    </w:p>
    <w:p w14:paraId="0052A94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7E34616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A88B19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12A12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2,3,6);</w:t>
      </w:r>
    </w:p>
    <w:p w14:paraId="4ABC920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x,cTlgrad</w:t>
      </w:r>
      <w:proofErr w:type="spellEnd"/>
      <w:proofErr w:type="gramEnd"/>
      <w:r>
        <w:rPr>
          <w:rFonts w:ascii="Courier New" w:hAnsi="Courier New" w:cs="Courier New"/>
          <w:color w:val="000000"/>
          <w:sz w:val="20"/>
          <w:szCs w:val="20"/>
        </w:rPr>
        <w:t>(:,:,3));</w:t>
      </w:r>
    </w:p>
    <w:p w14:paraId="3F3B205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A545E8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Varying Tl (max Q)'</w:t>
      </w:r>
      <w:r>
        <w:rPr>
          <w:rFonts w:ascii="Courier New" w:hAnsi="Courier New" w:cs="Courier New"/>
          <w:color w:val="000000"/>
          <w:sz w:val="20"/>
          <w:szCs w:val="20"/>
        </w:rPr>
        <w:t>)</w:t>
      </w:r>
    </w:p>
    <w:p w14:paraId="71BA5DD7"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15AEFF4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58468D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7BBD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6AAE84D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'parameter_space_grad.png'</w:t>
      </w:r>
      <w:r>
        <w:rPr>
          <w:rFonts w:ascii="Courier New" w:hAnsi="Courier New" w:cs="Courier New"/>
          <w:color w:val="000000"/>
          <w:sz w:val="20"/>
          <w:szCs w:val="20"/>
        </w:rPr>
        <w:t>)</w:t>
      </w:r>
    </w:p>
    <w:p w14:paraId="442A320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 close</w:t>
      </w:r>
    </w:p>
    <w:p w14:paraId="21CED45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B41F1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w:t>
      </w:r>
    </w:p>
    <w:p w14:paraId="17196BE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,[0.25 0.25 0.5 0.5]) </w:t>
      </w:r>
      <w:r>
        <w:rPr>
          <w:rFonts w:ascii="Courier New" w:hAnsi="Courier New" w:cs="Courier New"/>
          <w:color w:val="228B22"/>
          <w:sz w:val="20"/>
          <w:szCs w:val="20"/>
        </w:rPr>
        <w:t>% resize figure</w:t>
      </w:r>
    </w:p>
    <w:p w14:paraId="454D5FC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1,1,1);</w:t>
      </w:r>
    </w:p>
    <w:p w14:paraId="445F12A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x,cSgrad</w:t>
      </w:r>
      <w:proofErr w:type="spellEnd"/>
      <w:proofErr w:type="gramEnd"/>
      <w:r>
        <w:rPr>
          <w:rFonts w:ascii="Courier New" w:hAnsi="Courier New" w:cs="Courier New"/>
          <w:color w:val="000000"/>
          <w:sz w:val="20"/>
          <w:szCs w:val="20"/>
        </w:rPr>
        <w:t>(:,1,1),</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x,cSgrad</w:t>
      </w:r>
      <w:proofErr w:type="spellEnd"/>
      <w:r>
        <w:rPr>
          <w:rFonts w:ascii="Courier New" w:hAnsi="Courier New" w:cs="Courier New"/>
          <w:color w:val="000000"/>
          <w:sz w:val="20"/>
          <w:szCs w:val="20"/>
        </w:rPr>
        <w:t>(:,2,1),</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0E5A881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22315B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705255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x,cSgrad</w:t>
      </w:r>
      <w:proofErr w:type="spellEnd"/>
      <w:proofErr w:type="gramEnd"/>
      <w:r>
        <w:rPr>
          <w:rFonts w:ascii="Courier New" w:hAnsi="Courier New" w:cs="Courier New"/>
          <w:color w:val="000000"/>
          <w:sz w:val="20"/>
          <w:szCs w:val="20"/>
        </w:rPr>
        <w:t>(:,1,2),</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x,cSgrad</w:t>
      </w:r>
      <w:proofErr w:type="spellEnd"/>
      <w:r>
        <w:rPr>
          <w:rFonts w:ascii="Courier New" w:hAnsi="Courier New" w:cs="Courier New"/>
          <w:color w:val="000000"/>
          <w:sz w:val="20"/>
          <w:szCs w:val="20"/>
        </w:rPr>
        <w:t>(:,2,2),</w:t>
      </w:r>
      <w:r>
        <w:rPr>
          <w:rFonts w:ascii="Courier New" w:hAnsi="Courier New" w:cs="Courier New"/>
          <w:color w:val="A020F0"/>
          <w:sz w:val="20"/>
          <w:szCs w:val="20"/>
        </w:rPr>
        <w:t>'b-.'</w:t>
      </w:r>
      <w:r>
        <w:rPr>
          <w:rFonts w:ascii="Courier New" w:hAnsi="Courier New" w:cs="Courier New"/>
          <w:color w:val="000000"/>
          <w:sz w:val="20"/>
          <w:szCs w:val="20"/>
        </w:rPr>
        <w:t>);</w:t>
      </w:r>
    </w:p>
    <w:p w14:paraId="7B771B6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x,cSgrad</w:t>
      </w:r>
      <w:proofErr w:type="spellEnd"/>
      <w:proofErr w:type="gramEnd"/>
      <w:r>
        <w:rPr>
          <w:rFonts w:ascii="Courier New" w:hAnsi="Courier New" w:cs="Courier New"/>
          <w:color w:val="000000"/>
          <w:sz w:val="20"/>
          <w:szCs w:val="20"/>
        </w:rPr>
        <w:t>(:,1,3),</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x,cSgrad</w:t>
      </w:r>
      <w:proofErr w:type="spellEnd"/>
      <w:r>
        <w:rPr>
          <w:rFonts w:ascii="Courier New" w:hAnsi="Courier New" w:cs="Courier New"/>
          <w:color w:val="000000"/>
          <w:sz w:val="20"/>
          <w:szCs w:val="20"/>
        </w:rPr>
        <w:t>(:,2,3),</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236233B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67382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Linear Source Term'</w:t>
      </w:r>
      <w:r>
        <w:rPr>
          <w:rFonts w:ascii="Courier New" w:hAnsi="Courier New" w:cs="Courier New"/>
          <w:color w:val="000000"/>
          <w:sz w:val="20"/>
          <w:szCs w:val="20"/>
        </w:rPr>
        <w:t>)</w:t>
      </w:r>
    </w:p>
    <w:p w14:paraId="57E29C0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2B89245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7440F5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0D98D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39ACF28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'source_term_grad.png'</w:t>
      </w:r>
      <w:r>
        <w:rPr>
          <w:rFonts w:ascii="Courier New" w:hAnsi="Courier New" w:cs="Courier New"/>
          <w:color w:val="000000"/>
          <w:sz w:val="20"/>
          <w:szCs w:val="20"/>
        </w:rPr>
        <w:t>)</w:t>
      </w:r>
    </w:p>
    <w:p w14:paraId="3AE0118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 close</w:t>
      </w:r>
    </w:p>
    <w:p w14:paraId="410C8F7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E920B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curvatures</w:t>
      </w:r>
    </w:p>
    <w:p w14:paraId="1F9843A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Q</w:t>
      </w:r>
    </w:p>
    <w:p w14:paraId="2F68223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 0 1 1]) </w:t>
      </w:r>
      <w:r>
        <w:rPr>
          <w:rFonts w:ascii="Courier New" w:hAnsi="Courier New" w:cs="Courier New"/>
          <w:color w:val="228B22"/>
          <w:sz w:val="20"/>
          <w:szCs w:val="20"/>
        </w:rPr>
        <w:t>% maximise figure</w:t>
      </w:r>
    </w:p>
    <w:p w14:paraId="48F5ECA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2,3,1); </w:t>
      </w:r>
      <w:r>
        <w:rPr>
          <w:rFonts w:ascii="Courier New" w:hAnsi="Courier New" w:cs="Courier New"/>
          <w:color w:val="228B22"/>
          <w:sz w:val="20"/>
          <w:szCs w:val="20"/>
        </w:rPr>
        <w:t>% min</w:t>
      </w:r>
    </w:p>
    <w:p w14:paraId="1D83A30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x,cQgrad</w:t>
      </w:r>
      <w:proofErr w:type="gramEnd"/>
      <w:r>
        <w:rPr>
          <w:rFonts w:ascii="Courier New" w:hAnsi="Courier New" w:cs="Courier New"/>
          <w:color w:val="000000"/>
          <w:sz w:val="20"/>
          <w:szCs w:val="20"/>
        </w:rPr>
        <w:t>2(:,:,1));</w:t>
      </w:r>
    </w:p>
    <w:p w14:paraId="5E10E78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990010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Varying Q (min Tl)'</w:t>
      </w:r>
      <w:r>
        <w:rPr>
          <w:rFonts w:ascii="Courier New" w:hAnsi="Courier New" w:cs="Courier New"/>
          <w:color w:val="000000"/>
          <w:sz w:val="20"/>
          <w:szCs w:val="20"/>
        </w:rPr>
        <w:t>)</w:t>
      </w:r>
    </w:p>
    <w:p w14:paraId="348496E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5D9EE81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p>
    <w:p w14:paraId="343A02E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8E6E9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2,3,2); </w:t>
      </w:r>
      <w:r>
        <w:rPr>
          <w:rFonts w:ascii="Courier New" w:hAnsi="Courier New" w:cs="Courier New"/>
          <w:color w:val="228B22"/>
          <w:sz w:val="20"/>
          <w:szCs w:val="20"/>
        </w:rPr>
        <w:t>%mean</w:t>
      </w:r>
    </w:p>
    <w:p w14:paraId="6335C82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x,cQgrad</w:t>
      </w:r>
      <w:proofErr w:type="gramEnd"/>
      <w:r>
        <w:rPr>
          <w:rFonts w:ascii="Courier New" w:hAnsi="Courier New" w:cs="Courier New"/>
          <w:color w:val="000000"/>
          <w:sz w:val="20"/>
          <w:szCs w:val="20"/>
        </w:rPr>
        <w:t>2(:,:,2));</w:t>
      </w:r>
    </w:p>
    <w:p w14:paraId="214BB76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0C8290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Varying Q (mean Tl)'</w:t>
      </w:r>
      <w:r>
        <w:rPr>
          <w:rFonts w:ascii="Courier New" w:hAnsi="Courier New" w:cs="Courier New"/>
          <w:color w:val="000000"/>
          <w:sz w:val="20"/>
          <w:szCs w:val="20"/>
        </w:rPr>
        <w:t>)</w:t>
      </w:r>
    </w:p>
    <w:p w14:paraId="49DB1BB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75C2B5B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p>
    <w:p w14:paraId="49C1E17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F407E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2,3,3); </w:t>
      </w:r>
      <w:r>
        <w:rPr>
          <w:rFonts w:ascii="Courier New" w:hAnsi="Courier New" w:cs="Courier New"/>
          <w:color w:val="228B22"/>
          <w:sz w:val="20"/>
          <w:szCs w:val="20"/>
        </w:rPr>
        <w:t>% max</w:t>
      </w:r>
    </w:p>
    <w:p w14:paraId="05E0B33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x,cQgrad</w:t>
      </w:r>
      <w:proofErr w:type="gramEnd"/>
      <w:r>
        <w:rPr>
          <w:rFonts w:ascii="Courier New" w:hAnsi="Courier New" w:cs="Courier New"/>
          <w:color w:val="000000"/>
          <w:sz w:val="20"/>
          <w:szCs w:val="20"/>
        </w:rPr>
        <w:t>2(:,:,3));</w:t>
      </w:r>
    </w:p>
    <w:p w14:paraId="18480D9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1F3E0DB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Varying Q (max Tl)'</w:t>
      </w:r>
      <w:r>
        <w:rPr>
          <w:rFonts w:ascii="Courier New" w:hAnsi="Courier New" w:cs="Courier New"/>
          <w:color w:val="000000"/>
          <w:sz w:val="20"/>
          <w:szCs w:val="20"/>
        </w:rPr>
        <w:t>)</w:t>
      </w:r>
    </w:p>
    <w:p w14:paraId="2AA0A6E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702FD71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Qlabels</w:t>
      </w:r>
      <w:proofErr w:type="spellEnd"/>
      <w:r>
        <w:rPr>
          <w:rFonts w:ascii="Courier New" w:hAnsi="Courier New" w:cs="Courier New"/>
          <w:color w:val="000000"/>
          <w:sz w:val="20"/>
          <w:szCs w:val="20"/>
        </w:rPr>
        <w:t>)</w:t>
      </w:r>
    </w:p>
    <w:p w14:paraId="765A774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9E990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Tl</w:t>
      </w:r>
    </w:p>
    <w:p w14:paraId="6A60E72C"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2,3,4); </w:t>
      </w:r>
      <w:r>
        <w:rPr>
          <w:rFonts w:ascii="Courier New" w:hAnsi="Courier New" w:cs="Courier New"/>
          <w:color w:val="228B22"/>
          <w:sz w:val="20"/>
          <w:szCs w:val="20"/>
        </w:rPr>
        <w:t>% min</w:t>
      </w:r>
    </w:p>
    <w:p w14:paraId="2291701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x,cTlgrad</w:t>
      </w:r>
      <w:proofErr w:type="gramEnd"/>
      <w:r>
        <w:rPr>
          <w:rFonts w:ascii="Courier New" w:hAnsi="Courier New" w:cs="Courier New"/>
          <w:color w:val="000000"/>
          <w:sz w:val="20"/>
          <w:szCs w:val="20"/>
        </w:rPr>
        <w:t>2(:,:,1));</w:t>
      </w:r>
    </w:p>
    <w:p w14:paraId="40859B1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09B837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Varying Tl (min Q)'</w:t>
      </w:r>
      <w:r>
        <w:rPr>
          <w:rFonts w:ascii="Courier New" w:hAnsi="Courier New" w:cs="Courier New"/>
          <w:color w:val="000000"/>
          <w:sz w:val="20"/>
          <w:szCs w:val="20"/>
        </w:rPr>
        <w:t>)</w:t>
      </w:r>
    </w:p>
    <w:p w14:paraId="490E67D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48B231C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p>
    <w:p w14:paraId="772D034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E4708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2,3,5);</w:t>
      </w:r>
    </w:p>
    <w:p w14:paraId="1ABE811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x,cTlgrad</w:t>
      </w:r>
      <w:proofErr w:type="gramEnd"/>
      <w:r>
        <w:rPr>
          <w:rFonts w:ascii="Courier New" w:hAnsi="Courier New" w:cs="Courier New"/>
          <w:color w:val="000000"/>
          <w:sz w:val="20"/>
          <w:szCs w:val="20"/>
        </w:rPr>
        <w:t>2(:,:,2));</w:t>
      </w:r>
    </w:p>
    <w:p w14:paraId="196B9EE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0BC09A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Varying Tl (mean Q)'</w:t>
      </w:r>
      <w:r>
        <w:rPr>
          <w:rFonts w:ascii="Courier New" w:hAnsi="Courier New" w:cs="Courier New"/>
          <w:color w:val="000000"/>
          <w:sz w:val="20"/>
          <w:szCs w:val="20"/>
        </w:rPr>
        <w:t>)</w:t>
      </w:r>
    </w:p>
    <w:p w14:paraId="58CBA15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16FA482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p>
    <w:p w14:paraId="1AADB73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5A665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2,3,6);</w:t>
      </w:r>
    </w:p>
    <w:p w14:paraId="4813E0C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x,cTlgrad</w:t>
      </w:r>
      <w:proofErr w:type="gramEnd"/>
      <w:r>
        <w:rPr>
          <w:rFonts w:ascii="Courier New" w:hAnsi="Courier New" w:cs="Courier New"/>
          <w:color w:val="000000"/>
          <w:sz w:val="20"/>
          <w:szCs w:val="20"/>
        </w:rPr>
        <w:t>2(:,:,3));</w:t>
      </w:r>
    </w:p>
    <w:p w14:paraId="3DA32AB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7AA114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Varying Tl (max Q)'</w:t>
      </w:r>
      <w:r>
        <w:rPr>
          <w:rFonts w:ascii="Courier New" w:hAnsi="Courier New" w:cs="Courier New"/>
          <w:color w:val="000000"/>
          <w:sz w:val="20"/>
          <w:szCs w:val="20"/>
        </w:rPr>
        <w:t>)</w:t>
      </w:r>
    </w:p>
    <w:p w14:paraId="1264F0F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457CDAF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Tlabels</w:t>
      </w:r>
      <w:proofErr w:type="spellEnd"/>
      <w:r>
        <w:rPr>
          <w:rFonts w:ascii="Courier New" w:hAnsi="Courier New" w:cs="Courier New"/>
          <w:color w:val="000000"/>
          <w:sz w:val="20"/>
          <w:szCs w:val="20"/>
        </w:rPr>
        <w:t>)</w:t>
      </w:r>
    </w:p>
    <w:p w14:paraId="61EA230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4DCA4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3957169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'parameter_space_curv.png'</w:t>
      </w:r>
      <w:r>
        <w:rPr>
          <w:rFonts w:ascii="Courier New" w:hAnsi="Courier New" w:cs="Courier New"/>
          <w:color w:val="000000"/>
          <w:sz w:val="20"/>
          <w:szCs w:val="20"/>
        </w:rPr>
        <w:t>)</w:t>
      </w:r>
    </w:p>
    <w:p w14:paraId="5D0A42E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 close</w:t>
      </w:r>
    </w:p>
    <w:p w14:paraId="6DB5333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79BD2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varying source term</w:t>
      </w:r>
    </w:p>
    <w:p w14:paraId="6859B59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,[0.25 0.25 0.5 0.5]) </w:t>
      </w:r>
      <w:r>
        <w:rPr>
          <w:rFonts w:ascii="Courier New" w:hAnsi="Courier New" w:cs="Courier New"/>
          <w:color w:val="228B22"/>
          <w:sz w:val="20"/>
          <w:szCs w:val="20"/>
        </w:rPr>
        <w:t>% resize figure</w:t>
      </w:r>
    </w:p>
    <w:p w14:paraId="54974AF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1,1,1);</w:t>
      </w:r>
    </w:p>
    <w:p w14:paraId="4B232CD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x,cSgrad</w:t>
      </w:r>
      <w:proofErr w:type="gramEnd"/>
      <w:r>
        <w:rPr>
          <w:rFonts w:ascii="Courier New" w:hAnsi="Courier New" w:cs="Courier New"/>
          <w:color w:val="000000"/>
          <w:sz w:val="20"/>
          <w:szCs w:val="20"/>
        </w:rPr>
        <w:t>2(:,1,1),</w:t>
      </w:r>
      <w:r>
        <w:rPr>
          <w:rFonts w:ascii="Courier New" w:hAnsi="Courier New" w:cs="Courier New"/>
          <w:color w:val="A020F0"/>
          <w:sz w:val="20"/>
          <w:szCs w:val="20"/>
        </w:rPr>
        <w:t>'r:'</w:t>
      </w:r>
      <w:r>
        <w:rPr>
          <w:rFonts w:ascii="Courier New" w:hAnsi="Courier New" w:cs="Courier New"/>
          <w:color w:val="000000"/>
          <w:sz w:val="20"/>
          <w:szCs w:val="20"/>
        </w:rPr>
        <w:t>,x,cSgrad2(:,2,1),</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1F7CD2E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12B4DA9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F329C6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x,cSgrad</w:t>
      </w:r>
      <w:proofErr w:type="gramEnd"/>
      <w:r>
        <w:rPr>
          <w:rFonts w:ascii="Courier New" w:hAnsi="Courier New" w:cs="Courier New"/>
          <w:color w:val="000000"/>
          <w:sz w:val="20"/>
          <w:szCs w:val="20"/>
        </w:rPr>
        <w:t>2(:,1,2),</w:t>
      </w:r>
      <w:r>
        <w:rPr>
          <w:rFonts w:ascii="Courier New" w:hAnsi="Courier New" w:cs="Courier New"/>
          <w:color w:val="A020F0"/>
          <w:sz w:val="20"/>
          <w:szCs w:val="20"/>
        </w:rPr>
        <w:t>'r-.'</w:t>
      </w:r>
      <w:r>
        <w:rPr>
          <w:rFonts w:ascii="Courier New" w:hAnsi="Courier New" w:cs="Courier New"/>
          <w:color w:val="000000"/>
          <w:sz w:val="20"/>
          <w:szCs w:val="20"/>
        </w:rPr>
        <w:t>,x,cSgrad2(:,2,2),</w:t>
      </w:r>
      <w:r>
        <w:rPr>
          <w:rFonts w:ascii="Courier New" w:hAnsi="Courier New" w:cs="Courier New"/>
          <w:color w:val="A020F0"/>
          <w:sz w:val="20"/>
          <w:szCs w:val="20"/>
        </w:rPr>
        <w:t>'b-.'</w:t>
      </w:r>
      <w:r>
        <w:rPr>
          <w:rFonts w:ascii="Courier New" w:hAnsi="Courier New" w:cs="Courier New"/>
          <w:color w:val="000000"/>
          <w:sz w:val="20"/>
          <w:szCs w:val="20"/>
        </w:rPr>
        <w:t>);</w:t>
      </w:r>
    </w:p>
    <w:p w14:paraId="13A8366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x,cSgrad</w:t>
      </w:r>
      <w:proofErr w:type="gramEnd"/>
      <w:r>
        <w:rPr>
          <w:rFonts w:ascii="Courier New" w:hAnsi="Courier New" w:cs="Courier New"/>
          <w:color w:val="000000"/>
          <w:sz w:val="20"/>
          <w:szCs w:val="20"/>
        </w:rPr>
        <w:t>2(:,1,3),</w:t>
      </w:r>
      <w:r>
        <w:rPr>
          <w:rFonts w:ascii="Courier New" w:hAnsi="Courier New" w:cs="Courier New"/>
          <w:color w:val="A020F0"/>
          <w:sz w:val="20"/>
          <w:szCs w:val="20"/>
        </w:rPr>
        <w:t>'r--'</w:t>
      </w:r>
      <w:r>
        <w:rPr>
          <w:rFonts w:ascii="Courier New" w:hAnsi="Courier New" w:cs="Courier New"/>
          <w:color w:val="000000"/>
          <w:sz w:val="20"/>
          <w:szCs w:val="20"/>
        </w:rPr>
        <w:t>,x,cSgrad2(:,2,3),</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373BCC5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1BAF1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Linear Source Term'</w:t>
      </w:r>
      <w:r>
        <w:rPr>
          <w:rFonts w:ascii="Courier New" w:hAnsi="Courier New" w:cs="Courier New"/>
          <w:color w:val="000000"/>
          <w:sz w:val="20"/>
          <w:szCs w:val="20"/>
        </w:rPr>
        <w:t>)</w:t>
      </w:r>
    </w:p>
    <w:p w14:paraId="1D185AF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4A65D71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FF9A41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19B1B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5FC2C63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'source_term_curv.png'</w:t>
      </w:r>
      <w:r>
        <w:rPr>
          <w:rFonts w:ascii="Courier New" w:hAnsi="Courier New" w:cs="Courier New"/>
          <w:color w:val="000000"/>
          <w:sz w:val="20"/>
          <w:szCs w:val="20"/>
        </w:rPr>
        <w:t>)</w:t>
      </w:r>
    </w:p>
    <w:p w14:paraId="4E3C046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pause(</w:t>
      </w:r>
      <w:proofErr w:type="gramEnd"/>
      <w:r>
        <w:rPr>
          <w:rFonts w:ascii="Courier New" w:hAnsi="Courier New" w:cs="Courier New"/>
          <w:color w:val="000000"/>
          <w:sz w:val="20"/>
          <w:szCs w:val="20"/>
        </w:rPr>
        <w:t>0.1); close</w:t>
      </w:r>
    </w:p>
    <w:p w14:paraId="6F82A38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C7B13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tiled source term figures - constant/linear</w:t>
      </w:r>
    </w:p>
    <w:p w14:paraId="64E6F9C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C091CD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constant/linear temp</w:t>
      </w:r>
    </w:p>
    <w:p w14:paraId="54A5256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,[0.33 0 0.33 1]) </w:t>
      </w:r>
      <w:r>
        <w:rPr>
          <w:rFonts w:ascii="Courier New" w:hAnsi="Courier New" w:cs="Courier New"/>
          <w:color w:val="228B22"/>
          <w:sz w:val="20"/>
          <w:szCs w:val="20"/>
        </w:rPr>
        <w:t>% resize figure</w:t>
      </w:r>
    </w:p>
    <w:p w14:paraId="5E988F1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14:paraId="1DB6922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w:t>
      </w:r>
      <w:proofErr w:type="spellEnd"/>
      <w:proofErr w:type="gramEnd"/>
      <w:r>
        <w:rPr>
          <w:rFonts w:ascii="Courier New" w:hAnsi="Courier New" w:cs="Courier New"/>
          <w:color w:val="000000"/>
          <w:sz w:val="20"/>
          <w:szCs w:val="20"/>
        </w:rPr>
        <w:t>(:,1,1),</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w:t>
      </w:r>
      <w:proofErr w:type="spellEnd"/>
      <w:r>
        <w:rPr>
          <w:rFonts w:ascii="Courier New" w:hAnsi="Courier New" w:cs="Courier New"/>
          <w:color w:val="000000"/>
          <w:sz w:val="20"/>
          <w:szCs w:val="20"/>
        </w:rPr>
        <w:t>(:,2,1),</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001143A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315DFA1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D50580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w:t>
      </w:r>
      <w:proofErr w:type="spellEnd"/>
      <w:proofErr w:type="gramEnd"/>
      <w:r>
        <w:rPr>
          <w:rFonts w:ascii="Courier New" w:hAnsi="Courier New" w:cs="Courier New"/>
          <w:color w:val="000000"/>
          <w:sz w:val="20"/>
          <w:szCs w:val="20"/>
        </w:rPr>
        <w:t>(:,1,2),</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w:t>
      </w:r>
      <w:proofErr w:type="spellEnd"/>
      <w:r>
        <w:rPr>
          <w:rFonts w:ascii="Courier New" w:hAnsi="Courier New" w:cs="Courier New"/>
          <w:color w:val="000000"/>
          <w:sz w:val="20"/>
          <w:szCs w:val="20"/>
        </w:rPr>
        <w:t>(:,2,2),</w:t>
      </w:r>
      <w:r>
        <w:rPr>
          <w:rFonts w:ascii="Courier New" w:hAnsi="Courier New" w:cs="Courier New"/>
          <w:color w:val="A020F0"/>
          <w:sz w:val="20"/>
          <w:szCs w:val="20"/>
        </w:rPr>
        <w:t>'b-.'</w:t>
      </w:r>
      <w:r>
        <w:rPr>
          <w:rFonts w:ascii="Courier New" w:hAnsi="Courier New" w:cs="Courier New"/>
          <w:color w:val="000000"/>
          <w:sz w:val="20"/>
          <w:szCs w:val="20"/>
        </w:rPr>
        <w:t>);</w:t>
      </w:r>
    </w:p>
    <w:p w14:paraId="0E4E5FA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w:t>
      </w:r>
      <w:proofErr w:type="spellEnd"/>
      <w:proofErr w:type="gramEnd"/>
      <w:r>
        <w:rPr>
          <w:rFonts w:ascii="Courier New" w:hAnsi="Courier New" w:cs="Courier New"/>
          <w:color w:val="000000"/>
          <w:sz w:val="20"/>
          <w:szCs w:val="20"/>
        </w:rPr>
        <w:t>(:,1,3),</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w:t>
      </w:r>
      <w:proofErr w:type="spellEnd"/>
      <w:r>
        <w:rPr>
          <w:rFonts w:ascii="Courier New" w:hAnsi="Courier New" w:cs="Courier New"/>
          <w:color w:val="000000"/>
          <w:sz w:val="20"/>
          <w:szCs w:val="20"/>
        </w:rPr>
        <w:t>(:,2,3),</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6FB7A82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C073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Linear Source Term'</w:t>
      </w:r>
      <w:r>
        <w:rPr>
          <w:rFonts w:ascii="Courier New" w:hAnsi="Courier New" w:cs="Courier New"/>
          <w:color w:val="000000"/>
          <w:sz w:val="20"/>
          <w:szCs w:val="20"/>
        </w:rPr>
        <w:t>)</w:t>
      </w:r>
    </w:p>
    <w:p w14:paraId="0F6D917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7971420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8FF56F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B934B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constant/linear gradient</w:t>
      </w:r>
    </w:p>
    <w:p w14:paraId="4A279C7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14:paraId="6CAAF24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x,cSgrad</w:t>
      </w:r>
      <w:proofErr w:type="spellEnd"/>
      <w:proofErr w:type="gramEnd"/>
      <w:r>
        <w:rPr>
          <w:rFonts w:ascii="Courier New" w:hAnsi="Courier New" w:cs="Courier New"/>
          <w:color w:val="000000"/>
          <w:sz w:val="20"/>
          <w:szCs w:val="20"/>
        </w:rPr>
        <w:t>(:,1,1),</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x,cSgrad</w:t>
      </w:r>
      <w:proofErr w:type="spellEnd"/>
      <w:r>
        <w:rPr>
          <w:rFonts w:ascii="Courier New" w:hAnsi="Courier New" w:cs="Courier New"/>
          <w:color w:val="000000"/>
          <w:sz w:val="20"/>
          <w:szCs w:val="20"/>
        </w:rPr>
        <w:t>(:,2,1),</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751D4E3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004F0F5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40D4C3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x,cSgrad</w:t>
      </w:r>
      <w:proofErr w:type="spellEnd"/>
      <w:proofErr w:type="gramEnd"/>
      <w:r>
        <w:rPr>
          <w:rFonts w:ascii="Courier New" w:hAnsi="Courier New" w:cs="Courier New"/>
          <w:color w:val="000000"/>
          <w:sz w:val="20"/>
          <w:szCs w:val="20"/>
        </w:rPr>
        <w:t>(:,1,2),</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x,cSgrad</w:t>
      </w:r>
      <w:proofErr w:type="spellEnd"/>
      <w:r>
        <w:rPr>
          <w:rFonts w:ascii="Courier New" w:hAnsi="Courier New" w:cs="Courier New"/>
          <w:color w:val="000000"/>
          <w:sz w:val="20"/>
          <w:szCs w:val="20"/>
        </w:rPr>
        <w:t>(:,2,2),</w:t>
      </w:r>
      <w:r>
        <w:rPr>
          <w:rFonts w:ascii="Courier New" w:hAnsi="Courier New" w:cs="Courier New"/>
          <w:color w:val="A020F0"/>
          <w:sz w:val="20"/>
          <w:szCs w:val="20"/>
        </w:rPr>
        <w:t>'b-.'</w:t>
      </w:r>
      <w:r>
        <w:rPr>
          <w:rFonts w:ascii="Courier New" w:hAnsi="Courier New" w:cs="Courier New"/>
          <w:color w:val="000000"/>
          <w:sz w:val="20"/>
          <w:szCs w:val="20"/>
        </w:rPr>
        <w:t>);</w:t>
      </w:r>
    </w:p>
    <w:p w14:paraId="3D317CE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x,cSgrad</w:t>
      </w:r>
      <w:proofErr w:type="spellEnd"/>
      <w:proofErr w:type="gramEnd"/>
      <w:r>
        <w:rPr>
          <w:rFonts w:ascii="Courier New" w:hAnsi="Courier New" w:cs="Courier New"/>
          <w:color w:val="000000"/>
          <w:sz w:val="20"/>
          <w:szCs w:val="20"/>
        </w:rPr>
        <w:t>(:,1,3),</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x,cSgrad</w:t>
      </w:r>
      <w:proofErr w:type="spellEnd"/>
      <w:r>
        <w:rPr>
          <w:rFonts w:ascii="Courier New" w:hAnsi="Courier New" w:cs="Courier New"/>
          <w:color w:val="000000"/>
          <w:sz w:val="20"/>
          <w:szCs w:val="20"/>
        </w:rPr>
        <w:t>(:,2,3),</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2E915E2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D57C13"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Linear Source Term'</w:t>
      </w:r>
      <w:r>
        <w:rPr>
          <w:rFonts w:ascii="Courier New" w:hAnsi="Courier New" w:cs="Courier New"/>
          <w:color w:val="000000"/>
          <w:sz w:val="20"/>
          <w:szCs w:val="20"/>
        </w:rPr>
        <w:t>)</w:t>
      </w:r>
    </w:p>
    <w:p w14:paraId="2E05951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2735189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Slabels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AFD9AD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2A349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constant/linear curvature</w:t>
      </w:r>
    </w:p>
    <w:p w14:paraId="242FB8A8"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14:paraId="55CBC2E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x,cSgrad</w:t>
      </w:r>
      <w:proofErr w:type="gramEnd"/>
      <w:r>
        <w:rPr>
          <w:rFonts w:ascii="Courier New" w:hAnsi="Courier New" w:cs="Courier New"/>
          <w:color w:val="000000"/>
          <w:sz w:val="20"/>
          <w:szCs w:val="20"/>
        </w:rPr>
        <w:t>2(:,1,1),</w:t>
      </w:r>
      <w:r>
        <w:rPr>
          <w:rFonts w:ascii="Courier New" w:hAnsi="Courier New" w:cs="Courier New"/>
          <w:color w:val="A020F0"/>
          <w:sz w:val="20"/>
          <w:szCs w:val="20"/>
        </w:rPr>
        <w:t>'r:'</w:t>
      </w:r>
      <w:r>
        <w:rPr>
          <w:rFonts w:ascii="Courier New" w:hAnsi="Courier New" w:cs="Courier New"/>
          <w:color w:val="000000"/>
          <w:sz w:val="20"/>
          <w:szCs w:val="20"/>
        </w:rPr>
        <w:t>,x,cSgrad2(:,2,1),</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0501B2E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D39E3B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0E2F25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x,cSgrad</w:t>
      </w:r>
      <w:proofErr w:type="gramEnd"/>
      <w:r>
        <w:rPr>
          <w:rFonts w:ascii="Courier New" w:hAnsi="Courier New" w:cs="Courier New"/>
          <w:color w:val="000000"/>
          <w:sz w:val="20"/>
          <w:szCs w:val="20"/>
        </w:rPr>
        <w:t>2(:,1,2),</w:t>
      </w:r>
      <w:r>
        <w:rPr>
          <w:rFonts w:ascii="Courier New" w:hAnsi="Courier New" w:cs="Courier New"/>
          <w:color w:val="A020F0"/>
          <w:sz w:val="20"/>
          <w:szCs w:val="20"/>
        </w:rPr>
        <w:t>'r-.'</w:t>
      </w:r>
      <w:r>
        <w:rPr>
          <w:rFonts w:ascii="Courier New" w:hAnsi="Courier New" w:cs="Courier New"/>
          <w:color w:val="000000"/>
          <w:sz w:val="20"/>
          <w:szCs w:val="20"/>
        </w:rPr>
        <w:t>,x,cSgrad2(:,2,2),</w:t>
      </w:r>
      <w:r>
        <w:rPr>
          <w:rFonts w:ascii="Courier New" w:hAnsi="Courier New" w:cs="Courier New"/>
          <w:color w:val="A020F0"/>
          <w:sz w:val="20"/>
          <w:szCs w:val="20"/>
        </w:rPr>
        <w:t>'b-.'</w:t>
      </w:r>
      <w:r>
        <w:rPr>
          <w:rFonts w:ascii="Courier New" w:hAnsi="Courier New" w:cs="Courier New"/>
          <w:color w:val="000000"/>
          <w:sz w:val="20"/>
          <w:szCs w:val="20"/>
        </w:rPr>
        <w:t>);</w:t>
      </w:r>
    </w:p>
    <w:p w14:paraId="3D772F1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x,cSgrad</w:t>
      </w:r>
      <w:proofErr w:type="gramEnd"/>
      <w:r>
        <w:rPr>
          <w:rFonts w:ascii="Courier New" w:hAnsi="Courier New" w:cs="Courier New"/>
          <w:color w:val="000000"/>
          <w:sz w:val="20"/>
          <w:szCs w:val="20"/>
        </w:rPr>
        <w:t>2(:,1,3),</w:t>
      </w:r>
      <w:r>
        <w:rPr>
          <w:rFonts w:ascii="Courier New" w:hAnsi="Courier New" w:cs="Courier New"/>
          <w:color w:val="A020F0"/>
          <w:sz w:val="20"/>
          <w:szCs w:val="20"/>
        </w:rPr>
        <w:t>'r--'</w:t>
      </w:r>
      <w:r>
        <w:rPr>
          <w:rFonts w:ascii="Courier New" w:hAnsi="Courier New" w:cs="Courier New"/>
          <w:color w:val="000000"/>
          <w:sz w:val="20"/>
          <w:szCs w:val="20"/>
        </w:rPr>
        <w:t>,x,cSgrad2(:,2,3),</w:t>
      </w:r>
      <w:r>
        <w:rPr>
          <w:rFonts w:ascii="Courier New" w:hAnsi="Courier New" w:cs="Courier New"/>
          <w:color w:val="A020F0"/>
          <w:sz w:val="20"/>
          <w:szCs w:val="20"/>
        </w:rPr>
        <w:t>'b--'</w:t>
      </w:r>
      <w:r>
        <w:rPr>
          <w:rFonts w:ascii="Courier New" w:hAnsi="Courier New" w:cs="Courier New"/>
          <w:color w:val="000000"/>
          <w:sz w:val="20"/>
          <w:szCs w:val="20"/>
        </w:rPr>
        <w:t xml:space="preserve">);  </w:t>
      </w:r>
    </w:p>
    <w:p w14:paraId="2057915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70026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Linear Source Term'</w:t>
      </w:r>
      <w:r>
        <w:rPr>
          <w:rFonts w:ascii="Courier New" w:hAnsi="Courier New" w:cs="Courier New"/>
          <w:color w:val="000000"/>
          <w:sz w:val="20"/>
          <w:szCs w:val="20"/>
        </w:rPr>
        <w:t>)</w:t>
      </w:r>
    </w:p>
    <w:p w14:paraId="1619526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647A441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192A23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66B20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print A4 size </w:t>
      </w:r>
      <w:proofErr w:type="spellStart"/>
      <w:r>
        <w:rPr>
          <w:rFonts w:ascii="Courier New" w:hAnsi="Courier New" w:cs="Courier New"/>
          <w:color w:val="228B22"/>
          <w:sz w:val="20"/>
          <w:szCs w:val="20"/>
        </w:rPr>
        <w:t>png</w:t>
      </w:r>
      <w:proofErr w:type="spellEnd"/>
    </w:p>
    <w:p w14:paraId="4BC7EB3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 = </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p>
    <w:p w14:paraId="4F986E4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fig.PaperUnits</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centimeters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5CC9CC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fig.PaperPosition</w:t>
      </w:r>
      <w:proofErr w:type="spellEnd"/>
      <w:proofErr w:type="gramEnd"/>
      <w:r>
        <w:rPr>
          <w:rFonts w:ascii="Courier New" w:hAnsi="Courier New" w:cs="Courier New"/>
          <w:color w:val="000000"/>
          <w:sz w:val="20"/>
          <w:szCs w:val="20"/>
        </w:rPr>
        <w:t xml:space="preserve"> = [0 0 20 45];</w:t>
      </w:r>
    </w:p>
    <w:p w14:paraId="35A81E9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print(</w:t>
      </w:r>
      <w:r>
        <w:rPr>
          <w:rFonts w:ascii="Courier New" w:hAnsi="Courier New" w:cs="Courier New"/>
          <w:color w:val="A020F0"/>
          <w:sz w:val="20"/>
          <w:szCs w:val="20"/>
        </w:rPr>
        <w:t>'source_term_trio.png'</w:t>
      </w:r>
      <w:r>
        <w:rPr>
          <w:rFonts w:ascii="Courier New" w:hAnsi="Courier New" w:cs="Courier New"/>
          <w:color w:val="000000"/>
          <w:sz w:val="20"/>
          <w:szCs w:val="20"/>
        </w:rPr>
        <w:t>,</w:t>
      </w:r>
      <w:r>
        <w:rPr>
          <w:rFonts w:ascii="Courier New" w:hAnsi="Courier New" w:cs="Courier New"/>
          <w:color w:val="A020F0"/>
          <w:sz w:val="20"/>
          <w:szCs w:val="20"/>
        </w:rPr>
        <w:t>'-dpng'</w:t>
      </w:r>
      <w:r>
        <w:rPr>
          <w:rFonts w:ascii="Courier New" w:hAnsi="Courier New" w:cs="Courier New"/>
          <w:color w:val="000000"/>
          <w:sz w:val="20"/>
          <w:szCs w:val="20"/>
        </w:rPr>
        <w:t>,</w:t>
      </w:r>
      <w:r>
        <w:rPr>
          <w:rFonts w:ascii="Courier New" w:hAnsi="Courier New" w:cs="Courier New"/>
          <w:color w:val="A020F0"/>
          <w:sz w:val="20"/>
          <w:szCs w:val="20"/>
        </w:rPr>
        <w:t>'-r0'</w:t>
      </w:r>
      <w:r>
        <w:rPr>
          <w:rFonts w:ascii="Courier New" w:hAnsi="Courier New" w:cs="Courier New"/>
          <w:color w:val="000000"/>
          <w:sz w:val="20"/>
          <w:szCs w:val="20"/>
        </w:rPr>
        <w:t>)</w:t>
      </w:r>
    </w:p>
    <w:p w14:paraId="0DAB6B7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4591F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0.1); close</w:t>
      </w:r>
    </w:p>
    <w:p w14:paraId="7BFC6D6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FD80E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tiled source term figures - parameters</w:t>
      </w:r>
    </w:p>
    <w:p w14:paraId="2147D7A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C289CB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parameter temp</w:t>
      </w:r>
    </w:p>
    <w:p w14:paraId="1D113F8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,[0.33 0 0.33 1]) </w:t>
      </w:r>
      <w:r>
        <w:rPr>
          <w:rFonts w:ascii="Courier New" w:hAnsi="Courier New" w:cs="Courier New"/>
          <w:color w:val="228B22"/>
          <w:sz w:val="20"/>
          <w:szCs w:val="20"/>
        </w:rPr>
        <w:t>% resize figure</w:t>
      </w:r>
    </w:p>
    <w:p w14:paraId="39BDC04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14:paraId="3F8564A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x,cSp</w:t>
      </w:r>
      <w:proofErr w:type="spellEnd"/>
      <w:proofErr w:type="gramEnd"/>
      <w:r>
        <w:rPr>
          <w:rFonts w:ascii="Courier New" w:hAnsi="Courier New" w:cs="Courier New"/>
          <w:color w:val="000000"/>
          <w:sz w:val="20"/>
          <w:szCs w:val="20"/>
        </w:rPr>
        <w:t xml:space="preserve">); </w:t>
      </w:r>
    </w:p>
    <w:p w14:paraId="7B72B80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0BA7B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of Source Term Parameters'</w:t>
      </w:r>
      <w:r>
        <w:rPr>
          <w:rFonts w:ascii="Courier New" w:hAnsi="Courier New" w:cs="Courier New"/>
          <w:color w:val="000000"/>
          <w:sz w:val="20"/>
          <w:szCs w:val="20"/>
        </w:rPr>
        <w:t>)</w:t>
      </w:r>
    </w:p>
    <w:p w14:paraId="092DB4A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 (Kelvin)'</w:t>
      </w:r>
      <w:r>
        <w:rPr>
          <w:rFonts w:ascii="Courier New" w:hAnsi="Courier New" w:cs="Courier New"/>
          <w:color w:val="000000"/>
          <w:sz w:val="20"/>
          <w:szCs w:val="20"/>
        </w:rPr>
        <w:t>);</w:t>
      </w:r>
    </w:p>
    <w:p w14:paraId="3977514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Splabels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17664B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01A7D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parameter gradient</w:t>
      </w:r>
    </w:p>
    <w:p w14:paraId="28912FF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14:paraId="64E9BB1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x,cSpgrad</w:t>
      </w:r>
      <w:proofErr w:type="spellEnd"/>
      <w:proofErr w:type="gramEnd"/>
      <w:r>
        <w:rPr>
          <w:rFonts w:ascii="Courier New" w:hAnsi="Courier New" w:cs="Courier New"/>
          <w:color w:val="000000"/>
          <w:sz w:val="20"/>
          <w:szCs w:val="20"/>
        </w:rPr>
        <w:t xml:space="preserve">); </w:t>
      </w:r>
    </w:p>
    <w:p w14:paraId="75BA7F0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A8E39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Gradient of Source Term Parameters'</w:t>
      </w:r>
      <w:r>
        <w:rPr>
          <w:rFonts w:ascii="Courier New" w:hAnsi="Courier New" w:cs="Courier New"/>
          <w:color w:val="000000"/>
          <w:sz w:val="20"/>
          <w:szCs w:val="20"/>
        </w:rPr>
        <w:t>)</w:t>
      </w:r>
    </w:p>
    <w:p w14:paraId="002F4DC1"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'dT/dx (Kelvin/m)'</w:t>
      </w:r>
      <w:r>
        <w:rPr>
          <w:rFonts w:ascii="Courier New" w:hAnsi="Courier New" w:cs="Courier New"/>
          <w:color w:val="000000"/>
          <w:sz w:val="20"/>
          <w:szCs w:val="20"/>
        </w:rPr>
        <w:t>);</w:t>
      </w:r>
    </w:p>
    <w:p w14:paraId="31C6A64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Splabels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CE6B2D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6896D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parameter curvature</w:t>
      </w:r>
    </w:p>
    <w:p w14:paraId="2C6E6AD4"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14:paraId="2305028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x,cSpgrad</w:t>
      </w:r>
      <w:proofErr w:type="gramEnd"/>
      <w:r>
        <w:rPr>
          <w:rFonts w:ascii="Courier New" w:hAnsi="Courier New" w:cs="Courier New"/>
          <w:color w:val="000000"/>
          <w:sz w:val="20"/>
          <w:szCs w:val="20"/>
        </w:rPr>
        <w:t xml:space="preserve">2); </w:t>
      </w:r>
    </w:p>
    <w:p w14:paraId="123E179C"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1C821A"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'Effects on Temperature Curvature of Source Term Parameters'</w:t>
      </w:r>
      <w:r>
        <w:rPr>
          <w:rFonts w:ascii="Courier New" w:hAnsi="Courier New" w:cs="Courier New"/>
          <w:color w:val="000000"/>
          <w:sz w:val="20"/>
          <w:szCs w:val="20"/>
        </w:rPr>
        <w:t>)</w:t>
      </w:r>
    </w:p>
    <w:p w14:paraId="27B815C2"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'd^2T/dx^2 (Kelvin/m^2)'</w:t>
      </w:r>
      <w:r>
        <w:rPr>
          <w:rFonts w:ascii="Courier New" w:hAnsi="Courier New" w:cs="Courier New"/>
          <w:color w:val="000000"/>
          <w:sz w:val="20"/>
          <w:szCs w:val="20"/>
        </w:rPr>
        <w:t>);</w:t>
      </w:r>
    </w:p>
    <w:p w14:paraId="5C27861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Splabels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'southwest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3513A8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3E98F9"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print A4 size </w:t>
      </w:r>
      <w:proofErr w:type="spellStart"/>
      <w:r>
        <w:rPr>
          <w:rFonts w:ascii="Courier New" w:hAnsi="Courier New" w:cs="Courier New"/>
          <w:color w:val="228B22"/>
          <w:sz w:val="20"/>
          <w:szCs w:val="20"/>
        </w:rPr>
        <w:t>png</w:t>
      </w:r>
      <w:proofErr w:type="spellEnd"/>
    </w:p>
    <w:p w14:paraId="127F32C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 = </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p>
    <w:p w14:paraId="34CC6146"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fig.PaperUnits</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centimeters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FBC97DE"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fig.PaperPosition</w:t>
      </w:r>
      <w:proofErr w:type="spellEnd"/>
      <w:proofErr w:type="gramEnd"/>
      <w:r>
        <w:rPr>
          <w:rFonts w:ascii="Courier New" w:hAnsi="Courier New" w:cs="Courier New"/>
          <w:color w:val="000000"/>
          <w:sz w:val="20"/>
          <w:szCs w:val="20"/>
        </w:rPr>
        <w:t xml:space="preserve"> = [0 0 20 45];</w:t>
      </w:r>
    </w:p>
    <w:p w14:paraId="211AE688"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print(</w:t>
      </w:r>
      <w:r>
        <w:rPr>
          <w:rFonts w:ascii="Courier New" w:hAnsi="Courier New" w:cs="Courier New"/>
          <w:color w:val="A020F0"/>
          <w:sz w:val="20"/>
          <w:szCs w:val="20"/>
        </w:rPr>
        <w:t>'source_term__para_trio.png'</w:t>
      </w:r>
      <w:r>
        <w:rPr>
          <w:rFonts w:ascii="Courier New" w:hAnsi="Courier New" w:cs="Courier New"/>
          <w:color w:val="000000"/>
          <w:sz w:val="20"/>
          <w:szCs w:val="20"/>
        </w:rPr>
        <w:t>,</w:t>
      </w:r>
      <w:r>
        <w:rPr>
          <w:rFonts w:ascii="Courier New" w:hAnsi="Courier New" w:cs="Courier New"/>
          <w:color w:val="A020F0"/>
          <w:sz w:val="20"/>
          <w:szCs w:val="20"/>
        </w:rPr>
        <w:t>'-dpng'</w:t>
      </w:r>
      <w:r>
        <w:rPr>
          <w:rFonts w:ascii="Courier New" w:hAnsi="Courier New" w:cs="Courier New"/>
          <w:color w:val="000000"/>
          <w:sz w:val="20"/>
          <w:szCs w:val="20"/>
        </w:rPr>
        <w:t>,</w:t>
      </w:r>
      <w:r>
        <w:rPr>
          <w:rFonts w:ascii="Courier New" w:hAnsi="Courier New" w:cs="Courier New"/>
          <w:color w:val="A020F0"/>
          <w:sz w:val="20"/>
          <w:szCs w:val="20"/>
        </w:rPr>
        <w:t>'-r0'</w:t>
      </w:r>
      <w:r>
        <w:rPr>
          <w:rFonts w:ascii="Courier New" w:hAnsi="Courier New" w:cs="Courier New"/>
          <w:color w:val="000000"/>
          <w:sz w:val="20"/>
          <w:szCs w:val="20"/>
        </w:rPr>
        <w:t>)</w:t>
      </w:r>
    </w:p>
    <w:p w14:paraId="200AC2C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E012A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pause; close</w:t>
      </w:r>
    </w:p>
    <w:p w14:paraId="4A397FBE"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E67065"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looking at mesh resolution</w:t>
      </w:r>
    </w:p>
    <w:p w14:paraId="15729A6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 = [2 3 4 5 10 20];</w:t>
      </w:r>
    </w:p>
    <w:p w14:paraId="689A0E5F"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outerposition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,[0.25 0.25 0.5 0.5]) </w:t>
      </w:r>
      <w:r>
        <w:rPr>
          <w:rFonts w:ascii="Courier New" w:hAnsi="Courier New" w:cs="Courier New"/>
          <w:color w:val="228B22"/>
          <w:sz w:val="20"/>
          <w:szCs w:val="20"/>
        </w:rPr>
        <w:t>% resize figure</w:t>
      </w:r>
    </w:p>
    <w:p w14:paraId="7926521D"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1,1,1)</w:t>
      </w:r>
    </w:p>
    <w:p w14:paraId="4E290930"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(Ne)</w:t>
      </w:r>
    </w:p>
    <w:p w14:paraId="17524A9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),k,-max(Q),max(Q)*mean(Tl),BCs);</w:t>
      </w:r>
    </w:p>
    <w:p w14:paraId="4B040F4B"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w:t>
      </w:r>
    </w:p>
    <w:p w14:paraId="75CB8FED"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14:paraId="1D5D759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14:paraId="2574799F"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Mlabels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num2</w:t>
      </w:r>
      <w:proofErr w:type="gramStart"/>
      <w:r>
        <w:rPr>
          <w:rFonts w:ascii="Courier New" w:hAnsi="Courier New" w:cs="Courier New"/>
          <w:color w:val="000000"/>
          <w:sz w:val="20"/>
          <w:szCs w:val="20"/>
        </w:rPr>
        <w:t>str(</w:t>
      </w:r>
      <w:proofErr w:type="gramEnd"/>
      <w:r>
        <w:rPr>
          <w:rFonts w:ascii="Courier New" w:hAnsi="Courier New" w:cs="Courier New"/>
          <w:color w:val="000000"/>
          <w:sz w:val="20"/>
          <w:szCs w:val="20"/>
        </w:rPr>
        <w:t>Ne(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'%d elements'</w:t>
      </w:r>
      <w:r>
        <w:rPr>
          <w:rFonts w:ascii="Courier New" w:hAnsi="Courier New" w:cs="Courier New"/>
          <w:color w:val="000000"/>
          <w:sz w:val="20"/>
          <w:szCs w:val="20"/>
        </w:rPr>
        <w:t>);</w:t>
      </w:r>
    </w:p>
    <w:p w14:paraId="006A8DDA"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2D0837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high res for comparison</w:t>
      </w:r>
    </w:p>
    <w:p w14:paraId="644F561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 = 100;</w:t>
      </w:r>
    </w:p>
    <w:p w14:paraId="52A5FBF1"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x,c</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FEMsolver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xmin,xmax,Ne,k</w:t>
      </w:r>
      <w:proofErr w:type="spellEnd"/>
      <w:r>
        <w:rPr>
          <w:rFonts w:ascii="Courier New" w:hAnsi="Courier New" w:cs="Courier New"/>
          <w:color w:val="000000"/>
          <w:sz w:val="20"/>
          <w:szCs w:val="20"/>
        </w:rPr>
        <w:t>,-max(Q),max(Q)*mean(Tl),BCs);</w:t>
      </w:r>
    </w:p>
    <w:p w14:paraId="44BF3766"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x,c</w:t>
      </w:r>
      <w:proofErr w:type="gramEnd"/>
      <w:r>
        <w:rPr>
          <w:rFonts w:ascii="Courier New" w:hAnsi="Courier New" w:cs="Courier New"/>
          <w:color w:val="000000"/>
          <w:sz w:val="20"/>
          <w:szCs w:val="20"/>
        </w:rPr>
        <w:t>,</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14:paraId="76BD1EA4"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labels{i+1} = num2</w:t>
      </w:r>
      <w:proofErr w:type="gramStart"/>
      <w:r>
        <w:rPr>
          <w:rFonts w:ascii="Courier New" w:hAnsi="Courier New" w:cs="Courier New"/>
          <w:color w:val="000000"/>
          <w:sz w:val="20"/>
          <w:szCs w:val="20"/>
        </w:rPr>
        <w:t>str(</w:t>
      </w:r>
      <w:proofErr w:type="spellStart"/>
      <w:proofErr w:type="gramEnd"/>
      <w:r>
        <w:rPr>
          <w:rFonts w:ascii="Courier New" w:hAnsi="Courier New" w:cs="Courier New"/>
          <w:color w:val="000000"/>
          <w:sz w:val="20"/>
          <w:szCs w:val="20"/>
        </w:rPr>
        <w:t>Ne,</w:t>
      </w:r>
      <w:r>
        <w:rPr>
          <w:rFonts w:ascii="Courier New" w:hAnsi="Courier New" w:cs="Courier New"/>
          <w:color w:val="A020F0"/>
          <w:sz w:val="20"/>
          <w:szCs w:val="20"/>
        </w:rPr>
        <w:t>'%d</w:t>
      </w:r>
      <w:proofErr w:type="spellEnd"/>
      <w:r>
        <w:rPr>
          <w:rFonts w:ascii="Courier New" w:hAnsi="Courier New" w:cs="Courier New"/>
          <w:color w:val="A020F0"/>
          <w:sz w:val="20"/>
          <w:szCs w:val="20"/>
        </w:rPr>
        <w:t xml:space="preserve"> elements'</w:t>
      </w:r>
      <w:r>
        <w:rPr>
          <w:rFonts w:ascii="Courier New" w:hAnsi="Courier New" w:cs="Courier New"/>
          <w:color w:val="000000"/>
          <w:sz w:val="20"/>
          <w:szCs w:val="20"/>
        </w:rPr>
        <w:t>);</w:t>
      </w:r>
    </w:p>
    <w:p w14:paraId="504D6A9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FE3995"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Mlabels</w:t>
      </w:r>
      <w:proofErr w:type="spellEnd"/>
      <w:r>
        <w:rPr>
          <w:rFonts w:ascii="Courier New" w:hAnsi="Courier New" w:cs="Courier New"/>
          <w:color w:val="000000"/>
          <w:sz w:val="20"/>
          <w:szCs w:val="20"/>
        </w:rPr>
        <w:t xml:space="preserve">); </w:t>
      </w:r>
    </w:p>
    <w:p w14:paraId="67F3DB1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'Investigating Effects of Mesh Density for mean Tl and max Q'</w:t>
      </w:r>
      <w:r>
        <w:rPr>
          <w:rFonts w:ascii="Courier New" w:hAnsi="Courier New" w:cs="Courier New"/>
          <w:color w:val="000000"/>
          <w:sz w:val="20"/>
          <w:szCs w:val="20"/>
        </w:rPr>
        <w:t>)</w:t>
      </w:r>
    </w:p>
    <w:p w14:paraId="11294359"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'T(Kelvin)'</w:t>
      </w:r>
      <w:r>
        <w:rPr>
          <w:rFonts w:ascii="Courier New" w:hAnsi="Courier New" w:cs="Courier New"/>
          <w:color w:val="000000"/>
          <w:sz w:val="20"/>
          <w:szCs w:val="20"/>
        </w:rPr>
        <w:t>);</w:t>
      </w:r>
    </w:p>
    <w:p w14:paraId="77096B12"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5D8527"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 as </w:t>
      </w:r>
      <w:proofErr w:type="spellStart"/>
      <w:r>
        <w:rPr>
          <w:rFonts w:ascii="Courier New" w:hAnsi="Courier New" w:cs="Courier New"/>
          <w:color w:val="228B22"/>
          <w:sz w:val="20"/>
          <w:szCs w:val="20"/>
        </w:rPr>
        <w:t>png</w:t>
      </w:r>
      <w:proofErr w:type="spellEnd"/>
    </w:p>
    <w:p w14:paraId="01CA0D80"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'convergence.png'</w:t>
      </w:r>
      <w:r>
        <w:rPr>
          <w:rFonts w:ascii="Courier New" w:hAnsi="Courier New" w:cs="Courier New"/>
          <w:color w:val="000000"/>
          <w:sz w:val="20"/>
          <w:szCs w:val="20"/>
        </w:rPr>
        <w:t>)</w:t>
      </w:r>
    </w:p>
    <w:p w14:paraId="3F74A34B" w14:textId="77777777" w:rsidR="003F48E4" w:rsidRDefault="003F48E4" w:rsidP="003F48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 xml:space="preserve">0.1); close; </w:t>
      </w:r>
      <w:proofErr w:type="spellStart"/>
      <w:r>
        <w:rPr>
          <w:rFonts w:ascii="Courier New" w:hAnsi="Courier New" w:cs="Courier New"/>
          <w:color w:val="000000"/>
          <w:sz w:val="20"/>
          <w:szCs w:val="20"/>
        </w:rPr>
        <w:t>clearvars</w:t>
      </w:r>
      <w:proofErr w:type="spellEnd"/>
    </w:p>
    <w:p w14:paraId="78A94C23" w14:textId="77777777" w:rsidR="003F48E4" w:rsidRDefault="003F48E4" w:rsidP="003F48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DACE08" w14:textId="77777777" w:rsidR="003F48E4" w:rsidRDefault="003F48E4" w:rsidP="003F48E4">
      <w:pPr>
        <w:autoSpaceDE w:val="0"/>
        <w:autoSpaceDN w:val="0"/>
        <w:adjustRightInd w:val="0"/>
        <w:spacing w:after="0" w:line="240" w:lineRule="auto"/>
        <w:rPr>
          <w:rFonts w:ascii="Courier New" w:hAnsi="Courier New" w:cs="Courier New"/>
          <w:sz w:val="24"/>
          <w:szCs w:val="24"/>
        </w:rPr>
      </w:pPr>
    </w:p>
    <w:p w14:paraId="121ED15D" w14:textId="77777777" w:rsidR="003F48E4" w:rsidRPr="003F48E4" w:rsidRDefault="003F48E4" w:rsidP="003F48E4"/>
    <w:sectPr w:rsidR="003F48E4" w:rsidRPr="003F48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AFF8F" w14:textId="77777777" w:rsidR="00D00E37" w:rsidRDefault="00D00E37" w:rsidP="003C6E53">
      <w:pPr>
        <w:spacing w:after="0" w:line="240" w:lineRule="auto"/>
      </w:pPr>
      <w:r>
        <w:separator/>
      </w:r>
    </w:p>
  </w:endnote>
  <w:endnote w:type="continuationSeparator" w:id="0">
    <w:p w14:paraId="3F4B9A9B" w14:textId="77777777" w:rsidR="00D00E37" w:rsidRDefault="00D00E37" w:rsidP="003C6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855960"/>
      <w:docPartObj>
        <w:docPartGallery w:val="Page Numbers (Bottom of Page)"/>
        <w:docPartUnique/>
      </w:docPartObj>
    </w:sdtPr>
    <w:sdtContent>
      <w:sdt>
        <w:sdtPr>
          <w:id w:val="1728636285"/>
          <w:docPartObj>
            <w:docPartGallery w:val="Page Numbers (Top of Page)"/>
            <w:docPartUnique/>
          </w:docPartObj>
        </w:sdtPr>
        <w:sdtContent>
          <w:p w14:paraId="1CF48723" w14:textId="77777777" w:rsidR="00D00E37" w:rsidRDefault="00D00E3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F11444" w14:textId="77777777" w:rsidR="00D00E37" w:rsidRDefault="00D00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9150B" w14:textId="77777777" w:rsidR="00D00E37" w:rsidRDefault="00D00E37" w:rsidP="003C6E53">
      <w:pPr>
        <w:spacing w:after="0" w:line="240" w:lineRule="auto"/>
      </w:pPr>
      <w:r>
        <w:separator/>
      </w:r>
    </w:p>
  </w:footnote>
  <w:footnote w:type="continuationSeparator" w:id="0">
    <w:p w14:paraId="10378DC3" w14:textId="77777777" w:rsidR="00D00E37" w:rsidRDefault="00D00E37" w:rsidP="003C6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BDF1D" w14:textId="77777777" w:rsidR="00D00E37" w:rsidRDefault="00D00E37" w:rsidP="003C6E53">
    <w:pPr>
      <w:pStyle w:val="Header"/>
      <w:jc w:val="center"/>
    </w:pPr>
    <w:r>
      <w:t>Hannah Rosen | 149015031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52161"/>
    <w:multiLevelType w:val="hybridMultilevel"/>
    <w:tmpl w:val="DCF8BE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A71BD3"/>
    <w:multiLevelType w:val="hybridMultilevel"/>
    <w:tmpl w:val="36500DF4"/>
    <w:lvl w:ilvl="0" w:tplc="85F2167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C6D27"/>
    <w:multiLevelType w:val="hybridMultilevel"/>
    <w:tmpl w:val="36500DF4"/>
    <w:lvl w:ilvl="0" w:tplc="85F2167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5155FD"/>
    <w:multiLevelType w:val="hybridMultilevel"/>
    <w:tmpl w:val="36500DF4"/>
    <w:lvl w:ilvl="0" w:tplc="85F2167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3F4057"/>
    <w:multiLevelType w:val="hybridMultilevel"/>
    <w:tmpl w:val="83D63C8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26563F"/>
    <w:multiLevelType w:val="hybridMultilevel"/>
    <w:tmpl w:val="D4C28E84"/>
    <w:lvl w:ilvl="0" w:tplc="688E97F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317B24"/>
    <w:multiLevelType w:val="hybridMultilevel"/>
    <w:tmpl w:val="79647A36"/>
    <w:lvl w:ilvl="0" w:tplc="EA14942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E20502"/>
    <w:multiLevelType w:val="hybridMultilevel"/>
    <w:tmpl w:val="4722392A"/>
    <w:lvl w:ilvl="0" w:tplc="A32419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DC541B"/>
    <w:multiLevelType w:val="hybridMultilevel"/>
    <w:tmpl w:val="A95CD180"/>
    <w:lvl w:ilvl="0" w:tplc="6A4EB9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6"/>
  </w:num>
  <w:num w:numId="5">
    <w:abstractNumId w:val="4"/>
  </w:num>
  <w:num w:numId="6">
    <w:abstractNumId w:val="2"/>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1AB"/>
    <w:rsid w:val="00095DFB"/>
    <w:rsid w:val="000F3676"/>
    <w:rsid w:val="001537DD"/>
    <w:rsid w:val="00157C8A"/>
    <w:rsid w:val="001C5781"/>
    <w:rsid w:val="00221436"/>
    <w:rsid w:val="002527C6"/>
    <w:rsid w:val="00311126"/>
    <w:rsid w:val="00324951"/>
    <w:rsid w:val="0038026E"/>
    <w:rsid w:val="003C6E53"/>
    <w:rsid w:val="003F48E4"/>
    <w:rsid w:val="00410308"/>
    <w:rsid w:val="0047030B"/>
    <w:rsid w:val="004D4084"/>
    <w:rsid w:val="004E166E"/>
    <w:rsid w:val="00505820"/>
    <w:rsid w:val="006120CA"/>
    <w:rsid w:val="00645F4B"/>
    <w:rsid w:val="006609F8"/>
    <w:rsid w:val="00692917"/>
    <w:rsid w:val="006956D0"/>
    <w:rsid w:val="00762081"/>
    <w:rsid w:val="007E61C7"/>
    <w:rsid w:val="008C6E2F"/>
    <w:rsid w:val="008D0813"/>
    <w:rsid w:val="008D4344"/>
    <w:rsid w:val="00933208"/>
    <w:rsid w:val="00947F8E"/>
    <w:rsid w:val="00982516"/>
    <w:rsid w:val="00986159"/>
    <w:rsid w:val="009966BE"/>
    <w:rsid w:val="00B1010B"/>
    <w:rsid w:val="00B315E5"/>
    <w:rsid w:val="00B93019"/>
    <w:rsid w:val="00BE3EAF"/>
    <w:rsid w:val="00C63467"/>
    <w:rsid w:val="00C83815"/>
    <w:rsid w:val="00CF305B"/>
    <w:rsid w:val="00D00E37"/>
    <w:rsid w:val="00D54277"/>
    <w:rsid w:val="00DD2E88"/>
    <w:rsid w:val="00E65AA1"/>
    <w:rsid w:val="00E771AB"/>
    <w:rsid w:val="00E91B2A"/>
    <w:rsid w:val="00EB1B54"/>
    <w:rsid w:val="00EE4075"/>
    <w:rsid w:val="00F54FF7"/>
    <w:rsid w:val="00F92438"/>
    <w:rsid w:val="00F976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29374"/>
  <w15:chartTrackingRefBased/>
  <w15:docId w15:val="{EF069E16-728C-4583-8C84-465435BD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1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1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71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01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1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1A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771AB"/>
    <w:rPr>
      <w:color w:val="5A5A5A" w:themeColor="text1" w:themeTint="A5"/>
      <w:spacing w:val="15"/>
    </w:rPr>
  </w:style>
  <w:style w:type="character" w:customStyle="1" w:styleId="Heading1Char">
    <w:name w:val="Heading 1 Char"/>
    <w:basedOn w:val="DefaultParagraphFont"/>
    <w:link w:val="Heading1"/>
    <w:uiPriority w:val="9"/>
    <w:rsid w:val="00E771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1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71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771A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71AB"/>
    <w:pPr>
      <w:ind w:left="720"/>
      <w:contextualSpacing/>
    </w:pPr>
  </w:style>
  <w:style w:type="paragraph" w:styleId="Header">
    <w:name w:val="header"/>
    <w:basedOn w:val="Normal"/>
    <w:link w:val="HeaderChar"/>
    <w:uiPriority w:val="99"/>
    <w:unhideWhenUsed/>
    <w:rsid w:val="003C6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E53"/>
  </w:style>
  <w:style w:type="paragraph" w:styleId="Footer">
    <w:name w:val="footer"/>
    <w:basedOn w:val="Normal"/>
    <w:link w:val="FooterChar"/>
    <w:uiPriority w:val="99"/>
    <w:unhideWhenUsed/>
    <w:rsid w:val="003C6E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E53"/>
  </w:style>
  <w:style w:type="paragraph" w:styleId="BalloonText">
    <w:name w:val="Balloon Text"/>
    <w:basedOn w:val="Normal"/>
    <w:link w:val="BalloonTextChar"/>
    <w:uiPriority w:val="99"/>
    <w:semiHidden/>
    <w:unhideWhenUsed/>
    <w:rsid w:val="006609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9F8"/>
    <w:rPr>
      <w:rFonts w:ascii="Segoe UI" w:hAnsi="Segoe UI" w:cs="Segoe UI"/>
      <w:sz w:val="18"/>
      <w:szCs w:val="18"/>
    </w:rPr>
  </w:style>
  <w:style w:type="paragraph" w:styleId="Caption">
    <w:name w:val="caption"/>
    <w:basedOn w:val="Normal"/>
    <w:next w:val="Normal"/>
    <w:uiPriority w:val="35"/>
    <w:unhideWhenUsed/>
    <w:qFormat/>
    <w:rsid w:val="004D4084"/>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1010B"/>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8D4344"/>
    <w:pPr>
      <w:outlineLvl w:val="9"/>
    </w:pPr>
    <w:rPr>
      <w:lang w:val="en-US" w:eastAsia="en-US"/>
    </w:rPr>
  </w:style>
  <w:style w:type="paragraph" w:styleId="TOC1">
    <w:name w:val="toc 1"/>
    <w:basedOn w:val="Normal"/>
    <w:next w:val="Normal"/>
    <w:autoRedefine/>
    <w:uiPriority w:val="39"/>
    <w:unhideWhenUsed/>
    <w:rsid w:val="008D4344"/>
    <w:pPr>
      <w:spacing w:after="100"/>
    </w:pPr>
  </w:style>
  <w:style w:type="paragraph" w:styleId="TOC2">
    <w:name w:val="toc 2"/>
    <w:basedOn w:val="Normal"/>
    <w:next w:val="Normal"/>
    <w:autoRedefine/>
    <w:uiPriority w:val="39"/>
    <w:unhideWhenUsed/>
    <w:rsid w:val="008D4344"/>
    <w:pPr>
      <w:spacing w:after="100"/>
      <w:ind w:left="220"/>
    </w:pPr>
  </w:style>
  <w:style w:type="paragraph" w:styleId="TOC3">
    <w:name w:val="toc 3"/>
    <w:basedOn w:val="Normal"/>
    <w:next w:val="Normal"/>
    <w:autoRedefine/>
    <w:uiPriority w:val="39"/>
    <w:unhideWhenUsed/>
    <w:rsid w:val="008D4344"/>
    <w:pPr>
      <w:spacing w:after="100"/>
      <w:ind w:left="440"/>
    </w:pPr>
  </w:style>
  <w:style w:type="character" w:styleId="Hyperlink">
    <w:name w:val="Hyperlink"/>
    <w:basedOn w:val="DefaultParagraphFont"/>
    <w:uiPriority w:val="99"/>
    <w:unhideWhenUsed/>
    <w:rsid w:val="008D43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3A6E-6619-471F-83E2-0BC154198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28</Pages>
  <Words>5013</Words>
  <Characters>28580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33526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Rosen</dc:creator>
  <cp:keywords/>
  <dc:description/>
  <cp:lastModifiedBy>Hannah Rosen</cp:lastModifiedBy>
  <cp:revision>34</cp:revision>
  <cp:lastPrinted>2019-11-15T17:48:00Z</cp:lastPrinted>
  <dcterms:created xsi:type="dcterms:W3CDTF">2019-11-15T14:31:00Z</dcterms:created>
  <dcterms:modified xsi:type="dcterms:W3CDTF">2019-11-15T18:23:00Z</dcterms:modified>
</cp:coreProperties>
</file>