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Using ChatGPT to Generate Gendered Language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for Gendered Language generated using ChatGPT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Files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Three datasets(set 1, set 2, set 3) generated using Gaucher lexicon are: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Gaucher_dataset_set_1.csv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Gaucher_dataset_set_2.csv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Gaucher_dataset_set_3.csv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Three datasets(set 1, set 2, set 3) generated using Cryan lexicon are: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Cryan_dataset_set_1.csv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Cryan_dataset_set_2.csv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Cryan_dataset_set_3.csv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Each CSV file has the following columns: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Index: Index of the sentence.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Sentences: List of sentences.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 Labels assigned to the sentences. The labels are 'consistent' and 'contradictory'.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about_Male: Has two values, either 0 or 1. 1 indicates that the sentence is about male, and 0 indicates it's about female.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Masc_terms: Has two values, either 0 or 1. 1 indicates that the sentence is generated using male-coded words from the lexicon, and 0 indicates it's generated using female-coded words from the lexicon.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you would like to use the dataset, please cite the paper mentioned below: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@INPROCEEDINGS{10470830,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author={Soundararajan, Shweta and Jeyaraj, Manuela Nayantara and Delany, Sarah Jane},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booktitle={2023 31st Irish Conference on Artificial Intelligence and Cognitive Science (AICS)},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title={Using ChatGPT to Generate Gendered Language},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year={2023},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volume={},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number={},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pages={1-8},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keywords={Natural languages;Chatbots;Cognitive science;Artificial intelligence;natural language processing;machine learning;large language models;ChatGPT;gendered language;prompt engineering;zero-shot prompting},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doi={10.1109/AICS60730.2023.10470830}}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