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CASE MODEL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 Application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Hannah Yelle, Chase Pisone, Klei Bendo, Calvin Mueller, Hunter McDaniels-Rossiter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1 use cases: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message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Password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Error Message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Profile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Student Profile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Tutor Profile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Tutors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Transaction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Payment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Deposit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to Tutor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2 use cases: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Connect with other Tutees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Schedule Comparison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 Page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Resources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profile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Student Profile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Tutors Profile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6524625"/>
            <wp:effectExtent b="0" l="0" r="0" t="0"/>
            <wp:docPr descr="Diagram&#10;&#10;Description automatically generated" id="4" name="image1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150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 2: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691044"/>
            <wp:effectExtent b="0" l="0" r="0" t="0"/>
            <wp:docPr descr="Diagram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15381" l="0" r="0" t="10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 1 Use Cases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1603"/>
        <w:gridCol w:w="4679"/>
        <w:gridCol w:w="1132"/>
        <w:tblGridChange w:id="0">
          <w:tblGrid>
            <w:gridCol w:w="3076"/>
            <w:gridCol w:w="1603"/>
            <w:gridCol w:w="4679"/>
            <w:gridCol w:w="1132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Send Private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Enables users to message each other in private.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expect to send a message to another user, and see messages sent by other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must have created a profile to be able to private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Message is delivered/received.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 opens User B’s profile and clicks the private message icon on their profile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 enters their message.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 presses the deliver message button.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B clicks / taps the icon and opens the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RESPONSES</w:t>
            </w:r>
          </w:p>
          <w:p w:rsidR="00000000" w:rsidDel="00000000" w:rsidP="00000000" w:rsidRDefault="00000000" w:rsidRPr="00000000" w14:paraId="00000079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opens a chat window between both users.</w:t>
            </w:r>
          </w:p>
          <w:p w:rsidR="00000000" w:rsidDel="00000000" w:rsidP="00000000" w:rsidRDefault="00000000" w:rsidRPr="00000000" w14:paraId="0000007A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System encrypts the plaintext to ciphertext entered and sends it to user B.</w:t>
            </w:r>
          </w:p>
          <w:p w:rsidR="00000000" w:rsidDel="00000000" w:rsidP="00000000" w:rsidRDefault="00000000" w:rsidRPr="00000000" w14:paraId="0000007C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System decrypts the ciphertext back to plaintext once user B receives the message.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System notifies user B through a pop up icon.</w:t>
            </w:r>
          </w:p>
          <w:p w:rsidR="00000000" w:rsidDel="00000000" w:rsidP="00000000" w:rsidRDefault="00000000" w:rsidRPr="00000000" w14:paraId="00000080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steps of logging into the 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user in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Password (include), Display Error (extend)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log in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Path</w:t>
      </w:r>
    </w:p>
    <w:tbl>
      <w:tblPr>
        <w:tblStyle w:val="Table3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log in button.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enters username and password and presses Submit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displays log in screen.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System verifies password (&lt;&lt;include&gt;&gt; relationship).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Path</w:t>
      </w: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Enters Password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Use sees Application user home screen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verifies password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Password is not verified, &lt;&lt;exception&gt;&gt; display error triggered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Verify password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verified username and password to be correct or incorrect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the user entered valid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of Login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 user home screen is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log in button.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User sees application home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processes user input for username and password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System validates username and password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if correct, System displays Application user home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Display error message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error message is displayed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Indicate to user that their password is incorrect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Extend of login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sees 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1)System can not verify username and password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displays error 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Enables all users to choose between creating a student profile, or tutor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expect to create their own profile based on their role within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Student Profile (specification) , Create Tutor Profile (specification)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 to create a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Profile has been created.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62"/>
        <w:gridCol w:w="7188"/>
        <w:tblGridChange w:id="0">
          <w:tblGrid>
            <w:gridCol w:w="2162"/>
            <w:gridCol w:w="7188"/>
          </w:tblGrid>
        </w:tblGridChange>
      </w:tblGrid>
      <w:tr>
        <w:trPr>
          <w:trHeight w:val="49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/ taps the ‘Create Profile’ button on their menu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chooses between the two options.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completes the required information for their chosen profile.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shows to the user two options: ‘Create student profile’, ‘Create tutor profile’</w:t>
            </w:r>
          </w:p>
          <w:p w:rsidR="00000000" w:rsidDel="00000000" w:rsidP="00000000" w:rsidRDefault="00000000" w:rsidRPr="00000000" w14:paraId="00000142">
            <w:pPr>
              <w:ind w:left="21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If the create student profile, or create tutor profile is successful, the new profile is saved.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If the Create Student Profile, or Create Tutor Profile is unsuccessful, the profile is discarded.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Student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UMaine students are able to create a student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 of the University of Maine can enlist themselves as a student user within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part of the University of Maine to create a student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required information has been filled.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65"/>
        <w:gridCol w:w="7195"/>
        <w:tblGridChange w:id="0">
          <w:tblGrid>
            <w:gridCol w:w="2165"/>
            <w:gridCol w:w="7195"/>
          </w:tblGrid>
        </w:tblGridChange>
      </w:tblGrid>
      <w:tr>
        <w:trPr>
          <w:trHeight w:val="5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/ taps the ‘Create student profile’ button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their full name, student ID and email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clicks/ taps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opens a new window and asks the user to insert their full name, student ID and email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System checks whether the user is a student at the University of Maine based on the information submitted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If the user is a student at UMaine, then the system opens up a new window containing a form that the user needs to fill with their student profile details.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 User fills in the rest of their profile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User clicks / taps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profile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 System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saves the user's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information.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the user is not verified to be a UMaine student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 Sys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to insert their student information again (up to 3 tries), until they insert the correct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Create Tutor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users who have been approved for tutoring are able to create a tutor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who have been approved for tutoring are able to enlist themselves as a tutor user within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been approved for tutoring to create a tutor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required information has been filled.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65"/>
        <w:gridCol w:w="7195"/>
        <w:tblGridChange w:id="0">
          <w:tblGrid>
            <w:gridCol w:w="2165"/>
            <w:gridCol w:w="7195"/>
          </w:tblGrid>
        </w:tblGridChange>
      </w:tblGrid>
      <w:tr>
        <w:trPr>
          <w:trHeight w:val="55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3" w:right="0" w:hanging="25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/ taps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tutor profile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3.2.2. User fills in the rest of their profile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3.2.3. User clicks / taps the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profile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’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checks whether the user has applied to become a tutor on this app.</w:t>
            </w:r>
          </w:p>
          <w:p w:rsidR="00000000" w:rsidDel="00000000" w:rsidP="00000000" w:rsidRDefault="00000000" w:rsidRPr="00000000" w14:paraId="000001C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If the user has applied to become a tutor: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 checks if their application is approved, declined, or under review.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If their application has been approved: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opens up a new window containing a form that the user needs to fill in with their tutor profile details.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saves the user's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information.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If their application has been declined: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notifies the user that they can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create a tutor profile on this application.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If their application is under review: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notifies the user to wait for the result of their application.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the user has not applied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become a tutor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System notifies the user to apply for a tutor first before creating a tutor profile.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741"/>
        <w:gridCol w:w="1627"/>
        <w:gridCol w:w="4982"/>
        <w:tblGridChange w:id="0">
          <w:tblGrid>
            <w:gridCol w:w="2741"/>
            <w:gridCol w:w="1627"/>
            <w:gridCol w:w="4982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Search Tutors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Enables student users to search for tutors by name or subject.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expect to have a list of tutors that matches their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match is found.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presses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Tutor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 in their menu.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Student clicks / taps ‘Search by name’ button.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 Student enters their text in the search box.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 Student clicks / taps the search button.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Student clicks / taps ‘Search by subject button’.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RESPONSES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shows the student two options to pick from: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’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subject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opens up a new search box.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 checks whether the name matches to any tutor profile.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 shows all the available tutor profiles (if any) that match that name.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System checks whether there is any subject with that 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registered.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 System shows all the available tutor profiles (if any) for that subject.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Choose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users can make payment to tutor users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(student)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transfer money from student’s bank to tutor’s profile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(specification), Make Payment (specification)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“Transaction Center”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“Transaction Center”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views transaction center and chooses what type of transaction to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displays Transaction Center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3)System responds to user decision (Use Case 07 or 08)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Make Payment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users can make payment to tutor users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(student)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transfer money from student’s bank to tutor’s profile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(generalization)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“Transaction Center” and then “Make Payment”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“Make Payment” button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User enters amount and destination (tutor)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User enters bank credentials or selects saved bank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displays make payment center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User prompts user for amount and destination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System prompts user for bank credentials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System requests withdrawal from bank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8) Payment receipt is shown and emailed to student and tutor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Direct Deposit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can set up direct deposit for payments made from students to be deposited each week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(Tutor)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money from account on Tutor Application to tutor’s bank account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(specification)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money in account to be transferred and be a tutor user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“Enroll in Direct Deposit” button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User enters bank credentials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7)User sees direct deposit information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verifies that user is a tutor and has a positive balance in the application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System prompts user for bank credentials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System processes bank credentials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6)System enables entire balance to be deposited every 2 weeks on Sunday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System displays direct deposit information to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Apply to 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Prospective tutors can apply through the application to be able to create a tutor profile and use the application.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submits tutor application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Tutor Profile (extend, 04.b)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“Apply to Tutor”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“Apply to Tutor”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fills out questions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6)User views confirmation that their application has been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prompts user to fill out application questions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4)System processes user input and submits application to manager account and to be reviewed application stack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5)System confirms with user their application has been submitted.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 2 Use Cases</w:t>
      </w: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Connect with other Tutees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Tutees to interact with other tutees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Students to connect and contact other 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a student.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a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able to message and view other students’ profiles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83.000000000002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1"/>
        <w:gridCol w:w="5242"/>
        <w:tblGridChange w:id="0">
          <w:tblGrid>
            <w:gridCol w:w="5241"/>
            <w:gridCol w:w="5242"/>
          </w:tblGrid>
        </w:tblGridChange>
      </w:tblGrid>
      <w:tr>
        <w:trPr>
          <w:trHeight w:val="1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user clicks/taps search option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searches for other students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is able to view another student’s profile or send them a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Student clicks community tab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1. Student has options to see other students with similar tutors/subject interests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2. Is able to message and see other students’ profiles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for user to indicate when they are available to tutor or be tutored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(Tutor and Student)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schedule to be compared with other users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compare (extend, 12)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“Edit Calendar”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“Edit Calendar”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responds to system prompts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7)User clicks “Save Changes”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9)User views confirmation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prompts user for day and time that there are available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4)System adds and saves time to user’s calendar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6)System repeats 2-4 until User clicks “Save Changes” button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8)System provides user with confirmation that their calendar is updated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Schedule Comparison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students and tutors to compare schedules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user, Tutor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Students and Tutor users to compare schedules with each other to plan meetings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a student or a tutor.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have a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can see another user’s schedule and it able to see them side by side with their 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83.000000000002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1"/>
        <w:gridCol w:w="5242"/>
        <w:tblGridChange w:id="0">
          <w:tblGrid>
            <w:gridCol w:w="5241"/>
            <w:gridCol w:w="5242"/>
          </w:tblGrid>
        </w:tblGridChange>
      </w:tblGrid>
      <w:tr>
        <w:trPr>
          <w:trHeight w:val="22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clicks/taps calendar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can view their own schedule and add/delete events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7" w:right="0" w:hanging="297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able to view another users schedule and compare their own with theirs to see available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User clicks another users profile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2. User clicks to view their schedule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3. User is able to view the other persons 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Support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users to access a support page with resources for help with the service and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users to seek help from the system about features or any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a 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able to access a support page when needed for help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483.000000000002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1"/>
        <w:gridCol w:w="5242"/>
        <w:tblGridChange w:id="0">
          <w:tblGrid>
            <w:gridCol w:w="5241"/>
            <w:gridCol w:w="5242"/>
          </w:tblGrid>
        </w:tblGridChange>
      </w:tblGrid>
      <w:tr>
        <w:trPr>
          <w:trHeight w:val="20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clicks/taps calendar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can view their own schedule and add/delete events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7" w:right="0" w:hanging="297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able to view another users schedule and compare their own with theirs to see available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imSun" w:cs="SimSun" w:eastAsia="SimSun" w:hAnsi="SimSu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User clicks another users profile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2. User clicks to view their schedule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3. User is able to view the other persons schedule a long side their 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Tutor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place for tutors to see all of their resources (materials they made for tutoring)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user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have a space for Tutors to store their materials for tutoring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a Tutor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is able to see a page for all of their materials (notes, practice problems, etc…)</w:t>
            </w:r>
          </w:p>
        </w:tc>
      </w:tr>
    </w:tbl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the tab for Tutor Resources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3)User is able to see an organized page with different sections for different material (notes, practice problems…)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User is able to click upload to upload files they want to store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User can view the resources they have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System displays the page for tutor resources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System takes the files and stores them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a user to view another user’s profile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13, 21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User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have a feature that lets users view other users’ profiles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Student Profile (generalization, 15.a), View Tutors Profile (generalization, 15.b)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a General User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view another user’s profile</w:t>
            </w:r>
          </w:p>
        </w:tc>
      </w:tr>
    </w:tbl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on another Users Profile (Icon or Name, however we decide to display other accounts)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System displays that user’s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View Student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can view student profiles 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information about student to user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Profile (specification, 15)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student’s profile button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on student’s profile button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4)User sees student profile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checks if user has permissions to view the student’s information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3)System displays student profile as customized by 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View Tutor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view tutor profile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User Story ID’s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 Application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3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information about tutor to user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Profile (specification, 15)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tutor’s profile button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4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1)User clicks tutor’s profile button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4)User sees tutor profile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2)System checks if user has permissions to view the tutor’s information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3)System displays student profile as customized by the tutor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3" w:hanging="25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53" w:hanging="25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77" w:hanging="297.000000000000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Zero"/>
      <w:lvlText w:val="%1."/>
      <w:lvlJc w:val="left"/>
      <w:pPr>
        <w:ind w:left="760" w:hanging="40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77" w:hanging="297.0000000000002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A" w:customStyle="1">
    <w:name w:val="Body A"/>
    <w:rPr>
      <w:rFonts w:ascii="Calibri" w:cs="Calibri" w:eastAsia="Calibri" w:hAnsi="Calibri"/>
      <w:color w:val="000000"/>
      <w:sz w:val="24"/>
      <w:szCs w:val="24"/>
      <w:u w:color="000000"/>
    </w:rPr>
  </w:style>
  <w:style w:type="paragraph" w:styleId="Heading" w:customStyle="1">
    <w:name w:val="Heading"/>
    <w:next w:val="BodyA"/>
    <w:pPr>
      <w:keepNext w:val="1"/>
      <w:spacing w:after="60" w:before="240"/>
      <w:outlineLvl w:val="0"/>
    </w:pPr>
    <w:rPr>
      <w:rFonts w:ascii="Arial" w:cs="Arial Unicode MS" w:hAnsi="Arial"/>
      <w:b w:val="1"/>
      <w:bCs w:val="1"/>
      <w:color w:val="000000"/>
      <w:kern w:val="32"/>
      <w:sz w:val="32"/>
      <w:szCs w:val="32"/>
      <w:u w:color="000000"/>
    </w:rPr>
  </w:style>
  <w:style w:type="paragraph" w:styleId="BodyB" w:customStyle="1">
    <w:name w:val="Body B"/>
    <w:rPr>
      <w:rFonts w:cs="Arial Unicode MS"/>
      <w:color w:val="000000"/>
      <w:sz w:val="24"/>
      <w:szCs w:val="24"/>
      <w:u w:color="000000"/>
    </w:rPr>
  </w:style>
  <w:style w:type="paragraph" w:styleId="Body" w:customStyle="1">
    <w:name w:val="Body"/>
    <w:rPr>
      <w:rFonts w:cs="Arial Unicode MS"/>
      <w:color w:val="000000"/>
      <w:sz w:val="24"/>
      <w:szCs w:val="24"/>
      <w:u w:color="000000"/>
    </w:rPr>
  </w:style>
  <w:style w:type="paragraph" w:styleId="BodyC" w:customStyle="1">
    <w:name w:val="Body C"/>
    <w:rPr>
      <w:rFonts w:cs="Arial Unicode MS"/>
      <w:color w:val="000000"/>
      <w:sz w:val="24"/>
      <w:szCs w:val="24"/>
      <w:u w:color="000000"/>
    </w:rPr>
  </w:style>
  <w:style w:type="paragraph" w:styleId="Default" w:customStyle="1">
    <w:name w:val="Default"/>
    <w:rPr>
      <w:rFonts w:ascii="Helvetica Neue" w:cs="Helvetica Neue" w:eastAsia="Helvetica Neue" w:hAnsi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 w:val="1"/>
    <w:rsid w:val="00A53E7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A53E7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3E74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nlTTQ6NS/0PTwj/twvrIv0Lfw==">AMUW2mWnEbW8N3CKtrPIfh7lgrQIyKfOtEqyPMuQ7WUNQsyVBP12+TK1Ri6+RCohFjWrc9FbpBKSpNI3EsULRA4qxVnfceQIKKp25e1K1xmG6fQROjBABTc=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2021-03-14T00:55:00Z</dcterms:created>
</cp:coreProperties>
</file>