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C8B2" w14:textId="52093942" w:rsidR="00A715E9" w:rsidRDefault="00395F34" w:rsidP="00395F34">
      <w:pPr>
        <w:pStyle w:val="ListParagraph"/>
        <w:numPr>
          <w:ilvl w:val="0"/>
          <w:numId w:val="1"/>
        </w:numPr>
      </w:pPr>
      <w:r>
        <w:t xml:space="preserve"> </w:t>
      </w:r>
    </w:p>
    <w:p w14:paraId="46E67EF4" w14:textId="04FB124F" w:rsidR="00395F34" w:rsidRDefault="00395F34" w:rsidP="00395F34">
      <w:pPr>
        <w:pStyle w:val="ListParagraph"/>
      </w:pPr>
      <w:proofErr w:type="spellStart"/>
      <w:r>
        <w:t>Lastfm</w:t>
      </w:r>
      <w:proofErr w:type="spellEnd"/>
      <w:r>
        <w:t xml:space="preserve"> Data Set</w:t>
      </w:r>
    </w:p>
    <w:p w14:paraId="2EFA112E" w14:textId="5CF661CC" w:rsidR="00395F34" w:rsidRDefault="00395F34" w:rsidP="00395F34">
      <w:pPr>
        <w:pStyle w:val="ListParagraph"/>
      </w:pPr>
      <w:r>
        <w:t xml:space="preserve">This data set contains playlists from the </w:t>
      </w:r>
      <w:proofErr w:type="spellStart"/>
      <w:r>
        <w:t>lastfm</w:t>
      </w:r>
      <w:proofErr w:type="spellEnd"/>
      <w:r>
        <w:t xml:space="preserve"> app which contain information about which artists users listen to. </w:t>
      </w:r>
    </w:p>
    <w:p w14:paraId="7312C5DE" w14:textId="323DD208" w:rsidR="00395F34" w:rsidRDefault="00395F34" w:rsidP="00395F34">
      <w:pPr>
        <w:pStyle w:val="ListParagraph"/>
      </w:pPr>
    </w:p>
    <w:p w14:paraId="08AF4477" w14:textId="671DBD34" w:rsidR="00395F34" w:rsidRDefault="00395F34" w:rsidP="00395F34">
      <w:pPr>
        <w:pStyle w:val="ListParagraph"/>
      </w:pPr>
      <w:r>
        <w:t>The script then takes this data frame and creates a list of users which contains all the artists they listen to. The script then takes and makes a market basket model out of it predicting artists which users are more likely to listen to after their current preferences.</w:t>
      </w:r>
    </w:p>
    <w:p w14:paraId="7AF057FE" w14:textId="716C9EE3" w:rsidR="00395F34" w:rsidRDefault="00395F34" w:rsidP="00395F34">
      <w:pPr>
        <w:pStyle w:val="ListParagraph"/>
      </w:pPr>
    </w:p>
    <w:p w14:paraId="6F184ECB" w14:textId="6B7AA878" w:rsidR="00395F34" w:rsidRDefault="00395F34" w:rsidP="00395F34">
      <w:pPr>
        <w:pStyle w:val="ListParagraph"/>
      </w:pPr>
      <w:r>
        <w:t>The final model of this set is sampled with the top 5 confident predictions:</w:t>
      </w:r>
    </w:p>
    <w:p w14:paraId="6A26762F" w14:textId="77777777" w:rsidR="00395F34" w:rsidRPr="00395F34" w:rsidRDefault="00395F34" w:rsidP="00395F3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6600"/>
          <w:sz w:val="20"/>
          <w:szCs w:val="20"/>
        </w:rPr>
      </w:pPr>
      <w:proofErr w:type="gramStart"/>
      <w:r w:rsidRPr="00395F34">
        <w:rPr>
          <w:rFonts w:ascii="Lucida Console" w:eastAsia="Times New Roman" w:hAnsi="Lucida Console" w:cs="Courier New"/>
          <w:color w:val="FF6600"/>
          <w:sz w:val="20"/>
          <w:szCs w:val="20"/>
        </w:rPr>
        <w:t>inspect(</w:t>
      </w:r>
      <w:proofErr w:type="gramEnd"/>
      <w:r w:rsidRPr="00395F34">
        <w:rPr>
          <w:rFonts w:ascii="Lucida Console" w:eastAsia="Times New Roman" w:hAnsi="Lucida Console" w:cs="Courier New"/>
          <w:color w:val="FF6600"/>
          <w:sz w:val="20"/>
          <w:szCs w:val="20"/>
        </w:rPr>
        <w:t>sort(subset(</w:t>
      </w:r>
      <w:proofErr w:type="spellStart"/>
      <w:r w:rsidRPr="00395F34">
        <w:rPr>
          <w:rFonts w:ascii="Lucida Console" w:eastAsia="Times New Roman" w:hAnsi="Lucida Console" w:cs="Courier New"/>
          <w:color w:val="FF6600"/>
          <w:sz w:val="20"/>
          <w:szCs w:val="20"/>
        </w:rPr>
        <w:t>musicrules</w:t>
      </w:r>
      <w:proofErr w:type="spellEnd"/>
      <w:r w:rsidRPr="00395F34">
        <w:rPr>
          <w:rFonts w:ascii="Lucida Console" w:eastAsia="Times New Roman" w:hAnsi="Lucida Console" w:cs="Courier New"/>
          <w:color w:val="FF6600"/>
          <w:sz w:val="20"/>
          <w:szCs w:val="20"/>
        </w:rPr>
        <w:t>, subset=lift &gt; 5), by="confidence"))</w:t>
      </w:r>
    </w:p>
    <w:p w14:paraId="6090C89B" w14:textId="77777777" w:rsidR="00395F34" w:rsidRPr="00395F34" w:rsidRDefault="00395F34" w:rsidP="00395F3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lhs</w:t>
      </w:r>
      <w:proofErr w:type="spellEnd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rhs</w:t>
      </w:r>
      <w:proofErr w:type="spellEnd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support    confidence lift      count</w:t>
      </w:r>
    </w:p>
    <w:p w14:paraId="2D6CD2DA" w14:textId="77777777" w:rsidR="00395F34" w:rsidRPr="00395F34" w:rsidRDefault="00395F34" w:rsidP="00395F3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[1] {led </w:t>
      </w:r>
      <w:proofErr w:type="spellStart"/>
      <w:proofErr w:type="gramStart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zeppelin,the</w:t>
      </w:r>
      <w:proofErr w:type="spellEnd"/>
      <w:proofErr w:type="gramEnd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doors} =&gt; {pink </w:t>
      </w:r>
      <w:proofErr w:type="spellStart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floyd</w:t>
      </w:r>
      <w:proofErr w:type="spellEnd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}   0.01066667 0.5970149   5.689469 160  </w:t>
      </w:r>
    </w:p>
    <w:p w14:paraId="42E1C84A" w14:textId="77777777" w:rsidR="00395F34" w:rsidRPr="00395F34" w:rsidRDefault="00395F34" w:rsidP="00395F3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[2] {the pussycat </w:t>
      </w:r>
      <w:proofErr w:type="gramStart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dolls}   </w:t>
      </w:r>
      <w:proofErr w:type="gramEnd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=&gt; {</w:t>
      </w:r>
      <w:proofErr w:type="spellStart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rihanna</w:t>
      </w:r>
      <w:proofErr w:type="spellEnd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}      0.01040000 0.5777778  13.415893 156  </w:t>
      </w:r>
    </w:p>
    <w:p w14:paraId="6ACDA994" w14:textId="77777777" w:rsidR="00395F34" w:rsidRPr="00395F34" w:rsidRDefault="00395F34" w:rsidP="00395F3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[3] {</w:t>
      </w:r>
      <w:proofErr w:type="spellStart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t.i.</w:t>
      </w:r>
      <w:proofErr w:type="spellEnd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}                   =&gt; {</w:t>
      </w:r>
      <w:proofErr w:type="spellStart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kanye</w:t>
      </w:r>
      <w:proofErr w:type="spellEnd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west}   </w:t>
      </w:r>
      <w:proofErr w:type="gramEnd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0.01040000 0.5672727   8.854413 156  </w:t>
      </w:r>
    </w:p>
    <w:p w14:paraId="6EEF85C7" w14:textId="77777777" w:rsidR="00395F34" w:rsidRPr="00395F34" w:rsidRDefault="00395F34" w:rsidP="00395F3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[4] {pink </w:t>
      </w:r>
      <w:proofErr w:type="spellStart"/>
      <w:proofErr w:type="gramStart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floyd,the</w:t>
      </w:r>
      <w:proofErr w:type="spellEnd"/>
      <w:proofErr w:type="gramEnd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doors}   =&gt; {led zeppelin} 0.01066667 0.5387205   6.802027 160  </w:t>
      </w:r>
    </w:p>
    <w:p w14:paraId="75EC1C99" w14:textId="77777777" w:rsidR="00395F34" w:rsidRPr="00395F34" w:rsidRDefault="00395F34" w:rsidP="00395F3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[5] {sonata </w:t>
      </w:r>
      <w:proofErr w:type="spellStart"/>
      <w:proofErr w:type="gramStart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arctica</w:t>
      </w:r>
      <w:proofErr w:type="spellEnd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}   </w:t>
      </w:r>
      <w:proofErr w:type="gramEnd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=&gt; {</w:t>
      </w:r>
      <w:proofErr w:type="spellStart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nightwish</w:t>
      </w:r>
      <w:proofErr w:type="spellEnd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}    0.01346667 0.5101010   8.236292 202  </w:t>
      </w:r>
    </w:p>
    <w:p w14:paraId="7E121CC7" w14:textId="77777777" w:rsidR="00395F34" w:rsidRPr="00395F34" w:rsidRDefault="00395F34" w:rsidP="00395F3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[6] {judas </w:t>
      </w:r>
      <w:proofErr w:type="gramStart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priest}   </w:t>
      </w:r>
      <w:proofErr w:type="gramEnd"/>
      <w:r w:rsidRPr="00395F3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=&gt; {iron maiden}  0.01353333 0.5075000   8.562992 203  </w:t>
      </w:r>
    </w:p>
    <w:p w14:paraId="5B9E01FF" w14:textId="48930BEA" w:rsidR="00395F34" w:rsidRDefault="00395F34" w:rsidP="00395F34">
      <w:pPr>
        <w:pStyle w:val="ListParagraph"/>
      </w:pPr>
    </w:p>
    <w:p w14:paraId="4C3CFD54" w14:textId="3E04073D" w:rsidR="00395F34" w:rsidRDefault="00395F34" w:rsidP="00395F34">
      <w:pPr>
        <w:pStyle w:val="ListParagraph"/>
      </w:pPr>
      <w:proofErr w:type="spellStart"/>
      <w:r>
        <w:t>AdultUCI</w:t>
      </w:r>
      <w:proofErr w:type="spellEnd"/>
    </w:p>
    <w:p w14:paraId="3B969570" w14:textId="104B2CB4" w:rsidR="00395F34" w:rsidRDefault="00395F34" w:rsidP="00395F34">
      <w:pPr>
        <w:pStyle w:val="ListParagraph"/>
      </w:pPr>
      <w:r>
        <w:t>This data set contains census style data on adults</w:t>
      </w:r>
      <w:r w:rsidR="00F04443">
        <w:t xml:space="preserve">. </w:t>
      </w:r>
    </w:p>
    <w:p w14:paraId="208706C4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proofErr w:type="gramStart"/>
      <w:r>
        <w:rPr>
          <w:rStyle w:val="gnkrckgcmrb"/>
          <w:rFonts w:ascii="Lucida Console" w:hAnsi="Lucida Console"/>
          <w:color w:val="FF6600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FF6600"/>
        </w:rPr>
        <w:t>AdultUCI</w:t>
      </w:r>
      <w:proofErr w:type="spellEnd"/>
      <w:r>
        <w:rPr>
          <w:rStyle w:val="gnkrckgcmrb"/>
          <w:rFonts w:ascii="Lucida Console" w:hAnsi="Lucida Console"/>
          <w:color w:val="FF6600"/>
        </w:rPr>
        <w:t>)</w:t>
      </w:r>
    </w:p>
    <w:p w14:paraId="771B4BB1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age       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workclass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fnlwgt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education     education-num  </w:t>
      </w:r>
    </w:p>
    <w:p w14:paraId="6D33B1DF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Min.   :17.00   Private         :33906   Min.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12285   HS-grad     :15784   Min.   : 1.00  </w:t>
      </w:r>
    </w:p>
    <w:p w14:paraId="733B997E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1st Qu.:28.00   Self-emp-not-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3862   1st Qu.: 117551   Some-college:10878   1st Qu.: 9.00  </w:t>
      </w:r>
    </w:p>
    <w:p w14:paraId="507C5CC0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Median :37.00   Local-gov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3136   Median : 178145   Bachelors   : 8025   Median :10.00  </w:t>
      </w:r>
    </w:p>
    <w:p w14:paraId="4DFF13D5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Mean   :38.64   State-gov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1981   Mean   : 189664   Masters     : 2657   Mean   :10.08  </w:t>
      </w:r>
    </w:p>
    <w:p w14:paraId="4DA8A34D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3rd Qu.:48.00   Self-emp-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1695   3rd Qu.: 237642   Assoc-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voc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: 2061   3rd Qu.:12.00  </w:t>
      </w:r>
    </w:p>
    <w:p w14:paraId="598DA167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Max.   :90.00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Other)         : 1463   Max.   :1490400   11th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1812   Max.   :16.00  </w:t>
      </w:r>
    </w:p>
    <w:p w14:paraId="2975E3DB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NA's   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2799                     (Other)     : 7625                  </w:t>
      </w:r>
    </w:p>
    <w:p w14:paraId="2AB31091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marital-status            occupation            relationship                   race           sex       </w:t>
      </w:r>
    </w:p>
    <w:p w14:paraId="328F5382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Divorced    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6633   Prof-specialty : 6172   Husband       :19716   Amer-Indian-Eskimo:  470   Female:16192  </w:t>
      </w:r>
    </w:p>
    <w:p w14:paraId="3F836AFB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Married-AF-spouse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37   Craft-repair   : 6112   Not-in-family :12583   Asian-Pac-Islander: 1519   Male  :32650  </w:t>
      </w:r>
    </w:p>
    <w:p w14:paraId="2FAC0756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 xml:space="preserve"> Married-civ-spouse   :22379   Exec-managerial: 6086   Other-relative: 1506   Black    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4685                 </w:t>
      </w:r>
    </w:p>
    <w:p w14:paraId="75A23426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Married-spouse-absent:  628   Adm-clerical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5611   Own-child     : 7581   Other             :  406                 </w:t>
      </w:r>
    </w:p>
    <w:p w14:paraId="6AB781B3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Never-married        :16117   Sales 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5504   Unmarried     : 5125   White             :41762                 </w:t>
      </w:r>
    </w:p>
    <w:p w14:paraId="1CF79F73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Separated   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1530   (Other)        :16548   Wife          : 2331                                            </w:t>
      </w:r>
    </w:p>
    <w:p w14:paraId="62ACB613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Widowed     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1518   NA's           : 2809                                                                   </w:t>
      </w:r>
    </w:p>
    <w:p w14:paraId="16D1D2B1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capital-gain    capital-loss    hours-per-week        native-country    income     </w:t>
      </w:r>
    </w:p>
    <w:p w14:paraId="0A8C9756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Min.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0   Min.   :   0.0   Min.   : 1.00   United-States:43832   small:24720  </w:t>
      </w:r>
    </w:p>
    <w:p w14:paraId="4E967936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1st Qu.:    0   1st Qu.:   0.0   1st Qu.:40.00   Mexico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951   large: 7841  </w:t>
      </w:r>
    </w:p>
    <w:p w14:paraId="7DB4E494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Median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0   Median :   0.0   Median :40.00   Philippines  :  295   NA's :16281  </w:t>
      </w:r>
    </w:p>
    <w:p w14:paraId="1FB20B69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Mean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1079   Mean   :  87.5   Mean   :40.42   Germany      :  206                </w:t>
      </w:r>
    </w:p>
    <w:p w14:paraId="0C6C888D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3rd Qu.:    0   3rd Qu.:   0.0   3rd Qu.:45.00   Puerto-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Rico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184                </w:t>
      </w:r>
    </w:p>
    <w:p w14:paraId="3ABF2EB0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Max.   :99999   Max.   :4356.0   Max.   :99.00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Other)      : 2517                </w:t>
      </w:r>
    </w:p>
    <w:p w14:paraId="536EE8E2" w14:textId="77777777" w:rsidR="00F04443" w:rsidRDefault="00F04443" w:rsidP="00F04443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              NA's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857       </w:t>
      </w:r>
    </w:p>
    <w:p w14:paraId="2EFEBEE6" w14:textId="5F681478" w:rsidR="00F04443" w:rsidRDefault="00F04443" w:rsidP="00F04443"/>
    <w:p w14:paraId="36E633CF" w14:textId="161E333A" w:rsidR="00F04443" w:rsidRDefault="00F04443" w:rsidP="00F04443">
      <w:r>
        <w:t>The following plot shows the frequency of categorical variables which are greater than 20% of the total variable:</w:t>
      </w:r>
      <w:r>
        <w:br/>
      </w:r>
      <w:r>
        <w:rPr>
          <w:noProof/>
        </w:rPr>
        <w:drawing>
          <wp:inline distT="0" distB="0" distL="0" distR="0" wp14:anchorId="0C3A5899" wp14:editId="67F5258E">
            <wp:extent cx="5943600" cy="3928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FA76" w14:textId="575831CB" w:rsidR="00894D2A" w:rsidRDefault="00894D2A" w:rsidP="00F04443"/>
    <w:p w14:paraId="6D7B2A09" w14:textId="77777777" w:rsidR="00894D2A" w:rsidRDefault="00894D2A" w:rsidP="00F04443"/>
    <w:p w14:paraId="4133AEBD" w14:textId="4949F522" w:rsidR="00F04443" w:rsidRDefault="00F04443" w:rsidP="00F04443">
      <w:r>
        <w:lastRenderedPageBreak/>
        <w:t>The top rules of this market basket</w:t>
      </w:r>
      <w:r w:rsidR="00894D2A">
        <w:t xml:space="preserve"> where the income is small are defined at:</w:t>
      </w:r>
    </w:p>
    <w:p w14:paraId="06247DCD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proofErr w:type="gramStart"/>
      <w:r>
        <w:rPr>
          <w:rStyle w:val="gnkrckgcmrb"/>
          <w:rFonts w:ascii="Lucida Console" w:hAnsi="Lucida Console"/>
          <w:color w:val="FF6600"/>
        </w:rPr>
        <w:t>inspect(</w:t>
      </w:r>
      <w:proofErr w:type="gramEnd"/>
      <w:r>
        <w:rPr>
          <w:rStyle w:val="gnkrckgcmrb"/>
          <w:rFonts w:ascii="Lucida Console" w:hAnsi="Lucida Console"/>
          <w:color w:val="FF6600"/>
        </w:rPr>
        <w:t>sort(</w:t>
      </w:r>
      <w:proofErr w:type="spellStart"/>
      <w:r>
        <w:rPr>
          <w:rStyle w:val="gnkrckgcmrb"/>
          <w:rFonts w:ascii="Lucida Console" w:hAnsi="Lucida Console"/>
          <w:color w:val="FF6600"/>
        </w:rPr>
        <w:t>rulesIncomeSmall</w:t>
      </w:r>
      <w:proofErr w:type="spellEnd"/>
      <w:r>
        <w:rPr>
          <w:rStyle w:val="gnkrckgcmrb"/>
          <w:rFonts w:ascii="Lucida Console" w:hAnsi="Lucida Console"/>
          <w:color w:val="FF6600"/>
        </w:rPr>
        <w:t>, by = "confidence")[1:3])</w:t>
      </w:r>
    </w:p>
    <w:p w14:paraId="40FAD433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lhs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rhs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support confidence     lift count</w:t>
      </w:r>
    </w:p>
    <w:p w14:paraId="71AB813D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{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workclass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=Private,                                                                  </w:t>
      </w:r>
    </w:p>
    <w:p w14:paraId="5B8A03C2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marital-status=Never-married,                                                       </w:t>
      </w:r>
    </w:p>
    <w:p w14:paraId="58BF1A64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relationship=Own-child,                                                             </w:t>
      </w:r>
    </w:p>
    <w:p w14:paraId="36646444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sex=Male,                                                                           </w:t>
      </w:r>
    </w:p>
    <w:p w14:paraId="44675ACC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hours-per-week=Part-time,                                                           </w:t>
      </w:r>
    </w:p>
    <w:p w14:paraId="4C1312A2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native-country=United-States} =&gt; {income=small}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0.01074895  0.7104195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1.403653   525</w:t>
      </w:r>
    </w:p>
    <w:p w14:paraId="12BEB87B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[2] {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workclass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=Private,                                                                  </w:t>
      </w:r>
    </w:p>
    <w:p w14:paraId="39B8022D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marital-status=Never-married,                                                       </w:t>
      </w:r>
    </w:p>
    <w:p w14:paraId="63385ABA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relationship=Own-child,                                                             </w:t>
      </w:r>
    </w:p>
    <w:p w14:paraId="03FD7E5F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sex=Male,                                                                           </w:t>
      </w:r>
    </w:p>
    <w:p w14:paraId="2EE5AC19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hours-per-week=Part-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time}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=&gt; {income=small} 0.01144507  0.7102922 1.403402   559</w:t>
      </w:r>
    </w:p>
    <w:p w14:paraId="3C080DA7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[3] {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workclass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=Private,                                                                  </w:t>
      </w:r>
    </w:p>
    <w:p w14:paraId="1C009FF4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marital-status=Never-married,                                                       </w:t>
      </w:r>
    </w:p>
    <w:p w14:paraId="5F0516C6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relationship=Own-child,                                                             </w:t>
      </w:r>
    </w:p>
    <w:p w14:paraId="6147A08A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sex=Male,                                                                           </w:t>
      </w:r>
    </w:p>
    <w:p w14:paraId="13E6BC95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capital-gain=None,                                                                  </w:t>
      </w:r>
    </w:p>
    <w:p w14:paraId="15DD4991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hours-per-week=Part-time,                                                           </w:t>
      </w:r>
    </w:p>
    <w:p w14:paraId="655C044F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native-country=United-States} =&gt; {income=small}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0.01046231  0.7097222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1.402276   511</w:t>
      </w:r>
    </w:p>
    <w:p w14:paraId="2B78E2F6" w14:textId="354DF477" w:rsidR="00894D2A" w:rsidRDefault="00894D2A" w:rsidP="00F04443"/>
    <w:p w14:paraId="0AA84E47" w14:textId="6A0A4782" w:rsidR="00894D2A" w:rsidRDefault="00894D2A" w:rsidP="00F04443">
      <w:r>
        <w:t>The market basket for large income is:</w:t>
      </w:r>
    </w:p>
    <w:p w14:paraId="78BD812B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proofErr w:type="gramStart"/>
      <w:r>
        <w:rPr>
          <w:rStyle w:val="gnkrckgcmrb"/>
          <w:rFonts w:ascii="Lucida Console" w:hAnsi="Lucida Console"/>
          <w:color w:val="FF6600"/>
        </w:rPr>
        <w:t>inspect(</w:t>
      </w:r>
      <w:proofErr w:type="gramEnd"/>
      <w:r>
        <w:rPr>
          <w:rStyle w:val="gnkrckgcmrb"/>
          <w:rFonts w:ascii="Lucida Console" w:hAnsi="Lucida Console"/>
          <w:color w:val="FF6600"/>
        </w:rPr>
        <w:t>sort(</w:t>
      </w:r>
      <w:proofErr w:type="spellStart"/>
      <w:r>
        <w:rPr>
          <w:rStyle w:val="gnkrckgcmrb"/>
          <w:rFonts w:ascii="Lucida Console" w:hAnsi="Lucida Console"/>
          <w:color w:val="FF6600"/>
        </w:rPr>
        <w:t>rulesIncomeLarge</w:t>
      </w:r>
      <w:proofErr w:type="spellEnd"/>
      <w:r>
        <w:rPr>
          <w:rStyle w:val="gnkrckgcmrb"/>
          <w:rFonts w:ascii="Lucida Console" w:hAnsi="Lucida Console"/>
          <w:color w:val="FF6600"/>
        </w:rPr>
        <w:t>, by = "confidence")[1:3])</w:t>
      </w:r>
    </w:p>
    <w:p w14:paraId="19114516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lhs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rhs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support confidence     lift count</w:t>
      </w:r>
    </w:p>
    <w:p w14:paraId="46941736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{marital-status=Married-civ-spouse,                                                       </w:t>
      </w:r>
    </w:p>
    <w:p w14:paraId="3A4B51A0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capital-gain=High,                                                                       </w:t>
      </w:r>
    </w:p>
    <w:p w14:paraId="76874D40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native-country=United-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States}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=&gt; {income=large} 0.01562180  0.6849192 4.266398   763</w:t>
      </w:r>
    </w:p>
    <w:p w14:paraId="3FAB8031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[2] {marital-status=Married-civ-spouse,                                                       </w:t>
      </w:r>
    </w:p>
    <w:p w14:paraId="3161C007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capital-gain=High,                                                                       </w:t>
      </w:r>
    </w:p>
    <w:p w14:paraId="0E10996C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capital-loss=none,                                                                       </w:t>
      </w:r>
    </w:p>
    <w:p w14:paraId="2DDA85A6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native-country=United-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States}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=&gt; {income=large} 0.01562180  0.6849192 4.266398   763</w:t>
      </w:r>
    </w:p>
    <w:p w14:paraId="3345FABC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[3] {relationship=Husband,                                                                    </w:t>
      </w:r>
    </w:p>
    <w:p w14:paraId="1EB0D870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race=White,                                                                              </w:t>
      </w:r>
    </w:p>
    <w:p w14:paraId="016C07E0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capital-gain=High,                                                                       </w:t>
      </w:r>
    </w:p>
    <w:p w14:paraId="2876BEEB" w14:textId="77777777" w:rsidR="00894D2A" w:rsidRDefault="00894D2A" w:rsidP="00894D2A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native-country=United-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States}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=&gt; {income=large} 0.01302158  0.6846071 4.264454   636</w:t>
      </w:r>
    </w:p>
    <w:p w14:paraId="27662516" w14:textId="1D342CEE" w:rsidR="00894D2A" w:rsidRDefault="00894D2A" w:rsidP="00F04443"/>
    <w:p w14:paraId="75AC6373" w14:textId="71702D6F" w:rsidR="00BA155C" w:rsidRDefault="00BA155C" w:rsidP="00F04443"/>
    <w:p w14:paraId="778BE27F" w14:textId="4C7D26FC" w:rsidR="00BA155C" w:rsidRDefault="00BA155C" w:rsidP="00F04443"/>
    <w:p w14:paraId="784D6D55" w14:textId="4D684346" w:rsidR="00BA155C" w:rsidRDefault="00BA155C" w:rsidP="00F04443"/>
    <w:p w14:paraId="33E9B5C3" w14:textId="77777777" w:rsidR="00BA155C" w:rsidRDefault="00BA155C" w:rsidP="00F04443"/>
    <w:p w14:paraId="72A26D12" w14:textId="0ABC67EA" w:rsidR="00E91473" w:rsidRDefault="00E91473" w:rsidP="00F04443">
      <w:r>
        <w:lastRenderedPageBreak/>
        <w:t>One interesting thing to change in this analysis it to shift it towards those who are only classified as “Young”. This leads to the following plot:</w:t>
      </w:r>
    </w:p>
    <w:p w14:paraId="78EB45A9" w14:textId="27EED1CF" w:rsidR="00E91473" w:rsidRDefault="00E91473" w:rsidP="00F04443">
      <w:r>
        <w:rPr>
          <w:noProof/>
        </w:rPr>
        <w:drawing>
          <wp:inline distT="0" distB="0" distL="0" distR="0" wp14:anchorId="5A19B8DB" wp14:editId="479580AB">
            <wp:extent cx="5943600" cy="3928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BA58" w14:textId="705E4A5E" w:rsidR="00BA155C" w:rsidRDefault="00BA155C" w:rsidP="00F04443">
      <w:r>
        <w:t>This produces the top predictors for small and large income:</w:t>
      </w:r>
    </w:p>
    <w:p w14:paraId="17D3539C" w14:textId="77777777" w:rsidR="00BA155C" w:rsidRDefault="00BA155C" w:rsidP="00BA155C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proofErr w:type="gramStart"/>
      <w:r>
        <w:rPr>
          <w:rStyle w:val="gnkrckgcmrb"/>
          <w:rFonts w:ascii="Lucida Console" w:hAnsi="Lucida Console"/>
          <w:color w:val="FF6600"/>
        </w:rPr>
        <w:t>inspect(</w:t>
      </w:r>
      <w:proofErr w:type="gramEnd"/>
      <w:r>
        <w:rPr>
          <w:rStyle w:val="gnkrckgcmrb"/>
          <w:rFonts w:ascii="Lucida Console" w:hAnsi="Lucida Console"/>
          <w:color w:val="FF6600"/>
        </w:rPr>
        <w:t>sort(</w:t>
      </w:r>
      <w:proofErr w:type="spellStart"/>
      <w:r>
        <w:rPr>
          <w:rStyle w:val="gnkrckgcmrb"/>
          <w:rFonts w:ascii="Lucida Console" w:hAnsi="Lucida Console"/>
          <w:color w:val="FF6600"/>
        </w:rPr>
        <w:t>rulesIncomeSmall</w:t>
      </w:r>
      <w:proofErr w:type="spellEnd"/>
      <w:r>
        <w:rPr>
          <w:rStyle w:val="gnkrckgcmrb"/>
          <w:rFonts w:ascii="Lucida Console" w:hAnsi="Lucida Console"/>
          <w:color w:val="FF6600"/>
        </w:rPr>
        <w:t>, by = "confidence")[1])</w:t>
      </w:r>
    </w:p>
    <w:p w14:paraId="213B547A" w14:textId="77777777" w:rsidR="00BA155C" w:rsidRDefault="00BA155C" w:rsidP="00BA155C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lhs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rhs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support confidence     lift count</w:t>
      </w:r>
    </w:p>
    <w:p w14:paraId="7C2486C3" w14:textId="77777777" w:rsidR="00BA155C" w:rsidRDefault="00BA155C" w:rsidP="00BA155C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{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workclass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=Private,                                                                  </w:t>
      </w:r>
    </w:p>
    <w:p w14:paraId="2052DAC2" w14:textId="77777777" w:rsidR="00BA155C" w:rsidRDefault="00BA155C" w:rsidP="00BA155C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marital-status=Never-married,                                                       </w:t>
      </w:r>
    </w:p>
    <w:p w14:paraId="259EF7F4" w14:textId="77777777" w:rsidR="00BA155C" w:rsidRDefault="00BA155C" w:rsidP="00BA155C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relationship=Own-child,                                                             </w:t>
      </w:r>
    </w:p>
    <w:p w14:paraId="5E9B1D50" w14:textId="77777777" w:rsidR="00BA155C" w:rsidRDefault="00BA155C" w:rsidP="00BA155C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sex=Male,                                                                           </w:t>
      </w:r>
    </w:p>
    <w:p w14:paraId="7FC05F73" w14:textId="77777777" w:rsidR="00BA155C" w:rsidRDefault="00BA155C" w:rsidP="00BA155C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hours-per-week=Part-time,                                                           </w:t>
      </w:r>
    </w:p>
    <w:p w14:paraId="121AB35E" w14:textId="77777777" w:rsidR="00BA155C" w:rsidRDefault="00BA155C" w:rsidP="00BA155C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native-country=United-States} =&gt; {income=small}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0.01074895  0.7104195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1.403653   525</w:t>
      </w:r>
    </w:p>
    <w:p w14:paraId="6B76B1E5" w14:textId="72A83CDA" w:rsidR="00BA155C" w:rsidRDefault="00BA155C" w:rsidP="00BA155C">
      <w:pPr>
        <w:pStyle w:val="HTMLPreformatted"/>
        <w:shd w:val="clear" w:color="auto" w:fill="0F0F0F"/>
        <w:wordWrap w:val="0"/>
        <w:spacing w:line="225" w:lineRule="atLeast"/>
        <w:rPr>
          <w:rStyle w:val="gnkrckgcmrb"/>
          <w:rFonts w:ascii="Lucida Console" w:hAnsi="Lucida Console"/>
          <w:color w:val="FF6600"/>
        </w:rPr>
      </w:pPr>
      <w:bookmarkStart w:id="0" w:name="_GoBack"/>
      <w:bookmarkEnd w:id="0"/>
      <w:r>
        <w:rPr>
          <w:rStyle w:val="gnkrckgcmrb"/>
          <w:rFonts w:ascii="Lucida Console" w:hAnsi="Lucida Console"/>
          <w:color w:val="FF6600"/>
        </w:rPr>
        <w:t>inspect(sort(</w:t>
      </w:r>
      <w:proofErr w:type="spellStart"/>
      <w:r>
        <w:rPr>
          <w:rStyle w:val="gnkrckgcmrb"/>
          <w:rFonts w:ascii="Lucida Console" w:hAnsi="Lucida Console"/>
          <w:color w:val="FF6600"/>
        </w:rPr>
        <w:t>rulesIncomeLarge</w:t>
      </w:r>
      <w:proofErr w:type="spellEnd"/>
      <w:r>
        <w:rPr>
          <w:rStyle w:val="gnkrckgcmrb"/>
          <w:rFonts w:ascii="Lucida Console" w:hAnsi="Lucida Console"/>
          <w:color w:val="FF6600"/>
        </w:rPr>
        <w:t>, by = "confidence")[1])</w:t>
      </w:r>
    </w:p>
    <w:p w14:paraId="43937F13" w14:textId="77777777" w:rsidR="00BA155C" w:rsidRDefault="00BA155C" w:rsidP="00BA155C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lhs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rhs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support confidence     lift count</w:t>
      </w:r>
    </w:p>
    <w:p w14:paraId="0C7ED080" w14:textId="77777777" w:rsidR="00BA155C" w:rsidRDefault="00BA155C" w:rsidP="00BA155C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{marital-status=Married-civ-spouse,                                                      </w:t>
      </w:r>
    </w:p>
    <w:p w14:paraId="781174BF" w14:textId="77777777" w:rsidR="00BA155C" w:rsidRDefault="00BA155C" w:rsidP="00BA155C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capital-gain=High,                                                                      </w:t>
      </w:r>
    </w:p>
    <w:p w14:paraId="50B8B0B5" w14:textId="77777777" w:rsidR="00BA155C" w:rsidRDefault="00BA155C" w:rsidP="00BA155C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native-country=United-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States}   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=&gt; {income=large} 0.0156218  0.6849192 4.266398   763</w:t>
      </w:r>
    </w:p>
    <w:p w14:paraId="537896E4" w14:textId="77777777" w:rsidR="00BA155C" w:rsidRDefault="00BA155C" w:rsidP="00F04443"/>
    <w:sectPr w:rsidR="00BA1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B332B"/>
    <w:multiLevelType w:val="hybridMultilevel"/>
    <w:tmpl w:val="324A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34"/>
    <w:rsid w:val="00395F34"/>
    <w:rsid w:val="00894D2A"/>
    <w:rsid w:val="00A715E9"/>
    <w:rsid w:val="00BA155C"/>
    <w:rsid w:val="00E91473"/>
    <w:rsid w:val="00F0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33F7"/>
  <w15:chartTrackingRefBased/>
  <w15:docId w15:val="{DDED8983-77E1-4200-A17E-3451447F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F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F34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95F34"/>
  </w:style>
  <w:style w:type="character" w:customStyle="1" w:styleId="gnkrckgcgsb">
    <w:name w:val="gnkrckgcgsb"/>
    <w:basedOn w:val="DefaultParagraphFont"/>
    <w:rsid w:val="00395F34"/>
  </w:style>
  <w:style w:type="character" w:customStyle="1" w:styleId="gnkrckgcmsb">
    <w:name w:val="gnkrckgcmsb"/>
    <w:basedOn w:val="DefaultParagraphFont"/>
    <w:rsid w:val="00BA1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Carrell</dc:creator>
  <cp:keywords/>
  <dc:description/>
  <cp:lastModifiedBy>Michael Carrell</cp:lastModifiedBy>
  <cp:revision>1</cp:revision>
  <dcterms:created xsi:type="dcterms:W3CDTF">2018-12-16T00:23:00Z</dcterms:created>
  <dcterms:modified xsi:type="dcterms:W3CDTF">2018-12-16T01:10:00Z</dcterms:modified>
</cp:coreProperties>
</file>