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Customer Shopping Trends Dataset</w:t>
        <w:br/>
      </w:r>
      <w:r>
        <w:rPr>
          <w:rFonts w:ascii="Aptos Display" w:hAnsi="Aptos Display"/>
          <w:b/>
          <w:sz w:val="32"/>
        </w:rPr>
        <w:t>Abstract &amp; Conclusion Compilation of Verified Papers and Projects</w:t>
      </w:r>
    </w:p>
    <w:p>
      <w:pPr>
        <w:jc w:val="center"/>
      </w:pPr>
      <w:r>
        <w:rPr>
          <w:i/>
          <w:sz w:val="21"/>
        </w:rPr>
        <w:t>Scope: Verified implementations identified in the preceding worldwide-use review</w:t>
      </w:r>
    </w:p>
    <w:tbl>
      <w:tblPr>
        <w:tblW w:type="auto" w:w="0"/>
        <w:jc w:val="center"/>
        <w:tblLook w:firstColumn="1" w:firstRow="1" w:lastColumn="0" w:lastRow="0" w:noHBand="0" w:noVBand="1" w:val="04A0"/>
      </w:tblPr>
      <w:tblGrid>
        <w:gridCol w:w="10080"/>
      </w:tblGrid>
      <w:tr>
        <w:tc>
          <w:tcPr>
            <w:tcW w:type="dxa" w:w="10080"/>
            <w:vAlign w:val="center"/>
            <w:shd w:fill="EAF2F8"/>
          </w:tcPr>
          <w:p>
            <w:r/>
            <w:r>
              <w:rPr>
                <w:b/>
              </w:rPr>
              <w:t xml:space="preserve">Important note on extraction: </w:t>
            </w:r>
            <w:r>
              <w:t>Formal Abstract and Conclusion sections from external publications are summarized accurately rather than reproduced verbatim. For projects without formal Abstract/Conclusion headings, the source's project overview and reported findings/recommendations are summarized under those labels. Where the public source does not expose a conclusion, the document states this explicitly.</w:t>
            </w:r>
          </w:p>
        </w:tc>
      </w:tr>
    </w:tbl>
    <w:p/>
    <w:p>
      <w:r>
        <w:rPr>
          <w:b/>
          <w:color w:val="1F4E79"/>
          <w:sz w:val="28"/>
        </w:rPr>
        <w:t>Contents</w:t>
      </w:r>
    </w:p>
    <w:p>
      <w:pPr>
        <w:spacing w:after="30"/>
        <w:ind w:left="216"/>
      </w:pPr>
      <w:r>
        <w:rPr>
          <w:b/>
        </w:rPr>
        <w:t xml:space="preserve">1. </w:t>
      </w:r>
      <w:r>
        <w:t>Implementasi K-Means Clustering Untuk Segmentasi Pelanggan Menggunakan Customer Shopping Trend Dataset</w:t>
      </w:r>
    </w:p>
    <w:p>
      <w:pPr>
        <w:spacing w:after="30"/>
        <w:ind w:left="216"/>
      </w:pPr>
      <w:r>
        <w:rPr>
          <w:b/>
        </w:rPr>
        <w:t xml:space="preserve">2. </w:t>
      </w:r>
      <w:r>
        <w:t>Perbandingan Performa Random Forest dan Gradient Boosting dalam Prediksi pada Dataset Customer Shopping Trends</w:t>
      </w:r>
    </w:p>
    <w:p>
      <w:pPr>
        <w:spacing w:after="30"/>
        <w:ind w:left="216"/>
      </w:pPr>
      <w:r>
        <w:rPr>
          <w:b/>
        </w:rPr>
        <w:t xml:space="preserve">3. </w:t>
      </w:r>
      <w:r>
        <w:t>Proyeksi Tren Kategori Pakaian Mendatang Menggunakan Random Forest pada Data Transaksi Pelanggan</w:t>
      </w:r>
    </w:p>
    <w:p>
      <w:pPr>
        <w:spacing w:after="30"/>
        <w:ind w:left="216"/>
      </w:pPr>
      <w:r>
        <w:rPr>
          <w:b/>
        </w:rPr>
        <w:t xml:space="preserve">4. </w:t>
      </w:r>
      <w:r>
        <w:t>Customer Shopping Trends Data Set — UCS551 Group Project</w:t>
      </w:r>
    </w:p>
    <w:p>
      <w:pPr>
        <w:spacing w:after="30"/>
        <w:ind w:left="216"/>
      </w:pPr>
      <w:r>
        <w:rPr>
          <w:b/>
        </w:rPr>
        <w:t xml:space="preserve">5. </w:t>
      </w:r>
      <w:r>
        <w:t>Shopping Dataset — Extra Activity 3</w:t>
      </w:r>
    </w:p>
    <w:p>
      <w:pPr>
        <w:spacing w:after="30"/>
        <w:ind w:left="216"/>
      </w:pPr>
      <w:r>
        <w:rPr>
          <w:b/>
        </w:rPr>
        <w:t xml:space="preserve">6. </w:t>
      </w:r>
      <w:r>
        <w:t>Phân tích bộ dữ liệu Customer Shopping Trends Dataset</w:t>
      </w:r>
    </w:p>
    <w:p>
      <w:pPr>
        <w:spacing w:after="30"/>
        <w:ind w:left="216"/>
      </w:pPr>
      <w:r>
        <w:rPr>
          <w:b/>
        </w:rPr>
        <w:t xml:space="preserve">7. </w:t>
      </w:r>
      <w:r>
        <w:t>ShopperTrends-Analyzer</w:t>
      </w:r>
    </w:p>
    <w:p>
      <w:pPr>
        <w:spacing w:after="30"/>
        <w:ind w:left="216"/>
      </w:pPr>
      <w:r>
        <w:rPr>
          <w:b/>
        </w:rPr>
        <w:t xml:space="preserve">8. </w:t>
      </w:r>
      <w:r>
        <w:t>Customer Value Prediction and Segmentation: Purchasing Amount Predictive Modeling and Potential Customer Identification</w:t>
      </w:r>
    </w:p>
    <w:p>
      <w:pPr>
        <w:spacing w:after="30"/>
        <w:ind w:left="216"/>
      </w:pPr>
      <w:r>
        <w:rPr>
          <w:b/>
        </w:rPr>
        <w:t xml:space="preserve">9. </w:t>
      </w:r>
      <w:r>
        <w:t>Data Visualization using LLM (llm-data-viz)</w:t>
      </w:r>
    </w:p>
    <w:p>
      <w:pPr>
        <w:spacing w:after="30"/>
        <w:ind w:left="216"/>
      </w:pPr>
      <w:r>
        <w:rPr>
          <w:b/>
        </w:rPr>
        <w:t xml:space="preserve">10. </w:t>
      </w:r>
      <w:r>
        <w:t>Analysis_Shopping_Trends</w:t>
      </w:r>
    </w:p>
    <w:p>
      <w:pPr>
        <w:spacing w:after="30"/>
        <w:ind w:left="216"/>
      </w:pPr>
      <w:r>
        <w:rPr>
          <w:b/>
        </w:rPr>
        <w:t xml:space="preserve">11. </w:t>
      </w:r>
      <w:r>
        <w:t>Customer Shopping Behavior Data Analysis — SQL, Python, Power BI</w:t>
      </w:r>
    </w:p>
    <w:p>
      <w:pPr>
        <w:spacing w:after="30"/>
        <w:ind w:left="216"/>
      </w:pPr>
      <w:r>
        <w:rPr>
          <w:b/>
        </w:rPr>
        <w:t xml:space="preserve">12. </w:t>
      </w:r>
      <w:r>
        <w:t>Shopping-Trends</w:t>
      </w:r>
    </w:p>
    <w:p>
      <w:pPr>
        <w:spacing w:after="30"/>
        <w:ind w:left="216"/>
      </w:pPr>
      <w:r>
        <w:rPr>
          <w:b/>
        </w:rPr>
        <w:t xml:space="preserve">13. </w:t>
      </w:r>
      <w:r>
        <w:t>Retail Sales and Customer Shopping Trends</w:t>
      </w:r>
    </w:p>
    <w:p>
      <w:pPr>
        <w:spacing w:after="30"/>
        <w:ind w:left="216"/>
      </w:pPr>
      <w:r>
        <w:rPr>
          <w:b/>
        </w:rPr>
        <w:t xml:space="preserve">14. </w:t>
      </w:r>
      <w:r>
        <w:t>Shein Boosts Revenue by $5M+ By Understanding Consumer Trends</w:t>
      </w:r>
    </w:p>
    <w:p>
      <w:pPr>
        <w:spacing w:after="30"/>
        <w:ind w:left="216"/>
      </w:pPr>
      <w:r>
        <w:rPr>
          <w:b/>
        </w:rPr>
        <w:t xml:space="preserve">15. </w:t>
      </w:r>
      <w:r>
        <w:t>Customer Segmentation — IDCamp 2024 Machine Learning Project</w:t>
      </w:r>
    </w:p>
    <w:p>
      <w:pPr>
        <w:spacing w:after="30"/>
        <w:ind w:left="216"/>
      </w:pPr>
      <w:r>
        <w:rPr>
          <w:b/>
        </w:rPr>
        <w:t xml:space="preserve">16. </w:t>
      </w:r>
      <w:r>
        <w:t>Azure End to End Data Engineering Project — Customer Shopping Trends Dataset</w:t>
      </w:r>
    </w:p>
    <w:p>
      <w:pPr>
        <w:spacing w:after="30"/>
        <w:ind w:left="216"/>
      </w:pPr>
      <w:r>
        <w:rPr>
          <w:b/>
        </w:rPr>
        <w:t xml:space="preserve">17. </w:t>
      </w:r>
      <w:r>
        <w:t>消费者购物数据挖掘与销量预测系统 (Consumer Shopping Data Mining and Sales Prediction System)</w:t>
      </w:r>
    </w:p>
    <w:p>
      <w:pPr>
        <w:spacing w:after="30"/>
        <w:ind w:left="216"/>
      </w:pPr>
      <w:r>
        <w:rPr>
          <w:b/>
        </w:rPr>
        <w:t xml:space="preserve">18. </w:t>
      </w:r>
      <w:r>
        <w:t>基于零售数据集的消费者购物数据分析 (Consumer Shopping Data Analysis Based on a Retail Dataset)</w:t>
      </w:r>
    </w:p>
    <w:p>
      <w:pPr>
        <w:spacing w:after="30"/>
        <w:ind w:left="216"/>
      </w:pPr>
      <w:r>
        <w:rPr>
          <w:b/>
        </w:rPr>
        <w:t xml:space="preserve">19. </w:t>
      </w:r>
      <w:r>
        <w:t>用TRAE SOLO生成数据分析报告（且输出可复用的自动化脚本）</w:t>
      </w:r>
    </w:p>
    <w:p>
      <w:pPr>
        <w:spacing w:after="30"/>
        <w:ind w:left="216"/>
      </w:pPr>
      <w:r>
        <w:rPr>
          <w:b/>
        </w:rPr>
        <w:t xml:space="preserve">20. </w:t>
      </w:r>
      <w:r>
        <w:t>Customer Shopping Behavior</w:t>
      </w:r>
    </w:p>
    <w:p>
      <w:pPr>
        <w:spacing w:after="30"/>
        <w:ind w:left="216"/>
      </w:pPr>
      <w:r>
        <w:rPr>
          <w:b/>
        </w:rPr>
        <w:t xml:space="preserve">21. </w:t>
      </w:r>
      <w:r>
        <w:t>Customer Shopping Trends Dataset — OpenScience.vn distribution record</w:t>
      </w:r>
    </w:p>
    <w:p>
      <w:pPr>
        <w:spacing w:after="30"/>
        <w:ind w:left="216"/>
      </w:pPr>
      <w:r>
        <w:rPr>
          <w:b/>
        </w:rPr>
        <w:t xml:space="preserve">22. </w:t>
      </w:r>
      <w:r>
        <w:t>Customer Shopping Trends Dataset entry in top-kaggle-dataset</w:t>
      </w:r>
    </w:p>
    <w:p>
      <w:pPr>
        <w:spacing w:after="30"/>
        <w:ind w:left="216"/>
      </w:pPr>
      <w:r>
        <w:rPr>
          <w:b/>
        </w:rPr>
        <w:t xml:space="preserve">23. </w:t>
      </w:r>
      <w:r>
        <w:t>客户购物偏好数据集 (Customer Shopping Preferences / Shopping Trends Dataset)</w:t>
      </w:r>
    </w:p>
    <w:p>
      <w:r>
        <w:br w:type="page"/>
      </w:r>
    </w:p>
    <w:p>
      <w:pPr>
        <w:pStyle w:val="EntryTitle"/>
      </w:pPr>
      <w:r>
        <w:t>1. Implementasi K-Means Clustering Untuk Segmentasi Pelanggan Menggunakan Customer Shopping Trend Dataset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Nova Ethic Herliana; Septian Damar Pamudya; Erika Jonet Febrianto; Victorio Mikhael David Pratama</w:t>
            </w:r>
          </w:p>
        </w:tc>
      </w:tr>
      <w:tr>
        <w:tc>
          <w:tcPr>
            <w:tcW w:type="dxa" w:w="1944"/>
            <w:vAlign w:val="top"/>
          </w:tcPr>
          <w:p>
            <w:pPr>
              <w:spacing w:after="0"/>
            </w:pPr>
            <w:r>
              <w:rPr>
                <w:b/>
                <w:color w:val="1F4E79"/>
              </w:rPr>
              <w:t>Year</w:t>
            </w:r>
          </w:p>
        </w:tc>
        <w:tc>
          <w:tcPr>
            <w:tcW w:type="dxa" w:w="8568"/>
            <w:vAlign w:val="top"/>
          </w:tcPr>
          <w:p>
            <w:pPr>
              <w:spacing w:after="0"/>
            </w:pPr>
            <w:r>
              <w:t>2026</w:t>
            </w:r>
          </w:p>
        </w:tc>
      </w:tr>
      <w:tr>
        <w:tc>
          <w:tcPr>
            <w:tcW w:type="dxa" w:w="1944"/>
            <w:vAlign w:val="top"/>
          </w:tcPr>
          <w:p>
            <w:pPr>
              <w:spacing w:after="0"/>
            </w:pPr>
            <w:r>
              <w:rPr>
                <w:b/>
                <w:color w:val="1F4E79"/>
              </w:rPr>
              <w:t>Type</w:t>
            </w:r>
          </w:p>
        </w:tc>
        <w:tc>
          <w:tcPr>
            <w:tcW w:type="dxa" w:w="8568"/>
            <w:vAlign w:val="top"/>
          </w:tcPr>
          <w:p>
            <w:pPr>
              <w:spacing w:after="0"/>
            </w:pPr>
            <w:r>
              <w:t>Published conference paper</w:t>
            </w:r>
          </w:p>
        </w:tc>
      </w:tr>
      <w:tr>
        <w:tc>
          <w:tcPr>
            <w:tcW w:type="dxa" w:w="1944"/>
            <w:vAlign w:val="top"/>
          </w:tcPr>
          <w:p>
            <w:pPr>
              <w:spacing w:after="0"/>
            </w:pPr>
            <w:r>
              <w:rPr>
                <w:b/>
                <w:color w:val="1F4E79"/>
              </w:rPr>
              <w:t>Country / Organization</w:t>
            </w:r>
          </w:p>
        </w:tc>
        <w:tc>
          <w:tcPr>
            <w:tcW w:type="dxa" w:w="8568"/>
            <w:vAlign w:val="top"/>
          </w:tcPr>
          <w:p>
            <w:pPr>
              <w:spacing w:after="0"/>
            </w:pPr>
            <w:r>
              <w:t>Indonesia — Universitas Duta Bangsa Surakarta; SENATIB 2026</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https://ojs.udb.ac.id/Senatib/article/view/6703</w:t>
            </w:r>
          </w:p>
        </w:tc>
      </w:tr>
    </w:tbl>
    <w:p/>
    <w:p>
      <w:r>
        <w:rPr>
          <w:b/>
          <w:color w:val="1F4E79"/>
          <w:sz w:val="24"/>
        </w:rPr>
        <w:t>Abstract</w:t>
      </w:r>
    </w:p>
    <w:p>
      <w:pPr>
        <w:spacing w:after="140" w:line="259" w:lineRule="auto"/>
      </w:pPr>
      <w:r>
        <w:t>The study applies K-Means clustering within a Knowledge Discovery in Databases (KDD) workflow to segment customers from the Customer Shopping Trends Dataset. Using 1,000 records and four numeric variables—age, purchase amount, previous purchases, and review rating—the authors standardize features, use the Elbow Method to select three clusters, and profile the resulting customer groups. The three segments are characterized as mature loyal high-spenders, satisfied new/occasional shoppers, and dissatisfied moderate shoppers at elevated churn risk. Cluster quality is weak (Silhouette Score 0.187), reflecting substantial overlap in continuous shopping-behavior data.</w:t>
      </w:r>
    </w:p>
    <w:p>
      <w:r>
        <w:rPr>
          <w:b/>
          <w:color w:val="1F4E79"/>
          <w:sz w:val="24"/>
        </w:rPr>
        <w:t>Conclusion</w:t>
      </w:r>
    </w:p>
    <w:p>
      <w:pPr>
        <w:spacing w:after="160" w:line="259" w:lineRule="auto"/>
      </w:pPr>
      <w:r>
        <w:t>K-Means successfully produced three strategically interpretable segments, but the low silhouette score shows that the groups are not sharply separated. The authors recommend flexible rather than rigid segment-based marketing, especially for customers near overlapping cluster boundaries. Future work is suggested using RFM-style transactional variables, soft/density-based clustering such as Fuzzy C-Means, GMM or DBSCAN, and dimensionality reduction such as PCA.</w:t>
      </w:r>
    </w:p>
    <w:p>
      <w:pPr>
        <w:spacing w:after="40"/>
      </w:pPr>
      <w:r>
        <w:rPr>
          <w:color w:val="B4B4B4"/>
        </w:rPr>
        <w:t>————————————————————————————————————</w:t>
      </w:r>
    </w:p>
    <w:p>
      <w:pPr>
        <w:pStyle w:val="EntryTitle"/>
      </w:pPr>
      <w:r>
        <w:t>2. Perbandingan Performa Random Forest dan Gradient Boosting dalam Prediksi pada Dataset Customer Shopping Trends</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Ferdiana Putri; Dede Brahma Arianto</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Published journal paper</w:t>
            </w:r>
          </w:p>
        </w:tc>
      </w:tr>
      <w:tr>
        <w:tc>
          <w:tcPr>
            <w:tcW w:type="dxa" w:w="1944"/>
            <w:vAlign w:val="top"/>
          </w:tcPr>
          <w:p>
            <w:pPr>
              <w:spacing w:after="0"/>
            </w:pPr>
            <w:r>
              <w:rPr>
                <w:b/>
                <w:color w:val="1F4E79"/>
              </w:rPr>
              <w:t>Country / Organization</w:t>
            </w:r>
          </w:p>
        </w:tc>
        <w:tc>
          <w:tcPr>
            <w:tcW w:type="dxa" w:w="8568"/>
            <w:vAlign w:val="top"/>
          </w:tcPr>
          <w:p>
            <w:pPr>
              <w:spacing w:after="0"/>
            </w:pPr>
            <w:r>
              <w:t>Indonesia — Kohesi: Jurnal Sains dan Teknologi</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https://garuda.kemdiktisaintek.go.id/documents/detail/6447401</w:t>
            </w:r>
          </w:p>
        </w:tc>
      </w:tr>
    </w:tbl>
    <w:p/>
    <w:p>
      <w:r>
        <w:rPr>
          <w:b/>
          <w:color w:val="1F4E79"/>
          <w:sz w:val="24"/>
        </w:rPr>
        <w:t>Abstract</w:t>
      </w:r>
    </w:p>
    <w:p>
      <w:pPr>
        <w:spacing w:after="140" w:line="259" w:lineRule="auto"/>
      </w:pPr>
      <w:r>
        <w:t>This paper compares Random Forest and Gradient Boosting for product-category prediction on an imbalanced customer shopping dataset. The workflow addresses class imbalance using oversampling and evaluates the classifiers with accuracy, precision, recall and F1-score. The study is designed to test which ensemble method is more robust when minority product categories are underrepresented.</w:t>
      </w:r>
    </w:p>
    <w:p>
      <w:r>
        <w:rPr>
          <w:b/>
          <w:color w:val="1F4E79"/>
          <w:sz w:val="24"/>
        </w:rPr>
        <w:t>Conclusion</w:t>
      </w:r>
    </w:p>
    <w:p>
      <w:pPr>
        <w:spacing w:after="160" w:line="259" w:lineRule="auto"/>
      </w:pPr>
      <w:r>
        <w:t>Random Forest substantially outperformed Gradient Boosting in the reported experiment, reaching about 85% accuracy and stronger precision, recall and F1 performance across minority classes, while Gradient Boosting achieved about 42% accuracy. The authors conclude that algorithm choice and preprocessing for imbalance are critical, and suggest exploring additional ensemble methods and broader cross-validation in future research.</w:t>
      </w:r>
    </w:p>
    <w:p>
      <w:pPr>
        <w:spacing w:after="40"/>
      </w:pPr>
      <w:r>
        <w:rPr>
          <w:color w:val="B4B4B4"/>
        </w:rPr>
        <w:t>————————————————————————————————————</w:t>
      </w:r>
    </w:p>
    <w:p>
      <w:pPr>
        <w:pStyle w:val="EntryTitle"/>
      </w:pPr>
      <w:r>
        <w:t>3. Proyeksi Tren Kategori Pakaian Mendatang Menggunakan Random Forest pada Data Transaksi Pelanggan</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Nur Aini Umar; Andi Ircham Hidayat Hidayat; Eka Wijaya Paula</w:t>
            </w:r>
          </w:p>
        </w:tc>
      </w:tr>
      <w:tr>
        <w:tc>
          <w:tcPr>
            <w:tcW w:type="dxa" w:w="1944"/>
            <w:vAlign w:val="top"/>
          </w:tcPr>
          <w:p>
            <w:pPr>
              <w:spacing w:after="0"/>
            </w:pPr>
            <w:r>
              <w:rPr>
                <w:b/>
                <w:color w:val="1F4E79"/>
              </w:rPr>
              <w:t>Year</w:t>
            </w:r>
          </w:p>
        </w:tc>
        <w:tc>
          <w:tcPr>
            <w:tcW w:type="dxa" w:w="8568"/>
            <w:vAlign w:val="top"/>
          </w:tcPr>
          <w:p>
            <w:pPr>
              <w:spacing w:after="0"/>
            </w:pPr>
            <w:r>
              <w:t>2026</w:t>
            </w:r>
          </w:p>
        </w:tc>
      </w:tr>
      <w:tr>
        <w:tc>
          <w:tcPr>
            <w:tcW w:type="dxa" w:w="1944"/>
            <w:vAlign w:val="top"/>
          </w:tcPr>
          <w:p>
            <w:pPr>
              <w:spacing w:after="0"/>
            </w:pPr>
            <w:r>
              <w:rPr>
                <w:b/>
                <w:color w:val="1F4E79"/>
              </w:rPr>
              <w:t>Type</w:t>
            </w:r>
          </w:p>
        </w:tc>
        <w:tc>
          <w:tcPr>
            <w:tcW w:type="dxa" w:w="8568"/>
            <w:vAlign w:val="top"/>
          </w:tcPr>
          <w:p>
            <w:pPr>
              <w:spacing w:after="0"/>
            </w:pPr>
            <w:r>
              <w:t>Published journal paper</w:t>
            </w:r>
          </w:p>
        </w:tc>
      </w:tr>
      <w:tr>
        <w:tc>
          <w:tcPr>
            <w:tcW w:type="dxa" w:w="1944"/>
            <w:vAlign w:val="top"/>
          </w:tcPr>
          <w:p>
            <w:pPr>
              <w:spacing w:after="0"/>
            </w:pPr>
            <w:r>
              <w:rPr>
                <w:b/>
                <w:color w:val="1F4E79"/>
              </w:rPr>
              <w:t>Country / Organization</w:t>
            </w:r>
          </w:p>
        </w:tc>
        <w:tc>
          <w:tcPr>
            <w:tcW w:type="dxa" w:w="8568"/>
            <w:vAlign w:val="top"/>
          </w:tcPr>
          <w:p>
            <w:pPr>
              <w:spacing w:after="0"/>
            </w:pPr>
            <w:r>
              <w:t>Indonesia — Institut Teknologi dan Bisnis Nobel Indonesia; Management of Information System Journal</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https://journal.fkpt.org/index.php/mis/article/view/2776</w:t>
            </w:r>
          </w:p>
        </w:tc>
      </w:tr>
    </w:tbl>
    <w:p/>
    <w:p>
      <w:r>
        <w:rPr>
          <w:b/>
          <w:color w:val="1F4E79"/>
          <w:sz w:val="24"/>
        </w:rPr>
        <w:t>Abstract</w:t>
      </w:r>
    </w:p>
    <w:p>
      <w:pPr>
        <w:spacing w:after="140" w:line="259" w:lineRule="auto"/>
      </w:pPr>
      <w:r>
        <w:t>The research projects future clothing-category trends using Random Forest as the main model and XGBoost as a comparison. It uses 3,900 customer transactions containing demographic, purchase-history, seasonal and product-category information, plus a small local inventory case from the Coffer Ruh fashion store. The workflow includes preprocessing, SMOTE, an 80:20 stratified split, and standard classification metrics. Both models perform similarly at roughly 68% accuracy, while Random Forest projects jackets, coats and shoes among the leading future categories.</w:t>
      </w:r>
    </w:p>
    <w:p>
      <w:r>
        <w:rPr>
          <w:b/>
          <w:color w:val="1F4E79"/>
          <w:sz w:val="24"/>
        </w:rPr>
        <w:t>Conclusion</w:t>
      </w:r>
    </w:p>
    <w:p>
      <w:pPr>
        <w:spacing w:after="160" w:line="259" w:lineRule="auto"/>
      </w:pPr>
      <w:r>
        <w:t>The models provide a usable high-level indication of category trends, and the local inventory shows partial alignment with the predicted outerwear trends. However, the store dataset is too small and lacks time/transaction dimensions for stronger transfer-learning or hybrid-data conclusions. The authors therefore treat richer local data and hybrid modeling as important directions for future work.</w:t>
      </w:r>
    </w:p>
    <w:p>
      <w:pPr>
        <w:spacing w:after="40"/>
      </w:pPr>
      <w:r>
        <w:rPr>
          <w:color w:val="B4B4B4"/>
        </w:rPr>
        <w:t>————————————————————————————————————</w:t>
      </w:r>
    </w:p>
    <w:p>
      <w:pPr>
        <w:pStyle w:val="EntryTitle"/>
      </w:pPr>
      <w:r>
        <w:t>4. Customer Shopping Trends Data Set — UCS551 Group Project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Dayangku Adlina Binti Ag Alimat; Mimi Saizaitul Binti Saiman; Britney Enjing Anak Ralph Rampai; Allyncia Biah Anak Augustine; Olyvia Veronica James</w:t>
            </w:r>
          </w:p>
        </w:tc>
      </w:tr>
      <w:tr>
        <w:tc>
          <w:tcPr>
            <w:tcW w:type="dxa" w:w="1944"/>
            <w:vAlign w:val="top"/>
          </w:tcPr>
          <w:p>
            <w:pPr>
              <w:spacing w:after="0"/>
            </w:pPr>
            <w:r>
              <w:rPr>
                <w:b/>
                <w:color w:val="1F4E79"/>
              </w:rPr>
              <w:t>Year</w:t>
            </w:r>
          </w:p>
        </w:tc>
        <w:tc>
          <w:tcPr>
            <w:tcW w:type="dxa" w:w="8568"/>
            <w:vAlign w:val="top"/>
          </w:tcPr>
          <w:p>
            <w:pPr>
              <w:spacing w:after="0"/>
            </w:pPr>
            <w:r>
              <w:t>2023</w:t>
            </w:r>
          </w:p>
        </w:tc>
      </w:tr>
      <w:tr>
        <w:tc>
          <w:tcPr>
            <w:tcW w:type="dxa" w:w="1944"/>
            <w:vAlign w:val="top"/>
          </w:tcPr>
          <w:p>
            <w:pPr>
              <w:spacing w:after="0"/>
            </w:pPr>
            <w:r>
              <w:rPr>
                <w:b/>
                <w:color w:val="1F4E79"/>
              </w:rPr>
              <w:t>Type</w:t>
            </w:r>
          </w:p>
        </w:tc>
        <w:tc>
          <w:tcPr>
            <w:tcW w:type="dxa" w:w="8568"/>
            <w:vAlign w:val="top"/>
          </w:tcPr>
          <w:p>
            <w:pPr>
              <w:spacing w:after="0"/>
            </w:pPr>
            <w:r>
              <w:t>University group project</w:t>
            </w:r>
          </w:p>
        </w:tc>
      </w:tr>
      <w:tr>
        <w:tc>
          <w:tcPr>
            <w:tcW w:type="dxa" w:w="1944"/>
            <w:vAlign w:val="top"/>
          </w:tcPr>
          <w:p>
            <w:pPr>
              <w:spacing w:after="0"/>
            </w:pPr>
            <w:r>
              <w:rPr>
                <w:b/>
                <w:color w:val="1F4E79"/>
              </w:rPr>
              <w:t>Country / Organization</w:t>
            </w:r>
          </w:p>
        </w:tc>
        <w:tc>
          <w:tcPr>
            <w:tcW w:type="dxa" w:w="8568"/>
            <w:vAlign w:val="top"/>
          </w:tcPr>
          <w:p>
            <w:pPr>
              <w:spacing w:after="0"/>
            </w:pPr>
            <w:r>
              <w:t>Malaysia — Universiti Teknologi MARA, Cawangan Sabah, Faculty of Business and Management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https://www.coursehero.com/file/221424992/UCS-12PMdocx/</w:t>
            </w:r>
          </w:p>
        </w:tc>
      </w:tr>
    </w:tbl>
    <w:p/>
    <w:p>
      <w:r>
        <w:rPr>
          <w:b/>
          <w:color w:val="1F4E79"/>
          <w:sz w:val="24"/>
        </w:rPr>
        <w:t>Abstract</w:t>
      </w:r>
    </w:p>
    <w:p>
      <w:pPr>
        <w:spacing w:after="140" w:line="259" w:lineRule="auto"/>
      </w:pPr>
      <w:r>
        <w:t>The project proposal analyzes the Customer Shopping Trends Dataset as an applied data-analytics assignment. Its structure covers problem definition, research background, dataset understanding, data preparation, preprocessing and exploration, machine-learning model building, experimental design, evaluation and discussion. The work is framed around using customer-shopping attributes to learn practical data-analysis and modeling techniques.</w:t>
      </w:r>
    </w:p>
    <w:p>
      <w:r>
        <w:rPr>
          <w:b/>
          <w:color w:val="1F4E79"/>
          <w:sz w:val="24"/>
        </w:rPr>
        <w:t>Conclusion</w:t>
      </w:r>
    </w:p>
    <w:p>
      <w:pPr>
        <w:spacing w:after="160" w:line="259" w:lineRule="auto"/>
      </w:pPr>
      <w:r>
        <w:t>The indexed public preview confirms that the report contains a dedicated conclusion section, but the complete conclusion text is not publicly visible in the accessible source preview. Accordingly, no substantive conclusion is reconstructed here. The project is retained as verified academic use of the dataset.</w:t>
      </w:r>
    </w:p>
    <w:p>
      <w:pPr>
        <w:spacing w:after="40"/>
      </w:pPr>
      <w:r>
        <w:rPr>
          <w:color w:val="B4B4B4"/>
        </w:rPr>
        <w:t>————————————————————————————————————</w:t>
      </w:r>
    </w:p>
    <w:p>
      <w:pPr>
        <w:pStyle w:val="EntryTitle"/>
      </w:pPr>
      <w:r>
        <w:t>5. Shopping Dataset — Extra Activity 3</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Harsh Bhaskar (student portfolio)</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Student academic portfolio project</w:t>
            </w:r>
          </w:p>
        </w:tc>
      </w:tr>
      <w:tr>
        <w:tc>
          <w:tcPr>
            <w:tcW w:type="dxa" w:w="1944"/>
            <w:vAlign w:val="top"/>
          </w:tcPr>
          <w:p>
            <w:pPr>
              <w:spacing w:after="0"/>
            </w:pPr>
            <w:r>
              <w:rPr>
                <w:b/>
                <w:color w:val="1F4E79"/>
              </w:rPr>
              <w:t>Country / Organization</w:t>
            </w:r>
          </w:p>
        </w:tc>
        <w:tc>
          <w:tcPr>
            <w:tcW w:type="dxa" w:w="8568"/>
            <w:vAlign w:val="top"/>
          </w:tcPr>
          <w:p>
            <w:pPr>
              <w:spacing w:after="0"/>
            </w:pPr>
            <w:r>
              <w:t>India — IIT Madras Data Science student portfolio environment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https://sites.google.com/ds.study.iitm.ac.in/harsh-bhaskar-portfolio/statistics-1/extra-activity-3</w:t>
            </w:r>
          </w:p>
        </w:tc>
      </w:tr>
    </w:tbl>
    <w:p/>
    <w:p>
      <w:r>
        <w:rPr>
          <w:b/>
          <w:color w:val="1F4E79"/>
          <w:sz w:val="24"/>
        </w:rPr>
        <w:t>Abstract</w:t>
      </w:r>
    </w:p>
    <w:p>
      <w:pPr>
        <w:spacing w:after="140" w:line="259" w:lineRule="auto"/>
      </w:pPr>
      <w:r>
        <w:t>The portfolio activity imports the Customer Shopping Trends Dataset into Google Sheets and performs a statistics/data-analysis exercise on the dataset. The page directly credits the Kaggle source and links both the working dataset sheet and a separate analysis sheet.</w:t>
      </w:r>
    </w:p>
    <w:p>
      <w:r>
        <w:rPr>
          <w:b/>
          <w:color w:val="1F4E79"/>
          <w:sz w:val="24"/>
        </w:rPr>
        <w:t>Conclusion</w:t>
      </w:r>
    </w:p>
    <w:p>
      <w:pPr>
        <w:spacing w:after="160" w:line="259" w:lineRule="auto"/>
      </w:pPr>
      <w:r>
        <w:t>No formal conclusion section is published on the indexed portfolio page. The verifiable outcome is an educational implementation of the dataset for spreadsheet-based statistical analysis.</w:t>
      </w:r>
    </w:p>
    <w:p>
      <w:pPr>
        <w:spacing w:after="40"/>
      </w:pPr>
      <w:r>
        <w:rPr>
          <w:color w:val="B4B4B4"/>
        </w:rPr>
        <w:t>————————————————————————————————————</w:t>
      </w:r>
    </w:p>
    <w:p>
      <w:pPr>
        <w:pStyle w:val="EntryTitle"/>
      </w:pPr>
      <w:r>
        <w:t>6. Phân tích bộ dữ liệu Customer Shopping Trends Dataset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Nguyễn Trường Huy; Võ Thị Tố Lan; Nguyễn Thị Như Ý; Phan Thị Thảo Ngân; Nguyễn Lê Anh Vy</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University final-term group project</w:t>
            </w:r>
          </w:p>
        </w:tc>
      </w:tr>
      <w:tr>
        <w:tc>
          <w:tcPr>
            <w:tcW w:type="dxa" w:w="1944"/>
            <w:vAlign w:val="top"/>
          </w:tcPr>
          <w:p>
            <w:pPr>
              <w:spacing w:after="0"/>
            </w:pPr>
            <w:r>
              <w:rPr>
                <w:b/>
                <w:color w:val="1F4E79"/>
              </w:rPr>
              <w:t>Country / Organization</w:t>
            </w:r>
          </w:p>
        </w:tc>
        <w:tc>
          <w:tcPr>
            <w:tcW w:type="dxa" w:w="8568"/>
            <w:vAlign w:val="top"/>
          </w:tcPr>
          <w:p>
            <w:pPr>
              <w:spacing w:after="0"/>
            </w:pPr>
            <w:r>
              <w:t>Vietnam — University of Economics Ho Chi Minh City (UEH), School of Business</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https://www.scribd.com/document/776553978/TI%E1%BB%82U-LU%E1%BA%ACN-CU%E1%BB%90I-KI-NHOM-4</w:t>
            </w:r>
          </w:p>
        </w:tc>
      </w:tr>
    </w:tbl>
    <w:p/>
    <w:p>
      <w:r>
        <w:rPr>
          <w:b/>
          <w:color w:val="1F4E79"/>
          <w:sz w:val="24"/>
        </w:rPr>
        <w:t>Abstract</w:t>
      </w:r>
    </w:p>
    <w:p>
      <w:pPr>
        <w:spacing w:after="140" w:line="259" w:lineRule="auto"/>
      </w:pPr>
      <w:r>
        <w:t>The group report studies the Customer Shopping Trends Dataset as a data-science clustering problem. It introduces clustering concepts and the Orange analytics platform, explains the dataset and its business relevance, and focuses on questions such as which customer groups a fashion business should prioritize and which products should be emphasized by season.</w:t>
      </w:r>
    </w:p>
    <w:p>
      <w:r>
        <w:rPr>
          <w:b/>
          <w:color w:val="1F4E79"/>
          <w:sz w:val="24"/>
        </w:rPr>
        <w:t>Conclusion</w:t>
      </w:r>
    </w:p>
    <w:p>
      <w:pPr>
        <w:spacing w:after="160" w:line="259" w:lineRule="auto"/>
      </w:pPr>
      <w:r>
        <w:t>The accessible material shows that the group chose clustering as the primary research direction after reviewing the dataset. The work aims to support managerial decisions about target customers and seasonal product priorities. A full final conclusion is not completely available in the indexed preview, so only the source-supported research direction is summarized.</w:t>
      </w:r>
    </w:p>
    <w:p>
      <w:pPr>
        <w:spacing w:after="40"/>
      </w:pPr>
      <w:r>
        <w:rPr>
          <w:color w:val="B4B4B4"/>
        </w:rPr>
        <w:t>————————————————————————————————————</w:t>
      </w:r>
    </w:p>
    <w:p>
      <w:pPr>
        <w:pStyle w:val="EntryTitle"/>
      </w:pPr>
      <w:r>
        <w:t>7. ShopperTrends-Analyzer</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Patcharawat Piyapatapeekul (project record); associated student GitHub repository</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University software/data-visualization project</w:t>
            </w:r>
          </w:p>
        </w:tc>
      </w:tr>
      <w:tr>
        <w:tc>
          <w:tcPr>
            <w:tcW w:type="dxa" w:w="1944"/>
            <w:vAlign w:val="top"/>
          </w:tcPr>
          <w:p>
            <w:pPr>
              <w:spacing w:after="0"/>
            </w:pPr>
            <w:r>
              <w:rPr>
                <w:b/>
                <w:color w:val="1F4E79"/>
              </w:rPr>
              <w:t>Country / Organization</w:t>
            </w:r>
          </w:p>
        </w:tc>
        <w:tc>
          <w:tcPr>
            <w:tcW w:type="dxa" w:w="8568"/>
            <w:vAlign w:val="top"/>
          </w:tcPr>
          <w:p>
            <w:pPr>
              <w:spacing w:after="0"/>
            </w:pPr>
            <w:r>
              <w:t>Thailand — Kasetsart University, Computer Engineering e-Course</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https://ecourse.cpe.ku.ac.th/tpm/project/prog2-23s</w:t>
            </w:r>
          </w:p>
        </w:tc>
      </w:tr>
    </w:tbl>
    <w:p/>
    <w:p>
      <w:r>
        <w:rPr>
          <w:b/>
          <w:color w:val="1F4E79"/>
          <w:sz w:val="24"/>
        </w:rPr>
        <w:t>Abstract</w:t>
      </w:r>
    </w:p>
    <w:p>
      <w:pPr>
        <w:spacing w:after="140" w:line="259" w:lineRule="auto"/>
      </w:pPr>
      <w:r>
        <w:t>ShopperTrends-Analyzer is presented as a data-analysis and visualization tool for exploring customer shopping preferences and behavior. It uses attributes such as age, gender, purchase history, payment methods and feedback ratings, and provides multiple chart types and filtering controls to let users inspect specific customer and purchase segments.</w:t>
      </w:r>
    </w:p>
    <w:p>
      <w:r>
        <w:rPr>
          <w:b/>
          <w:color w:val="1F4E79"/>
          <w:sz w:val="24"/>
        </w:rPr>
        <w:t>Conclusion</w:t>
      </w:r>
    </w:p>
    <w:p>
      <w:pPr>
        <w:spacing w:after="160" w:line="259" w:lineRule="auto"/>
      </w:pPr>
      <w:r>
        <w:t>The public project page does not provide a dedicated conclusion section. Its documented outcome is an interactive educational tool that turns the shopping dataset into filtered visual analytics for understanding customer preferences and supporting business decisions.</w:t>
      </w:r>
    </w:p>
    <w:p>
      <w:pPr>
        <w:spacing w:after="40"/>
      </w:pPr>
      <w:r>
        <w:rPr>
          <w:color w:val="B4B4B4"/>
        </w:rPr>
        <w:t>————————————————————————————————————</w:t>
      </w:r>
    </w:p>
    <w:p>
      <w:pPr>
        <w:pStyle w:val="EntryTitle"/>
      </w:pPr>
      <w:r>
        <w:t>8. Customer Value Prediction and Segmentation: Purchasing Amount Predictive Modeling and Potential Customer Identification</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Ida Teh</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R / RPubs analytics project</w:t>
            </w:r>
          </w:p>
        </w:tc>
      </w:tr>
      <w:tr>
        <w:tc>
          <w:tcPr>
            <w:tcW w:type="dxa" w:w="1944"/>
            <w:vAlign w:val="top"/>
          </w:tcPr>
          <w:p>
            <w:pPr>
              <w:spacing w:after="0"/>
            </w:pPr>
            <w:r>
              <w:rPr>
                <w:b/>
                <w:color w:val="1F4E79"/>
              </w:rPr>
              <w:t>Country / Organization</w:t>
            </w:r>
          </w:p>
        </w:tc>
        <w:tc>
          <w:tcPr>
            <w:tcW w:type="dxa" w:w="8568"/>
            <w:vAlign w:val="top"/>
          </w:tcPr>
          <w:p>
            <w:pPr>
              <w:spacing w:after="0"/>
            </w:pPr>
            <w:r>
              <w:t>International public analytics project — RPubs</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https://rpubs.com/idateh/1137368</w:t>
            </w:r>
          </w:p>
        </w:tc>
      </w:tr>
    </w:tbl>
    <w:p/>
    <w:p>
      <w:r>
        <w:rPr>
          <w:b/>
          <w:color w:val="1F4E79"/>
          <w:sz w:val="24"/>
        </w:rPr>
        <w:t>Abstract</w:t>
      </w:r>
    </w:p>
    <w:p>
      <w:pPr>
        <w:spacing w:after="140" w:line="259" w:lineRule="auto"/>
      </w:pPr>
      <w:r>
        <w:t>The project uses the Customer Shopping Trends data to combine predictive modeling of purchasing amount with customer segmentation and identification of potentially valuable customers. It is structured as an applied R analysis intended to connect spending prediction with customer-value profiling.</w:t>
      </w:r>
    </w:p>
    <w:p>
      <w:r>
        <w:rPr>
          <w:b/>
          <w:color w:val="1F4E79"/>
          <w:sz w:val="24"/>
        </w:rPr>
        <w:t>Conclusion</w:t>
      </w:r>
    </w:p>
    <w:p>
      <w:pPr>
        <w:spacing w:after="160" w:line="259" w:lineRule="auto"/>
      </w:pPr>
      <w:r>
        <w:t>The indexed RPubs landing page confirms the project title and authorship but does not expose the full report text in the search-accessible version. Therefore, a detailed conclusion is not inferred beyond the verified project scope: purchase-amount prediction, segmentation, and potential-customer identification.</w:t>
      </w:r>
    </w:p>
    <w:p>
      <w:pPr>
        <w:spacing w:after="40"/>
      </w:pPr>
      <w:r>
        <w:rPr>
          <w:color w:val="B4B4B4"/>
        </w:rPr>
        <w:t>————————————————————————————————————</w:t>
      </w:r>
    </w:p>
    <w:p>
      <w:pPr>
        <w:pStyle w:val="EntryTitle"/>
      </w:pPr>
      <w:r>
        <w:t>9. Data Visualization using LLM (llm-data-viz)</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Aishwarya Singh</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GitHub / LLM analytics project</w:t>
            </w:r>
          </w:p>
        </w:tc>
      </w:tr>
      <w:tr>
        <w:tc>
          <w:tcPr>
            <w:tcW w:type="dxa" w:w="1944"/>
            <w:vAlign w:val="top"/>
          </w:tcPr>
          <w:p>
            <w:pPr>
              <w:spacing w:after="0"/>
            </w:pPr>
            <w:r>
              <w:rPr>
                <w:b/>
                <w:color w:val="1F4E79"/>
              </w:rPr>
              <w:t>Country / Organization</w:t>
            </w:r>
          </w:p>
        </w:tc>
        <w:tc>
          <w:tcPr>
            <w:tcW w:type="dxa" w:w="8568"/>
            <w:vAlign w:val="top"/>
          </w:tcPr>
          <w:p>
            <w:pPr>
              <w:spacing w:after="0"/>
            </w:pPr>
            <w:r>
              <w:t>Public GitHub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https://github.com/aishwarya-singh25/llm-data-viz</w:t>
            </w:r>
          </w:p>
        </w:tc>
      </w:tr>
    </w:tbl>
    <w:p/>
    <w:p>
      <w:r>
        <w:rPr>
          <w:b/>
          <w:color w:val="1F4E79"/>
          <w:sz w:val="24"/>
        </w:rPr>
        <w:t>Abstract</w:t>
      </w:r>
    </w:p>
    <w:p>
      <w:pPr>
        <w:spacing w:after="140" w:line="259" w:lineRule="auto"/>
      </w:pPr>
      <w:r>
        <w:t>The project uses Microsoft LIDA with OpenAI GPT-3.5 to analyze the Customer Shopping Trends Dataset and generate data visualizations and insights. The implementation uses Python, Google Colab, Streamlit and Kaggle, with a workflow for loading the dataset and asking an LLM to generate or explain visual analyses.</w:t>
      </w:r>
    </w:p>
    <w:p>
      <w:r>
        <w:rPr>
          <w:b/>
          <w:color w:val="1F4E79"/>
          <w:sz w:val="24"/>
        </w:rPr>
        <w:t>Conclusion</w:t>
      </w:r>
    </w:p>
    <w:p>
      <w:pPr>
        <w:spacing w:after="160" w:line="259" w:lineRule="auto"/>
      </w:pPr>
      <w:r>
        <w:t>The project reports that GPT-3.5 failed on some user questions but performed reliably on questions generated by the model itself. The author suggests using a larger model such as GPT-4 and adding memory/cache capabilities so plots can be iteratively updated from instructions.</w:t>
      </w:r>
    </w:p>
    <w:p>
      <w:pPr>
        <w:spacing w:after="40"/>
      </w:pPr>
      <w:r>
        <w:rPr>
          <w:color w:val="B4B4B4"/>
        </w:rPr>
        <w:t>————————————————————————————————————</w:t>
      </w:r>
    </w:p>
    <w:p>
      <w:pPr>
        <w:pStyle w:val="EntryTitle"/>
      </w:pPr>
      <w:r>
        <w:t>10. Analysis_Shopping_Trends</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claudia13062013 (GitHub account)</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GitHub data-analysis project</w:t>
            </w:r>
          </w:p>
        </w:tc>
      </w:tr>
      <w:tr>
        <w:tc>
          <w:tcPr>
            <w:tcW w:type="dxa" w:w="1944"/>
            <w:vAlign w:val="top"/>
          </w:tcPr>
          <w:p>
            <w:pPr>
              <w:spacing w:after="0"/>
            </w:pPr>
            <w:r>
              <w:rPr>
                <w:b/>
                <w:color w:val="1F4E79"/>
              </w:rPr>
              <w:t>Country / Organization</w:t>
            </w:r>
          </w:p>
        </w:tc>
        <w:tc>
          <w:tcPr>
            <w:tcW w:type="dxa" w:w="8568"/>
            <w:vAlign w:val="top"/>
          </w:tcPr>
          <w:p>
            <w:pPr>
              <w:spacing w:after="0"/>
            </w:pPr>
            <w:r>
              <w:t>Public GitHub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https://github.com/claudia13062013/Analysis_Shopping_Trends</w:t>
            </w:r>
          </w:p>
        </w:tc>
      </w:tr>
    </w:tbl>
    <w:p/>
    <w:p>
      <w:r>
        <w:rPr>
          <w:b/>
          <w:color w:val="1F4E79"/>
          <w:sz w:val="24"/>
        </w:rPr>
        <w:t>Abstract</w:t>
      </w:r>
    </w:p>
    <w:p>
      <w:pPr>
        <w:spacing w:after="140" w:line="259" w:lineRule="auto"/>
      </w:pPr>
      <w:r>
        <w:t>This project performs descriptive and inferential analysis of the 3,900-row shopping-trends dataset. It examines continuous and categorical distributions, relationships among demographic and purchase variables, trend patterns, and customer segmentation, with code provided in Python/Jupyter and presentation materials.</w:t>
      </w:r>
    </w:p>
    <w:p>
      <w:r>
        <w:rPr>
          <w:b/>
          <w:color w:val="1F4E79"/>
          <w:sz w:val="24"/>
        </w:rPr>
        <w:t>Conclusion</w:t>
      </w:r>
    </w:p>
    <w:p>
      <w:pPr>
        <w:spacing w:after="160" w:line="259" w:lineRule="auto"/>
      </w:pPr>
      <w:r>
        <w:t>The analysis reports that the dataset helps identify preferred colors, product categories and clothing sizes; shows how trends vary by gender, age and location; and supports customer segmentation based on shopping behavior.</w:t>
      </w:r>
    </w:p>
    <w:p>
      <w:pPr>
        <w:spacing w:after="40"/>
      </w:pPr>
      <w:r>
        <w:rPr>
          <w:color w:val="B4B4B4"/>
        </w:rPr>
        <w:t>————————————————————————————————————</w:t>
      </w:r>
    </w:p>
    <w:p>
      <w:pPr>
        <w:pStyle w:val="EntryTitle"/>
      </w:pPr>
      <w:r>
        <w:t>11. Customer Shopping Behavior Data Analysis — SQL, Python, Power BI</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Vineet Patel</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End-to-end analytics portfolio project</w:t>
            </w:r>
          </w:p>
        </w:tc>
      </w:tr>
      <w:tr>
        <w:tc>
          <w:tcPr>
            <w:tcW w:type="dxa" w:w="1944"/>
            <w:vAlign w:val="top"/>
          </w:tcPr>
          <w:p>
            <w:pPr>
              <w:spacing w:after="0"/>
            </w:pPr>
            <w:r>
              <w:rPr>
                <w:b/>
                <w:color w:val="1F4E79"/>
              </w:rPr>
              <w:t>Country / Organization</w:t>
            </w:r>
          </w:p>
        </w:tc>
        <w:tc>
          <w:tcPr>
            <w:tcW w:type="dxa" w:w="8568"/>
            <w:vAlign w:val="top"/>
          </w:tcPr>
          <w:p>
            <w:pPr>
              <w:spacing w:after="0"/>
            </w:pPr>
            <w:r>
              <w:t>Public GitHub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https://github.com/vineet416/Customer_Shopping_Behavior_Data_Analysis_SQL_Python_PowerBI</w:t>
            </w:r>
          </w:p>
        </w:tc>
      </w:tr>
    </w:tbl>
    <w:p/>
    <w:p>
      <w:r>
        <w:rPr>
          <w:b/>
          <w:color w:val="1F4E79"/>
          <w:sz w:val="24"/>
        </w:rPr>
        <w:t>Abstract</w:t>
      </w:r>
    </w:p>
    <w:p>
      <w:pPr>
        <w:spacing w:after="140" w:line="259" w:lineRule="auto"/>
      </w:pPr>
      <w:r>
        <w:t>The project analyzes roughly 3,900 customer-shopping transactions through an end-to-end workflow using Python for cleaning and feature engineering, MySQL/SQL for business questions, and Power BI for interactive reporting. It examines revenue by demographics, discount effects, product ratings, subscription behavior, repeat-purchase loyalty, category performance and age-group contribution.</w:t>
      </w:r>
    </w:p>
    <w:p>
      <w:r>
        <w:rPr>
          <w:b/>
          <w:color w:val="1F4E79"/>
          <w:sz w:val="24"/>
        </w:rPr>
        <w:t>Conclusion</w:t>
      </w:r>
    </w:p>
    <w:p>
      <w:pPr>
        <w:spacing w:after="160" w:line="259" w:lineRule="auto"/>
      </w:pPr>
      <w:r>
        <w:t>The project demonstrates a complete analytics pipeline from raw data through database analysis and dashboarding. Reported insights focus on spending patterns, subscription and discount relationships, product/customer performance, loyalty and demographic revenue drivers, with the final dashboard intended to support business decision-making.</w:t>
      </w:r>
    </w:p>
    <w:p>
      <w:pPr>
        <w:spacing w:after="40"/>
      </w:pPr>
      <w:r>
        <w:rPr>
          <w:color w:val="B4B4B4"/>
        </w:rPr>
        <w:t>————————————————————————————————————</w:t>
      </w:r>
    </w:p>
    <w:p>
      <w:pPr>
        <w:pStyle w:val="EntryTitle"/>
      </w:pPr>
      <w:r>
        <w:t>12. Shopping-Trends</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heddgehogg (GitHub account)</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Streamlit data-visualization application</w:t>
            </w:r>
          </w:p>
        </w:tc>
      </w:tr>
      <w:tr>
        <w:tc>
          <w:tcPr>
            <w:tcW w:type="dxa" w:w="1944"/>
            <w:vAlign w:val="top"/>
          </w:tcPr>
          <w:p>
            <w:pPr>
              <w:spacing w:after="0"/>
            </w:pPr>
            <w:r>
              <w:rPr>
                <w:b/>
                <w:color w:val="1F4E79"/>
              </w:rPr>
              <w:t>Country / Organization</w:t>
            </w:r>
          </w:p>
        </w:tc>
        <w:tc>
          <w:tcPr>
            <w:tcW w:type="dxa" w:w="8568"/>
            <w:vAlign w:val="top"/>
          </w:tcPr>
          <w:p>
            <w:pPr>
              <w:spacing w:after="0"/>
            </w:pPr>
            <w:r>
              <w:t>Public GitHub / Streamlit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https://github.com/heddgehogg/Shopping-Trends</w:t>
            </w:r>
          </w:p>
        </w:tc>
      </w:tr>
    </w:tbl>
    <w:p/>
    <w:p>
      <w:r>
        <w:rPr>
          <w:b/>
          <w:color w:val="1F4E79"/>
          <w:sz w:val="24"/>
        </w:rPr>
        <w:t>Abstract</w:t>
      </w:r>
    </w:p>
    <w:p>
      <w:pPr>
        <w:spacing w:after="140" w:line="259" w:lineRule="auto"/>
      </w:pPr>
      <w:r>
        <w:t>The application is designed to explore emerging consumer-purchasing patterns using customer attributes, purchase history, payment methods, feedback and other shopping variables. It uses Pandas, Streamlit, Plotly Express and Folium to deliver interactive data exploration.</w:t>
      </w:r>
    </w:p>
    <w:p>
      <w:r>
        <w:rPr>
          <w:b/>
          <w:color w:val="1F4E79"/>
          <w:sz w:val="24"/>
        </w:rPr>
        <w:t>Conclusion</w:t>
      </w:r>
    </w:p>
    <w:p>
      <w:pPr>
        <w:spacing w:after="160" w:line="259" w:lineRule="auto"/>
      </w:pPr>
      <w:r>
        <w:t>No formal conclusion section is published in the repository README. The documented objective is to help users and businesses understand customer preferences and trends, optimize product offerings and improve customer satisfaction through interactive analysis.</w:t>
      </w:r>
    </w:p>
    <w:p>
      <w:pPr>
        <w:spacing w:after="40"/>
      </w:pPr>
      <w:r>
        <w:rPr>
          <w:color w:val="B4B4B4"/>
        </w:rPr>
        <w:t>————————————————————————————————————</w:t>
      </w:r>
    </w:p>
    <w:p>
      <w:pPr>
        <w:pStyle w:val="EntryTitle"/>
      </w:pPr>
      <w:r>
        <w:t>13. Retail Sales and Customer Shopping Trends</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JamilaAr (GitHub account)</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GitHub retail analytics project</w:t>
            </w:r>
          </w:p>
        </w:tc>
      </w:tr>
      <w:tr>
        <w:tc>
          <w:tcPr>
            <w:tcW w:type="dxa" w:w="1944"/>
            <w:vAlign w:val="top"/>
          </w:tcPr>
          <w:p>
            <w:pPr>
              <w:spacing w:after="0"/>
            </w:pPr>
            <w:r>
              <w:rPr>
                <w:b/>
                <w:color w:val="1F4E79"/>
              </w:rPr>
              <w:t>Country / Organization</w:t>
            </w:r>
          </w:p>
        </w:tc>
        <w:tc>
          <w:tcPr>
            <w:tcW w:type="dxa" w:w="8568"/>
            <w:vAlign w:val="top"/>
          </w:tcPr>
          <w:p>
            <w:pPr>
              <w:spacing w:after="0"/>
            </w:pPr>
            <w:r>
              <w:t>Public GitHub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https://github.com/JamilaAr/Retail-Sales-and-Customer-Shopping-Trends</w:t>
            </w:r>
          </w:p>
        </w:tc>
      </w:tr>
    </w:tbl>
    <w:p/>
    <w:p>
      <w:r>
        <w:rPr>
          <w:b/>
          <w:color w:val="1F4E79"/>
          <w:sz w:val="24"/>
        </w:rPr>
        <w:t>Abstract</w:t>
      </w:r>
    </w:p>
    <w:p>
      <w:pPr>
        <w:spacing w:after="140" w:line="259" w:lineRule="auto"/>
      </w:pPr>
      <w:r>
        <w:t>The project merges a retail sales dataset with the Customer Shopping Trends Dataset to analyze sales performance, customer demographics, seasonality, holidays, discounts and profitability. The aim is to derive practical insights for improving sales strategy and revenue.</w:t>
      </w:r>
    </w:p>
    <w:p>
      <w:r>
        <w:rPr>
          <w:b/>
          <w:color w:val="1F4E79"/>
          <w:sz w:val="24"/>
        </w:rPr>
        <w:t>Conclusion</w:t>
      </w:r>
    </w:p>
    <w:p>
      <w:pPr>
        <w:spacing w:after="160" w:line="259" w:lineRule="auto"/>
      </w:pPr>
      <w:r>
        <w:t>The analysis finds generally strong sales across product categories, locations and demographics, with seasonal and festive periods having an important role in demand. It reports a moderate positive correlation between profit and discount (0.54) and recommends balancing discount-driven demand against margin protection while combining targeted sales tactics with disciplined discounting.</w:t>
      </w:r>
    </w:p>
    <w:p>
      <w:pPr>
        <w:spacing w:after="40"/>
      </w:pPr>
      <w:r>
        <w:rPr>
          <w:color w:val="B4B4B4"/>
        </w:rPr>
        <w:t>————————————————————————————————————</w:t>
      </w:r>
    </w:p>
    <w:p>
      <w:pPr>
        <w:pStyle w:val="EntryTitle"/>
      </w:pPr>
      <w:r>
        <w:t>14. Shein Boosts Revenue by $5M+ By Understanding Consumer Trends</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Natalia Velasquez</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Business analytics portfolio case project</w:t>
            </w:r>
          </w:p>
        </w:tc>
      </w:tr>
      <w:tr>
        <w:tc>
          <w:tcPr>
            <w:tcW w:type="dxa" w:w="1944"/>
            <w:vAlign w:val="top"/>
          </w:tcPr>
          <w:p>
            <w:pPr>
              <w:spacing w:after="0"/>
            </w:pPr>
            <w:r>
              <w:rPr>
                <w:b/>
                <w:color w:val="1F4E79"/>
              </w:rPr>
              <w:t>Country / Organization</w:t>
            </w:r>
          </w:p>
        </w:tc>
        <w:tc>
          <w:tcPr>
            <w:tcW w:type="dxa" w:w="8568"/>
            <w:vAlign w:val="top"/>
          </w:tcPr>
          <w:p>
            <w:pPr>
              <w:spacing w:after="0"/>
            </w:pPr>
            <w:r>
              <w:t>Public GitHub / Tableau portfolio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https://github.com/NataliaVelasquez18/shein-boosts-revenue-by-5M-yearly</w:t>
            </w:r>
          </w:p>
        </w:tc>
      </w:tr>
    </w:tbl>
    <w:p/>
    <w:p>
      <w:r>
        <w:rPr>
          <w:b/>
          <w:color w:val="1F4E79"/>
          <w:sz w:val="24"/>
        </w:rPr>
        <w:t>Abstract</w:t>
      </w:r>
    </w:p>
    <w:p>
      <w:pPr>
        <w:spacing w:after="140" w:line="259" w:lineRule="auto"/>
      </w:pPr>
      <w:r>
        <w:t>This portfolio case uses the shopping-trends dataset in a SHEIN-themed business scenario to explore customer experience, market share, revenue and profitability. The analysis combines Python-based EDA/visualization with Tableau and develops recommendations around staffing, product/color choices, store training and subscription strategy.</w:t>
      </w:r>
    </w:p>
    <w:p>
      <w:r>
        <w:rPr>
          <w:b/>
          <w:color w:val="1F4E79"/>
          <w:sz w:val="24"/>
        </w:rPr>
        <w:t>Conclusion</w:t>
      </w:r>
    </w:p>
    <w:p>
      <w:pPr>
        <w:spacing w:after="160" w:line="259" w:lineRule="auto"/>
      </w:pPr>
      <w:r>
        <w:t>The project recommends a targeted recurring subscription for women aged roughly 27–58, with payment, shipping and launch-season choices based on observed behavior. It also proposes operational and merchandising changes intended to improve ratings and revenue. This is a portfolio scenario and is not evidence of official SHEIN use.</w:t>
      </w:r>
    </w:p>
    <w:p>
      <w:pPr>
        <w:spacing w:after="40"/>
      </w:pPr>
      <w:r>
        <w:rPr>
          <w:color w:val="B4B4B4"/>
        </w:rPr>
        <w:t>————————————————————————————————————</w:t>
      </w:r>
    </w:p>
    <w:p>
      <w:pPr>
        <w:pStyle w:val="EntryTitle"/>
      </w:pPr>
      <w:r>
        <w:t>15. Customer Segmentation — IDCamp 2024 Machine Learning Project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Annisaa Shaidatut T.</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Machine-learning portfolio/training project</w:t>
            </w:r>
          </w:p>
        </w:tc>
      </w:tr>
      <w:tr>
        <w:tc>
          <w:tcPr>
            <w:tcW w:type="dxa" w:w="1944"/>
            <w:vAlign w:val="top"/>
          </w:tcPr>
          <w:p>
            <w:pPr>
              <w:spacing w:after="0"/>
            </w:pPr>
            <w:r>
              <w:rPr>
                <w:b/>
                <w:color w:val="1F4E79"/>
              </w:rPr>
              <w:t>Country / Organization</w:t>
            </w:r>
          </w:p>
        </w:tc>
        <w:tc>
          <w:tcPr>
            <w:tcW w:type="dxa" w:w="8568"/>
            <w:vAlign w:val="top"/>
          </w:tcPr>
          <w:p>
            <w:pPr>
              <w:spacing w:after="0"/>
            </w:pPr>
            <w:r>
              <w:t>Indonesia — IDCamp 2024 Data Scientist program</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https://github.com/annisaast/IDCamp2024/tree/main/machine-learning-project</w:t>
            </w:r>
          </w:p>
        </w:tc>
      </w:tr>
    </w:tbl>
    <w:p/>
    <w:p>
      <w:r>
        <w:rPr>
          <w:b/>
          <w:color w:val="1F4E79"/>
          <w:sz w:val="24"/>
        </w:rPr>
        <w:t>Abstract</w:t>
      </w:r>
    </w:p>
    <w:p>
      <w:pPr>
        <w:spacing w:after="140" w:line="259" w:lineRule="auto"/>
      </w:pPr>
      <w:r>
        <w:t>The project uses the Customer Shopping Trends Dataset for a customer-segmentation exercise intended to improve business strategy. Its workflow includes data gathering, cleaning, EDA, encoding/binning, clustering-model development, the Elbow Method, Silhouette analysis and visualization.</w:t>
      </w:r>
    </w:p>
    <w:p>
      <w:r>
        <w:rPr>
          <w:b/>
          <w:color w:val="1F4E79"/>
          <w:sz w:val="24"/>
        </w:rPr>
        <w:t>Conclusion</w:t>
      </w:r>
    </w:p>
    <w:p>
      <w:pPr>
        <w:spacing w:after="160" w:line="259" w:lineRule="auto"/>
      </w:pPr>
      <w:r>
        <w:t>The project reports three customer groups: high-value/low-frequency customers, budget-conscious/low-frequency customers, and medium-value/high-frequency customers. These segments are intended to support differentiated business and marketing strategies.</w:t>
      </w:r>
    </w:p>
    <w:p>
      <w:pPr>
        <w:spacing w:after="40"/>
      </w:pPr>
      <w:r>
        <w:rPr>
          <w:color w:val="B4B4B4"/>
        </w:rPr>
        <w:t>————————————————————————————————————</w:t>
      </w:r>
    </w:p>
    <w:p>
      <w:pPr>
        <w:pStyle w:val="EntryTitle"/>
      </w:pPr>
      <w:r>
        <w:t>16. Azure End to End Data Engineering Project — Customer Shopping Trends Dataset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Naveen Pedasingu</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Cloud data-engineering project</w:t>
            </w:r>
          </w:p>
        </w:tc>
      </w:tr>
      <w:tr>
        <w:tc>
          <w:tcPr>
            <w:tcW w:type="dxa" w:w="1944"/>
            <w:vAlign w:val="top"/>
          </w:tcPr>
          <w:p>
            <w:pPr>
              <w:spacing w:after="0"/>
            </w:pPr>
            <w:r>
              <w:rPr>
                <w:b/>
                <w:color w:val="1F4E79"/>
              </w:rPr>
              <w:t>Country / Organization</w:t>
            </w:r>
          </w:p>
        </w:tc>
        <w:tc>
          <w:tcPr>
            <w:tcW w:type="dxa" w:w="8568"/>
            <w:vAlign w:val="top"/>
          </w:tcPr>
          <w:p>
            <w:pPr>
              <w:spacing w:after="0"/>
            </w:pPr>
            <w:r>
              <w:t>United Kingdom — professional portfolio project</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https://uk.linkedin.com/in/naveen-pedasingu-0a132b2b1</w:t>
            </w:r>
          </w:p>
        </w:tc>
      </w:tr>
    </w:tbl>
    <w:p/>
    <w:p>
      <w:r>
        <w:rPr>
          <w:b/>
          <w:color w:val="1F4E79"/>
          <w:sz w:val="24"/>
        </w:rPr>
        <w:t>Abstract</w:t>
      </w:r>
    </w:p>
    <w:p>
      <w:pPr>
        <w:spacing w:after="140" w:line="259" w:lineRule="auto"/>
      </w:pPr>
      <w:r>
        <w:t>The project analyzes customer behavior and preferences using an Azure-based data-engineering and BI stack. It uses Azure Data Factory, Data Lake Storage, Databricks, Synapse Analytics and Power BI to extract, transform, analyze and visualize the shopping data.</w:t>
      </w:r>
    </w:p>
    <w:p>
      <w:r>
        <w:rPr>
          <w:b/>
          <w:color w:val="1F4E79"/>
          <w:sz w:val="24"/>
        </w:rPr>
        <w:t>Conclusion</w:t>
      </w:r>
    </w:p>
    <w:p>
      <w:pPr>
        <w:spacing w:after="160" w:line="259" w:lineRule="auto"/>
      </w:pPr>
      <w:r>
        <w:t>The public project description states that the pipeline was designed to derive actionable insight and improve understanding and prediction of shopping trends. No separate conclusion section is published in the accessible professional-profile entry.</w:t>
      </w:r>
    </w:p>
    <w:p>
      <w:pPr>
        <w:spacing w:after="40"/>
      </w:pPr>
      <w:r>
        <w:rPr>
          <w:color w:val="B4B4B4"/>
        </w:rPr>
        <w:t>————————————————————————————————————</w:t>
      </w:r>
    </w:p>
    <w:p>
      <w:pPr>
        <w:pStyle w:val="EntryTitle"/>
      </w:pPr>
      <w:r>
        <w:t>17. 消费者购物数据挖掘与销量预测系统 (Consumer Shopping Data Mining and Sales Prediction System)</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Author name not exposed in the indexed Zhihu result</w:t>
            </w:r>
          </w:p>
        </w:tc>
      </w:tr>
      <w:tr>
        <w:tc>
          <w:tcPr>
            <w:tcW w:type="dxa" w:w="1944"/>
            <w:vAlign w:val="top"/>
          </w:tcPr>
          <w:p>
            <w:pPr>
              <w:spacing w:after="0"/>
            </w:pPr>
            <w:r>
              <w:rPr>
                <w:b/>
                <w:color w:val="1F4E79"/>
              </w:rPr>
              <w:t>Year</w:t>
            </w:r>
          </w:p>
        </w:tc>
        <w:tc>
          <w:tcPr>
            <w:tcW w:type="dxa" w:w="8568"/>
            <w:vAlign w:val="top"/>
          </w:tcPr>
          <w:p>
            <w:pPr>
              <w:spacing w:after="0"/>
            </w:pPr>
            <w:r>
              <w:t>2025</w:t>
            </w:r>
          </w:p>
        </w:tc>
      </w:tr>
      <w:tr>
        <w:tc>
          <w:tcPr>
            <w:tcW w:type="dxa" w:w="1944"/>
            <w:vAlign w:val="top"/>
          </w:tcPr>
          <w:p>
            <w:pPr>
              <w:spacing w:after="0"/>
            </w:pPr>
            <w:r>
              <w:rPr>
                <w:b/>
                <w:color w:val="1F4E79"/>
              </w:rPr>
              <w:t>Type</w:t>
            </w:r>
          </w:p>
        </w:tc>
        <w:tc>
          <w:tcPr>
            <w:tcW w:type="dxa" w:w="8568"/>
            <w:vAlign w:val="top"/>
          </w:tcPr>
          <w:p>
            <w:pPr>
              <w:spacing w:after="0"/>
            </w:pPr>
            <w:r>
              <w:t>Technical tutorial / analytics implementation</w:t>
            </w:r>
          </w:p>
        </w:tc>
      </w:tr>
      <w:tr>
        <w:tc>
          <w:tcPr>
            <w:tcW w:type="dxa" w:w="1944"/>
            <w:vAlign w:val="top"/>
          </w:tcPr>
          <w:p>
            <w:pPr>
              <w:spacing w:after="0"/>
            </w:pPr>
            <w:r>
              <w:rPr>
                <w:b/>
                <w:color w:val="1F4E79"/>
              </w:rPr>
              <w:t>Country / Organization</w:t>
            </w:r>
          </w:p>
        </w:tc>
        <w:tc>
          <w:tcPr>
            <w:tcW w:type="dxa" w:w="8568"/>
            <w:vAlign w:val="top"/>
          </w:tcPr>
          <w:p>
            <w:pPr>
              <w:spacing w:after="0"/>
            </w:pPr>
            <w:r>
              <w:t>China — Zhihu</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https://zhuanlan.zhihu.com/p/1967248373020104248</w:t>
            </w:r>
          </w:p>
        </w:tc>
      </w:tr>
    </w:tbl>
    <w:p/>
    <w:p>
      <w:r>
        <w:rPr>
          <w:b/>
          <w:color w:val="1F4E79"/>
          <w:sz w:val="24"/>
        </w:rPr>
        <w:t>Abstract</w:t>
      </w:r>
    </w:p>
    <w:p>
      <w:pPr>
        <w:spacing w:after="140" w:line="259" w:lineRule="auto"/>
      </w:pPr>
      <w:r>
        <w:t>The tutorial demonstrates a Python workflow for mining consumer shopping data and building a sales-prediction analysis. The code loads shopping_trends.csv and verifies the 3,900-row schema used by the Customer Shopping Trends Dataset before carrying out preprocessing and analytical steps.</w:t>
      </w:r>
    </w:p>
    <w:p>
      <w:r>
        <w:rPr>
          <w:b/>
          <w:color w:val="1F4E79"/>
          <w:sz w:val="24"/>
        </w:rPr>
        <w:t>Conclusion</w:t>
      </w:r>
    </w:p>
    <w:p>
      <w:pPr>
        <w:spacing w:after="160" w:line="259" w:lineRule="auto"/>
      </w:pPr>
      <w:r>
        <w:t>A formal conclusion is not available in the indexed excerpt. The verifiable implementation shows the dataset being used as the basis for an applied Python data-mining and sales-prediction tutorial.</w:t>
      </w:r>
    </w:p>
    <w:p>
      <w:pPr>
        <w:spacing w:after="40"/>
      </w:pPr>
      <w:r>
        <w:rPr>
          <w:color w:val="B4B4B4"/>
        </w:rPr>
        <w:t>————————————————————————————————————</w:t>
      </w:r>
    </w:p>
    <w:p>
      <w:pPr>
        <w:pStyle w:val="EntryTitle"/>
      </w:pPr>
      <w:r>
        <w:t>18. 基于零售数据集的消费者购物数据分析 (Consumer Shopping Data Analysis Based on a Retail Dataset)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大鹏bmfm (screen name shown in source)</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Technical analytics article/tutorial</w:t>
            </w:r>
          </w:p>
        </w:tc>
      </w:tr>
      <w:tr>
        <w:tc>
          <w:tcPr>
            <w:tcW w:type="dxa" w:w="1944"/>
            <w:vAlign w:val="top"/>
          </w:tcPr>
          <w:p>
            <w:pPr>
              <w:spacing w:after="0"/>
            </w:pPr>
            <w:r>
              <w:rPr>
                <w:b/>
                <w:color w:val="1F4E79"/>
              </w:rPr>
              <w:t>Country / Organization</w:t>
            </w:r>
          </w:p>
        </w:tc>
        <w:tc>
          <w:tcPr>
            <w:tcW w:type="dxa" w:w="8568"/>
            <w:vAlign w:val="top"/>
          </w:tcPr>
          <w:p>
            <w:pPr>
              <w:spacing w:after="0"/>
            </w:pPr>
            <w:r>
              <w:t>China — DAMO/CSDN developer community</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https://damodev.csdn.net/6888646cbb9d8e0ecec3cc42.html</w:t>
            </w:r>
          </w:p>
        </w:tc>
      </w:tr>
    </w:tbl>
    <w:p/>
    <w:p>
      <w:r>
        <w:rPr>
          <w:b/>
          <w:color w:val="1F4E79"/>
          <w:sz w:val="24"/>
        </w:rPr>
        <w:t>Abstract</w:t>
      </w:r>
    </w:p>
    <w:p>
      <w:pPr>
        <w:spacing w:after="140" w:line="259" w:lineRule="auto"/>
      </w:pPr>
      <w:r>
        <w:t>The article demonstrates retail consumer-shopping analysis in Python using Pandas, NumPy, Seaborn and Matplotlib. It loads shopping_trends.csv and displays the exact 3,900-row customer-shopping schema, then proceeds with preprocessing and exploratory analysis.</w:t>
      </w:r>
    </w:p>
    <w:p>
      <w:r>
        <w:rPr>
          <w:b/>
          <w:color w:val="1F4E79"/>
          <w:sz w:val="24"/>
        </w:rPr>
        <w:t>Conclusion</w:t>
      </w:r>
    </w:p>
    <w:p>
      <w:pPr>
        <w:spacing w:after="160" w:line="259" w:lineRule="auto"/>
      </w:pPr>
      <w:r>
        <w:t>The indexed page does not expose a clearly labeled final conclusion. The documented implementation is a reproducible Python EDA workflow using the dataset for consumer and retail-shopping analysis.</w:t>
      </w:r>
    </w:p>
    <w:p>
      <w:pPr>
        <w:spacing w:after="40"/>
      </w:pPr>
      <w:r>
        <w:rPr>
          <w:color w:val="B4B4B4"/>
        </w:rPr>
        <w:t>————————————————————————————————————</w:t>
      </w:r>
    </w:p>
    <w:p>
      <w:pPr>
        <w:pStyle w:val="EntryTitle"/>
      </w:pPr>
      <w:r>
        <w:t>19. 用TRAE SOLO生成数据分析报告（且输出可复用的自动化脚本）</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点三口午 (TRAE community account)</w:t>
            </w:r>
          </w:p>
        </w:tc>
      </w:tr>
      <w:tr>
        <w:tc>
          <w:tcPr>
            <w:tcW w:type="dxa" w:w="1944"/>
            <w:vAlign w:val="top"/>
          </w:tcPr>
          <w:p>
            <w:pPr>
              <w:spacing w:after="0"/>
            </w:pPr>
            <w:r>
              <w:rPr>
                <w:b/>
                <w:color w:val="1F4E79"/>
              </w:rPr>
              <w:t>Year</w:t>
            </w:r>
          </w:p>
        </w:tc>
        <w:tc>
          <w:tcPr>
            <w:tcW w:type="dxa" w:w="8568"/>
            <w:vAlign w:val="top"/>
          </w:tcPr>
          <w:p>
            <w:pPr>
              <w:spacing w:after="0"/>
            </w:pPr>
            <w:r>
              <w:t>2026</w:t>
            </w:r>
          </w:p>
        </w:tc>
      </w:tr>
      <w:tr>
        <w:tc>
          <w:tcPr>
            <w:tcW w:type="dxa" w:w="1944"/>
            <w:vAlign w:val="top"/>
          </w:tcPr>
          <w:p>
            <w:pPr>
              <w:spacing w:after="0"/>
            </w:pPr>
            <w:r>
              <w:rPr>
                <w:b/>
                <w:color w:val="1F4E79"/>
              </w:rPr>
              <w:t>Type</w:t>
            </w:r>
          </w:p>
        </w:tc>
        <w:tc>
          <w:tcPr>
            <w:tcW w:type="dxa" w:w="8568"/>
            <w:vAlign w:val="top"/>
          </w:tcPr>
          <w:p>
            <w:pPr>
              <w:spacing w:after="0"/>
            </w:pPr>
            <w:r>
              <w:t>Automated analytics/report-generation project</w:t>
            </w:r>
          </w:p>
        </w:tc>
      </w:tr>
      <w:tr>
        <w:tc>
          <w:tcPr>
            <w:tcW w:type="dxa" w:w="1944"/>
            <w:vAlign w:val="top"/>
          </w:tcPr>
          <w:p>
            <w:pPr>
              <w:spacing w:after="0"/>
            </w:pPr>
            <w:r>
              <w:rPr>
                <w:b/>
                <w:color w:val="1F4E79"/>
              </w:rPr>
              <w:t>Country / Organization</w:t>
            </w:r>
          </w:p>
        </w:tc>
        <w:tc>
          <w:tcPr>
            <w:tcW w:type="dxa" w:w="8568"/>
            <w:vAlign w:val="top"/>
          </w:tcPr>
          <w:p>
            <w:pPr>
              <w:spacing w:after="0"/>
            </w:pPr>
            <w:r>
              <w:t>China — TRAE official Chinese community</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https://forum.trae.cn/t/topic/8914</w:t>
            </w:r>
          </w:p>
        </w:tc>
      </w:tr>
    </w:tbl>
    <w:p/>
    <w:p>
      <w:r>
        <w:rPr>
          <w:b/>
          <w:color w:val="1F4E79"/>
          <w:sz w:val="24"/>
        </w:rPr>
        <w:t>Abstract</w:t>
      </w:r>
    </w:p>
    <w:p>
      <w:pPr>
        <w:spacing w:after="140" w:line="259" w:lineRule="auto"/>
      </w:pPr>
      <w:r>
        <w:t>The project uses TRAE SOLO to analyze the Customer Shopping Trends Dataset, generate visualizations and produce a report intended to support inventory and marketing strategy. A key objective is to generate reusable automation scripts so that updated source data can trigger a refreshed analytical report.</w:t>
      </w:r>
    </w:p>
    <w:p>
      <w:r>
        <w:rPr>
          <w:b/>
          <w:color w:val="1F4E79"/>
          <w:sz w:val="24"/>
        </w:rPr>
        <w:t>Conclusion</w:t>
      </w:r>
    </w:p>
    <w:p>
      <w:pPr>
        <w:spacing w:after="160" w:line="259" w:lineRule="auto"/>
      </w:pPr>
      <w:r>
        <w:t>The project demonstrates that an AI-assisted workflow can automate both shopping-data analysis and report production while preserving a reusable script for future datasets. The implementation emphasizes efficiency compared with a previously manual analytics assignment and supports inventory/marketing decision reporting.</w:t>
      </w:r>
    </w:p>
    <w:p>
      <w:pPr>
        <w:spacing w:after="40"/>
      </w:pPr>
      <w:r>
        <w:rPr>
          <w:color w:val="B4B4B4"/>
        </w:rPr>
        <w:t>————————————————————————————————————</w:t>
      </w:r>
    </w:p>
    <w:p>
      <w:pPr>
        <w:pStyle w:val="EntryTitle"/>
      </w:pPr>
      <w:r>
        <w:t>20. Customer Shopping Behavior</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Mahlori Baloyi</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Exploratory data-analysis portfolio project</w:t>
            </w:r>
          </w:p>
        </w:tc>
      </w:tr>
      <w:tr>
        <w:tc>
          <w:tcPr>
            <w:tcW w:type="dxa" w:w="1944"/>
            <w:vAlign w:val="top"/>
          </w:tcPr>
          <w:p>
            <w:pPr>
              <w:spacing w:after="0"/>
            </w:pPr>
            <w:r>
              <w:rPr>
                <w:b/>
                <w:color w:val="1F4E79"/>
              </w:rPr>
              <w:t>Country / Organization</w:t>
            </w:r>
          </w:p>
        </w:tc>
        <w:tc>
          <w:tcPr>
            <w:tcW w:type="dxa" w:w="8568"/>
            <w:vAlign w:val="top"/>
          </w:tcPr>
          <w:p>
            <w:pPr>
              <w:spacing w:after="0"/>
            </w:pPr>
            <w:r>
              <w:t>Public analytics portfolio</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https://mahlori-baloyi.github.io/CustomerBehavior.html</w:t>
            </w:r>
          </w:p>
        </w:tc>
      </w:tr>
    </w:tbl>
    <w:p/>
    <w:p>
      <w:r>
        <w:rPr>
          <w:b/>
          <w:color w:val="1F4E79"/>
          <w:sz w:val="24"/>
        </w:rPr>
        <w:t>Abstract</w:t>
      </w:r>
    </w:p>
    <w:p>
      <w:pPr>
        <w:spacing w:after="140" w:line="259" w:lineRule="auto"/>
      </w:pPr>
      <w:r>
        <w:t>The project conducts exploratory analysis of customer demographics, purchase history, preferences, product categories, seasons, payment methods, subscriptions and promotional behavior. It aims to turn the dataset into actionable retail insights covering customer targeting, inventory, loyalty and regional/seasonal marketing.</w:t>
      </w:r>
    </w:p>
    <w:p>
      <w:r>
        <w:rPr>
          <w:b/>
          <w:color w:val="1F4E79"/>
          <w:sz w:val="24"/>
        </w:rPr>
        <w:t>Conclusion</w:t>
      </w:r>
    </w:p>
    <w:p>
      <w:pPr>
        <w:spacing w:after="160" w:line="259" w:lineRule="auto"/>
      </w:pPr>
      <w:r>
        <w:t>The author concludes that businesses can use the analysis to tailor campaigns to demographic segments, optimize product assortments, improve customer satisfaction and align the shopping experience with consumer expectations. Additional recommendations include loyalty programs, regional customization and seasonally aligned promo-code strategies.</w:t>
      </w:r>
    </w:p>
    <w:p>
      <w:pPr>
        <w:spacing w:after="40"/>
      </w:pPr>
      <w:r>
        <w:rPr>
          <w:color w:val="B4B4B4"/>
        </w:rPr>
        <w:t>————————————————————————————————————</w:t>
      </w:r>
    </w:p>
    <w:p>
      <w:pPr>
        <w:pStyle w:val="EntryTitle"/>
      </w:pPr>
      <w:r>
        <w:t>21. Customer Shopping Trends Dataset — OpenScience.vn distribution record</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Dataset creator: Sourav Banerjee; uploader: Nguyễn Xuân Tùng</w:t>
            </w:r>
          </w:p>
        </w:tc>
      </w:tr>
      <w:tr>
        <w:tc>
          <w:tcPr>
            <w:tcW w:type="dxa" w:w="1944"/>
            <w:vAlign w:val="top"/>
          </w:tcPr>
          <w:p>
            <w:pPr>
              <w:spacing w:after="0"/>
            </w:pPr>
            <w:r>
              <w:rPr>
                <w:b/>
                <w:color w:val="1F4E79"/>
              </w:rPr>
              <w:t>Year</w:t>
            </w:r>
          </w:p>
        </w:tc>
        <w:tc>
          <w:tcPr>
            <w:tcW w:type="dxa" w:w="8568"/>
            <w:vAlign w:val="top"/>
          </w:tcPr>
          <w:p>
            <w:pPr>
              <w:spacing w:after="0"/>
            </w:pPr>
            <w:r>
              <w:t>2023</w:t>
            </w:r>
          </w:p>
        </w:tc>
      </w:tr>
      <w:tr>
        <w:tc>
          <w:tcPr>
            <w:tcW w:type="dxa" w:w="1944"/>
            <w:vAlign w:val="top"/>
          </w:tcPr>
          <w:p>
            <w:pPr>
              <w:spacing w:after="0"/>
            </w:pPr>
            <w:r>
              <w:rPr>
                <w:b/>
                <w:color w:val="1F4E79"/>
              </w:rPr>
              <w:t>Type</w:t>
            </w:r>
          </w:p>
        </w:tc>
        <w:tc>
          <w:tcPr>
            <w:tcW w:type="dxa" w:w="8568"/>
            <w:vAlign w:val="top"/>
          </w:tcPr>
          <w:p>
            <w:pPr>
              <w:spacing w:after="0"/>
            </w:pPr>
            <w:r>
              <w:t>Dataset distribution/catalog record (not a research paper/project)</w:t>
            </w:r>
          </w:p>
        </w:tc>
      </w:tr>
      <w:tr>
        <w:tc>
          <w:tcPr>
            <w:tcW w:type="dxa" w:w="1944"/>
            <w:vAlign w:val="top"/>
          </w:tcPr>
          <w:p>
            <w:pPr>
              <w:spacing w:after="0"/>
            </w:pPr>
            <w:r>
              <w:rPr>
                <w:b/>
                <w:color w:val="1F4E79"/>
              </w:rPr>
              <w:t>Country / Organization</w:t>
            </w:r>
          </w:p>
        </w:tc>
        <w:tc>
          <w:tcPr>
            <w:tcW w:type="dxa" w:w="8568"/>
            <w:vAlign w:val="top"/>
          </w:tcPr>
          <w:p>
            <w:pPr>
              <w:spacing w:after="0"/>
            </w:pPr>
            <w:r>
              <w:t>Vietnam — OpenScience.vn / Cục Thông tin, Thống Kê</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https://openscience.vn/chi-tiet-du-lieu/bo-du-lieu-xu-huong-mua-sam-cua-khach-hang-tai-my-11336</w:t>
            </w:r>
          </w:p>
        </w:tc>
      </w:tr>
    </w:tbl>
    <w:p/>
    <w:p>
      <w:r>
        <w:rPr>
          <w:b/>
          <w:color w:val="1F4E79"/>
          <w:sz w:val="24"/>
        </w:rPr>
        <w:t>Abstract</w:t>
      </w:r>
    </w:p>
    <w:p>
      <w:pPr>
        <w:spacing w:after="140" w:line="259" w:lineRule="auto"/>
      </w:pPr>
      <w:r>
        <w:t>Not applicable. This source is a verified dataset distribution/catalog record rather than a research paper or analytical project. It credits Sourav Banerjee, links the Kaggle source, and hosts the CSV files for research/educational reuse.</w:t>
      </w:r>
    </w:p>
    <w:p>
      <w:r>
        <w:rPr>
          <w:b/>
          <w:color w:val="1F4E79"/>
          <w:sz w:val="24"/>
        </w:rPr>
        <w:t>Conclusion</w:t>
      </w:r>
    </w:p>
    <w:p>
      <w:pPr>
        <w:spacing w:after="160" w:line="259" w:lineRule="auto"/>
      </w:pPr>
      <w:r>
        <w:t>Not applicable. The source documents dissemination and reuse of the dataset in Vietnam; it does not present an analytical conclusion.</w:t>
      </w:r>
    </w:p>
    <w:p>
      <w:pPr>
        <w:spacing w:after="40"/>
      </w:pPr>
      <w:r>
        <w:rPr>
          <w:color w:val="B4B4B4"/>
        </w:rPr>
        <w:t>————————————————————————————————————</w:t>
      </w:r>
    </w:p>
    <w:p>
      <w:pPr>
        <w:pStyle w:val="EntryTitle"/>
      </w:pPr>
      <w:r>
        <w:t>22. Customer Shopping Trends Dataset entry in top-kaggle-dataset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pranavjrat (Hugging Face dataset collection account)</w:t>
            </w:r>
          </w:p>
        </w:tc>
      </w:tr>
      <w:tr>
        <w:tc>
          <w:tcPr>
            <w:tcW w:type="dxa" w:w="1944"/>
            <w:vAlign w:val="top"/>
          </w:tcPr>
          <w:p>
            <w:pPr>
              <w:spacing w:after="0"/>
            </w:pPr>
            <w:r>
              <w:rPr>
                <w:b/>
                <w:color w:val="1F4E79"/>
              </w:rPr>
              <w:t>Year</w:t>
            </w:r>
          </w:p>
        </w:tc>
        <w:tc>
          <w:tcPr>
            <w:tcW w:type="dxa" w:w="8568"/>
            <w:vAlign w:val="top"/>
          </w:tcPr>
          <w:p>
            <w:pPr>
              <w:spacing w:after="0"/>
            </w:pPr>
            <w:r>
              <w:t>n.d.</w:t>
            </w:r>
          </w:p>
        </w:tc>
      </w:tr>
      <w:tr>
        <w:tc>
          <w:tcPr>
            <w:tcW w:type="dxa" w:w="1944"/>
            <w:vAlign w:val="top"/>
          </w:tcPr>
          <w:p>
            <w:pPr>
              <w:spacing w:after="0"/>
            </w:pPr>
            <w:r>
              <w:rPr>
                <w:b/>
                <w:color w:val="1F4E79"/>
              </w:rPr>
              <w:t>Type</w:t>
            </w:r>
          </w:p>
        </w:tc>
        <w:tc>
          <w:tcPr>
            <w:tcW w:type="dxa" w:w="8568"/>
            <w:vAlign w:val="top"/>
          </w:tcPr>
          <w:p>
            <w:pPr>
              <w:spacing w:after="0"/>
            </w:pPr>
            <w:r>
              <w:t>Dataset catalog/mirror (not a research paper/project)</w:t>
            </w:r>
          </w:p>
        </w:tc>
      </w:tr>
      <w:tr>
        <w:tc>
          <w:tcPr>
            <w:tcW w:type="dxa" w:w="1944"/>
            <w:vAlign w:val="top"/>
          </w:tcPr>
          <w:p>
            <w:pPr>
              <w:spacing w:after="0"/>
            </w:pPr>
            <w:r>
              <w:rPr>
                <w:b/>
                <w:color w:val="1F4E79"/>
              </w:rPr>
              <w:t>Country / Organization</w:t>
            </w:r>
          </w:p>
        </w:tc>
        <w:tc>
          <w:tcPr>
            <w:tcW w:type="dxa" w:w="8568"/>
            <w:vAlign w:val="top"/>
          </w:tcPr>
          <w:p>
            <w:pPr>
              <w:spacing w:after="0"/>
            </w:pPr>
            <w:r>
              <w:t>International — Hugging Face</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https://huggingface.co/datasets/pranavjrat/top-kaggle-dataset/viewer</w:t>
            </w:r>
          </w:p>
        </w:tc>
      </w:tr>
    </w:tbl>
    <w:p/>
    <w:p>
      <w:r>
        <w:rPr>
          <w:b/>
          <w:color w:val="1F4E79"/>
          <w:sz w:val="24"/>
        </w:rPr>
        <w:t>Abstract</w:t>
      </w:r>
    </w:p>
    <w:p>
      <w:pPr>
        <w:spacing w:after="140" w:line="259" w:lineRule="auto"/>
      </w:pPr>
      <w:r>
        <w:t>Not applicable. This is a dataset catalog/mirror entry intended to improve discovery and reuse of Kaggle datasets, rather than a research paper or analytical implementation.</w:t>
      </w:r>
    </w:p>
    <w:p>
      <w:r>
        <w:rPr>
          <w:b/>
          <w:color w:val="1F4E79"/>
          <w:sz w:val="24"/>
        </w:rPr>
        <w:t>Conclusion</w:t>
      </w:r>
    </w:p>
    <w:p>
      <w:pPr>
        <w:spacing w:after="160" w:line="259" w:lineRule="auto"/>
      </w:pPr>
      <w:r>
        <w:t>Not applicable. No study conclusion is associated with the catalog entry.</w:t>
      </w:r>
    </w:p>
    <w:p>
      <w:pPr>
        <w:spacing w:after="40"/>
      </w:pPr>
      <w:r>
        <w:rPr>
          <w:color w:val="B4B4B4"/>
        </w:rPr>
        <w:t>————————————————————————————————————</w:t>
      </w:r>
    </w:p>
    <w:p>
      <w:pPr>
        <w:pStyle w:val="EntryTitle"/>
      </w:pPr>
      <w:r>
        <w:t>23. 客户购物偏好数据集 (Customer Shopping Preferences / Shopping Trends Dataset)</w:t>
      </w:r>
    </w:p>
    <w:tbl>
      <w:tblPr>
        <w:tblW w:type="auto" w:w="0"/>
        <w:jc w:val="left"/>
        <w:tblLayout w:type="fixed"/>
        <w:tblLook w:firstColumn="1" w:firstRow="1" w:lastColumn="0" w:lastRow="0" w:noHBand="0" w:noVBand="1" w:val="04A0"/>
      </w:tblPr>
      <w:tblGrid>
        <w:gridCol w:w="5040"/>
        <w:gridCol w:w="5040"/>
      </w:tblGrid>
      <w:tr>
        <w:tc>
          <w:tcPr>
            <w:tcW w:type="dxa" w:w="1944"/>
            <w:vAlign w:val="top"/>
          </w:tcPr>
          <w:p>
            <w:pPr>
              <w:spacing w:after="0"/>
            </w:pPr>
            <w:r>
              <w:rPr>
                <w:b/>
                <w:color w:val="1F4E79"/>
              </w:rPr>
              <w:t>Authors</w:t>
            </w:r>
          </w:p>
        </w:tc>
        <w:tc>
          <w:tcPr>
            <w:tcW w:type="dxa" w:w="8568"/>
            <w:vAlign w:val="top"/>
          </w:tcPr>
          <w:p>
            <w:pPr>
              <w:spacing w:after="0"/>
            </w:pPr>
            <w:r>
              <w:t>Uploader/author name not exposed in the indexed result; original dataset credited to Sourav Banerjee</w:t>
            </w:r>
          </w:p>
        </w:tc>
      </w:tr>
      <w:tr>
        <w:tc>
          <w:tcPr>
            <w:tcW w:type="dxa" w:w="1944"/>
            <w:vAlign w:val="top"/>
          </w:tcPr>
          <w:p>
            <w:pPr>
              <w:spacing w:after="0"/>
            </w:pPr>
            <w:r>
              <w:rPr>
                <w:b/>
                <w:color w:val="1F4E79"/>
              </w:rPr>
              <w:t>Year</w:t>
            </w:r>
          </w:p>
        </w:tc>
        <w:tc>
          <w:tcPr>
            <w:tcW w:type="dxa" w:w="8568"/>
            <w:vAlign w:val="top"/>
          </w:tcPr>
          <w:p>
            <w:pPr>
              <w:spacing w:after="0"/>
            </w:pPr>
            <w:r>
              <w:t>2024</w:t>
            </w:r>
          </w:p>
        </w:tc>
      </w:tr>
      <w:tr>
        <w:tc>
          <w:tcPr>
            <w:tcW w:type="dxa" w:w="1944"/>
            <w:vAlign w:val="top"/>
          </w:tcPr>
          <w:p>
            <w:pPr>
              <w:spacing w:after="0"/>
            </w:pPr>
            <w:r>
              <w:rPr>
                <w:b/>
                <w:color w:val="1F4E79"/>
              </w:rPr>
              <w:t>Type</w:t>
            </w:r>
          </w:p>
        </w:tc>
        <w:tc>
          <w:tcPr>
            <w:tcW w:type="dxa" w:w="8568"/>
            <w:vAlign w:val="top"/>
          </w:tcPr>
          <w:p>
            <w:pPr>
              <w:spacing w:after="0"/>
            </w:pPr>
            <w:r>
              <w:t>Dataset sharing / research-community record (not a research paper/project)</w:t>
            </w:r>
          </w:p>
        </w:tc>
      </w:tr>
      <w:tr>
        <w:tc>
          <w:tcPr>
            <w:tcW w:type="dxa" w:w="1944"/>
            <w:vAlign w:val="top"/>
          </w:tcPr>
          <w:p>
            <w:pPr>
              <w:spacing w:after="0"/>
            </w:pPr>
            <w:r>
              <w:rPr>
                <w:b/>
                <w:color w:val="1F4E79"/>
              </w:rPr>
              <w:t>Country / Organization</w:t>
            </w:r>
          </w:p>
        </w:tc>
        <w:tc>
          <w:tcPr>
            <w:tcW w:type="dxa" w:w="8568"/>
            <w:vAlign w:val="top"/>
          </w:tcPr>
          <w:p>
            <w:pPr>
              <w:spacing w:after="0"/>
            </w:pPr>
            <w:r>
              <w:t>China — 经管之家 (Pinggu economics/management community)</w:t>
            </w:r>
          </w:p>
        </w:tc>
      </w:tr>
      <w:tr>
        <w:tc>
          <w:tcPr>
            <w:tcW w:type="dxa" w:w="1944"/>
            <w:vAlign w:val="top"/>
          </w:tcPr>
          <w:p>
            <w:pPr>
              <w:spacing w:after="0"/>
            </w:pPr>
            <w:r>
              <w:rPr>
                <w:b/>
                <w:color w:val="1F4E79"/>
              </w:rPr>
              <w:t>Source URL</w:t>
            </w:r>
          </w:p>
        </w:tc>
        <w:tc>
          <w:tcPr>
            <w:tcW w:type="dxa" w:w="8568"/>
            <w:vAlign w:val="top"/>
          </w:tcPr>
          <w:p>
            <w:pPr>
              <w:spacing w:after="0"/>
            </w:pPr>
            <w:r>
              <w:rPr>
                <w:color w:val="0563C1"/>
                <w:u w:val="single"/>
              </w:rPr>
              <w:t>https://bbs.pinggu.org/thread-11732132-1-1.html</w:t>
            </w:r>
          </w:p>
        </w:tc>
      </w:tr>
    </w:tbl>
    <w:p/>
    <w:p>
      <w:r>
        <w:rPr>
          <w:b/>
          <w:color w:val="1F4E79"/>
          <w:sz w:val="24"/>
        </w:rPr>
        <w:t>Abstract</w:t>
      </w:r>
    </w:p>
    <w:p>
      <w:pPr>
        <w:spacing w:after="140" w:line="259" w:lineRule="auto"/>
      </w:pPr>
      <w:r>
        <w:t>Not applicable as a formal paper abstract. The page describes the 3,900-record shopping-preferences dataset and suggests analysis tasks such as demographic behavior differences, category sales, seasonality, promotion effectiveness, loyalty, payment preferences, recommendations and sales/inventory forecasting.</w:t>
      </w:r>
    </w:p>
    <w:p>
      <w:r>
        <w:rPr>
          <w:b/>
          <w:color w:val="1F4E79"/>
          <w:sz w:val="24"/>
        </w:rPr>
        <w:t>Conclusion</w:t>
      </w:r>
    </w:p>
    <w:p>
      <w:pPr>
        <w:spacing w:after="160" w:line="259" w:lineRule="auto"/>
      </w:pPr>
      <w:r>
        <w:t>Not applicable as a formal study conclusion. The page functions primarily as a dataset-sharing and problem-idea resource for economics, management and data-analysis learners.</w:t>
      </w:r>
    </w:p>
    <w:p>
      <w:r>
        <w:br w:type="page"/>
      </w:r>
    </w:p>
    <w:p>
      <w:r>
        <w:rPr>
          <w:b/>
          <w:color w:val="1F4E79"/>
          <w:sz w:val="32"/>
        </w:rPr>
        <w:t>Source Verification Notes</w:t>
      </w:r>
    </w:p>
    <w:p>
      <w:pPr>
        <w:ind w:left="259" w:hanging="259"/>
      </w:pPr>
      <w:r>
        <w:rPr>
          <w:b/>
        </w:rPr>
        <w:t xml:space="preserve">• </w:t>
      </w:r>
      <w:r>
        <w:t>Entries 1–3 are formal published papers with publisher/journal records. Their abstracts and conclusions are summarized from the accessible publication text.</w:t>
      </w:r>
    </w:p>
    <w:p>
      <w:pPr>
        <w:ind w:left="259" w:hanging="259"/>
      </w:pPr>
      <w:r>
        <w:rPr>
          <w:b/>
        </w:rPr>
        <w:t xml:space="preserve">• </w:t>
      </w:r>
      <w:r>
        <w:t>Entries 4–20 are academic, software, portfolio, cloud, or technical implementations. Many do not use formal scholarly Abstract/Conclusion headings; the document therefore summarizes their stated project purpose and final findings/recommendations.</w:t>
      </w:r>
    </w:p>
    <w:p>
      <w:pPr>
        <w:ind w:left="259" w:hanging="259"/>
      </w:pPr>
      <w:r>
        <w:rPr>
          <w:b/>
        </w:rPr>
        <w:t xml:space="preserve">• </w:t>
      </w:r>
      <w:r>
        <w:t>Entries 21–23 are verified dataset distribution/catalog records from the earlier worldwide-use list. They are retained for completeness but are explicitly marked as not being research papers/projects.</w:t>
      </w:r>
    </w:p>
    <w:p>
      <w:pPr>
        <w:ind w:left="259" w:hanging="259"/>
      </w:pPr>
      <w:r>
        <w:rPr>
          <w:b/>
        </w:rPr>
        <w:t xml:space="preserve">• </w:t>
      </w:r>
      <w:r>
        <w:t>“n.d.” means the source page did not expose a reliable publication/project year in the accessible record.</w:t>
      </w:r>
    </w:p>
    <w:p>
      <w:pPr>
        <w:ind w:left="259" w:hanging="259"/>
      </w:pPr>
      <w:r>
        <w:rPr>
          <w:b/>
        </w:rPr>
        <w:t xml:space="preserve">• </w:t>
      </w:r>
      <w:r>
        <w:t>All URLs are direct source pages used for verification; no implementation is treated as official corporate deployment unless the source itself establishes that relationship.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Customer Shopping Trends — Verified Abstract/Conclusion Compilation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tryTitle">
    <w:name w:val="Entry Title"/>
    <w:pPr>
      <w:spacing w:before="160" w:after="120"/>
    </w:pPr>
    <w:rPr>
      <w:rFonts w:ascii="Aptos Display" w:hAnsi="Aptos Display"/>
      <w:b/>
      <w:color w:val="1F4E79"/>
      <w:sz w:val="30"/>
    </w:rPr>
  </w:style>
  <w:style w:type="character" w:customStyle="1" w:styleId="FieldLabel">
    <w:name w:val="Field Label"/>
    <w:rPr>
      <w:rFonts w:ascii="Aptos" w:hAnsi="Aptos"/>
      <w:b/>
      <w:color w:val="1F4E7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