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662EB" w14:textId="14EA49D0" w:rsidR="009D6321" w:rsidRPr="00CC4CE9" w:rsidRDefault="009D6321">
      <w:pPr>
        <w:rPr>
          <w:b/>
          <w:bCs/>
          <w:sz w:val="36"/>
          <w:szCs w:val="36"/>
          <w:lang w:val="en-US"/>
        </w:rPr>
      </w:pPr>
      <w:r w:rsidRPr="00CC4CE9">
        <w:rPr>
          <w:b/>
          <w:bCs/>
          <w:sz w:val="36"/>
          <w:szCs w:val="36"/>
          <w:lang w:val="en-US"/>
        </w:rPr>
        <w:t>LITMICE</w:t>
      </w:r>
    </w:p>
    <w:p w14:paraId="3B76AC63" w14:textId="23163862" w:rsidR="009D6321" w:rsidRPr="00CC4CE9" w:rsidRDefault="009D5BED">
      <w:pPr>
        <w:rPr>
          <w:lang w:val="en-US"/>
        </w:rPr>
      </w:pPr>
      <w:r>
        <w:rPr>
          <w:lang w:val="en-US"/>
        </w:rPr>
        <w:t>A</w:t>
      </w:r>
      <w:r w:rsidR="009D6321" w:rsidRPr="00CC4CE9">
        <w:rPr>
          <w:lang w:val="en-US"/>
        </w:rPr>
        <w:t xml:space="preserve"> systematic review investigating how the </w:t>
      </w:r>
      <w:r w:rsidR="009D6321" w:rsidRPr="00CC4CE9">
        <w:rPr>
          <w:rFonts w:ascii="Courier New" w:hAnsi="Courier New" w:cs="Courier New"/>
          <w:lang w:val="en-US"/>
        </w:rPr>
        <w:t>R</w:t>
      </w:r>
      <w:r w:rsidR="009D6321" w:rsidRPr="00CC4CE9">
        <w:rPr>
          <w:lang w:val="en-US"/>
        </w:rPr>
        <w:t xml:space="preserve"> package </w:t>
      </w:r>
      <w:r w:rsidR="009D6321" w:rsidRPr="00CC4CE9">
        <w:rPr>
          <w:rFonts w:ascii="Courier New" w:hAnsi="Courier New" w:cs="Courier New"/>
          <w:lang w:val="en-US"/>
        </w:rPr>
        <w:t>{mice}</w:t>
      </w:r>
      <w:r w:rsidR="00450726" w:rsidRPr="00450726">
        <w:rPr>
          <w:rFonts w:cstheme="minorHAnsi"/>
          <w:lang w:val="en-US"/>
        </w:rPr>
        <w:t xml:space="preserve"> (van Buuren </w:t>
      </w:r>
      <w:r w:rsidR="00450726">
        <w:rPr>
          <w:rFonts w:cstheme="minorHAnsi"/>
          <w:lang w:val="en-US"/>
        </w:rPr>
        <w:t>&amp;</w:t>
      </w:r>
      <w:r w:rsidR="00450726" w:rsidRPr="00450726">
        <w:rPr>
          <w:rFonts w:cstheme="minorHAnsi"/>
          <w:lang w:val="en-US"/>
        </w:rPr>
        <w:t xml:space="preserve"> </w:t>
      </w:r>
      <w:proofErr w:type="spellStart"/>
      <w:r w:rsidR="00450726" w:rsidRPr="00450726">
        <w:rPr>
          <w:rFonts w:cstheme="minorHAnsi"/>
          <w:lang w:val="en-US"/>
        </w:rPr>
        <w:t>Groothuis-Oudshoorn</w:t>
      </w:r>
      <w:proofErr w:type="spellEnd"/>
      <w:r w:rsidR="00450726" w:rsidRPr="00450726">
        <w:rPr>
          <w:rFonts w:cstheme="minorHAnsi"/>
          <w:lang w:val="en-US"/>
        </w:rPr>
        <w:t>, 2011)</w:t>
      </w:r>
      <w:r w:rsidR="009D6321" w:rsidRPr="00450726">
        <w:rPr>
          <w:rFonts w:cstheme="minorHAnsi"/>
          <w:lang w:val="en-US"/>
        </w:rPr>
        <w:t xml:space="preserve"> is used and reported in applied resea</w:t>
      </w:r>
      <w:r w:rsidR="009D6321" w:rsidRPr="00CC4CE9">
        <w:rPr>
          <w:lang w:val="en-US"/>
        </w:rPr>
        <w:t>rch literature</w:t>
      </w:r>
      <w:r>
        <w:rPr>
          <w:lang w:val="en-US"/>
        </w:rPr>
        <w:t>.</w:t>
      </w:r>
    </w:p>
    <w:p w14:paraId="66D9C9FE" w14:textId="4C26F8A1" w:rsidR="009D6321" w:rsidRDefault="009D6321">
      <w:pPr>
        <w:rPr>
          <w:lang w:val="en-US"/>
        </w:rPr>
      </w:pPr>
    </w:p>
    <w:p w14:paraId="0E1D0CC9" w14:textId="47AD4444" w:rsidR="009D6321" w:rsidRPr="009D6321" w:rsidRDefault="009D6321">
      <w:pPr>
        <w:rPr>
          <w:b/>
          <w:bCs/>
          <w:lang w:val="en-US"/>
        </w:rPr>
      </w:pPr>
      <w:r w:rsidRPr="009D6321">
        <w:rPr>
          <w:b/>
          <w:bCs/>
          <w:lang w:val="en-US"/>
        </w:rPr>
        <w:t>Data collection</w:t>
      </w:r>
    </w:p>
    <w:p w14:paraId="7FB47C6B" w14:textId="4A16179F" w:rsidR="009D6321" w:rsidRDefault="009D6321">
      <w:pPr>
        <w:rPr>
          <w:lang w:val="en-US"/>
        </w:rPr>
      </w:pPr>
      <w:r>
        <w:rPr>
          <w:lang w:val="en-US"/>
        </w:rPr>
        <w:t>We will perform a SCOPUS search to find eligible literature. We will use the inclusion criteria:</w:t>
      </w:r>
    </w:p>
    <w:p w14:paraId="278E30E7" w14:textId="4C950740" w:rsidR="009D6321" w:rsidRDefault="009D6321" w:rsidP="009D63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Article (no book chapters, reviews, etc.);</w:t>
      </w:r>
    </w:p>
    <w:p w14:paraId="35553F84" w14:textId="0C440FF3" w:rsidR="009D6321" w:rsidRDefault="009D6321" w:rsidP="009D63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Published in 2020;</w:t>
      </w:r>
    </w:p>
    <w:p w14:paraId="2A248DC2" w14:textId="03A81194" w:rsidR="009D6321" w:rsidRDefault="009D6321" w:rsidP="009D63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Written in English;</w:t>
      </w:r>
    </w:p>
    <w:p w14:paraId="72FCF0C9" w14:textId="7BAEC50C" w:rsidR="009D6321" w:rsidRDefault="009D6321" w:rsidP="009D63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Cites the </w:t>
      </w:r>
      <w:r w:rsidRPr="009D6321">
        <w:rPr>
          <w:rFonts w:ascii="Courier New" w:hAnsi="Courier New" w:cs="Courier New"/>
          <w:lang w:val="en-US"/>
        </w:rPr>
        <w:t>{mice}</w:t>
      </w:r>
      <w:r>
        <w:rPr>
          <w:lang w:val="en-US"/>
        </w:rPr>
        <w:t xml:space="preserve"> package as one of the references.</w:t>
      </w:r>
    </w:p>
    <w:p w14:paraId="7ACA54B8" w14:textId="04E1B35D" w:rsidR="00CC4CE9" w:rsidRDefault="00CC4CE9" w:rsidP="00CC4CE9">
      <w:pPr>
        <w:rPr>
          <w:lang w:val="en-US"/>
        </w:rPr>
      </w:pPr>
    </w:p>
    <w:p w14:paraId="61AA986D" w14:textId="13C9DAE9" w:rsidR="00CC4CE9" w:rsidRDefault="00CC4CE9" w:rsidP="00CC4CE9">
      <w:pPr>
        <w:rPr>
          <w:b/>
          <w:bCs/>
          <w:lang w:val="en-US"/>
        </w:rPr>
      </w:pPr>
      <w:r w:rsidRPr="00CC4CE9">
        <w:rPr>
          <w:b/>
          <w:bCs/>
          <w:lang w:val="en-US"/>
        </w:rPr>
        <w:t xml:space="preserve">Data </w:t>
      </w:r>
      <w:r>
        <w:rPr>
          <w:b/>
          <w:bCs/>
          <w:lang w:val="en-US"/>
        </w:rPr>
        <w:t>selection/pre-</w:t>
      </w:r>
      <w:r w:rsidRPr="00CC4CE9">
        <w:rPr>
          <w:b/>
          <w:bCs/>
          <w:lang w:val="en-US"/>
        </w:rPr>
        <w:t>processing</w:t>
      </w:r>
    </w:p>
    <w:p w14:paraId="03A52764" w14:textId="342B31B7" w:rsidR="00CC4CE9" w:rsidRDefault="00CC4CE9" w:rsidP="00CC4CE9">
      <w:pPr>
        <w:rPr>
          <w:lang w:val="en-US"/>
        </w:rPr>
      </w:pPr>
      <w:r>
        <w:rPr>
          <w:lang w:val="en-US"/>
        </w:rPr>
        <w:t xml:space="preserve">We will use </w:t>
      </w:r>
      <w:proofErr w:type="spellStart"/>
      <w:r w:rsidRPr="00CC4CE9">
        <w:rPr>
          <w:rFonts w:ascii="Courier New" w:hAnsi="Courier New" w:cs="Courier New"/>
          <w:lang w:val="en-US"/>
        </w:rPr>
        <w:t>ASReview</w:t>
      </w:r>
      <w:proofErr w:type="spellEnd"/>
      <w:r>
        <w:rPr>
          <w:lang w:val="en-US"/>
        </w:rPr>
        <w:t xml:space="preserve"> </w:t>
      </w:r>
      <w:r w:rsidR="00450726">
        <w:rPr>
          <w:lang w:val="en-US"/>
        </w:rPr>
        <w:t xml:space="preserve"> (van de Schoot et al., 2021) </w:t>
      </w:r>
      <w:r>
        <w:rPr>
          <w:lang w:val="en-US"/>
        </w:rPr>
        <w:t>to search within the literature for relevant articles. Inclusion criteria are:</w:t>
      </w:r>
    </w:p>
    <w:p w14:paraId="3F074FF0" w14:textId="3B239343" w:rsidR="00CC4CE9" w:rsidRDefault="00CC4CE9" w:rsidP="00CC4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Applied research (no methodological research, simulation studies, clinical trial protocols, etc.);</w:t>
      </w:r>
    </w:p>
    <w:p w14:paraId="5ED555F8" w14:textId="287D85C0" w:rsidR="00CC4CE9" w:rsidRDefault="00CC4CE9" w:rsidP="00CC4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Full text </w:t>
      </w:r>
      <w:r w:rsidR="00450726">
        <w:rPr>
          <w:lang w:val="en-US"/>
        </w:rPr>
        <w:t xml:space="preserve">is </w:t>
      </w:r>
      <w:r w:rsidR="00353271">
        <w:rPr>
          <w:lang w:val="en-US"/>
        </w:rPr>
        <w:t>available</w:t>
      </w:r>
      <w:r>
        <w:rPr>
          <w:lang w:val="en-US"/>
        </w:rPr>
        <w:t>.</w:t>
      </w:r>
    </w:p>
    <w:p w14:paraId="57B727E4" w14:textId="26E07B94" w:rsidR="009C7C17" w:rsidRDefault="009C7C17" w:rsidP="009C7C17">
      <w:pPr>
        <w:rPr>
          <w:lang w:val="en-US"/>
        </w:rPr>
      </w:pPr>
    </w:p>
    <w:p w14:paraId="0CF1AB12" w14:textId="2BA1D1D5" w:rsidR="009C7C17" w:rsidRPr="009C7C17" w:rsidRDefault="009C7C17" w:rsidP="009C7C17">
      <w:pPr>
        <w:rPr>
          <w:b/>
          <w:bCs/>
          <w:lang w:val="en-US"/>
        </w:rPr>
      </w:pPr>
      <w:r w:rsidRPr="009C7C17">
        <w:rPr>
          <w:b/>
          <w:bCs/>
          <w:lang w:val="en-US"/>
        </w:rPr>
        <w:t>Data analysis</w:t>
      </w:r>
    </w:p>
    <w:p w14:paraId="79FB9D62" w14:textId="10AEF861" w:rsidR="009C7C17" w:rsidRDefault="00450726" w:rsidP="009C7C17">
      <w:pPr>
        <w:rPr>
          <w:lang w:val="en-US"/>
        </w:rPr>
      </w:pPr>
      <w:r>
        <w:rPr>
          <w:lang w:val="en-US"/>
        </w:rPr>
        <w:t xml:space="preserve">We will analyze how </w:t>
      </w:r>
      <w:r w:rsidRPr="00450726">
        <w:rPr>
          <w:rFonts w:ascii="Courier New" w:hAnsi="Courier New" w:cs="Courier New"/>
          <w:lang w:val="en-US"/>
        </w:rPr>
        <w:t>{mice}</w:t>
      </w:r>
      <w:r>
        <w:rPr>
          <w:lang w:val="en-US"/>
        </w:rPr>
        <w:t xml:space="preserve"> is reported in the selected papers. We expect that most papers do not provide the information that is required to </w:t>
      </w:r>
      <w:r w:rsidR="00353271">
        <w:rPr>
          <w:lang w:val="en-US"/>
        </w:rPr>
        <w:t xml:space="preserve">assess the quality of the missing data methods (e.g., sensitivity analyses), or to </w:t>
      </w:r>
      <w:r>
        <w:rPr>
          <w:lang w:val="en-US"/>
        </w:rPr>
        <w:t xml:space="preserve">reproduce the </w:t>
      </w:r>
      <w:r w:rsidR="00353271">
        <w:rPr>
          <w:lang w:val="en-US"/>
        </w:rPr>
        <w:t xml:space="preserve">procedure (e.g., the number of iterations in the </w:t>
      </w:r>
      <w:r w:rsidR="00353271" w:rsidRPr="00353271">
        <w:rPr>
          <w:rFonts w:ascii="Courier New" w:hAnsi="Courier New" w:cs="Courier New"/>
          <w:lang w:val="en-US"/>
        </w:rPr>
        <w:t>mice</w:t>
      </w:r>
      <w:r w:rsidR="00353271">
        <w:rPr>
          <w:lang w:val="en-US"/>
        </w:rPr>
        <w:t xml:space="preserve"> algorithm)</w:t>
      </w:r>
      <w:r>
        <w:rPr>
          <w:lang w:val="en-US"/>
        </w:rPr>
        <w:t>.</w:t>
      </w:r>
    </w:p>
    <w:p w14:paraId="237B522B" w14:textId="41F347C5" w:rsidR="00641735" w:rsidRDefault="00641735" w:rsidP="009C7C17">
      <w:pPr>
        <w:rPr>
          <w:lang w:val="en-US"/>
        </w:rPr>
      </w:pPr>
    </w:p>
    <w:p w14:paraId="2D1530B3" w14:textId="77777777" w:rsidR="00840487" w:rsidRDefault="00840487" w:rsidP="009C7C17">
      <w:pPr>
        <w:rPr>
          <w:lang w:val="en-US"/>
        </w:rPr>
      </w:pPr>
    </w:p>
    <w:p w14:paraId="61641B46" w14:textId="064A5946" w:rsidR="00641735" w:rsidRPr="00641735" w:rsidRDefault="00641735" w:rsidP="009C7C17">
      <w:pPr>
        <w:rPr>
          <w:b/>
          <w:bCs/>
          <w:lang w:val="en-US"/>
        </w:rPr>
      </w:pPr>
      <w:r w:rsidRPr="00641735">
        <w:rPr>
          <w:b/>
          <w:bCs/>
          <w:lang w:val="en-US"/>
        </w:rPr>
        <w:t>References</w:t>
      </w:r>
    </w:p>
    <w:p w14:paraId="05EE82F8" w14:textId="09A7F318" w:rsidR="00641735" w:rsidRPr="00641735" w:rsidRDefault="00840487" w:rsidP="00840487">
      <w:pPr>
        <w:rPr>
          <w:lang w:val="en-US" w:eastAsia="nl-NL"/>
        </w:rPr>
      </w:pPr>
      <w:r w:rsidRPr="00840487">
        <w:rPr>
          <w:lang w:eastAsia="nl-NL"/>
        </w:rPr>
        <w:t>V</w:t>
      </w:r>
      <w:r w:rsidR="00641735" w:rsidRPr="00641735">
        <w:rPr>
          <w:lang w:eastAsia="nl-NL"/>
        </w:rPr>
        <w:t xml:space="preserve">an de Schoot, Rens, De Bruin, Jonathan, Schram, Raoul, </w:t>
      </w:r>
      <w:proofErr w:type="spellStart"/>
      <w:r w:rsidR="00641735" w:rsidRPr="00641735">
        <w:rPr>
          <w:lang w:eastAsia="nl-NL"/>
        </w:rPr>
        <w:t>Zahedi</w:t>
      </w:r>
      <w:proofErr w:type="spellEnd"/>
      <w:r w:rsidR="00641735" w:rsidRPr="00641735">
        <w:rPr>
          <w:lang w:eastAsia="nl-NL"/>
        </w:rPr>
        <w:t xml:space="preserve">, </w:t>
      </w:r>
      <w:proofErr w:type="spellStart"/>
      <w:r w:rsidR="00641735" w:rsidRPr="00641735">
        <w:rPr>
          <w:lang w:eastAsia="nl-NL"/>
        </w:rPr>
        <w:t>Parisa</w:t>
      </w:r>
      <w:proofErr w:type="spellEnd"/>
      <w:r w:rsidR="00641735" w:rsidRPr="00641735">
        <w:rPr>
          <w:lang w:eastAsia="nl-NL"/>
        </w:rPr>
        <w:t xml:space="preserve">, De Boer, Jan, </w:t>
      </w:r>
      <w:proofErr w:type="spellStart"/>
      <w:r w:rsidR="00641735" w:rsidRPr="00641735">
        <w:rPr>
          <w:lang w:eastAsia="nl-NL"/>
        </w:rPr>
        <w:t>Weijdema</w:t>
      </w:r>
      <w:proofErr w:type="spellEnd"/>
      <w:r w:rsidR="00641735" w:rsidRPr="00641735">
        <w:rPr>
          <w:lang w:eastAsia="nl-NL"/>
        </w:rPr>
        <w:t xml:space="preserve">, Felix, … </w:t>
      </w:r>
      <w:r w:rsidR="00641735" w:rsidRPr="00641735">
        <w:rPr>
          <w:lang w:val="en-US" w:eastAsia="nl-NL"/>
        </w:rPr>
        <w:t xml:space="preserve">Oberski, Daniel. (2021, January 18). </w:t>
      </w:r>
      <w:proofErr w:type="spellStart"/>
      <w:r w:rsidR="00641735" w:rsidRPr="00641735">
        <w:rPr>
          <w:lang w:val="en-US" w:eastAsia="nl-NL"/>
        </w:rPr>
        <w:t>ASReview</w:t>
      </w:r>
      <w:proofErr w:type="spellEnd"/>
      <w:r w:rsidR="00641735" w:rsidRPr="00641735">
        <w:rPr>
          <w:lang w:val="en-US" w:eastAsia="nl-NL"/>
        </w:rPr>
        <w:t>: Active learning for systematic reviews (Version v0.16).</w:t>
      </w:r>
    </w:p>
    <w:p w14:paraId="66B8ED24" w14:textId="77777777" w:rsidR="00840487" w:rsidRDefault="00840487" w:rsidP="00840487">
      <w:pPr>
        <w:rPr>
          <w:lang w:val="en-US" w:eastAsia="nl-NL"/>
        </w:rPr>
      </w:pPr>
      <w:r>
        <w:rPr>
          <w:lang w:val="en-US" w:eastAsia="nl-NL"/>
        </w:rPr>
        <w:t xml:space="preserve">Van </w:t>
      </w:r>
      <w:r w:rsidRPr="00641735">
        <w:rPr>
          <w:lang w:val="en-US" w:eastAsia="nl-NL"/>
        </w:rPr>
        <w:t xml:space="preserve">Buuren, S., &amp; </w:t>
      </w:r>
      <w:proofErr w:type="spellStart"/>
      <w:r w:rsidRPr="00641735">
        <w:rPr>
          <w:lang w:val="en-US" w:eastAsia="nl-NL"/>
        </w:rPr>
        <w:t>Groothuis-Oudshoorn</w:t>
      </w:r>
      <w:proofErr w:type="spellEnd"/>
      <w:r w:rsidRPr="00641735">
        <w:rPr>
          <w:lang w:val="en-US" w:eastAsia="nl-NL"/>
        </w:rPr>
        <w:t xml:space="preserve">, K. (2011). mice: Multivariate Imputation by Chained Equations in R. </w:t>
      </w:r>
      <w:r w:rsidRPr="00641735">
        <w:rPr>
          <w:i/>
          <w:iCs/>
          <w:lang w:val="en-US" w:eastAsia="nl-NL"/>
        </w:rPr>
        <w:t>Journal of Statistical Software</w:t>
      </w:r>
      <w:r w:rsidRPr="00641735">
        <w:rPr>
          <w:lang w:val="en-US" w:eastAsia="nl-NL"/>
        </w:rPr>
        <w:t xml:space="preserve">, </w:t>
      </w:r>
      <w:r w:rsidRPr="00641735">
        <w:rPr>
          <w:i/>
          <w:iCs/>
          <w:lang w:val="en-US" w:eastAsia="nl-NL"/>
        </w:rPr>
        <w:t>45</w:t>
      </w:r>
      <w:r w:rsidRPr="00641735">
        <w:rPr>
          <w:lang w:val="en-US" w:eastAsia="nl-NL"/>
        </w:rPr>
        <w:t xml:space="preserve">(1), 1–67. </w:t>
      </w:r>
    </w:p>
    <w:p w14:paraId="16AF3617" w14:textId="7D6FF2F2" w:rsidR="00CC4CE9" w:rsidRDefault="00CC4CE9" w:rsidP="00840487">
      <w:pPr>
        <w:rPr>
          <w:lang w:val="en-US"/>
        </w:rPr>
      </w:pPr>
    </w:p>
    <w:p w14:paraId="4AC83BC1" w14:textId="77777777" w:rsidR="00CC4CE9" w:rsidRPr="00CC4CE9" w:rsidRDefault="00CC4CE9" w:rsidP="00CC4CE9">
      <w:pPr>
        <w:rPr>
          <w:lang w:val="en-US"/>
        </w:rPr>
      </w:pPr>
    </w:p>
    <w:p w14:paraId="3966175C" w14:textId="77777777" w:rsidR="00CC4CE9" w:rsidRPr="00CC4CE9" w:rsidRDefault="00CC4CE9" w:rsidP="00CC4CE9">
      <w:pPr>
        <w:rPr>
          <w:lang w:val="en-US"/>
        </w:rPr>
      </w:pPr>
    </w:p>
    <w:sectPr w:rsidR="00CC4CE9" w:rsidRPr="00CC4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53148"/>
    <w:multiLevelType w:val="hybridMultilevel"/>
    <w:tmpl w:val="61463EBC"/>
    <w:lvl w:ilvl="0" w:tplc="025E1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2NDa0tDAzMDEzNzBX0lEKTi0uzszPAykwqgUALlVR5iwAAAA="/>
  </w:docVars>
  <w:rsids>
    <w:rsidRoot w:val="009D6321"/>
    <w:rsid w:val="00353271"/>
    <w:rsid w:val="00450726"/>
    <w:rsid w:val="005A2694"/>
    <w:rsid w:val="005F3308"/>
    <w:rsid w:val="00641735"/>
    <w:rsid w:val="00840487"/>
    <w:rsid w:val="009C7C17"/>
    <w:rsid w:val="009D5BED"/>
    <w:rsid w:val="009D6321"/>
    <w:rsid w:val="00AC3940"/>
    <w:rsid w:val="00CC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EBF6"/>
  <w15:chartTrackingRefBased/>
  <w15:docId w15:val="{1C669236-A757-42C6-B864-FACCE4E0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17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4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3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Oberman, H.I. (Hanne)</dc:creator>
  <cp:keywords/>
  <dc:description/>
  <cp:lastModifiedBy>Oberman, H.I. (Hanne)</cp:lastModifiedBy>
  <cp:revision>6</cp:revision>
  <dcterms:created xsi:type="dcterms:W3CDTF">2021-01-28T13:13:00Z</dcterms:created>
  <dcterms:modified xsi:type="dcterms:W3CDTF">2021-01-28T16:05:00Z</dcterms:modified>
</cp:coreProperties>
</file>