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3A9A" w:rsidRPr="00641A3E" w:rsidRDefault="00641A3E">
      <w:pPr>
        <w:rPr>
          <w:b/>
          <w:sz w:val="28"/>
          <w:szCs w:val="28"/>
          <w:u w:val="single"/>
        </w:rPr>
      </w:pPr>
      <w:r w:rsidRPr="00641A3E">
        <w:rPr>
          <w:b/>
          <w:sz w:val="28"/>
          <w:szCs w:val="28"/>
          <w:u w:val="single"/>
        </w:rPr>
        <w:t>Banc assurance integration accounts training</w:t>
      </w:r>
    </w:p>
    <w:p w:rsidR="00641A3E" w:rsidRPr="005B4B6A" w:rsidRDefault="00641A3E" w:rsidP="00641A3E">
      <w:pPr>
        <w:pStyle w:val="ListParagraph"/>
        <w:numPr>
          <w:ilvl w:val="0"/>
          <w:numId w:val="1"/>
        </w:numPr>
        <w:rPr>
          <w:b/>
        </w:rPr>
      </w:pPr>
      <w:r w:rsidRPr="005B4B6A">
        <w:rPr>
          <w:b/>
        </w:rPr>
        <w:t>Introduction to banc assurance</w:t>
      </w:r>
    </w:p>
    <w:p w:rsidR="00641A3E" w:rsidRDefault="00641A3E" w:rsidP="00641A3E">
      <w:pPr>
        <w:pStyle w:val="ListParagraph"/>
        <w:numPr>
          <w:ilvl w:val="0"/>
          <w:numId w:val="2"/>
        </w:numPr>
      </w:pPr>
      <w:r>
        <w:t>Business background.</w:t>
      </w:r>
    </w:p>
    <w:p w:rsidR="00641A3E" w:rsidRDefault="00641A3E" w:rsidP="00641A3E">
      <w:pPr>
        <w:pStyle w:val="ListParagraph"/>
        <w:numPr>
          <w:ilvl w:val="0"/>
          <w:numId w:val="2"/>
        </w:numPr>
      </w:pPr>
      <w:r>
        <w:t>Clients – current: Equity, KCB, CBA, INM. Upcoming: BBK, NBK, MAISHA.</w:t>
      </w:r>
    </w:p>
    <w:p w:rsidR="00641A3E" w:rsidRPr="005B4B6A" w:rsidRDefault="00C91C5B" w:rsidP="00DA1198">
      <w:pPr>
        <w:pStyle w:val="ListParagraph"/>
        <w:numPr>
          <w:ilvl w:val="0"/>
          <w:numId w:val="1"/>
        </w:numPr>
        <w:rPr>
          <w:b/>
        </w:rPr>
      </w:pPr>
      <w:r w:rsidRPr="005B4B6A">
        <w:rPr>
          <w:b/>
        </w:rPr>
        <w:t>Introduction to b</w:t>
      </w:r>
      <w:r w:rsidR="002B796D">
        <w:rPr>
          <w:b/>
        </w:rPr>
        <w:t xml:space="preserve">anca </w:t>
      </w:r>
      <w:r w:rsidR="00641A3E" w:rsidRPr="005B4B6A">
        <w:rPr>
          <w:b/>
        </w:rPr>
        <w:t>day-to-day processes.</w:t>
      </w:r>
    </w:p>
    <w:p w:rsidR="00C91C5B" w:rsidRDefault="00C91C5B" w:rsidP="00C91C5B">
      <w:pPr>
        <w:pStyle w:val="ListParagraph"/>
        <w:numPr>
          <w:ilvl w:val="0"/>
          <w:numId w:val="3"/>
        </w:numPr>
      </w:pPr>
      <w:r>
        <w:t>Invoicing/debit notes/risk notes.</w:t>
      </w:r>
    </w:p>
    <w:p w:rsidR="00C91C5B" w:rsidRDefault="00C91C5B" w:rsidP="00C91C5B">
      <w:pPr>
        <w:pStyle w:val="ListParagraph"/>
        <w:numPr>
          <w:ilvl w:val="0"/>
          <w:numId w:val="3"/>
        </w:numPr>
      </w:pPr>
      <w:r>
        <w:t>Receipting.</w:t>
      </w:r>
    </w:p>
    <w:p w:rsidR="00C91C5B" w:rsidRDefault="00DA1198" w:rsidP="00C91C5B">
      <w:pPr>
        <w:pStyle w:val="ListParagraph"/>
        <w:numPr>
          <w:ilvl w:val="0"/>
          <w:numId w:val="3"/>
        </w:numPr>
      </w:pPr>
      <w:r>
        <w:t>Creditor remittance</w:t>
      </w:r>
    </w:p>
    <w:p w:rsidR="00DA1198" w:rsidRDefault="00DA1198" w:rsidP="00C91C5B">
      <w:pPr>
        <w:pStyle w:val="ListParagraph"/>
        <w:numPr>
          <w:ilvl w:val="0"/>
          <w:numId w:val="3"/>
        </w:numPr>
      </w:pPr>
      <w:r>
        <w:t>Other processes: refunds, cancellations, WHTax.</w:t>
      </w:r>
    </w:p>
    <w:p w:rsidR="00641A3E" w:rsidRPr="005B4B6A" w:rsidRDefault="00641A3E" w:rsidP="00641A3E">
      <w:pPr>
        <w:pStyle w:val="ListParagraph"/>
        <w:numPr>
          <w:ilvl w:val="0"/>
          <w:numId w:val="1"/>
        </w:numPr>
        <w:rPr>
          <w:b/>
        </w:rPr>
      </w:pPr>
      <w:r w:rsidRPr="005B4B6A">
        <w:rPr>
          <w:b/>
        </w:rPr>
        <w:t>Accounts Integration</w:t>
      </w:r>
    </w:p>
    <w:p w:rsidR="00DA1198" w:rsidRDefault="00DA1198" w:rsidP="00DA1198">
      <w:pPr>
        <w:pStyle w:val="ListParagraph"/>
        <w:numPr>
          <w:ilvl w:val="0"/>
          <w:numId w:val="4"/>
        </w:numPr>
      </w:pPr>
      <w:r>
        <w:t>Invoicing: accrual, cash basis.</w:t>
      </w:r>
    </w:p>
    <w:p w:rsidR="00DA1198" w:rsidRDefault="00DA1198" w:rsidP="00DA1198">
      <w:pPr>
        <w:pStyle w:val="ListParagraph"/>
        <w:numPr>
          <w:ilvl w:val="0"/>
          <w:numId w:val="4"/>
        </w:numPr>
      </w:pPr>
      <w:r>
        <w:t>Receipting: normal, barcode.</w:t>
      </w:r>
    </w:p>
    <w:p w:rsidR="00DA1198" w:rsidRDefault="00DA1198" w:rsidP="00DA1198">
      <w:pPr>
        <w:pStyle w:val="ListParagraph"/>
        <w:numPr>
          <w:ilvl w:val="0"/>
          <w:numId w:val="4"/>
        </w:numPr>
      </w:pPr>
      <w:r>
        <w:t>Creditor remittance.</w:t>
      </w:r>
    </w:p>
    <w:p w:rsidR="00641A3E" w:rsidRPr="005B4B6A" w:rsidRDefault="00641A3E" w:rsidP="00641A3E">
      <w:pPr>
        <w:pStyle w:val="ListParagraph"/>
        <w:numPr>
          <w:ilvl w:val="0"/>
          <w:numId w:val="1"/>
        </w:numPr>
        <w:rPr>
          <w:b/>
        </w:rPr>
      </w:pPr>
      <w:r w:rsidRPr="005B4B6A">
        <w:rPr>
          <w:b/>
        </w:rPr>
        <w:t>Banc assurance business key note areas (differences)</w:t>
      </w:r>
    </w:p>
    <w:p w:rsidR="00DA1198" w:rsidRDefault="00E05CB3" w:rsidP="00DA1198">
      <w:pPr>
        <w:pStyle w:val="ListParagraph"/>
        <w:numPr>
          <w:ilvl w:val="0"/>
          <w:numId w:val="5"/>
        </w:numPr>
      </w:pPr>
      <w:r>
        <w:t>Receipting</w:t>
      </w:r>
      <w:r w:rsidR="00DA1198">
        <w:t xml:space="preserve"> </w:t>
      </w:r>
      <w:r>
        <w:t>:</w:t>
      </w:r>
    </w:p>
    <w:p w:rsidR="00DA1198" w:rsidRDefault="00DA1198" w:rsidP="00DA1198">
      <w:pPr>
        <w:pStyle w:val="ListParagraph"/>
        <w:numPr>
          <w:ilvl w:val="0"/>
          <w:numId w:val="6"/>
        </w:numPr>
      </w:pPr>
      <w:r>
        <w:t>Normal.</w:t>
      </w:r>
    </w:p>
    <w:p w:rsidR="00DA1198" w:rsidRDefault="00DA1198" w:rsidP="00DA1198">
      <w:pPr>
        <w:pStyle w:val="ListParagraph"/>
        <w:numPr>
          <w:ilvl w:val="0"/>
          <w:numId w:val="6"/>
        </w:numPr>
      </w:pPr>
      <w:r>
        <w:t>Barcode.</w:t>
      </w:r>
    </w:p>
    <w:p w:rsidR="00DA1198" w:rsidRDefault="00DA1198" w:rsidP="00DA1198">
      <w:pPr>
        <w:pStyle w:val="ListParagraph"/>
        <w:numPr>
          <w:ilvl w:val="0"/>
          <w:numId w:val="6"/>
        </w:numPr>
      </w:pPr>
      <w:r>
        <w:t>Integration to core banking.</w:t>
      </w:r>
    </w:p>
    <w:p w:rsidR="00DA1198" w:rsidRDefault="00DA1198" w:rsidP="00DA1198">
      <w:pPr>
        <w:pStyle w:val="ListParagraph"/>
        <w:numPr>
          <w:ilvl w:val="0"/>
          <w:numId w:val="6"/>
        </w:numPr>
      </w:pPr>
      <w:r>
        <w:t xml:space="preserve">Direct </w:t>
      </w:r>
      <w:r w:rsidR="00E05CB3">
        <w:t>receipts</w:t>
      </w:r>
      <w:r>
        <w:t>.</w:t>
      </w:r>
    </w:p>
    <w:p w:rsidR="00DA1198" w:rsidRDefault="00DA1198" w:rsidP="00DA1198">
      <w:pPr>
        <w:pStyle w:val="ListParagraph"/>
        <w:numPr>
          <w:ilvl w:val="0"/>
          <w:numId w:val="5"/>
        </w:numPr>
      </w:pPr>
      <w:r>
        <w:t>Payments:</w:t>
      </w:r>
    </w:p>
    <w:p w:rsidR="00DA1198" w:rsidRDefault="00A1362C" w:rsidP="00A1362C">
      <w:pPr>
        <w:pStyle w:val="ListParagraph"/>
        <w:numPr>
          <w:ilvl w:val="0"/>
          <w:numId w:val="7"/>
        </w:numPr>
      </w:pPr>
      <w:r>
        <w:t>Manual (cheques + EFT file generation).</w:t>
      </w:r>
    </w:p>
    <w:p w:rsidR="00A1362C" w:rsidRDefault="00A1362C" w:rsidP="00A1362C">
      <w:pPr>
        <w:pStyle w:val="ListParagraph"/>
        <w:numPr>
          <w:ilvl w:val="0"/>
          <w:numId w:val="7"/>
        </w:numPr>
      </w:pPr>
      <w:r>
        <w:t>Integration to core banking……</w:t>
      </w:r>
    </w:p>
    <w:p w:rsidR="00A1362C" w:rsidRDefault="00A1362C" w:rsidP="00A1362C">
      <w:pPr>
        <w:pStyle w:val="ListParagraph"/>
        <w:numPr>
          <w:ilvl w:val="0"/>
          <w:numId w:val="7"/>
        </w:numPr>
      </w:pPr>
      <w:r>
        <w:t xml:space="preserve">Creditor </w:t>
      </w:r>
      <w:r w:rsidR="00E05CB3">
        <w:t>remittance:</w:t>
      </w:r>
      <w:r>
        <w:t xml:space="preserve"> withhold commission, remit full premium.</w:t>
      </w:r>
    </w:p>
    <w:p w:rsidR="00641A3E" w:rsidRPr="005B4B6A" w:rsidRDefault="00641A3E" w:rsidP="00641A3E">
      <w:pPr>
        <w:pStyle w:val="ListParagraph"/>
        <w:numPr>
          <w:ilvl w:val="0"/>
          <w:numId w:val="1"/>
        </w:numPr>
        <w:rPr>
          <w:b/>
        </w:rPr>
      </w:pPr>
      <w:r w:rsidRPr="005B4B6A">
        <w:rPr>
          <w:b/>
        </w:rPr>
        <w:t>AOB</w:t>
      </w:r>
    </w:p>
    <w:p w:rsidR="00E05CB3" w:rsidRDefault="00E05CB3" w:rsidP="00E05CB3">
      <w:pPr>
        <w:pStyle w:val="ListParagraph"/>
        <w:numPr>
          <w:ilvl w:val="0"/>
          <w:numId w:val="5"/>
        </w:numPr>
      </w:pPr>
      <w:r>
        <w:t>Questions</w:t>
      </w:r>
    </w:p>
    <w:p w:rsidR="00E05CB3" w:rsidRDefault="00E05CB3" w:rsidP="00E05CB3">
      <w:pPr>
        <w:pStyle w:val="ListParagraph"/>
        <w:numPr>
          <w:ilvl w:val="0"/>
          <w:numId w:val="5"/>
        </w:numPr>
      </w:pPr>
      <w:r>
        <w:t>Clarifications</w:t>
      </w:r>
    </w:p>
    <w:p w:rsidR="00E05CB3" w:rsidRDefault="00E05CB3" w:rsidP="00E05CB3">
      <w:pPr>
        <w:pStyle w:val="ListParagraph"/>
        <w:numPr>
          <w:ilvl w:val="0"/>
          <w:numId w:val="5"/>
        </w:numPr>
      </w:pPr>
      <w:r>
        <w:t>Banc assurance integration document.</w:t>
      </w:r>
    </w:p>
    <w:sectPr w:rsidR="00E05CB3" w:rsidSect="00DE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326E6"/>
    <w:multiLevelType w:val="hybridMultilevel"/>
    <w:tmpl w:val="F9D60D2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EB5688"/>
    <w:multiLevelType w:val="hybridMultilevel"/>
    <w:tmpl w:val="AE2077A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6003EA"/>
    <w:multiLevelType w:val="hybridMultilevel"/>
    <w:tmpl w:val="B0FC6B1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DB7D01"/>
    <w:multiLevelType w:val="hybridMultilevel"/>
    <w:tmpl w:val="661E12C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A41449A"/>
    <w:multiLevelType w:val="hybridMultilevel"/>
    <w:tmpl w:val="FE1632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7C8716F2"/>
    <w:multiLevelType w:val="hybridMultilevel"/>
    <w:tmpl w:val="EE3E675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7EB65F05"/>
    <w:multiLevelType w:val="hybridMultilevel"/>
    <w:tmpl w:val="623AD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1A3E"/>
    <w:rsid w:val="002B796D"/>
    <w:rsid w:val="002C0BF9"/>
    <w:rsid w:val="005B4B6A"/>
    <w:rsid w:val="00641A3E"/>
    <w:rsid w:val="00A1362C"/>
    <w:rsid w:val="00C91C5B"/>
    <w:rsid w:val="00DA1198"/>
    <w:rsid w:val="00DE3A9A"/>
    <w:rsid w:val="00E05CB3"/>
    <w:rsid w:val="00F42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A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A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turnkey</dc:creator>
  <cp:keywords/>
  <dc:description/>
  <cp:lastModifiedBy>turnkey</cp:lastModifiedBy>
  <cp:revision>7</cp:revision>
  <dcterms:created xsi:type="dcterms:W3CDTF">2018-04-23T11:51:00Z</dcterms:created>
  <dcterms:modified xsi:type="dcterms:W3CDTF">2018-04-23T12:06:00Z</dcterms:modified>
</cp:coreProperties>
</file>