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D37" w:rsidRPr="00223D37" w:rsidRDefault="00223D37" w:rsidP="00223D37">
      <w:pPr>
        <w:autoSpaceDE w:val="0"/>
        <w:autoSpaceDN w:val="0"/>
        <w:adjustRightInd w:val="0"/>
        <w:spacing w:line="240" w:lineRule="auto"/>
        <w:rPr>
          <w:rFonts w:cstheme="minorHAnsi"/>
          <w:lang w:val="es"/>
        </w:rPr>
      </w:pPr>
      <w:r w:rsidRPr="00223D37">
        <w:rPr>
          <w:rFonts w:cstheme="minorHAnsi"/>
          <w:lang w:val="es"/>
        </w:rPr>
        <w:t>Análisis de Datos Clínicos</w:t>
      </w:r>
      <w:r w:rsidRPr="00223D37">
        <w:rPr>
          <w:rFonts w:cstheme="minorHAnsi"/>
          <w:lang w:val="es"/>
        </w:rPr>
        <w:br/>
        <w:t xml:space="preserve">Equipo </w:t>
      </w:r>
      <w:proofErr w:type="spellStart"/>
      <w:r w:rsidRPr="00223D37">
        <w:rPr>
          <w:rFonts w:cstheme="minorHAnsi"/>
          <w:lang w:val="es"/>
        </w:rPr>
        <w:t>Ocean</w:t>
      </w:r>
      <w:proofErr w:type="spellEnd"/>
      <w:r w:rsidRPr="00223D37">
        <w:rPr>
          <w:rFonts w:cstheme="minorHAnsi"/>
          <w:lang w:val="es"/>
        </w:rPr>
        <w:t xml:space="preserve"> </w:t>
      </w:r>
      <w:proofErr w:type="spellStart"/>
      <w:r w:rsidRPr="00223D37">
        <w:rPr>
          <w:rFonts w:cstheme="minorHAnsi"/>
          <w:lang w:val="es"/>
        </w:rPr>
        <w:t>Man</w:t>
      </w:r>
      <w:proofErr w:type="spellEnd"/>
      <w:r w:rsidRPr="00223D37">
        <w:rPr>
          <w:rFonts w:cstheme="minorHAnsi"/>
          <w:lang w:val="es"/>
        </w:rPr>
        <w:br/>
      </w:r>
      <w:r w:rsidRPr="00223D37">
        <w:rPr>
          <w:rFonts w:cstheme="minorHAnsi"/>
          <w:lang w:val="es"/>
        </w:rPr>
        <w:br/>
        <w:t>Jorge Darío Díaz Gutiérrez</w:t>
      </w:r>
    </w:p>
    <w:p w:rsidR="00223D37" w:rsidRPr="00223D37" w:rsidRDefault="00716F4C" w:rsidP="00223D37">
      <w:pPr>
        <w:autoSpaceDE w:val="0"/>
        <w:autoSpaceDN w:val="0"/>
        <w:adjustRightInd w:val="0"/>
        <w:spacing w:line="240" w:lineRule="auto"/>
        <w:rPr>
          <w:rFonts w:cstheme="minorHAnsi"/>
          <w:lang w:val="es"/>
        </w:rPr>
      </w:pPr>
      <w:proofErr w:type="spellStart"/>
      <w:r>
        <w:rPr>
          <w:rFonts w:cstheme="minorHAnsi"/>
          <w:lang w:val="es"/>
        </w:rPr>
        <w:t>Kely</w:t>
      </w:r>
      <w:proofErr w:type="spellEnd"/>
      <w:r>
        <w:rPr>
          <w:rFonts w:cstheme="minorHAnsi"/>
          <w:lang w:val="es"/>
        </w:rPr>
        <w:t xml:space="preserve"> </w:t>
      </w:r>
      <w:proofErr w:type="spellStart"/>
      <w:r>
        <w:rPr>
          <w:rFonts w:cstheme="minorHAnsi"/>
          <w:lang w:val="es"/>
        </w:rPr>
        <w:t>Michell</w:t>
      </w:r>
      <w:proofErr w:type="spellEnd"/>
      <w:r>
        <w:rPr>
          <w:rFonts w:cstheme="minorHAnsi"/>
          <w:lang w:val="es"/>
        </w:rPr>
        <w:t xml:space="preserve"> Rojas Albarrán</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1.-</w:t>
      </w:r>
      <w:r w:rsidRPr="00223D37">
        <w:rPr>
          <w:rFonts w:cstheme="minorHAnsi"/>
          <w:lang w:val="es"/>
        </w:rPr>
        <w:br/>
      </w:r>
      <w:r w:rsidRPr="00223D37">
        <w:rPr>
          <w:rFonts w:cstheme="minorHAnsi"/>
          <w:noProof/>
          <w:lang w:eastAsia="es-MX"/>
        </w:rPr>
        <w:drawing>
          <wp:inline distT="0" distB="0" distL="0" distR="0">
            <wp:extent cx="1514475" cy="381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r w:rsidRPr="00223D37">
        <w:rPr>
          <w:rFonts w:cstheme="minorHAnsi"/>
          <w:lang w:val="es"/>
        </w:rPr>
        <w:br/>
        <w:t xml:space="preserve">Componente: Etiqueta, "Datos </w:t>
      </w:r>
      <w:r w:rsidR="00716F4C" w:rsidRPr="00223D37">
        <w:rPr>
          <w:rFonts w:cstheme="minorHAnsi"/>
          <w:lang w:val="es"/>
        </w:rPr>
        <w:t>Clínicos</w:t>
      </w:r>
      <w:r w:rsidRPr="00223D37">
        <w:rPr>
          <w:rFonts w:cstheme="minorHAnsi"/>
          <w:lang w:val="es"/>
        </w:rPr>
        <w:t>"</w:t>
      </w:r>
      <w:r w:rsidR="00B11E18">
        <w:rPr>
          <w:rFonts w:cstheme="minorHAnsi"/>
          <w:lang w:val="es"/>
        </w:rPr>
        <w:t>(36)</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Colores</w:t>
      </w:r>
      <w:proofErr w:type="gramStart"/>
      <w:r w:rsidRPr="00223D37">
        <w:rPr>
          <w:rFonts w:cstheme="minorHAnsi"/>
          <w:lang w:val="es"/>
        </w:rPr>
        <w:t>:[</w:t>
      </w:r>
      <w:proofErr w:type="gramEnd"/>
      <w:r w:rsidRPr="00223D37">
        <w:rPr>
          <w:rFonts w:cstheme="minorHAnsi"/>
          <w:lang w:val="es"/>
        </w:rPr>
        <w:t>96,  83, 150]morado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Con sombreado: [181,77,180] rosa</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Tamaño de letra: 18</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Cantidad de letras: 14</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programación no está ligado.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Diseño, antecede a todos los elementos siguientes</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5486400" cy="3790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0950"/>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lastRenderedPageBreak/>
        <w:t>2.-</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246697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09550"/>
                    </a:xfrm>
                    <a:prstGeom prst="rect">
                      <a:avLst/>
                    </a:prstGeom>
                    <a:noFill/>
                    <a:ln>
                      <a:noFill/>
                    </a:ln>
                  </pic:spPr>
                </pic:pic>
              </a:graphicData>
            </a:graphic>
          </wp:inline>
        </w:drawing>
      </w:r>
    </w:p>
    <w:p w:rsidR="00B11E18"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Componente: Etiqueta, "Descripción de los antecedentes del Paciente"</w:t>
      </w:r>
      <w:r w:rsidR="00B11E18">
        <w:rPr>
          <w:rFonts w:cstheme="minorHAnsi"/>
          <w:lang w:val="es"/>
        </w:rPr>
        <w:t xml:space="preserve"> (37)</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Colores: [96,  83, 150</w:t>
      </w:r>
      <w:proofErr w:type="gramStart"/>
      <w:r w:rsidRPr="00223D37">
        <w:rPr>
          <w:rFonts w:cstheme="minorHAnsi"/>
          <w:lang w:val="es"/>
        </w:rPr>
        <w:t>]morado</w:t>
      </w:r>
      <w:proofErr w:type="gramEnd"/>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Con sombreado: ninguno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Tamaño de letra: 12</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Cantidad de letras: 44</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programación no está ligado.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Diseño, antecede a todos los elementos siguientes</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5486400" cy="3581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3.-</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141922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80975"/>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Componente: Etiqueta, "Antecedentes Personales"</w:t>
      </w:r>
      <w:r w:rsidR="00B11E18">
        <w:rPr>
          <w:rFonts w:cstheme="minorHAnsi"/>
          <w:lang w:val="es"/>
        </w:rPr>
        <w:t xml:space="preserve"> (38)</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Colores: [96,  83, 150</w:t>
      </w:r>
      <w:proofErr w:type="gramStart"/>
      <w:r w:rsidRPr="00223D37">
        <w:rPr>
          <w:rFonts w:cstheme="minorHAnsi"/>
          <w:lang w:val="es"/>
        </w:rPr>
        <w:t>]morado</w:t>
      </w:r>
      <w:proofErr w:type="gramEnd"/>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lastRenderedPageBreak/>
        <w:t>Con sombreado: ninguno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Tamaño de letra: 12</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Cantidad de letras: 23</w:t>
      </w:r>
    </w:p>
    <w:p w:rsidR="00223D37" w:rsidRPr="00223D37" w:rsidRDefault="00223D37" w:rsidP="00223D37">
      <w:pPr>
        <w:autoSpaceDE w:val="0"/>
        <w:autoSpaceDN w:val="0"/>
        <w:adjustRightInd w:val="0"/>
        <w:jc w:val="both"/>
        <w:rPr>
          <w:rFonts w:cstheme="minorHAnsi"/>
        </w:rPr>
      </w:pPr>
      <w:r w:rsidRPr="00223D37">
        <w:rPr>
          <w:rFonts w:cstheme="minorHAnsi"/>
        </w:rPr>
        <w:t>En cuestión de programación está ligado a los botones modificar y guardar, donde el botón modificar activará el campo para permitirle modificar y el botón guardar guardará la información colocada dentro del campo</w:t>
      </w:r>
    </w:p>
    <w:p w:rsidR="00223D37" w:rsidRPr="00223D37" w:rsidRDefault="00223D37" w:rsidP="00223D37">
      <w:pPr>
        <w:autoSpaceDE w:val="0"/>
        <w:autoSpaceDN w:val="0"/>
        <w:adjustRightInd w:val="0"/>
        <w:jc w:val="both"/>
        <w:rPr>
          <w:rFonts w:cstheme="minorHAnsi"/>
          <w:lang w:val="es"/>
        </w:rPr>
      </w:pP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Diseño, antecede a todos los elementos siguientes</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377190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695450"/>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4.-</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13049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80975"/>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Componente: Etiqueta, "Antecedentes Patológico"</w:t>
      </w:r>
      <w:r w:rsidR="00B11E18">
        <w:rPr>
          <w:rFonts w:cstheme="minorHAnsi"/>
          <w:lang w:val="es"/>
        </w:rPr>
        <w:t xml:space="preserve"> (40)</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Colores: [96,  83, 150</w:t>
      </w:r>
      <w:proofErr w:type="gramStart"/>
      <w:r w:rsidRPr="00223D37">
        <w:rPr>
          <w:rFonts w:cstheme="minorHAnsi"/>
          <w:lang w:val="es"/>
        </w:rPr>
        <w:t>]morado</w:t>
      </w:r>
      <w:proofErr w:type="gramEnd"/>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Con sombreado: ninguno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Tamaño de letra: 12</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Cantidad de letras: 25</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programación no está ligado.</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En cuestión de Diseño, antecede a todos los elementos siguientes</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lastRenderedPageBreak/>
        <w:drawing>
          <wp:inline distT="0" distB="0" distL="0" distR="0">
            <wp:extent cx="31146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lang w:val="es"/>
        </w:rPr>
        <w:t>5.-</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31146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rsidR="00223D37" w:rsidRPr="00223D37" w:rsidRDefault="00223D37" w:rsidP="00223D37">
      <w:pPr>
        <w:autoSpaceDE w:val="0"/>
        <w:autoSpaceDN w:val="0"/>
        <w:adjustRightInd w:val="0"/>
        <w:jc w:val="both"/>
        <w:rPr>
          <w:rFonts w:cstheme="minorHAnsi"/>
          <w:lang w:val="es"/>
        </w:rPr>
      </w:pPr>
      <w:r w:rsidRPr="00223D37">
        <w:rPr>
          <w:rFonts w:cstheme="minorHAnsi"/>
        </w:rPr>
        <w:t xml:space="preserve">Componente: Campo de texto de “Antecedentes </w:t>
      </w:r>
      <w:proofErr w:type="spellStart"/>
      <w:r w:rsidRPr="00223D37">
        <w:rPr>
          <w:rFonts w:cstheme="minorHAnsi"/>
        </w:rPr>
        <w:t>Patologicos</w:t>
      </w:r>
      <w:proofErr w:type="spellEnd"/>
      <w:r w:rsidRPr="00223D37">
        <w:rPr>
          <w:rFonts w:cstheme="minorHAnsi"/>
        </w:rPr>
        <w:t>”</w:t>
      </w:r>
      <w:r w:rsidR="00B11E18">
        <w:rPr>
          <w:rFonts w:cstheme="minorHAnsi"/>
        </w:rPr>
        <w:t xml:space="preserve"> (94)</w:t>
      </w:r>
    </w:p>
    <w:p w:rsidR="00223D37" w:rsidRPr="00223D37" w:rsidRDefault="00223D37" w:rsidP="00223D37">
      <w:pPr>
        <w:autoSpaceDE w:val="0"/>
        <w:autoSpaceDN w:val="0"/>
        <w:adjustRightInd w:val="0"/>
        <w:jc w:val="both"/>
        <w:rPr>
          <w:rFonts w:cstheme="minorHAnsi"/>
        </w:rPr>
      </w:pPr>
      <w:r w:rsidRPr="00223D37">
        <w:rPr>
          <w:rFonts w:cstheme="minorHAnsi"/>
        </w:rPr>
        <w:t>Color: [96,  83, 150</w:t>
      </w:r>
      <w:proofErr w:type="gramStart"/>
      <w:r w:rsidRPr="00223D37">
        <w:rPr>
          <w:rFonts w:cstheme="minorHAnsi"/>
        </w:rPr>
        <w:t>]morado</w:t>
      </w:r>
      <w:proofErr w:type="gramEnd"/>
      <w:r w:rsidRPr="00223D37">
        <w:rPr>
          <w:rFonts w:cstheme="minorHAnsi"/>
        </w:rPr>
        <w:t xml:space="preserve"> Texto</w:t>
      </w:r>
    </w:p>
    <w:p w:rsidR="00223D37" w:rsidRPr="00223D37" w:rsidRDefault="00223D37" w:rsidP="00223D37">
      <w:pPr>
        <w:autoSpaceDE w:val="0"/>
        <w:autoSpaceDN w:val="0"/>
        <w:adjustRightInd w:val="0"/>
        <w:jc w:val="both"/>
        <w:rPr>
          <w:rFonts w:cstheme="minorHAnsi"/>
        </w:rPr>
      </w:pPr>
      <w:r w:rsidRPr="00223D37">
        <w:rPr>
          <w:rFonts w:cstheme="minorHAnsi"/>
        </w:rPr>
        <w:t>Tamaño de letra: 12</w:t>
      </w:r>
    </w:p>
    <w:p w:rsidR="00223D37" w:rsidRPr="00223D37" w:rsidRDefault="00223D37" w:rsidP="00223D37">
      <w:pPr>
        <w:autoSpaceDE w:val="0"/>
        <w:autoSpaceDN w:val="0"/>
        <w:adjustRightInd w:val="0"/>
        <w:jc w:val="both"/>
        <w:rPr>
          <w:rFonts w:cstheme="minorHAnsi"/>
        </w:rPr>
      </w:pPr>
      <w:r w:rsidRPr="00223D37">
        <w:rPr>
          <w:rFonts w:cstheme="minorHAnsi"/>
        </w:rPr>
        <w:t>Cantidad de caracteres dentro del campo de texto: 15</w:t>
      </w:r>
    </w:p>
    <w:p w:rsidR="00223D37" w:rsidRPr="00223D37" w:rsidRDefault="00223D37" w:rsidP="00223D37">
      <w:pPr>
        <w:autoSpaceDE w:val="0"/>
        <w:autoSpaceDN w:val="0"/>
        <w:adjustRightInd w:val="0"/>
        <w:jc w:val="both"/>
        <w:rPr>
          <w:rFonts w:cstheme="minorHAnsi"/>
        </w:rPr>
      </w:pPr>
      <w:r w:rsidRPr="00223D37">
        <w:rPr>
          <w:rFonts w:cstheme="minorHAnsi"/>
        </w:rPr>
        <w:t>En cuestión de programación está ligado a los botones modificar y guardar, donde el botón modificar activará el campo para permitirle modificar y el botón guardar guardará la información colocada dentro del campo</w:t>
      </w:r>
    </w:p>
    <w:p w:rsidR="00223D37" w:rsidRPr="00223D37" w:rsidRDefault="00223D37" w:rsidP="00223D37">
      <w:pPr>
        <w:autoSpaceDE w:val="0"/>
        <w:autoSpaceDN w:val="0"/>
        <w:adjustRightInd w:val="0"/>
        <w:jc w:val="both"/>
        <w:rPr>
          <w:rFonts w:cstheme="minorHAnsi"/>
          <w:lang w:val="es"/>
        </w:rPr>
      </w:pP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6.-</w:t>
      </w:r>
    </w:p>
    <w:p w:rsidR="00223D37" w:rsidRPr="00223D37" w:rsidRDefault="00223D37" w:rsidP="00223D37">
      <w:pPr>
        <w:autoSpaceDE w:val="0"/>
        <w:autoSpaceDN w:val="0"/>
        <w:adjustRightInd w:val="0"/>
        <w:jc w:val="both"/>
        <w:rPr>
          <w:rFonts w:cstheme="minorHAnsi"/>
          <w:lang w:val="es"/>
        </w:rPr>
      </w:pPr>
      <w:r w:rsidRPr="00223D37">
        <w:rPr>
          <w:rFonts w:cstheme="minorHAnsi"/>
          <w:lang w:val="es"/>
        </w:rPr>
        <w:t>Componente: Botón "Guardar"</w:t>
      </w:r>
      <w:r w:rsidR="00B11E18">
        <w:rPr>
          <w:rFonts w:cstheme="minorHAnsi"/>
          <w:lang w:val="es"/>
        </w:rPr>
        <w:t>(98)</w:t>
      </w:r>
    </w:p>
    <w:p w:rsidR="00223D37" w:rsidRPr="00223D37" w:rsidRDefault="00223D37" w:rsidP="00223D37">
      <w:pPr>
        <w:autoSpaceDE w:val="0"/>
        <w:autoSpaceDN w:val="0"/>
        <w:adjustRightInd w:val="0"/>
        <w:spacing w:line="240" w:lineRule="auto"/>
        <w:jc w:val="both"/>
        <w:rPr>
          <w:rFonts w:cstheme="minorHAnsi"/>
          <w:lang w:val="es"/>
        </w:rPr>
      </w:pPr>
      <w:r w:rsidRPr="00223D37">
        <w:rPr>
          <w:rFonts w:cstheme="minorHAnsi"/>
          <w:noProof/>
          <w:lang w:eastAsia="es-MX"/>
        </w:rPr>
        <w:drawing>
          <wp:inline distT="0" distB="0" distL="0" distR="0">
            <wp:extent cx="133350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323850"/>
                    </a:xfrm>
                    <a:prstGeom prst="rect">
                      <a:avLst/>
                    </a:prstGeom>
                    <a:noFill/>
                    <a:ln>
                      <a:noFill/>
                    </a:ln>
                  </pic:spPr>
                </pic:pic>
              </a:graphicData>
            </a:graphic>
          </wp:inline>
        </w:drawing>
      </w:r>
    </w:p>
    <w:p w:rsidR="00223D37" w:rsidRPr="00223D37" w:rsidRDefault="00223D37" w:rsidP="00223D37">
      <w:pPr>
        <w:autoSpaceDE w:val="0"/>
        <w:autoSpaceDN w:val="0"/>
        <w:adjustRightInd w:val="0"/>
        <w:jc w:val="both"/>
        <w:rPr>
          <w:rFonts w:cstheme="minorHAnsi"/>
        </w:rPr>
      </w:pPr>
      <w:r w:rsidRPr="00223D37">
        <w:rPr>
          <w:rFonts w:cstheme="minorHAnsi"/>
        </w:rPr>
        <w:t>Color de los caracteres: [96,  83, 150</w:t>
      </w:r>
      <w:proofErr w:type="gramStart"/>
      <w:r w:rsidRPr="00223D37">
        <w:rPr>
          <w:rFonts w:cstheme="minorHAnsi"/>
        </w:rPr>
        <w:t>]morado</w:t>
      </w:r>
      <w:proofErr w:type="gramEnd"/>
      <w:r w:rsidRPr="00223D37">
        <w:rPr>
          <w:rFonts w:cstheme="minorHAnsi"/>
        </w:rPr>
        <w:t xml:space="preserve"> Texto</w:t>
      </w:r>
    </w:p>
    <w:p w:rsidR="00223D37" w:rsidRPr="00223D37" w:rsidRDefault="00223D37" w:rsidP="00223D37">
      <w:pPr>
        <w:autoSpaceDE w:val="0"/>
        <w:autoSpaceDN w:val="0"/>
        <w:adjustRightInd w:val="0"/>
        <w:jc w:val="both"/>
        <w:rPr>
          <w:rFonts w:cstheme="minorHAnsi"/>
        </w:rPr>
      </w:pPr>
      <w:r w:rsidRPr="00223D37">
        <w:rPr>
          <w:rFonts w:cstheme="minorHAnsi"/>
        </w:rPr>
        <w:t>Tamaño de letra: 12</w:t>
      </w:r>
    </w:p>
    <w:p w:rsidR="00223D37" w:rsidRPr="00223D37" w:rsidRDefault="00223D37" w:rsidP="00223D37">
      <w:pPr>
        <w:autoSpaceDE w:val="0"/>
        <w:autoSpaceDN w:val="0"/>
        <w:adjustRightInd w:val="0"/>
        <w:jc w:val="both"/>
        <w:rPr>
          <w:rFonts w:cstheme="minorHAnsi"/>
        </w:rPr>
      </w:pPr>
      <w:r w:rsidRPr="00223D37">
        <w:rPr>
          <w:rFonts w:cstheme="minorHAnsi"/>
        </w:rPr>
        <w:t>Cantidad de caracteres: 9</w:t>
      </w:r>
    </w:p>
    <w:p w:rsidR="00223D37" w:rsidRPr="00223D37" w:rsidRDefault="00223D37" w:rsidP="00223D37">
      <w:pPr>
        <w:autoSpaceDE w:val="0"/>
        <w:autoSpaceDN w:val="0"/>
        <w:adjustRightInd w:val="0"/>
        <w:jc w:val="both"/>
        <w:rPr>
          <w:rFonts w:cstheme="minorHAnsi"/>
        </w:rPr>
      </w:pPr>
      <w:r w:rsidRPr="00223D37">
        <w:rPr>
          <w:rFonts w:cstheme="minorHAnsi"/>
        </w:rPr>
        <w:t>En cuestión de programación está ligado a los campos de texto siguientes, donde guardará la información contenida en ellos</w:t>
      </w:r>
    </w:p>
    <w:p w:rsidR="00223D37" w:rsidRPr="00223D37" w:rsidRDefault="00223D37" w:rsidP="00223D37">
      <w:pPr>
        <w:autoSpaceDE w:val="0"/>
        <w:autoSpaceDN w:val="0"/>
        <w:adjustRightInd w:val="0"/>
        <w:spacing w:line="240" w:lineRule="auto"/>
        <w:jc w:val="both"/>
        <w:rPr>
          <w:rFonts w:cstheme="minorHAnsi"/>
        </w:rPr>
      </w:pPr>
      <w:r w:rsidRPr="00223D37">
        <w:rPr>
          <w:rFonts w:cstheme="minorHAnsi"/>
          <w:noProof/>
          <w:lang w:eastAsia="es-MX"/>
        </w:rPr>
        <w:lastRenderedPageBreak/>
        <w:drawing>
          <wp:inline distT="0" distB="0" distL="0" distR="0">
            <wp:extent cx="54864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223D37" w:rsidRPr="00223D37" w:rsidRDefault="00223D37" w:rsidP="00223D37">
      <w:pPr>
        <w:autoSpaceDE w:val="0"/>
        <w:autoSpaceDN w:val="0"/>
        <w:adjustRightInd w:val="0"/>
        <w:jc w:val="both"/>
        <w:rPr>
          <w:rFonts w:cstheme="minorHAnsi"/>
        </w:rPr>
      </w:pPr>
    </w:p>
    <w:p w:rsidR="00223D37" w:rsidRPr="00223D37" w:rsidRDefault="00223D37" w:rsidP="00223D37">
      <w:pPr>
        <w:autoSpaceDE w:val="0"/>
        <w:autoSpaceDN w:val="0"/>
        <w:adjustRightInd w:val="0"/>
        <w:spacing w:line="240" w:lineRule="auto"/>
        <w:jc w:val="both"/>
        <w:rPr>
          <w:rFonts w:cstheme="minorHAnsi"/>
          <w:lang w:val="es"/>
        </w:rPr>
      </w:pPr>
    </w:p>
    <w:p w:rsidR="00223D37" w:rsidRPr="00223D37" w:rsidRDefault="00223D37" w:rsidP="00223D37">
      <w:pPr>
        <w:autoSpaceDE w:val="0"/>
        <w:autoSpaceDN w:val="0"/>
        <w:adjustRightInd w:val="0"/>
        <w:jc w:val="both"/>
        <w:rPr>
          <w:rFonts w:cstheme="minorHAnsi"/>
          <w:lang w:val="es"/>
        </w:rPr>
      </w:pPr>
    </w:p>
    <w:p w:rsidR="00D62549" w:rsidRPr="00223D37" w:rsidRDefault="00D62549" w:rsidP="00223D37">
      <w:pPr>
        <w:jc w:val="both"/>
        <w:rPr>
          <w:rFonts w:cstheme="minorHAnsi"/>
        </w:rPr>
      </w:pPr>
    </w:p>
    <w:p w:rsidR="0011383C" w:rsidRPr="00223D37" w:rsidRDefault="0011383C" w:rsidP="00223D37">
      <w:pPr>
        <w:jc w:val="both"/>
        <w:rPr>
          <w:rFonts w:cstheme="minorHAnsi"/>
        </w:rPr>
      </w:pPr>
      <w:r w:rsidRPr="00223D37">
        <w:rPr>
          <w:rFonts w:cstheme="minorHAnsi"/>
        </w:rPr>
        <w:t>Componente: Etiqueta “Antecedentes Heredo-Familiares</w:t>
      </w:r>
      <w:proofErr w:type="gramStart"/>
      <w:r w:rsidRPr="00223D37">
        <w:rPr>
          <w:rFonts w:cstheme="minorHAnsi"/>
        </w:rPr>
        <w:t>”</w:t>
      </w:r>
      <w:r w:rsidR="00B11E18">
        <w:rPr>
          <w:rFonts w:cstheme="minorHAnsi"/>
        </w:rPr>
        <w:t>(</w:t>
      </w:r>
      <w:proofErr w:type="gramEnd"/>
      <w:r w:rsidR="00B11E18">
        <w:rPr>
          <w:rFonts w:cstheme="minorHAnsi"/>
        </w:rPr>
        <w:t>39)</w:t>
      </w:r>
    </w:p>
    <w:p w:rsidR="00D62549" w:rsidRPr="00223D37" w:rsidRDefault="00D62549" w:rsidP="00223D37">
      <w:pPr>
        <w:jc w:val="both"/>
        <w:rPr>
          <w:rFonts w:cstheme="minorHAnsi"/>
        </w:rPr>
      </w:pPr>
      <w:r w:rsidRPr="00223D37">
        <w:rPr>
          <w:rFonts w:cstheme="minorHAnsi"/>
          <w:noProof/>
          <w:lang w:eastAsia="es-MX"/>
        </w:rPr>
        <w:drawing>
          <wp:inline distT="0" distB="0" distL="0" distR="0" wp14:anchorId="13FCAD66" wp14:editId="5F94EBB5">
            <wp:extent cx="1790700" cy="257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0700" cy="257175"/>
                    </a:xfrm>
                    <a:prstGeom prst="rect">
                      <a:avLst/>
                    </a:prstGeom>
                  </pic:spPr>
                </pic:pic>
              </a:graphicData>
            </a:graphic>
          </wp:inline>
        </w:drawing>
      </w:r>
    </w:p>
    <w:p w:rsidR="0011383C" w:rsidRPr="00223D37" w:rsidRDefault="0011383C" w:rsidP="00223D37">
      <w:pPr>
        <w:jc w:val="both"/>
        <w:rPr>
          <w:rFonts w:cstheme="minorHAnsi"/>
        </w:rPr>
      </w:pPr>
      <w:r w:rsidRPr="00223D37">
        <w:rPr>
          <w:rFonts w:cstheme="minorHAnsi"/>
        </w:rPr>
        <w:t>Color: [96,  83, 150</w:t>
      </w:r>
      <w:proofErr w:type="gramStart"/>
      <w:r w:rsidRPr="00223D37">
        <w:rPr>
          <w:rFonts w:cstheme="minorHAnsi"/>
        </w:rPr>
        <w:t>]morado</w:t>
      </w:r>
      <w:proofErr w:type="gramEnd"/>
      <w:r w:rsidRPr="00223D37">
        <w:rPr>
          <w:rFonts w:cstheme="minorHAnsi"/>
        </w:rPr>
        <w:t xml:space="preserve"> Texto</w:t>
      </w:r>
    </w:p>
    <w:p w:rsidR="0011383C" w:rsidRPr="00223D37" w:rsidRDefault="0011383C" w:rsidP="00223D37">
      <w:pPr>
        <w:jc w:val="both"/>
        <w:rPr>
          <w:rFonts w:cstheme="minorHAnsi"/>
        </w:rPr>
      </w:pPr>
      <w:r w:rsidRPr="00223D37">
        <w:rPr>
          <w:rFonts w:cstheme="minorHAnsi"/>
        </w:rPr>
        <w:t>Tamaño de letra: 12</w:t>
      </w:r>
    </w:p>
    <w:p w:rsidR="0011383C" w:rsidRPr="00223D37" w:rsidRDefault="00AD3E97" w:rsidP="00223D37">
      <w:pPr>
        <w:jc w:val="both"/>
        <w:rPr>
          <w:rFonts w:cstheme="minorHAnsi"/>
        </w:rPr>
      </w:pPr>
      <w:r w:rsidRPr="00223D37">
        <w:rPr>
          <w:rFonts w:cstheme="minorHAnsi"/>
        </w:rPr>
        <w:t>Cantidad de caracteres</w:t>
      </w:r>
      <w:r w:rsidR="0011383C" w:rsidRPr="00223D37">
        <w:rPr>
          <w:rFonts w:cstheme="minorHAnsi"/>
        </w:rPr>
        <w:t>: 30</w:t>
      </w:r>
    </w:p>
    <w:p w:rsidR="003A7004" w:rsidRPr="00223D37" w:rsidRDefault="003A7004" w:rsidP="00223D37">
      <w:pPr>
        <w:jc w:val="both"/>
        <w:rPr>
          <w:rFonts w:cstheme="minorHAnsi"/>
        </w:rPr>
      </w:pPr>
      <w:r w:rsidRPr="00223D37">
        <w:rPr>
          <w:rFonts w:cstheme="minorHAnsi"/>
        </w:rPr>
        <w:t>En cuestión de programación no está ligado</w:t>
      </w:r>
    </w:p>
    <w:p w:rsidR="0011383C" w:rsidRPr="00223D37" w:rsidRDefault="0011383C" w:rsidP="00223D37">
      <w:pPr>
        <w:jc w:val="both"/>
        <w:rPr>
          <w:rFonts w:cstheme="minorHAnsi"/>
        </w:rPr>
      </w:pPr>
    </w:p>
    <w:p w:rsidR="0011383C" w:rsidRPr="00223D37" w:rsidRDefault="003A7004" w:rsidP="00223D37">
      <w:pPr>
        <w:jc w:val="both"/>
        <w:rPr>
          <w:rFonts w:cstheme="minorHAnsi"/>
        </w:rPr>
      </w:pPr>
      <w:r w:rsidRPr="00223D37">
        <w:rPr>
          <w:rFonts w:cstheme="minorHAnsi"/>
        </w:rPr>
        <w:t>Componente: Campo de texto de “Antecedentes Heredo-Familiares</w:t>
      </w:r>
      <w:proofErr w:type="gramStart"/>
      <w:r w:rsidRPr="00223D37">
        <w:rPr>
          <w:rFonts w:cstheme="minorHAnsi"/>
        </w:rPr>
        <w:t>”</w:t>
      </w:r>
      <w:r w:rsidR="00B11E18">
        <w:rPr>
          <w:rFonts w:cstheme="minorHAnsi"/>
        </w:rPr>
        <w:t>(</w:t>
      </w:r>
      <w:proofErr w:type="gramEnd"/>
      <w:r w:rsidR="00B11E18">
        <w:rPr>
          <w:rFonts w:cstheme="minorHAnsi"/>
        </w:rPr>
        <w:t>93)</w:t>
      </w:r>
    </w:p>
    <w:p w:rsidR="00D62549" w:rsidRPr="00223D37" w:rsidRDefault="00D62549" w:rsidP="00223D37">
      <w:pPr>
        <w:jc w:val="both"/>
        <w:rPr>
          <w:rFonts w:cstheme="minorHAnsi"/>
        </w:rPr>
      </w:pPr>
      <w:r w:rsidRPr="00223D37">
        <w:rPr>
          <w:rFonts w:cstheme="minorHAnsi"/>
          <w:noProof/>
          <w:lang w:eastAsia="es-MX"/>
        </w:rPr>
        <w:lastRenderedPageBreak/>
        <w:drawing>
          <wp:inline distT="0" distB="0" distL="0" distR="0" wp14:anchorId="14BA0FD9" wp14:editId="40FEB799">
            <wp:extent cx="3571875" cy="1524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1875" cy="1524000"/>
                    </a:xfrm>
                    <a:prstGeom prst="rect">
                      <a:avLst/>
                    </a:prstGeom>
                  </pic:spPr>
                </pic:pic>
              </a:graphicData>
            </a:graphic>
          </wp:inline>
        </w:drawing>
      </w:r>
    </w:p>
    <w:p w:rsidR="003A7004" w:rsidRPr="00223D37" w:rsidRDefault="003A7004" w:rsidP="00223D37">
      <w:pPr>
        <w:jc w:val="both"/>
        <w:rPr>
          <w:rFonts w:cstheme="minorHAnsi"/>
        </w:rPr>
      </w:pPr>
      <w:r w:rsidRPr="00223D37">
        <w:rPr>
          <w:rFonts w:cstheme="minorHAnsi"/>
        </w:rPr>
        <w:t>Color: [96,  83, 150</w:t>
      </w:r>
      <w:proofErr w:type="gramStart"/>
      <w:r w:rsidRPr="00223D37">
        <w:rPr>
          <w:rFonts w:cstheme="minorHAnsi"/>
        </w:rPr>
        <w:t>]morado</w:t>
      </w:r>
      <w:proofErr w:type="gramEnd"/>
      <w:r w:rsidRPr="00223D37">
        <w:rPr>
          <w:rFonts w:cstheme="minorHAnsi"/>
        </w:rPr>
        <w:t xml:space="preserve"> Texto</w:t>
      </w:r>
    </w:p>
    <w:p w:rsidR="003A7004" w:rsidRPr="00223D37" w:rsidRDefault="003A7004" w:rsidP="00223D37">
      <w:pPr>
        <w:jc w:val="both"/>
        <w:rPr>
          <w:rFonts w:cstheme="minorHAnsi"/>
        </w:rPr>
      </w:pPr>
      <w:r w:rsidRPr="00223D37">
        <w:rPr>
          <w:rFonts w:cstheme="minorHAnsi"/>
        </w:rPr>
        <w:t>Tamaño de letra: 12</w:t>
      </w:r>
    </w:p>
    <w:p w:rsidR="00D62549" w:rsidRPr="00223D37" w:rsidRDefault="00AD3E97" w:rsidP="00223D37">
      <w:pPr>
        <w:jc w:val="both"/>
        <w:rPr>
          <w:rFonts w:cstheme="minorHAnsi"/>
        </w:rPr>
      </w:pPr>
      <w:r w:rsidRPr="00223D37">
        <w:rPr>
          <w:rFonts w:cstheme="minorHAnsi"/>
        </w:rPr>
        <w:t>Cantidad de caracteres dentro del campo de texto: 15</w:t>
      </w:r>
    </w:p>
    <w:p w:rsidR="00D62549" w:rsidRPr="00223D37" w:rsidRDefault="00AD3E97" w:rsidP="00223D37">
      <w:pPr>
        <w:jc w:val="both"/>
        <w:rPr>
          <w:rFonts w:cstheme="minorHAnsi"/>
        </w:rPr>
      </w:pPr>
      <w:r w:rsidRPr="00223D37">
        <w:rPr>
          <w:rFonts w:cstheme="minorHAnsi"/>
        </w:rPr>
        <w:t>En cuestión de programación</w:t>
      </w:r>
      <w:r w:rsidR="00D62549" w:rsidRPr="00223D37">
        <w:rPr>
          <w:rFonts w:cstheme="minorHAnsi"/>
        </w:rPr>
        <w:t xml:space="preserve"> está ligado a los botones modificar y guardar, donde el botón modificar activará el campo para permitirle modificar y el botón guardar guardará la información colocada dentro del campo</w:t>
      </w:r>
    </w:p>
    <w:p w:rsidR="00D62549" w:rsidRPr="00223D37" w:rsidRDefault="00D62549" w:rsidP="00223D37">
      <w:pPr>
        <w:jc w:val="both"/>
        <w:rPr>
          <w:rFonts w:cstheme="minorHAnsi"/>
        </w:rPr>
      </w:pPr>
    </w:p>
    <w:p w:rsidR="00AD3E97" w:rsidRPr="00223D37" w:rsidRDefault="00AD3E97" w:rsidP="00223D37">
      <w:pPr>
        <w:jc w:val="both"/>
        <w:rPr>
          <w:rFonts w:cstheme="minorHAnsi"/>
        </w:rPr>
      </w:pPr>
      <w:r w:rsidRPr="00223D37">
        <w:rPr>
          <w:rFonts w:cstheme="minorHAnsi"/>
        </w:rPr>
        <w:t>Componente: Etiqueta “Antecedentes Quirúrgicos</w:t>
      </w:r>
      <w:proofErr w:type="gramStart"/>
      <w:r w:rsidRPr="00223D37">
        <w:rPr>
          <w:rFonts w:cstheme="minorHAnsi"/>
        </w:rPr>
        <w:t>”</w:t>
      </w:r>
      <w:r w:rsidR="00B11E18">
        <w:rPr>
          <w:rFonts w:cstheme="minorHAnsi"/>
        </w:rPr>
        <w:t>(</w:t>
      </w:r>
      <w:proofErr w:type="gramEnd"/>
      <w:r w:rsidR="00B11E18">
        <w:rPr>
          <w:rFonts w:cstheme="minorHAnsi"/>
        </w:rPr>
        <w:t>41)</w:t>
      </w:r>
    </w:p>
    <w:p w:rsidR="00D62549" w:rsidRPr="00223D37" w:rsidRDefault="00D62549" w:rsidP="00223D37">
      <w:pPr>
        <w:jc w:val="both"/>
        <w:rPr>
          <w:rFonts w:cstheme="minorHAnsi"/>
        </w:rPr>
      </w:pPr>
    </w:p>
    <w:p w:rsidR="00D62549" w:rsidRPr="00223D37" w:rsidRDefault="00D62549" w:rsidP="00223D37">
      <w:pPr>
        <w:jc w:val="both"/>
        <w:rPr>
          <w:rFonts w:cstheme="minorHAnsi"/>
        </w:rPr>
      </w:pPr>
      <w:r w:rsidRPr="00223D37">
        <w:rPr>
          <w:rFonts w:cstheme="minorHAnsi"/>
          <w:noProof/>
          <w:lang w:eastAsia="es-MX"/>
        </w:rPr>
        <w:drawing>
          <wp:inline distT="0" distB="0" distL="0" distR="0" wp14:anchorId="436E51AF" wp14:editId="7A40814F">
            <wp:extent cx="1314450" cy="180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14450" cy="180975"/>
                    </a:xfrm>
                    <a:prstGeom prst="rect">
                      <a:avLst/>
                    </a:prstGeom>
                  </pic:spPr>
                </pic:pic>
              </a:graphicData>
            </a:graphic>
          </wp:inline>
        </w:drawing>
      </w:r>
    </w:p>
    <w:p w:rsidR="00AD3E97" w:rsidRPr="00223D37" w:rsidRDefault="00AD3E97" w:rsidP="00223D37">
      <w:pPr>
        <w:jc w:val="both"/>
        <w:rPr>
          <w:rFonts w:cstheme="minorHAnsi"/>
        </w:rPr>
      </w:pPr>
      <w:r w:rsidRPr="00223D37">
        <w:rPr>
          <w:rFonts w:cstheme="minorHAnsi"/>
        </w:rPr>
        <w:t>Color: [96,  83, 150</w:t>
      </w:r>
      <w:proofErr w:type="gramStart"/>
      <w:r w:rsidRPr="00223D37">
        <w:rPr>
          <w:rFonts w:cstheme="minorHAnsi"/>
        </w:rPr>
        <w:t>]morado</w:t>
      </w:r>
      <w:proofErr w:type="gramEnd"/>
      <w:r w:rsidRPr="00223D37">
        <w:rPr>
          <w:rFonts w:cstheme="minorHAnsi"/>
        </w:rPr>
        <w:t xml:space="preserve"> Texto</w:t>
      </w:r>
    </w:p>
    <w:p w:rsidR="00AD3E97" w:rsidRPr="00223D37" w:rsidRDefault="00AD3E97" w:rsidP="00223D37">
      <w:pPr>
        <w:jc w:val="both"/>
        <w:rPr>
          <w:rFonts w:cstheme="minorHAnsi"/>
        </w:rPr>
      </w:pPr>
      <w:r w:rsidRPr="00223D37">
        <w:rPr>
          <w:rFonts w:cstheme="minorHAnsi"/>
        </w:rPr>
        <w:t>Tamaño de letra: 12</w:t>
      </w:r>
    </w:p>
    <w:p w:rsidR="00AD3E97" w:rsidRPr="00223D37" w:rsidRDefault="00AD3E97" w:rsidP="00223D37">
      <w:pPr>
        <w:jc w:val="both"/>
        <w:rPr>
          <w:rFonts w:cstheme="minorHAnsi"/>
        </w:rPr>
      </w:pPr>
      <w:r w:rsidRPr="00223D37">
        <w:rPr>
          <w:rFonts w:cstheme="minorHAnsi"/>
        </w:rPr>
        <w:t>Cantidad de caracteres: 25</w:t>
      </w:r>
    </w:p>
    <w:p w:rsidR="00AD3E97" w:rsidRPr="00223D37" w:rsidRDefault="00AD3E97" w:rsidP="00223D37">
      <w:pPr>
        <w:jc w:val="both"/>
        <w:rPr>
          <w:rFonts w:cstheme="minorHAnsi"/>
        </w:rPr>
      </w:pPr>
      <w:r w:rsidRPr="00223D37">
        <w:rPr>
          <w:rFonts w:cstheme="minorHAnsi"/>
        </w:rPr>
        <w:t>En cuestión de programación no está ligado</w:t>
      </w:r>
    </w:p>
    <w:p w:rsidR="0011383C" w:rsidRPr="00223D37" w:rsidRDefault="0011383C" w:rsidP="00223D37">
      <w:pPr>
        <w:jc w:val="both"/>
        <w:rPr>
          <w:rFonts w:cstheme="minorHAnsi"/>
        </w:rPr>
      </w:pPr>
    </w:p>
    <w:p w:rsidR="00716F4C" w:rsidRDefault="00716F4C" w:rsidP="00223D37">
      <w:pPr>
        <w:jc w:val="both"/>
        <w:rPr>
          <w:rFonts w:cstheme="minorHAnsi"/>
        </w:rPr>
      </w:pPr>
    </w:p>
    <w:p w:rsidR="00716F4C" w:rsidRDefault="00716F4C" w:rsidP="00223D37">
      <w:pPr>
        <w:jc w:val="both"/>
        <w:rPr>
          <w:rFonts w:cstheme="minorHAnsi"/>
        </w:rPr>
      </w:pPr>
    </w:p>
    <w:p w:rsidR="00716F4C" w:rsidRPr="00223D37" w:rsidRDefault="00716F4C" w:rsidP="00223D37">
      <w:pPr>
        <w:jc w:val="both"/>
        <w:rPr>
          <w:rFonts w:cstheme="minorHAnsi"/>
        </w:rPr>
      </w:pPr>
    </w:p>
    <w:p w:rsidR="00AD3E97" w:rsidRPr="00223D37" w:rsidRDefault="00AD3E97" w:rsidP="00223D37">
      <w:pPr>
        <w:jc w:val="both"/>
        <w:rPr>
          <w:rFonts w:cstheme="minorHAnsi"/>
        </w:rPr>
      </w:pPr>
      <w:r w:rsidRPr="00223D37">
        <w:rPr>
          <w:rFonts w:cstheme="minorHAnsi"/>
        </w:rPr>
        <w:t>Componente: Campo de texto de “Antecedentes Quirúrgicos</w:t>
      </w:r>
      <w:proofErr w:type="gramStart"/>
      <w:r w:rsidRPr="00223D37">
        <w:rPr>
          <w:rFonts w:cstheme="minorHAnsi"/>
        </w:rPr>
        <w:t>”</w:t>
      </w:r>
      <w:r w:rsidR="00B11E18">
        <w:rPr>
          <w:rFonts w:cstheme="minorHAnsi"/>
        </w:rPr>
        <w:t>(</w:t>
      </w:r>
      <w:proofErr w:type="gramEnd"/>
      <w:r w:rsidR="00B11E18">
        <w:rPr>
          <w:rFonts w:cstheme="minorHAnsi"/>
        </w:rPr>
        <w:t>95)</w:t>
      </w:r>
    </w:p>
    <w:p w:rsidR="00223D37" w:rsidRPr="00223D37" w:rsidRDefault="00223D37" w:rsidP="00223D37">
      <w:pPr>
        <w:jc w:val="both"/>
        <w:rPr>
          <w:rFonts w:cstheme="minorHAnsi"/>
        </w:rPr>
      </w:pPr>
    </w:p>
    <w:p w:rsidR="00D62549" w:rsidRPr="00223D37" w:rsidRDefault="00D62549" w:rsidP="00223D37">
      <w:pPr>
        <w:jc w:val="both"/>
        <w:rPr>
          <w:rFonts w:cstheme="minorHAnsi"/>
        </w:rPr>
      </w:pPr>
      <w:r w:rsidRPr="00223D37">
        <w:rPr>
          <w:rFonts w:cstheme="minorHAnsi"/>
          <w:noProof/>
          <w:lang w:eastAsia="es-MX"/>
        </w:rPr>
        <w:lastRenderedPageBreak/>
        <w:drawing>
          <wp:inline distT="0" distB="0" distL="0" distR="0" wp14:anchorId="7404DF36" wp14:editId="79F3FF8B">
            <wp:extent cx="2892829" cy="1234273"/>
            <wp:effectExtent l="0" t="0" r="317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216" cy="1235291"/>
                    </a:xfrm>
                    <a:prstGeom prst="rect">
                      <a:avLst/>
                    </a:prstGeom>
                  </pic:spPr>
                </pic:pic>
              </a:graphicData>
            </a:graphic>
          </wp:inline>
        </w:drawing>
      </w:r>
    </w:p>
    <w:p w:rsidR="00AD3E97" w:rsidRPr="00223D37" w:rsidRDefault="00AD3E97" w:rsidP="00223D37">
      <w:pPr>
        <w:jc w:val="both"/>
        <w:rPr>
          <w:rFonts w:cstheme="minorHAnsi"/>
        </w:rPr>
      </w:pPr>
      <w:r w:rsidRPr="00223D37">
        <w:rPr>
          <w:rFonts w:cstheme="minorHAnsi"/>
        </w:rPr>
        <w:t>Color: [96,  83, 150</w:t>
      </w:r>
      <w:proofErr w:type="gramStart"/>
      <w:r w:rsidRPr="00223D37">
        <w:rPr>
          <w:rFonts w:cstheme="minorHAnsi"/>
        </w:rPr>
        <w:t>]morado</w:t>
      </w:r>
      <w:proofErr w:type="gramEnd"/>
      <w:r w:rsidRPr="00223D37">
        <w:rPr>
          <w:rFonts w:cstheme="minorHAnsi"/>
        </w:rPr>
        <w:t xml:space="preserve"> Texto</w:t>
      </w:r>
    </w:p>
    <w:p w:rsidR="00AD3E97" w:rsidRPr="00223D37" w:rsidRDefault="00AD3E97" w:rsidP="00223D37">
      <w:pPr>
        <w:jc w:val="both"/>
        <w:rPr>
          <w:rFonts w:cstheme="minorHAnsi"/>
        </w:rPr>
      </w:pPr>
      <w:r w:rsidRPr="00223D37">
        <w:rPr>
          <w:rFonts w:cstheme="minorHAnsi"/>
        </w:rPr>
        <w:t>Tamaño de letra: 12</w:t>
      </w:r>
    </w:p>
    <w:p w:rsidR="00AD3E97" w:rsidRPr="00223D37" w:rsidRDefault="00AD3E97" w:rsidP="00223D37">
      <w:pPr>
        <w:jc w:val="both"/>
        <w:rPr>
          <w:rFonts w:cstheme="minorHAnsi"/>
        </w:rPr>
      </w:pPr>
      <w:r w:rsidRPr="00223D37">
        <w:rPr>
          <w:rFonts w:cstheme="minorHAnsi"/>
        </w:rPr>
        <w:t>Cantidad de caracteres dentro del campo de texto: 15</w:t>
      </w:r>
    </w:p>
    <w:p w:rsidR="0011383C" w:rsidRPr="00223D37" w:rsidRDefault="00223D37" w:rsidP="00223D37">
      <w:pPr>
        <w:jc w:val="both"/>
        <w:rPr>
          <w:rFonts w:cstheme="minorHAnsi"/>
        </w:rPr>
      </w:pPr>
      <w:r w:rsidRPr="00223D37">
        <w:rPr>
          <w:rFonts w:cstheme="minorHAnsi"/>
        </w:rPr>
        <w:t>En cuestión de programación está ligado a los botones modificar y guardar, donde el botón modificar activará el campo para permitirle modificar y el botón guardar guardará la información colocada dentro del campo</w:t>
      </w:r>
    </w:p>
    <w:p w:rsidR="00D62549" w:rsidRPr="00223D37" w:rsidRDefault="00D62549" w:rsidP="00223D37">
      <w:pPr>
        <w:jc w:val="both"/>
        <w:rPr>
          <w:rFonts w:cstheme="minorHAnsi"/>
        </w:rPr>
      </w:pPr>
    </w:p>
    <w:p w:rsidR="00AD3E97" w:rsidRPr="00223D37" w:rsidRDefault="00AD3E97" w:rsidP="00223D37">
      <w:pPr>
        <w:jc w:val="both"/>
        <w:rPr>
          <w:rFonts w:cstheme="minorHAnsi"/>
        </w:rPr>
      </w:pPr>
      <w:r w:rsidRPr="00223D37">
        <w:rPr>
          <w:rFonts w:cstheme="minorHAnsi"/>
        </w:rPr>
        <w:t>Componente: Botón “Modificar”</w:t>
      </w:r>
      <w:r w:rsidR="00B11E18">
        <w:rPr>
          <w:rFonts w:cstheme="minorHAnsi"/>
        </w:rPr>
        <w:t xml:space="preserve"> (99)</w:t>
      </w:r>
      <w:bookmarkStart w:id="0" w:name="_GoBack"/>
      <w:bookmarkEnd w:id="0"/>
    </w:p>
    <w:p w:rsidR="00D62549" w:rsidRPr="00223D37" w:rsidRDefault="00D62549" w:rsidP="00223D37">
      <w:pPr>
        <w:jc w:val="both"/>
        <w:rPr>
          <w:rFonts w:cstheme="minorHAnsi"/>
        </w:rPr>
      </w:pPr>
      <w:r w:rsidRPr="00223D37">
        <w:rPr>
          <w:rFonts w:cstheme="minorHAnsi"/>
          <w:noProof/>
          <w:lang w:eastAsia="es-MX"/>
        </w:rPr>
        <w:drawing>
          <wp:inline distT="0" distB="0" distL="0" distR="0" wp14:anchorId="226A5423" wp14:editId="642A7C2F">
            <wp:extent cx="1362075" cy="36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62075" cy="361950"/>
                    </a:xfrm>
                    <a:prstGeom prst="rect">
                      <a:avLst/>
                    </a:prstGeom>
                  </pic:spPr>
                </pic:pic>
              </a:graphicData>
            </a:graphic>
          </wp:inline>
        </w:drawing>
      </w:r>
    </w:p>
    <w:p w:rsidR="00AD3E97" w:rsidRPr="00223D37" w:rsidRDefault="00AD3E97" w:rsidP="00223D37">
      <w:pPr>
        <w:jc w:val="both"/>
        <w:rPr>
          <w:rFonts w:cstheme="minorHAnsi"/>
        </w:rPr>
      </w:pPr>
      <w:r w:rsidRPr="00223D37">
        <w:rPr>
          <w:rFonts w:cstheme="minorHAnsi"/>
        </w:rPr>
        <w:t>Color de los caracteres: [96,  83, 150</w:t>
      </w:r>
      <w:proofErr w:type="gramStart"/>
      <w:r w:rsidRPr="00223D37">
        <w:rPr>
          <w:rFonts w:cstheme="minorHAnsi"/>
        </w:rPr>
        <w:t>]morado</w:t>
      </w:r>
      <w:proofErr w:type="gramEnd"/>
      <w:r w:rsidRPr="00223D37">
        <w:rPr>
          <w:rFonts w:cstheme="minorHAnsi"/>
        </w:rPr>
        <w:t xml:space="preserve"> Texto</w:t>
      </w:r>
    </w:p>
    <w:p w:rsidR="00AD3E97" w:rsidRPr="00223D37" w:rsidRDefault="00AD3E97" w:rsidP="00223D37">
      <w:pPr>
        <w:jc w:val="both"/>
        <w:rPr>
          <w:rFonts w:cstheme="minorHAnsi"/>
        </w:rPr>
      </w:pPr>
      <w:r w:rsidRPr="00223D37">
        <w:rPr>
          <w:rFonts w:cstheme="minorHAnsi"/>
        </w:rPr>
        <w:t>Tamaño de letra: 12</w:t>
      </w:r>
    </w:p>
    <w:p w:rsidR="00AD3E97" w:rsidRPr="00223D37" w:rsidRDefault="00AD3E97" w:rsidP="00223D37">
      <w:pPr>
        <w:jc w:val="both"/>
        <w:rPr>
          <w:rFonts w:cstheme="minorHAnsi"/>
        </w:rPr>
      </w:pPr>
      <w:r w:rsidRPr="00223D37">
        <w:rPr>
          <w:rFonts w:cstheme="minorHAnsi"/>
        </w:rPr>
        <w:t>Cantidad de caracteres</w:t>
      </w:r>
      <w:r w:rsidR="003627D4" w:rsidRPr="00223D37">
        <w:rPr>
          <w:rFonts w:cstheme="minorHAnsi"/>
        </w:rPr>
        <w:t>: 9</w:t>
      </w:r>
    </w:p>
    <w:p w:rsidR="00223D37" w:rsidRPr="00223D37" w:rsidRDefault="00AD3E97" w:rsidP="00223D37">
      <w:pPr>
        <w:jc w:val="both"/>
        <w:rPr>
          <w:rFonts w:cstheme="minorHAnsi"/>
        </w:rPr>
      </w:pPr>
      <w:r w:rsidRPr="00223D37">
        <w:rPr>
          <w:rFonts w:cstheme="minorHAnsi"/>
        </w:rPr>
        <w:t xml:space="preserve">En cuestión de programación </w:t>
      </w:r>
      <w:r w:rsidR="00D62549" w:rsidRPr="00223D37">
        <w:rPr>
          <w:rFonts w:cstheme="minorHAnsi"/>
        </w:rPr>
        <w:t>está ligado a</w:t>
      </w:r>
      <w:r w:rsidR="00223D37" w:rsidRPr="00223D37">
        <w:rPr>
          <w:rFonts w:cstheme="minorHAnsi"/>
        </w:rPr>
        <w:t xml:space="preserve"> los campos de texto siguientes, donde los activará y permitirá su modificación</w:t>
      </w:r>
    </w:p>
    <w:p w:rsidR="00D62549" w:rsidRPr="00223D37" w:rsidRDefault="00D62549" w:rsidP="00716F4C">
      <w:pPr>
        <w:jc w:val="center"/>
        <w:rPr>
          <w:rFonts w:cstheme="minorHAnsi"/>
        </w:rPr>
      </w:pPr>
      <w:r w:rsidRPr="00223D37">
        <w:rPr>
          <w:rFonts w:cstheme="minorHAnsi"/>
          <w:noProof/>
          <w:lang w:eastAsia="es-MX"/>
        </w:rPr>
        <w:drawing>
          <wp:inline distT="0" distB="0" distL="0" distR="0">
            <wp:extent cx="444191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419" cy="2195305"/>
                    </a:xfrm>
                    <a:prstGeom prst="rect">
                      <a:avLst/>
                    </a:prstGeom>
                    <a:noFill/>
                    <a:ln>
                      <a:noFill/>
                    </a:ln>
                  </pic:spPr>
                </pic:pic>
              </a:graphicData>
            </a:graphic>
          </wp:inline>
        </w:drawing>
      </w:r>
    </w:p>
    <w:p w:rsidR="0011383C" w:rsidRDefault="0011383C"/>
    <w:p w:rsidR="00716F4C" w:rsidRDefault="00716F4C">
      <w:r>
        <w:lastRenderedPageBreak/>
        <w:t>Análisis en cuestión de programación</w:t>
      </w:r>
    </w:p>
    <w:p w:rsidR="00716F4C" w:rsidRDefault="00716F4C">
      <w:r w:rsidRPr="00223D37">
        <w:rPr>
          <w:rFonts w:cstheme="minorHAnsi"/>
          <w:noProof/>
          <w:lang w:eastAsia="es-MX"/>
        </w:rPr>
        <w:drawing>
          <wp:inline distT="0" distB="0" distL="0" distR="0" wp14:anchorId="20D5F920" wp14:editId="4BC30436">
            <wp:extent cx="5486400" cy="35814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716F4C" w:rsidRDefault="00716F4C">
      <w:r>
        <w:t xml:space="preserve">Los 4 componentes, tipo </w:t>
      </w:r>
      <w:proofErr w:type="spellStart"/>
      <w:r>
        <w:t>textArea</w:t>
      </w:r>
      <w:proofErr w:type="spellEnd"/>
      <w:r>
        <w:t>, con numeración 92</w:t>
      </w:r>
      <w:proofErr w:type="gramStart"/>
      <w:r>
        <w:t>,93,94</w:t>
      </w:r>
      <w:proofErr w:type="gramEnd"/>
      <w:r>
        <w:t xml:space="preserve"> y 95 están ligados a un botón externo llamado consultar, y a los dos botones internos de la interfaz llamados Guardar (98) y Modificar(99)</w:t>
      </w:r>
    </w:p>
    <w:p w:rsidR="00716F4C" w:rsidRDefault="00716F4C">
      <w:r>
        <w:t>En caso de que el botón consultar sea efectivo, los 4 campos, permanecerán bloqueados para modificación pero permitirán visualizar información desde la base de datos correspondiente a la consulta que se quiere realizar.</w:t>
      </w:r>
    </w:p>
    <w:p w:rsidR="00716F4C" w:rsidRDefault="00716F4C">
      <w:r>
        <w:t>Si la consulta no es efectiva estos campos no contendrán información.</w:t>
      </w:r>
    </w:p>
    <w:p w:rsidR="00716F4C" w:rsidRDefault="00716F4C">
      <w:r>
        <w:t xml:space="preserve">Los campos permanecerán bloqueados hasta que el usuario haga una petición de modificación a través del botón </w:t>
      </w:r>
      <w:proofErr w:type="gramStart"/>
      <w:r>
        <w:t>Modificar(</w:t>
      </w:r>
      <w:proofErr w:type="gramEnd"/>
      <w:r>
        <w:t>99),  el cual desbloqueará los campos para su modificación. En caso de que los datos internos sean caracteres especiales o no coincidan con lo pedido en la base de datos, no permitirá modificar y lanzará una ventana que avisará al usuario que uno de los datos escritos no es posible guardarse en la base de datos.</w:t>
      </w:r>
    </w:p>
    <w:p w:rsidR="00716F4C" w:rsidRDefault="00716F4C">
      <w:r>
        <w:t xml:space="preserve">En caso de que toda la información sea correcta, para guardar la información se utilizará el botón Guardar (98) el cual permitirá guardar dentro de los registros en la base de datos y volverá a bloquear los </w:t>
      </w:r>
      <w:proofErr w:type="spellStart"/>
      <w:r>
        <w:t>textArea</w:t>
      </w:r>
      <w:proofErr w:type="spellEnd"/>
      <w:r>
        <w:t xml:space="preserve"> para evitar que se produzcan nuevos cambios hasta que se presione de nuevo el botón Modificar (99)</w:t>
      </w:r>
    </w:p>
    <w:p w:rsidR="00716F4C" w:rsidRDefault="00716F4C"/>
    <w:sectPr w:rsidR="00716F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3C"/>
    <w:rsid w:val="0011383C"/>
    <w:rsid w:val="00223D37"/>
    <w:rsid w:val="00270948"/>
    <w:rsid w:val="003627D4"/>
    <w:rsid w:val="003A7004"/>
    <w:rsid w:val="00716F4C"/>
    <w:rsid w:val="00AD3E97"/>
    <w:rsid w:val="00B11E18"/>
    <w:rsid w:val="00BD55CC"/>
    <w:rsid w:val="00D625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8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8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8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EQUIPO30-LSE</dc:creator>
  <cp:lastModifiedBy>EQUIPO30-LSE</cp:lastModifiedBy>
  <cp:revision>3</cp:revision>
  <dcterms:created xsi:type="dcterms:W3CDTF">2019-09-12T17:16:00Z</dcterms:created>
  <dcterms:modified xsi:type="dcterms:W3CDTF">2019-09-12T17:29:00Z</dcterms:modified>
</cp:coreProperties>
</file>