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81" w:rsidRDefault="008F7A31" w:rsidP="00DF764B">
      <w:pPr>
        <w:pStyle w:val="Bereichsberschrift"/>
      </w:pPr>
      <w:r>
        <w:t>Anforderungsanalyse</w:t>
      </w:r>
      <w:r w:rsidR="00D6342E">
        <w:t xml:space="preserve"> (</w:t>
      </w:r>
      <w:proofErr w:type="spellStart"/>
      <w:r w:rsidR="00D6342E" w:rsidRPr="00D6342E">
        <w:t>Requirement</w:t>
      </w:r>
      <w:proofErr w:type="spellEnd"/>
      <w:r w:rsidR="00D6342E" w:rsidRPr="00D6342E">
        <w:t xml:space="preserve"> Engineering</w:t>
      </w:r>
      <w:r w:rsidR="00D6342E">
        <w:t>)</w:t>
      </w:r>
    </w:p>
    <w:p w:rsidR="00DF764B" w:rsidRDefault="00DF764B" w:rsidP="00021A81"/>
    <w:p w:rsidR="00613FCC" w:rsidRDefault="000F235D" w:rsidP="00D6342E">
      <w:pPr>
        <w:pStyle w:val="Listenabsatz"/>
        <w:numPr>
          <w:ilvl w:val="0"/>
          <w:numId w:val="16"/>
        </w:numPr>
      </w:pPr>
      <w:r>
        <w:t>„Verstehen und beschreiben, was die Kunden wünschen oder brauchen.“</w:t>
      </w:r>
      <w:r>
        <w:rPr>
          <w:rStyle w:val="Funotenzeichen"/>
        </w:rPr>
        <w:footnoteReference w:id="1"/>
      </w:r>
    </w:p>
    <w:p w:rsidR="00D6342E" w:rsidRDefault="00D6342E" w:rsidP="00D6342E">
      <w:pPr>
        <w:pStyle w:val="Listenabsatz"/>
        <w:numPr>
          <w:ilvl w:val="0"/>
          <w:numId w:val="16"/>
        </w:numPr>
      </w:pPr>
      <w:r>
        <w:t>Identifizierung der Aufgabe eines Software-Systems und seinem Nutzungskontext</w:t>
      </w:r>
    </w:p>
    <w:p w:rsidR="00613FCC" w:rsidRDefault="00C04C5F" w:rsidP="002B3BF7">
      <w:pPr>
        <w:pStyle w:val="Listenabsatz"/>
        <w:numPr>
          <w:ilvl w:val="0"/>
          <w:numId w:val="16"/>
        </w:numPr>
      </w:pPr>
      <w:r>
        <w:t xml:space="preserve">Beschreibung der </w:t>
      </w:r>
      <w:r w:rsidR="00613FCC">
        <w:t>Fähigkeiten der Software</w:t>
      </w:r>
      <w:r>
        <w:t xml:space="preserve"> sowie der </w:t>
      </w:r>
      <w:r w:rsidR="00613FCC">
        <w:t>Bedingungen, die die Software erfüllen muss</w:t>
      </w:r>
      <w:r>
        <w:t>.</w:t>
      </w:r>
    </w:p>
    <w:p w:rsidR="00613FCC" w:rsidRDefault="00613FCC" w:rsidP="00021A81"/>
    <w:p w:rsidR="00613FCC" w:rsidRDefault="006174EB" w:rsidP="00021A81">
      <w:r>
        <w:t xml:space="preserve">Die Anforderungen werden gegliedert in die </w:t>
      </w:r>
      <w:r w:rsidRPr="00C04C5F">
        <w:rPr>
          <w:b/>
          <w:i/>
        </w:rPr>
        <w:t>funktionalen Anforderungen</w:t>
      </w:r>
      <w:r>
        <w:t xml:space="preserve"> und die </w:t>
      </w:r>
      <w:r w:rsidRPr="00C04C5F">
        <w:rPr>
          <w:b/>
          <w:i/>
        </w:rPr>
        <w:t>nicht-funktionalen Anforderungen</w:t>
      </w:r>
      <w:r>
        <w:t xml:space="preserve">, beispielsweise gemäß der </w:t>
      </w:r>
      <w:r w:rsidR="00613FCC">
        <w:t>FURPS+-Technik:</w:t>
      </w:r>
    </w:p>
    <w:p w:rsidR="00613FCC" w:rsidRDefault="00613FCC" w:rsidP="00613FCC">
      <w:pPr>
        <w:pStyle w:val="Listenabsatz"/>
        <w:numPr>
          <w:ilvl w:val="0"/>
          <w:numId w:val="17"/>
        </w:numPr>
      </w:pPr>
      <w:proofErr w:type="spellStart"/>
      <w:r w:rsidRPr="008F7A31">
        <w:rPr>
          <w:b/>
        </w:rPr>
        <w:t>Functiona</w:t>
      </w:r>
      <w:r>
        <w:t>l</w:t>
      </w:r>
      <w:proofErr w:type="spellEnd"/>
      <w:r>
        <w:t xml:space="preserve">: </w:t>
      </w:r>
      <w:r w:rsidR="00DA1004">
        <w:br/>
        <w:t xml:space="preserve">Angemessenheit, Sicherheit, Interoperabilität, Konformität, Ordnungsmäßigkeit, </w:t>
      </w:r>
      <w:r w:rsidR="00DA1004">
        <w:br/>
      </w:r>
      <w:r>
        <w:t>Features, F</w:t>
      </w:r>
      <w:r w:rsidR="000F235D">
        <w:t>ä</w:t>
      </w:r>
      <w:r w:rsidR="008F7A31">
        <w:t>higkeiten ==&gt; mündet i</w:t>
      </w:r>
      <w:r w:rsidR="00AB5052">
        <w:t>n</w:t>
      </w:r>
      <w:r w:rsidR="008F7A31">
        <w:t xml:space="preserve"> Use-Case</w:t>
      </w:r>
      <w:r w:rsidR="00AB5052">
        <w:t>s (siehe unten)</w:t>
      </w:r>
    </w:p>
    <w:p w:rsidR="00613FCC" w:rsidRDefault="00613FCC" w:rsidP="00DA1004">
      <w:pPr>
        <w:pStyle w:val="Listenabsatz"/>
        <w:numPr>
          <w:ilvl w:val="0"/>
          <w:numId w:val="17"/>
        </w:numPr>
      </w:pPr>
      <w:r w:rsidRPr="00DA1004">
        <w:rPr>
          <w:b/>
        </w:rPr>
        <w:t>Usability</w:t>
      </w:r>
      <w:r w:rsidR="0047721A" w:rsidRPr="00DA1004">
        <w:rPr>
          <w:b/>
        </w:rPr>
        <w:t xml:space="preserve"> </w:t>
      </w:r>
      <w:r w:rsidR="0047721A">
        <w:t>/ Benutzerfreundlichkeit:</w:t>
      </w:r>
      <w:r w:rsidR="008F7A31">
        <w:t xml:space="preserve">  </w:t>
      </w:r>
      <w:r>
        <w:t xml:space="preserve">Human </w:t>
      </w:r>
      <w:proofErr w:type="spellStart"/>
      <w:r>
        <w:t>factors</w:t>
      </w:r>
      <w:proofErr w:type="spellEnd"/>
      <w:r>
        <w:t xml:space="preserve">, Dokumentation </w:t>
      </w:r>
      <w:r w:rsidR="00DA1004">
        <w:br/>
        <w:t>(Attraktivität, Be</w:t>
      </w:r>
      <w:r w:rsidR="001E668F">
        <w:t>dienbarkeit, Erlernbarkeit, Konf</w:t>
      </w:r>
      <w:r w:rsidR="00DA1004">
        <w:t>ormität, Verständlichkeit)</w:t>
      </w:r>
    </w:p>
    <w:p w:rsidR="00613FCC" w:rsidRDefault="000F235D" w:rsidP="00613FCC">
      <w:pPr>
        <w:pStyle w:val="Listenabsatz"/>
        <w:numPr>
          <w:ilvl w:val="0"/>
          <w:numId w:val="17"/>
        </w:numPr>
      </w:pPr>
      <w:proofErr w:type="spellStart"/>
      <w:r w:rsidRPr="008F7A31">
        <w:rPr>
          <w:b/>
        </w:rPr>
        <w:t>Reliability</w:t>
      </w:r>
      <w:proofErr w:type="spellEnd"/>
      <w:r w:rsidR="0047721A">
        <w:rPr>
          <w:b/>
        </w:rPr>
        <w:t xml:space="preserve"> </w:t>
      </w:r>
      <w:r w:rsidR="0047721A">
        <w:t>/</w:t>
      </w:r>
      <w:r>
        <w:t xml:space="preserve"> </w:t>
      </w:r>
      <w:r w:rsidR="0047721A">
        <w:t>Zuverlässigkeit:</w:t>
      </w:r>
      <w:r w:rsidR="008F7A31">
        <w:t xml:space="preserve"> </w:t>
      </w:r>
      <w:r w:rsidR="00DA1004">
        <w:br/>
      </w:r>
      <w:r>
        <w:t>Hä</w:t>
      </w:r>
      <w:r w:rsidR="00613FCC">
        <w:t>ufigkeit von Fehlern, Fehlererholung</w:t>
      </w:r>
      <w:r w:rsidR="00DA1004">
        <w:t>,</w:t>
      </w:r>
      <w:r w:rsidR="00613FCC">
        <w:t xml:space="preserve"> </w:t>
      </w:r>
      <w:r w:rsidR="00DA1004">
        <w:t xml:space="preserve">Stabilität, Testbarkeit, Reife, </w:t>
      </w:r>
      <w:bookmarkStart w:id="0" w:name="_GoBack"/>
      <w:bookmarkEnd w:id="0"/>
      <w:r w:rsidR="00DA1004">
        <w:t>Wiederherstellbarkeit</w:t>
      </w:r>
    </w:p>
    <w:p w:rsidR="00613FCC" w:rsidRDefault="00613FCC" w:rsidP="00613FCC">
      <w:pPr>
        <w:pStyle w:val="Listenabsatz"/>
        <w:numPr>
          <w:ilvl w:val="0"/>
          <w:numId w:val="17"/>
        </w:numPr>
      </w:pPr>
      <w:r w:rsidRPr="008F7A31">
        <w:rPr>
          <w:b/>
        </w:rPr>
        <w:t>Performance</w:t>
      </w:r>
      <w:r w:rsidR="0047721A">
        <w:t xml:space="preserve"> /</w:t>
      </w:r>
      <w:r w:rsidR="000F235D">
        <w:t xml:space="preserve"> </w:t>
      </w:r>
      <w:r w:rsidR="0047721A">
        <w:t xml:space="preserve">Effizienz: </w:t>
      </w:r>
      <w:r w:rsidR="00DA1004">
        <w:br/>
      </w:r>
      <w:r w:rsidR="000F235D">
        <w:t xml:space="preserve">Antwortzeiten, Durchsatz, Verfügbarkeit, </w:t>
      </w:r>
      <w:r w:rsidR="00DA1004">
        <w:t>Kosten, Verbrauchsverhalten</w:t>
      </w:r>
    </w:p>
    <w:p w:rsidR="00DA1004" w:rsidRDefault="00613FCC" w:rsidP="00DA1004">
      <w:pPr>
        <w:pStyle w:val="Listenabsatz"/>
        <w:numPr>
          <w:ilvl w:val="0"/>
          <w:numId w:val="17"/>
        </w:numPr>
      </w:pPr>
      <w:proofErr w:type="spellStart"/>
      <w:r w:rsidRPr="008F7A31">
        <w:rPr>
          <w:b/>
        </w:rPr>
        <w:t>Supportability</w:t>
      </w:r>
      <w:proofErr w:type="spellEnd"/>
      <w:r w:rsidR="0047721A">
        <w:t xml:space="preserve"> / Wartbarkeit:</w:t>
      </w:r>
      <w:r w:rsidR="008F7A31">
        <w:t xml:space="preserve"> </w:t>
      </w:r>
      <w:r w:rsidR="00DA1004">
        <w:br/>
        <w:t>Analysierbarkeit, Modifizierbarkeit</w:t>
      </w:r>
      <w:r>
        <w:t xml:space="preserve">, </w:t>
      </w:r>
      <w:proofErr w:type="spellStart"/>
      <w:r>
        <w:t>Internationalisierbarkeit</w:t>
      </w:r>
      <w:proofErr w:type="spellEnd"/>
    </w:p>
    <w:p w:rsidR="008F7A31" w:rsidRDefault="00613FCC" w:rsidP="00DA1004">
      <w:pPr>
        <w:pStyle w:val="Listenabsatz"/>
        <w:numPr>
          <w:ilvl w:val="0"/>
          <w:numId w:val="17"/>
        </w:numPr>
      </w:pPr>
      <w:r>
        <w:t xml:space="preserve">„+“ </w:t>
      </w:r>
      <w:r w:rsidR="006174EB">
        <w:t xml:space="preserve">steht </w:t>
      </w:r>
      <w:r>
        <w:t>für</w:t>
      </w:r>
      <w:r w:rsidR="006174EB">
        <w:t xml:space="preserve"> </w:t>
      </w:r>
      <w:r w:rsidR="0090756C">
        <w:t xml:space="preserve">weitere Anforderungen wie: </w:t>
      </w:r>
      <w:r>
        <w:t>Implementation</w:t>
      </w:r>
      <w:r w:rsidR="006174EB">
        <w:t xml:space="preserve"> (</w:t>
      </w:r>
      <w:r>
        <w:t xml:space="preserve">Endliche </w:t>
      </w:r>
      <w:proofErr w:type="spellStart"/>
      <w:r>
        <w:t>Resourcen</w:t>
      </w:r>
      <w:proofErr w:type="spellEnd"/>
      <w:r>
        <w:t>, Sprachen und Tools, Hardware</w:t>
      </w:r>
      <w:r w:rsidR="006174EB">
        <w:t xml:space="preserve">), </w:t>
      </w:r>
      <w:r w:rsidR="000F235D">
        <w:t>I</w:t>
      </w:r>
      <w:r w:rsidR="006174EB">
        <w:t>nterface (</w:t>
      </w:r>
      <w:r w:rsidR="000F235D">
        <w:t>Schnittstellen für andere Systeme</w:t>
      </w:r>
      <w:r w:rsidR="006174EB">
        <w:t xml:space="preserve">), </w:t>
      </w:r>
      <w:proofErr w:type="spellStart"/>
      <w:r w:rsidR="006174EB">
        <w:t>Operations</w:t>
      </w:r>
      <w:proofErr w:type="spellEnd"/>
      <w:r w:rsidR="006174EB">
        <w:t xml:space="preserve"> (Systemmanagement), </w:t>
      </w:r>
      <w:proofErr w:type="spellStart"/>
      <w:r w:rsidR="006174EB">
        <w:t>Packaging</w:t>
      </w:r>
      <w:proofErr w:type="spellEnd"/>
      <w:r w:rsidR="006174EB">
        <w:t xml:space="preserve"> (Strukturierung), Legal</w:t>
      </w:r>
      <w:r>
        <w:t xml:space="preserve"> </w:t>
      </w:r>
      <w:r w:rsidR="006174EB">
        <w:t>(</w:t>
      </w:r>
      <w:r>
        <w:t>Lizenzen usw</w:t>
      </w:r>
      <w:r w:rsidR="000F235D">
        <w:t>.</w:t>
      </w:r>
      <w:r w:rsidR="006174EB">
        <w:t>)</w:t>
      </w:r>
    </w:p>
    <w:p w:rsidR="006174EB" w:rsidRDefault="006174EB" w:rsidP="00021A81"/>
    <w:p w:rsidR="00DA1004" w:rsidRDefault="00DA1004" w:rsidP="00021A81">
      <w:r>
        <w:t xml:space="preserve">Diese Anforderungen Beschreiben die Qualität einer Software, wie sie Beispielsweise in der </w:t>
      </w:r>
      <w:r w:rsidRPr="00DA1004">
        <w:t>ISO/IEC 25000</w:t>
      </w:r>
      <w:r>
        <w:t xml:space="preserve"> (vormals </w:t>
      </w:r>
      <w:r w:rsidRPr="00DA1004">
        <w:t>ISO/IEC 9126</w:t>
      </w:r>
      <w:r>
        <w:t>) beschrieben wird.</w:t>
      </w:r>
    </w:p>
    <w:p w:rsidR="00DA1004" w:rsidRDefault="00DA1004" w:rsidP="00021A81"/>
    <w:p w:rsidR="008F7A31" w:rsidRDefault="008F7A31" w:rsidP="008F7A31">
      <w:pPr>
        <w:pStyle w:val="Bereichsberschrift"/>
      </w:pPr>
      <w:r>
        <w:t>Use-Cases</w:t>
      </w:r>
      <w:r w:rsidR="000F51A9">
        <w:t xml:space="preserve"> (Anwendungsfälle)</w:t>
      </w:r>
    </w:p>
    <w:p w:rsidR="008F7A31" w:rsidRDefault="008F7A31" w:rsidP="00021A81"/>
    <w:p w:rsidR="0047721A" w:rsidRDefault="0047721A" w:rsidP="0047721A">
      <w:r>
        <w:t xml:space="preserve">Ein Anwendungsfall beschreibt jeweils eine vollständige und begrenzte Aufgabe des </w:t>
      </w:r>
      <w:r w:rsidRPr="006174EB">
        <w:rPr>
          <w:i/>
        </w:rPr>
        <w:t>Systems</w:t>
      </w:r>
      <w:r>
        <w:t xml:space="preserve">, die mit einer Aktion eines </w:t>
      </w:r>
      <w:r w:rsidRPr="006174EB">
        <w:rPr>
          <w:i/>
        </w:rPr>
        <w:t>Aktors</w:t>
      </w:r>
      <w:r>
        <w:t xml:space="preserve"> beginnt und mit Beendigung dieser Aufgabe in Form </w:t>
      </w:r>
      <w:r w:rsidR="006174EB">
        <w:t>eines messbaren Ergebnisses e</w:t>
      </w:r>
      <w:r>
        <w:t>ndet. Anwendungsfälle dürfen nicht zu klein (Einzelschritte) und nicht zu groß (Gesamtsystem) gefasst werden.</w:t>
      </w:r>
    </w:p>
    <w:p w:rsidR="0047721A" w:rsidRDefault="0047721A" w:rsidP="00021A81"/>
    <w:p w:rsidR="002F4455" w:rsidRPr="0047721A" w:rsidRDefault="002F4455" w:rsidP="002F4455">
      <w:pPr>
        <w:rPr>
          <w:i/>
        </w:rPr>
      </w:pPr>
      <w:r w:rsidRPr="0047721A">
        <w:rPr>
          <w:i/>
        </w:rPr>
        <w:t>Ein Anwendungsfall ist eine Menge von verhaltensverwandten</w:t>
      </w:r>
      <w:r w:rsidR="002B6D44" w:rsidRPr="0047721A">
        <w:rPr>
          <w:i/>
        </w:rPr>
        <w:t xml:space="preserve"> </w:t>
      </w:r>
      <w:r w:rsidRPr="0047721A">
        <w:rPr>
          <w:i/>
        </w:rPr>
        <w:t>Sequenzen von Transaktionen, die durch ein System ausgef</w:t>
      </w:r>
      <w:r w:rsidR="002B6D44" w:rsidRPr="0047721A">
        <w:rPr>
          <w:i/>
        </w:rPr>
        <w:t>ü</w:t>
      </w:r>
      <w:r w:rsidRPr="0047721A">
        <w:rPr>
          <w:i/>
        </w:rPr>
        <w:t>hrt</w:t>
      </w:r>
      <w:r w:rsidR="002B6D44" w:rsidRPr="0047721A">
        <w:rPr>
          <w:i/>
        </w:rPr>
        <w:t xml:space="preserve"> </w:t>
      </w:r>
      <w:r w:rsidRPr="0047721A">
        <w:rPr>
          <w:i/>
        </w:rPr>
        <w:t>werden und ein messbares Ergebnis liefern</w:t>
      </w:r>
      <w:r w:rsidR="002B6D44" w:rsidRPr="0047721A">
        <w:rPr>
          <w:i/>
        </w:rPr>
        <w:t>. (Jacobson)</w:t>
      </w:r>
    </w:p>
    <w:p w:rsidR="002B6D44" w:rsidRPr="0047721A" w:rsidRDefault="002B6D44" w:rsidP="002F4455">
      <w:pPr>
        <w:rPr>
          <w:i/>
        </w:rPr>
      </w:pPr>
    </w:p>
    <w:p w:rsidR="002F4455" w:rsidRDefault="002F4455" w:rsidP="000F51A9">
      <w:pPr>
        <w:pStyle w:val="Listenabsatz"/>
        <w:numPr>
          <w:ilvl w:val="0"/>
          <w:numId w:val="18"/>
        </w:numPr>
      </w:pPr>
      <w:r>
        <w:t xml:space="preserve">UCs </w:t>
      </w:r>
      <w:r w:rsidR="000F51A9">
        <w:t>beschreiben</w:t>
      </w:r>
      <w:r w:rsidR="006174EB">
        <w:t xml:space="preserve"> nur </w:t>
      </w:r>
      <w:r w:rsidRPr="002F4455">
        <w:rPr>
          <w:b/>
        </w:rPr>
        <w:t>funktionale Anforderungen</w:t>
      </w:r>
      <w:r w:rsidR="0047721A">
        <w:t xml:space="preserve"> an ein System</w:t>
      </w:r>
    </w:p>
    <w:p w:rsidR="006174EB" w:rsidRDefault="006174EB" w:rsidP="006174EB">
      <w:pPr>
        <w:pStyle w:val="Listenabsatz"/>
        <w:numPr>
          <w:ilvl w:val="0"/>
          <w:numId w:val="18"/>
        </w:numPr>
      </w:pPr>
      <w:r>
        <w:t>UC werden immer aus Benutzerperspektive geschrieben</w:t>
      </w:r>
    </w:p>
    <w:p w:rsidR="008F7A31" w:rsidRDefault="000F51A9" w:rsidP="000F51A9">
      <w:pPr>
        <w:pStyle w:val="Listenabsatz"/>
        <w:numPr>
          <w:ilvl w:val="0"/>
          <w:numId w:val="18"/>
        </w:numPr>
      </w:pPr>
      <w:r>
        <w:t xml:space="preserve">UCs </w:t>
      </w:r>
      <w:r w:rsidR="008F7A31">
        <w:t>dienen zur Einigung mit dem Auftraggeber auf präzisen Leistungsumfang</w:t>
      </w:r>
    </w:p>
    <w:p w:rsidR="008F7A31" w:rsidRDefault="0047721A" w:rsidP="000F51A9">
      <w:pPr>
        <w:pStyle w:val="Listenabsatz"/>
        <w:numPr>
          <w:ilvl w:val="0"/>
          <w:numId w:val="18"/>
        </w:numPr>
      </w:pPr>
      <w:r>
        <w:t>UCs</w:t>
      </w:r>
      <w:r w:rsidR="00436E23">
        <w:t xml:space="preserve"> </w:t>
      </w:r>
      <w:r w:rsidR="002F4455">
        <w:t>e</w:t>
      </w:r>
      <w:r w:rsidR="008F7A31">
        <w:t>rhöhen</w:t>
      </w:r>
      <w:r w:rsidR="000F51A9">
        <w:t xml:space="preserve"> die spä</w:t>
      </w:r>
      <w:r w:rsidR="008F7A31">
        <w:t>tere Anwenderakzeptanz</w:t>
      </w:r>
    </w:p>
    <w:p w:rsidR="00436E23" w:rsidRDefault="00436E23" w:rsidP="000F51A9">
      <w:pPr>
        <w:pStyle w:val="Listenabsatz"/>
        <w:numPr>
          <w:ilvl w:val="0"/>
          <w:numId w:val="18"/>
        </w:numPr>
      </w:pPr>
      <w:r>
        <w:t>UC gehen nicht auf Details des Systemverhaltens ein</w:t>
      </w:r>
    </w:p>
    <w:p w:rsidR="002F4455" w:rsidRDefault="002F4455" w:rsidP="002F4455"/>
    <w:p w:rsidR="00574AA9" w:rsidRDefault="00574AA9" w:rsidP="00574AA9">
      <w:r>
        <w:t>Aktoren</w:t>
      </w:r>
    </w:p>
    <w:p w:rsidR="00574AA9" w:rsidRDefault="00574AA9" w:rsidP="00574AA9">
      <w:r>
        <w:t>Aktoren sind Benutzer, andere Systeme oder Geräte, die von außen Informationen mit dem System austauschen. Aktoren werden durch die Rolle, die sie gegen über dem System einnehmen, charakterisiert</w:t>
      </w:r>
    </w:p>
    <w:p w:rsidR="00574AA9" w:rsidRDefault="00574AA9" w:rsidP="00574AA9"/>
    <w:p w:rsidR="00574AA9" w:rsidRDefault="00574AA9" w:rsidP="0090756C">
      <w:pPr>
        <w:keepNext/>
        <w:keepLines/>
      </w:pPr>
      <w:r>
        <w:lastRenderedPageBreak/>
        <w:t>Ein Szenario...</w:t>
      </w:r>
    </w:p>
    <w:p w:rsidR="00574AA9" w:rsidRDefault="00574AA9" w:rsidP="0090756C">
      <w:pPr>
        <w:pStyle w:val="Listenabsatz"/>
        <w:keepNext/>
        <w:keepLines/>
        <w:numPr>
          <w:ilvl w:val="0"/>
          <w:numId w:val="24"/>
        </w:numPr>
      </w:pPr>
      <w:proofErr w:type="gramStart"/>
      <w:r>
        <w:t>ist</w:t>
      </w:r>
      <w:proofErr w:type="gramEnd"/>
      <w:r>
        <w:t xml:space="preserve"> die erzählende Beschreibung dessen, was Leute beim Versuch, Rechnersysteme und deren Anwendungen zu nutzen, tun und erleben.</w:t>
      </w:r>
    </w:p>
    <w:p w:rsidR="00574AA9" w:rsidRDefault="00574AA9" w:rsidP="0090756C">
      <w:pPr>
        <w:pStyle w:val="Listenabsatz"/>
        <w:keepNext/>
        <w:keepLines/>
        <w:numPr>
          <w:ilvl w:val="0"/>
          <w:numId w:val="24"/>
        </w:numPr>
      </w:pPr>
      <w:r>
        <w:t>ist konkret, fokussiert, informell</w:t>
      </w:r>
    </w:p>
    <w:p w:rsidR="00574AA9" w:rsidRDefault="00574AA9" w:rsidP="0090756C">
      <w:pPr>
        <w:pStyle w:val="Listenabsatz"/>
        <w:keepNext/>
        <w:keepLines/>
        <w:numPr>
          <w:ilvl w:val="0"/>
          <w:numId w:val="24"/>
        </w:numPr>
      </w:pPr>
      <w:r>
        <w:t>beschreibt ein einzelnes Systemmerkmal</w:t>
      </w:r>
    </w:p>
    <w:p w:rsidR="00574AA9" w:rsidRDefault="00574AA9" w:rsidP="0090756C">
      <w:pPr>
        <w:pStyle w:val="Listenabsatz"/>
        <w:keepNext/>
        <w:keepLines/>
        <w:numPr>
          <w:ilvl w:val="0"/>
          <w:numId w:val="24"/>
        </w:numPr>
      </w:pPr>
      <w:r>
        <w:t>beschreibt aus Sicht eines einzelnen Akteurs</w:t>
      </w:r>
    </w:p>
    <w:p w:rsidR="00574AA9" w:rsidRDefault="00574AA9" w:rsidP="0090756C">
      <w:pPr>
        <w:pStyle w:val="Listenabsatz"/>
        <w:keepNext/>
        <w:keepLines/>
        <w:numPr>
          <w:ilvl w:val="0"/>
          <w:numId w:val="24"/>
        </w:numPr>
      </w:pPr>
      <w:proofErr w:type="gramStart"/>
      <w:r>
        <w:t>enthält</w:t>
      </w:r>
      <w:proofErr w:type="gramEnd"/>
      <w:r>
        <w:t xml:space="preserve"> keine Verallgemeinerungen, keine Fallunterscheidungen (dafür werden mehrere Szenarien benötigt!)</w:t>
      </w:r>
    </w:p>
    <w:p w:rsidR="00574AA9" w:rsidRDefault="00574AA9" w:rsidP="0090756C">
      <w:pPr>
        <w:pStyle w:val="Listenabsatz"/>
        <w:keepNext/>
        <w:keepLines/>
        <w:numPr>
          <w:ilvl w:val="0"/>
          <w:numId w:val="24"/>
        </w:numPr>
      </w:pPr>
      <w:r>
        <w:t>ist für einzelne Nutzer / Kunden verständlich formuliert</w:t>
      </w:r>
      <w:r>
        <w:rPr>
          <w:rStyle w:val="Funotenzeichen"/>
        </w:rPr>
        <w:footnoteReference w:id="2"/>
      </w:r>
    </w:p>
    <w:p w:rsidR="00574AA9" w:rsidRDefault="00574AA9">
      <w:pPr>
        <w:spacing w:after="200"/>
      </w:pPr>
    </w:p>
    <w:p w:rsidR="00574AA9" w:rsidRDefault="00574AA9" w:rsidP="00574AA9">
      <w:r>
        <w:t>Fragen zur Erstellung von Anwendungsfällen:</w:t>
      </w:r>
    </w:p>
    <w:p w:rsidR="00C04C5F" w:rsidRDefault="00C04C5F" w:rsidP="00574AA9">
      <w:pPr>
        <w:pStyle w:val="Listenabsatz"/>
        <w:numPr>
          <w:ilvl w:val="0"/>
          <w:numId w:val="25"/>
        </w:numPr>
      </w:pPr>
      <w:r>
        <w:t>Wer sind die beteiligten Akteure?</w:t>
      </w:r>
    </w:p>
    <w:p w:rsidR="00C04C5F" w:rsidRDefault="00C04C5F" w:rsidP="007E2814">
      <w:pPr>
        <w:pStyle w:val="Listenabsatz"/>
        <w:numPr>
          <w:ilvl w:val="1"/>
          <w:numId w:val="23"/>
        </w:numPr>
      </w:pPr>
      <w:r>
        <w:t>Welche Benutzergruppen werden vom System bei der Ausübung ihrer Arbeit unterstützt?</w:t>
      </w:r>
    </w:p>
    <w:p w:rsidR="00C04C5F" w:rsidRDefault="00C04C5F" w:rsidP="00C04C5F">
      <w:pPr>
        <w:pStyle w:val="Listenabsatz"/>
        <w:numPr>
          <w:ilvl w:val="1"/>
          <w:numId w:val="23"/>
        </w:numPr>
      </w:pPr>
      <w:r>
        <w:t>• Welche Benutzergruppen nutzen die Hauptfunktionen des Systems?</w:t>
      </w:r>
    </w:p>
    <w:p w:rsidR="00C04C5F" w:rsidRDefault="00C04C5F" w:rsidP="00E25D4C">
      <w:pPr>
        <w:pStyle w:val="Listenabsatz"/>
        <w:numPr>
          <w:ilvl w:val="1"/>
          <w:numId w:val="23"/>
        </w:numPr>
      </w:pPr>
      <w:r>
        <w:t>• Welche Benutzergruppen führen Sekundärfunktionen wie Wartung und Verwaltung durch?</w:t>
      </w:r>
    </w:p>
    <w:p w:rsidR="00C04C5F" w:rsidRDefault="00C04C5F" w:rsidP="005F4390">
      <w:pPr>
        <w:pStyle w:val="Listenabsatz"/>
        <w:numPr>
          <w:ilvl w:val="1"/>
          <w:numId w:val="23"/>
        </w:numPr>
      </w:pPr>
      <w:r>
        <w:t>Mit welcher externen Hardware oder Software wird das System interagieren?</w:t>
      </w:r>
    </w:p>
    <w:p w:rsidR="00C04C5F" w:rsidRDefault="00C04C5F" w:rsidP="00C04C5F">
      <w:pPr>
        <w:pStyle w:val="Listenabsatz"/>
        <w:numPr>
          <w:ilvl w:val="1"/>
          <w:numId w:val="23"/>
        </w:numPr>
      </w:pPr>
      <w:r>
        <w:t>Zu welchen Rollen können diese Akteure zusammengefasst werden?</w:t>
      </w:r>
    </w:p>
    <w:p w:rsidR="00C04C5F" w:rsidRDefault="00C04C5F" w:rsidP="00C04C5F">
      <w:pPr>
        <w:pStyle w:val="Listenabsatz"/>
        <w:numPr>
          <w:ilvl w:val="0"/>
          <w:numId w:val="23"/>
        </w:numPr>
      </w:pPr>
      <w:r>
        <w:t xml:space="preserve">Welche Szenarien / Transaktionen führen die Akteure </w:t>
      </w:r>
      <w:r w:rsidRPr="00C04C5F">
        <w:t>mit dem System</w:t>
      </w:r>
      <w:r>
        <w:t xml:space="preserve"> aus?</w:t>
      </w:r>
    </w:p>
    <w:p w:rsidR="00C04C5F" w:rsidRDefault="00C04C5F" w:rsidP="00C04C5F">
      <w:pPr>
        <w:pStyle w:val="Listenabsatz"/>
        <w:numPr>
          <w:ilvl w:val="1"/>
          <w:numId w:val="23"/>
        </w:numPr>
      </w:pPr>
      <w:r>
        <w:t>Zusammenfassung der einzelnen Szenarien zu Anwendungsfällen</w:t>
      </w:r>
    </w:p>
    <w:p w:rsidR="00C04C5F" w:rsidRDefault="00C04C5F" w:rsidP="00C04C5F">
      <w:pPr>
        <w:pStyle w:val="Listenabsatz"/>
        <w:numPr>
          <w:ilvl w:val="0"/>
          <w:numId w:val="23"/>
        </w:numPr>
      </w:pPr>
      <w:r>
        <w:t>Identifikation von Anwendungsfällen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)</w:t>
      </w:r>
    </w:p>
    <w:p w:rsidR="00C04C5F" w:rsidRDefault="00C04C5F" w:rsidP="00C04C5F">
      <w:pPr>
        <w:pStyle w:val="Listenabsatz"/>
        <w:numPr>
          <w:ilvl w:val="1"/>
          <w:numId w:val="23"/>
        </w:numPr>
      </w:pPr>
      <w:r>
        <w:t>Diese bestimmen die Systemfunktionalität</w:t>
      </w:r>
    </w:p>
    <w:p w:rsidR="0090756C" w:rsidRDefault="0090756C">
      <w:pPr>
        <w:spacing w:after="200"/>
      </w:pPr>
      <w:r>
        <w:br w:type="page"/>
      </w:r>
    </w:p>
    <w:p w:rsidR="006174EB" w:rsidRDefault="006174EB" w:rsidP="006174EB">
      <w:pPr>
        <w:pStyle w:val="Bereichsberschrift"/>
      </w:pPr>
      <w:r>
        <w:lastRenderedPageBreak/>
        <w:t xml:space="preserve">Tabellarische </w:t>
      </w:r>
      <w:proofErr w:type="spellStart"/>
      <w:r>
        <w:t>Austellung</w:t>
      </w:r>
      <w:proofErr w:type="spellEnd"/>
      <w:r>
        <w:t xml:space="preserve"> eines Anwendungsfalls</w:t>
      </w:r>
      <w:r w:rsidR="00BC51EE">
        <w:t xml:space="preserve"> (Beispiel: Geldautomat)</w:t>
      </w:r>
    </w:p>
    <w:p w:rsidR="006174EB" w:rsidRDefault="006174EB" w:rsidP="006174EB">
      <w:pPr>
        <w:tabs>
          <w:tab w:val="left" w:pos="1248"/>
        </w:tabs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0"/>
        <w:gridCol w:w="7215"/>
      </w:tblGrid>
      <w:tr w:rsidR="006174EB" w:rsidRPr="00353C54" w:rsidTr="00E07560">
        <w:tc>
          <w:tcPr>
            <w:tcW w:w="1173" w:type="dxa"/>
          </w:tcPr>
          <w:p w:rsidR="006174EB" w:rsidRPr="00353C54" w:rsidRDefault="006174EB" w:rsidP="00E07560">
            <w:pPr>
              <w:jc w:val="both"/>
            </w:pPr>
            <w:r w:rsidRPr="00353C54">
              <w:t>Name</w:t>
            </w:r>
          </w:p>
        </w:tc>
        <w:tc>
          <w:tcPr>
            <w:tcW w:w="8032" w:type="dxa"/>
          </w:tcPr>
          <w:p w:rsidR="006174EB" w:rsidRPr="00353C54" w:rsidRDefault="006174EB" w:rsidP="00E07560">
            <w:pPr>
              <w:jc w:val="both"/>
            </w:pPr>
            <w:r>
              <w:t>Geld am Geldautomaten</w:t>
            </w:r>
            <w:r w:rsidRPr="00590EC4">
              <w:t xml:space="preserve"> abheben</w:t>
            </w:r>
          </w:p>
        </w:tc>
      </w:tr>
      <w:tr w:rsidR="006174EB" w:rsidRPr="00353C54" w:rsidTr="00E07560">
        <w:tc>
          <w:tcPr>
            <w:tcW w:w="1173" w:type="dxa"/>
          </w:tcPr>
          <w:p w:rsidR="006174EB" w:rsidRDefault="006174EB" w:rsidP="00E07560">
            <w:pPr>
              <w:jc w:val="both"/>
            </w:pPr>
            <w:r>
              <w:t>Kurzbeschreibung</w:t>
            </w:r>
          </w:p>
          <w:p w:rsidR="0008014E" w:rsidRPr="00353C54" w:rsidRDefault="0008014E" w:rsidP="00E07560">
            <w:pPr>
              <w:jc w:val="both"/>
            </w:pPr>
            <w:r w:rsidRPr="0008014E">
              <w:rPr>
                <w:sz w:val="16"/>
              </w:rPr>
              <w:t>(in 1 – 2 Sätzen)</w:t>
            </w:r>
          </w:p>
        </w:tc>
        <w:tc>
          <w:tcPr>
            <w:tcW w:w="8032" w:type="dxa"/>
          </w:tcPr>
          <w:p w:rsidR="006174EB" w:rsidRDefault="006174EB" w:rsidP="00E07560">
            <w:pPr>
              <w:jc w:val="both"/>
            </w:pPr>
            <w:r>
              <w:t>Ein Benutzer hebt am Geldautomaten mit Hilfe seiner</w:t>
            </w:r>
          </w:p>
          <w:p w:rsidR="006174EB" w:rsidRPr="00353C54" w:rsidRDefault="006174EB" w:rsidP="00E07560">
            <w:pPr>
              <w:jc w:val="both"/>
            </w:pPr>
            <w:r>
              <w:t>Kreditkarte Geld von seinem Konto ab.</w:t>
            </w:r>
          </w:p>
        </w:tc>
      </w:tr>
      <w:tr w:rsidR="006174EB" w:rsidRPr="00353C54" w:rsidTr="00E07560">
        <w:tc>
          <w:tcPr>
            <w:tcW w:w="1173" w:type="dxa"/>
          </w:tcPr>
          <w:p w:rsidR="006174EB" w:rsidRPr="00353C54" w:rsidRDefault="006174EB" w:rsidP="00E07560">
            <w:pPr>
              <w:jc w:val="both"/>
            </w:pPr>
            <w:r w:rsidRPr="00353C54">
              <w:t>Hauptakteur</w:t>
            </w:r>
          </w:p>
        </w:tc>
        <w:tc>
          <w:tcPr>
            <w:tcW w:w="8032" w:type="dxa"/>
          </w:tcPr>
          <w:p w:rsidR="006174EB" w:rsidRPr="00353C54" w:rsidRDefault="006174EB" w:rsidP="00E07560">
            <w:pPr>
              <w:jc w:val="both"/>
            </w:pPr>
            <w:r>
              <w:t>Benutzer (Bankkunde)</w:t>
            </w:r>
          </w:p>
        </w:tc>
      </w:tr>
      <w:tr w:rsidR="006174EB" w:rsidRPr="00353C54" w:rsidTr="00E07560">
        <w:tc>
          <w:tcPr>
            <w:tcW w:w="1173" w:type="dxa"/>
          </w:tcPr>
          <w:p w:rsidR="006174EB" w:rsidRPr="00353C54" w:rsidRDefault="006174EB" w:rsidP="00E07560">
            <w:pPr>
              <w:jc w:val="both"/>
            </w:pPr>
            <w:r w:rsidRPr="00353C54">
              <w:t>Nebenakteure</w:t>
            </w:r>
          </w:p>
        </w:tc>
        <w:tc>
          <w:tcPr>
            <w:tcW w:w="8032" w:type="dxa"/>
          </w:tcPr>
          <w:p w:rsidR="006174EB" w:rsidRPr="00353C54" w:rsidRDefault="006174EB" w:rsidP="00E07560">
            <w:pPr>
              <w:jc w:val="both"/>
            </w:pPr>
            <w:r w:rsidRPr="00D62B07">
              <w:t>Konsortium</w:t>
            </w:r>
            <w:r>
              <w:t xml:space="preserve"> (Bank)</w:t>
            </w:r>
          </w:p>
        </w:tc>
      </w:tr>
      <w:tr w:rsidR="006174EB" w:rsidRPr="00353C54" w:rsidTr="00E07560">
        <w:tc>
          <w:tcPr>
            <w:tcW w:w="1173" w:type="dxa"/>
          </w:tcPr>
          <w:p w:rsidR="006174EB" w:rsidRDefault="006174EB" w:rsidP="00E07560">
            <w:pPr>
              <w:jc w:val="both"/>
            </w:pPr>
            <w:r w:rsidRPr="00353C54">
              <w:t>Auslöser</w:t>
            </w:r>
          </w:p>
          <w:p w:rsidR="0008014E" w:rsidRPr="00353C54" w:rsidRDefault="0008014E" w:rsidP="00BA40FC">
            <w:pPr>
              <w:jc w:val="both"/>
            </w:pPr>
            <w:r w:rsidRPr="0008014E">
              <w:rPr>
                <w:sz w:val="16"/>
              </w:rPr>
              <w:t>(</w:t>
            </w:r>
            <w:r w:rsidR="00BA40FC">
              <w:rPr>
                <w:sz w:val="16"/>
              </w:rPr>
              <w:t>W</w:t>
            </w:r>
            <w:r w:rsidRPr="0008014E">
              <w:rPr>
                <w:sz w:val="16"/>
              </w:rPr>
              <w:t xml:space="preserve">arum </w:t>
            </w:r>
            <w:r w:rsidR="00BA40FC">
              <w:rPr>
                <w:sz w:val="16"/>
              </w:rPr>
              <w:t xml:space="preserve">führt </w:t>
            </w:r>
            <w:r w:rsidRPr="0008014E">
              <w:rPr>
                <w:sz w:val="16"/>
              </w:rPr>
              <w:t>der Akteur den Use-Case aus)</w:t>
            </w:r>
          </w:p>
        </w:tc>
        <w:tc>
          <w:tcPr>
            <w:tcW w:w="8032" w:type="dxa"/>
          </w:tcPr>
          <w:p w:rsidR="006174EB" w:rsidRPr="00353C54" w:rsidRDefault="006174EB" w:rsidP="00E07560">
            <w:pPr>
              <w:jc w:val="both"/>
            </w:pPr>
            <w:r w:rsidRPr="00D62B07">
              <w:t xml:space="preserve">Benutzer </w:t>
            </w:r>
            <w:r>
              <w:t>aktiviert den Bankautomaten</w:t>
            </w:r>
            <w:r w:rsidRPr="00D62B07">
              <w:t>.</w:t>
            </w:r>
          </w:p>
        </w:tc>
      </w:tr>
      <w:tr w:rsidR="006174EB" w:rsidRPr="00353C54" w:rsidTr="00E07560">
        <w:tc>
          <w:tcPr>
            <w:tcW w:w="1173" w:type="dxa"/>
          </w:tcPr>
          <w:p w:rsidR="006174EB" w:rsidRDefault="006174EB" w:rsidP="00E07560">
            <w:pPr>
              <w:jc w:val="both"/>
            </w:pPr>
            <w:r w:rsidRPr="00353C54">
              <w:t>Vorbedingungen</w:t>
            </w:r>
          </w:p>
          <w:p w:rsidR="006174EB" w:rsidRPr="00353C54" w:rsidRDefault="00574AA9" w:rsidP="00BA40FC">
            <w:pPr>
              <w:jc w:val="both"/>
            </w:pPr>
            <w:r>
              <w:rPr>
                <w:sz w:val="16"/>
              </w:rPr>
              <w:t>(</w:t>
            </w:r>
            <w:r w:rsidR="006174EB" w:rsidRPr="00574AA9">
              <w:rPr>
                <w:sz w:val="16"/>
              </w:rPr>
              <w:t>für eine erfolgreiche Ausführung)</w:t>
            </w:r>
          </w:p>
        </w:tc>
        <w:tc>
          <w:tcPr>
            <w:tcW w:w="8032" w:type="dxa"/>
          </w:tcPr>
          <w:p w:rsidR="006174EB" w:rsidRPr="00353C54" w:rsidRDefault="006174EB" w:rsidP="00E07560">
            <w:pPr>
              <w:jc w:val="both"/>
            </w:pPr>
            <w:r>
              <w:t>Der Geldautomat ist bereit für einen Benutzer eine Transaktion durchzuführen.</w:t>
            </w:r>
          </w:p>
        </w:tc>
      </w:tr>
      <w:tr w:rsidR="006174EB" w:rsidRPr="00353C54" w:rsidTr="00E07560">
        <w:tc>
          <w:tcPr>
            <w:tcW w:w="1173" w:type="dxa"/>
          </w:tcPr>
          <w:p w:rsidR="006174EB" w:rsidRDefault="006174EB" w:rsidP="00E07560">
            <w:pPr>
              <w:jc w:val="both"/>
            </w:pPr>
            <w:r w:rsidRPr="00353C54">
              <w:t>Erfolgszustand</w:t>
            </w:r>
          </w:p>
          <w:p w:rsidR="006174EB" w:rsidRPr="00353C54" w:rsidRDefault="00574AA9" w:rsidP="00BA40FC">
            <w:pPr>
              <w:jc w:val="both"/>
            </w:pPr>
            <w:r w:rsidRPr="00574AA9">
              <w:rPr>
                <w:sz w:val="16"/>
              </w:rPr>
              <w:t>(</w:t>
            </w:r>
            <w:r w:rsidR="0008014E">
              <w:rPr>
                <w:sz w:val="16"/>
              </w:rPr>
              <w:t xml:space="preserve">Zustand </w:t>
            </w:r>
            <w:r w:rsidR="006174EB" w:rsidRPr="00574AA9">
              <w:rPr>
                <w:sz w:val="16"/>
              </w:rPr>
              <w:t>nach erfolgreicher Ausführung</w:t>
            </w:r>
            <w:r w:rsidR="0008014E">
              <w:rPr>
                <w:sz w:val="16"/>
              </w:rPr>
              <w:t>,</w:t>
            </w:r>
            <w:r w:rsidR="00BA40FC">
              <w:rPr>
                <w:sz w:val="16"/>
              </w:rPr>
              <w:t xml:space="preserve"> auch: </w:t>
            </w:r>
            <w:r w:rsidR="0008014E">
              <w:rPr>
                <w:sz w:val="16"/>
              </w:rPr>
              <w:t xml:space="preserve"> </w:t>
            </w:r>
            <w:r w:rsidR="00BA40FC">
              <w:rPr>
                <w:i/>
                <w:sz w:val="16"/>
              </w:rPr>
              <w:t>„Nachbedingung“</w:t>
            </w:r>
            <w:r w:rsidR="006174EB" w:rsidRPr="00BA40FC">
              <w:rPr>
                <w:i/>
                <w:sz w:val="16"/>
              </w:rPr>
              <w:t>)</w:t>
            </w:r>
          </w:p>
        </w:tc>
        <w:tc>
          <w:tcPr>
            <w:tcW w:w="8032" w:type="dxa"/>
          </w:tcPr>
          <w:p w:rsidR="006174EB" w:rsidRPr="00353C54" w:rsidRDefault="006174EB" w:rsidP="00E07560">
            <w:pPr>
              <w:jc w:val="both"/>
            </w:pPr>
            <w:r>
              <w:t>Der Benutzer hat die Kreditkarte, das Geld und den Beleg entnommen. Der Geldautomat ist erneut bereit eine Transaktion durchzuführen.</w:t>
            </w:r>
          </w:p>
        </w:tc>
      </w:tr>
      <w:tr w:rsidR="006174EB" w:rsidRPr="00353C54" w:rsidTr="00E07560">
        <w:tc>
          <w:tcPr>
            <w:tcW w:w="1173" w:type="dxa"/>
          </w:tcPr>
          <w:p w:rsidR="006174EB" w:rsidRPr="00353C54" w:rsidRDefault="006174EB" w:rsidP="00E07560">
            <w:pPr>
              <w:jc w:val="both"/>
            </w:pPr>
            <w:r w:rsidRPr="00353C54">
              <w:t>Fehlerzustand</w:t>
            </w:r>
          </w:p>
        </w:tc>
        <w:tc>
          <w:tcPr>
            <w:tcW w:w="8032" w:type="dxa"/>
          </w:tcPr>
          <w:p w:rsidR="006174EB" w:rsidRPr="00353C54" w:rsidRDefault="006174EB" w:rsidP="00E07560">
            <w:pPr>
              <w:jc w:val="both"/>
            </w:pPr>
            <w:r w:rsidRPr="00353C54">
              <w:t xml:space="preserve">– </w:t>
            </w:r>
          </w:p>
        </w:tc>
      </w:tr>
      <w:tr w:rsidR="006174EB" w:rsidRPr="00353C54" w:rsidTr="00E07560">
        <w:tc>
          <w:tcPr>
            <w:tcW w:w="1173" w:type="dxa"/>
          </w:tcPr>
          <w:p w:rsidR="006174EB" w:rsidRDefault="006174EB" w:rsidP="00E07560">
            <w:pPr>
              <w:jc w:val="both"/>
            </w:pPr>
            <w:r w:rsidRPr="00353C54">
              <w:t>Hauptszenario</w:t>
            </w:r>
          </w:p>
          <w:p w:rsidR="006174EB" w:rsidRPr="00353C54" w:rsidRDefault="006174EB" w:rsidP="00E07560">
            <w:pPr>
              <w:jc w:val="both"/>
            </w:pPr>
            <w:r w:rsidRPr="00574AA9">
              <w:rPr>
                <w:sz w:val="16"/>
              </w:rPr>
              <w:t>(Schritte bzw. Interaktionen, die im Normalfall bei Ausführung des Anwendungsfalls durchlaufen werden)</w:t>
            </w:r>
          </w:p>
        </w:tc>
        <w:tc>
          <w:tcPr>
            <w:tcW w:w="8032" w:type="dxa"/>
          </w:tcPr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1.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Benutzer gibt seine Kreditkarte ein.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2.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Geldautomat liest die Kreditkarte und fordert daraufhin die Geheimzahl an.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3.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Benutzer gibt die Geheimzahl ein.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4.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Geldautomat liest die Geheimzahl, überprüft sie und lässt dann die BLZ und die Kartennummer beim Konsortium überprüfen.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5.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Das Konsortium überprüft die BLZ, gleicht die Kartennummer mit der Bank des Kunden ab und gibt dem ATM sein OK.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6.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Geldautomat fordert den Benutzer auf die Transaktionsform (Abhebung, Einzahlung, Überweisung, Kontoauszug) zu wählen.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7.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Benutzer wählt „Abhebung“, woraufhin der Geldautomat den Betrag erfragt.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8.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Benutzer gibt den gewünschten Betrag ein.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9.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Geldautomat liest den Betrag, überprüft, ob er innerhalb vordefinierter Grenzen liegt, und fordert dann das Konsortium auf die Transaktion zu verarbeiten.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10.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Das Konsortium leitet die Anforderung an die Bank weiter, die den Kontostand aktualisiert und die Ausführung bestätigt.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11.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Das Konsortium teilt dem ATM den erfolgreichen Abschluss der Transaktion mit.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12.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Geldautomat gibt den gewünschten Betrag Bargeld aus und fordert den Benutzer auf es zu entnehmen.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13.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Benutzer entnimmt das Bargeld, woraufhin der Geldautomat fragt, ob der Benutzer eine weitere Transaktion durchführen will.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14.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Benutzer verneint.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15.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Geldautomat druckt einen Beleg, gibt die Karte aus und fordert den Benutzer auf sie zu entnehmen.</w:t>
            </w:r>
          </w:p>
          <w:p w:rsidR="006174EB" w:rsidRPr="007A63B8" w:rsidRDefault="006174EB" w:rsidP="00E07560">
            <w:pPr>
              <w:autoSpaceDE w:val="0"/>
              <w:autoSpaceDN w:val="0"/>
              <w:adjustRightInd w:val="0"/>
              <w:ind w:left="307" w:hanging="283"/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16.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Benutzer entnimmt den Beleg und die Karte.</w:t>
            </w:r>
          </w:p>
          <w:p w:rsidR="006174EB" w:rsidRPr="00353C54" w:rsidRDefault="006174EB" w:rsidP="00E07560">
            <w:pPr>
              <w:autoSpaceDE w:val="0"/>
              <w:autoSpaceDN w:val="0"/>
              <w:adjustRightInd w:val="0"/>
              <w:ind w:left="307" w:hanging="283"/>
            </w:pPr>
            <w:r w:rsidRPr="007A63B8">
              <w:rPr>
                <w:rFonts w:ascii="CMSS10" w:eastAsiaTheme="minorHAnsi" w:hAnsi="CMSS10" w:cs="CMSS10"/>
                <w:color w:val="04064C"/>
                <w:sz w:val="14"/>
                <w:lang w:eastAsia="en-US"/>
              </w:rPr>
              <w:t xml:space="preserve">17. </w:t>
            </w:r>
            <w:r w:rsidRPr="007A63B8">
              <w:rPr>
                <w:rFonts w:ascii="CMSS10" w:eastAsiaTheme="minorHAnsi" w:hAnsi="CMSS10" w:cs="CMSS10"/>
                <w:color w:val="000000"/>
                <w:sz w:val="14"/>
                <w:lang w:eastAsia="en-US"/>
              </w:rPr>
              <w:t>Der Geldautomat fordert den nächsten Benutzer auf eine Kreditkarte einzugeben.</w:t>
            </w:r>
          </w:p>
        </w:tc>
      </w:tr>
      <w:tr w:rsidR="006174EB" w:rsidRPr="00353C54" w:rsidTr="00E07560">
        <w:tc>
          <w:tcPr>
            <w:tcW w:w="1173" w:type="dxa"/>
          </w:tcPr>
          <w:p w:rsidR="006174EB" w:rsidRDefault="006174EB" w:rsidP="00E07560">
            <w:pPr>
              <w:jc w:val="both"/>
            </w:pPr>
            <w:r w:rsidRPr="00353C54">
              <w:t>Nebenszenarien</w:t>
            </w:r>
          </w:p>
          <w:p w:rsidR="006174EB" w:rsidRPr="00353C54" w:rsidRDefault="006174EB" w:rsidP="00E07560">
            <w:pPr>
              <w:jc w:val="both"/>
            </w:pPr>
            <w:r w:rsidRPr="00574AA9">
              <w:rPr>
                <w:sz w:val="16"/>
              </w:rPr>
              <w:t>(bei Fehlerfällen oder Optionen)</w:t>
            </w:r>
          </w:p>
        </w:tc>
        <w:tc>
          <w:tcPr>
            <w:tcW w:w="8032" w:type="dxa"/>
          </w:tcPr>
          <w:p w:rsidR="006174EB" w:rsidRDefault="006174EB" w:rsidP="00E07560">
            <w:pPr>
              <w:autoSpaceDE w:val="0"/>
              <w:autoSpaceDN w:val="0"/>
              <w:adjustRightInd w:val="0"/>
              <w:rPr>
                <w:rFonts w:ascii="CMSSBX10" w:eastAsiaTheme="minorHAnsi" w:hAnsi="CMSSBX10" w:cs="CMSSBX10"/>
                <w:sz w:val="20"/>
                <w:lang w:eastAsia="en-US"/>
              </w:rPr>
            </w:pPr>
            <w:r w:rsidRPr="00D62B07">
              <w:rPr>
                <w:rFonts w:ascii="CMSSBX10" w:eastAsiaTheme="minorHAnsi" w:hAnsi="CMSSBX10" w:cs="CMSSBX10"/>
                <w:sz w:val="20"/>
                <w:lang w:eastAsia="en-US"/>
              </w:rPr>
              <w:t>Karte gesperrt, Transaktion gescheitert, Abbruch durch den Benutzer, Karte nicht lesbar, Falsche Geheimzahl, Falsche Bankleitzahl, Grenzen überschritten, Karte abgelaufen, Kein Geld im ATM, Netzwerk unterbrochen</w:t>
            </w:r>
          </w:p>
          <w:p w:rsidR="006174EB" w:rsidRPr="00353C54" w:rsidRDefault="006174EB" w:rsidP="00E07560">
            <w:pPr>
              <w:autoSpaceDE w:val="0"/>
              <w:autoSpaceDN w:val="0"/>
              <w:adjustRightInd w:val="0"/>
            </w:pPr>
            <w:r>
              <w:rPr>
                <w:rFonts w:ascii="CMSSBX10" w:eastAsiaTheme="minorHAnsi" w:hAnsi="CMSSBX10" w:cs="CMSSBX10"/>
                <w:sz w:val="20"/>
                <w:lang w:eastAsia="en-US"/>
              </w:rPr>
              <w:t>(</w:t>
            </w:r>
            <w:proofErr w:type="gramStart"/>
            <w:r>
              <w:rPr>
                <w:rFonts w:ascii="CMSSBX10" w:eastAsiaTheme="minorHAnsi" w:hAnsi="CMSSBX10" w:cs="CMSSBX10"/>
                <w:sz w:val="20"/>
                <w:lang w:eastAsia="en-US"/>
              </w:rPr>
              <w:t>für</w:t>
            </w:r>
            <w:proofErr w:type="gramEnd"/>
            <w:r>
              <w:rPr>
                <w:rFonts w:ascii="CMSSBX10" w:eastAsiaTheme="minorHAnsi" w:hAnsi="CMSSBX10" w:cs="CMSSBX10"/>
                <w:sz w:val="20"/>
                <w:lang w:eastAsia="en-US"/>
              </w:rPr>
              <w:t xml:space="preserve"> jedes Nebenszenario muss entsprechend dem Hauptszenario ein Ablauf erstellt werden).</w:t>
            </w:r>
          </w:p>
        </w:tc>
      </w:tr>
    </w:tbl>
    <w:p w:rsidR="0090756C" w:rsidRDefault="0090756C">
      <w:pPr>
        <w:spacing w:after="200"/>
        <w:rPr>
          <w:bCs/>
          <w:sz w:val="24"/>
          <w:szCs w:val="20"/>
        </w:rPr>
      </w:pPr>
    </w:p>
    <w:p w:rsidR="00BA40FC" w:rsidRPr="00BA40FC" w:rsidRDefault="00BA40FC">
      <w:pPr>
        <w:spacing w:after="200"/>
        <w:rPr>
          <w:bCs/>
          <w:sz w:val="24"/>
          <w:szCs w:val="20"/>
        </w:rPr>
      </w:pPr>
      <w:r w:rsidRPr="00BA40FC">
        <w:rPr>
          <w:bCs/>
          <w:sz w:val="24"/>
          <w:szCs w:val="20"/>
        </w:rPr>
        <w:t>Mit Hilfe des UML-Anwendungsfall-Diagramms lässt sich eine Übersicht aller Anwendungsfälle darstellen. Die Schritte einzelner Anwendungsfälle lassen sich beispielsweise mit dem UML-</w:t>
      </w:r>
      <w:proofErr w:type="spellStart"/>
      <w:r w:rsidRPr="00BA40FC">
        <w:rPr>
          <w:bCs/>
          <w:sz w:val="24"/>
          <w:szCs w:val="20"/>
        </w:rPr>
        <w:t>Aktivitätendiagramm</w:t>
      </w:r>
      <w:proofErr w:type="spellEnd"/>
      <w:r w:rsidRPr="00BA40FC">
        <w:rPr>
          <w:bCs/>
          <w:sz w:val="24"/>
          <w:szCs w:val="20"/>
        </w:rPr>
        <w:t xml:space="preserve"> oder dem UML-Zustandsautomaten darstellen.</w:t>
      </w:r>
    </w:p>
    <w:sectPr w:rsidR="00BA40FC" w:rsidRPr="00BA40FC" w:rsidSect="00E7275C">
      <w:headerReference w:type="default" r:id="rId8"/>
      <w:footerReference w:type="even" r:id="rId9"/>
      <w:footerReference w:type="default" r:id="rId10"/>
      <w:pgSz w:w="11900" w:h="16840"/>
      <w:pgMar w:top="1620" w:right="1268" w:bottom="1134" w:left="1417" w:header="709" w:footer="53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BA7" w:rsidRDefault="00843BA7" w:rsidP="00BC478B">
      <w:r>
        <w:separator/>
      </w:r>
    </w:p>
    <w:p w:rsidR="00843BA7" w:rsidRDefault="00843BA7" w:rsidP="00BC478B"/>
  </w:endnote>
  <w:endnote w:type="continuationSeparator" w:id="0">
    <w:p w:rsidR="00843BA7" w:rsidRDefault="00843BA7" w:rsidP="00BC478B">
      <w:r>
        <w:continuationSeparator/>
      </w:r>
    </w:p>
    <w:p w:rsidR="00843BA7" w:rsidRDefault="00843BA7" w:rsidP="00BC4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933" w:rsidRDefault="00552933" w:rsidP="00BC478B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52933" w:rsidRDefault="00552933" w:rsidP="00BC478B">
    <w:pPr>
      <w:pStyle w:val="Fuzeile"/>
    </w:pPr>
  </w:p>
  <w:p w:rsidR="00552933" w:rsidRDefault="00552933" w:rsidP="00BC478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933" w:rsidRPr="004949C1" w:rsidRDefault="00552933" w:rsidP="00BC478B">
    <w:pPr>
      <w:pStyle w:val="Fuzeile"/>
    </w:pPr>
    <w:r>
      <w:tab/>
    </w:r>
    <w:r w:rsidRPr="00C80AF7">
      <w:rPr>
        <w:sz w:val="16"/>
      </w:rPr>
      <w:tab/>
    </w:r>
    <w:r w:rsidRPr="00C80AF7">
      <w:rPr>
        <w:rStyle w:val="Seitenzahl"/>
        <w:rFonts w:ascii="Geneva" w:hAnsi="Geneva"/>
      </w:rPr>
      <w:fldChar w:fldCharType="begin"/>
    </w:r>
    <w:r w:rsidRPr="00C80AF7">
      <w:rPr>
        <w:rStyle w:val="Seitenzahl"/>
        <w:rFonts w:ascii="Geneva" w:hAnsi="Geneva"/>
      </w:rPr>
      <w:instrText xml:space="preserve">PAGE  </w:instrText>
    </w:r>
    <w:r w:rsidRPr="00C80AF7">
      <w:rPr>
        <w:rStyle w:val="Seitenzahl"/>
        <w:rFonts w:ascii="Geneva" w:hAnsi="Geneva"/>
      </w:rPr>
      <w:fldChar w:fldCharType="separate"/>
    </w:r>
    <w:r w:rsidR="001E668F">
      <w:rPr>
        <w:rStyle w:val="Seitenzahl"/>
        <w:rFonts w:ascii="Geneva" w:hAnsi="Geneva"/>
        <w:noProof/>
      </w:rPr>
      <w:t>3</w:t>
    </w:r>
    <w:r w:rsidRPr="00C80AF7">
      <w:rPr>
        <w:rStyle w:val="Seitenzahl"/>
        <w:rFonts w:ascii="Geneva" w:hAnsi="Geneva"/>
      </w:rPr>
      <w:fldChar w:fldCharType="end"/>
    </w:r>
    <w:r>
      <w:rPr>
        <w:rStyle w:val="Seitenzahl"/>
        <w:rFonts w:ascii="Geneva" w:hAnsi="Geneva"/>
      </w:rPr>
      <w:t xml:space="preserve"> von </w:t>
    </w:r>
    <w:fldSimple w:instr=" NUMPAGES  \* MERGEFORMAT ">
      <w:r w:rsidR="001E668F">
        <w:rPr>
          <w:noProof/>
        </w:rPr>
        <w:t>3</w:t>
      </w:r>
    </w:fldSimple>
  </w:p>
  <w:p w:rsidR="00552933" w:rsidRDefault="00552933" w:rsidP="00BC47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BA7" w:rsidRDefault="00843BA7" w:rsidP="00BC478B">
      <w:r>
        <w:separator/>
      </w:r>
    </w:p>
    <w:p w:rsidR="00843BA7" w:rsidRDefault="00843BA7" w:rsidP="00BC478B"/>
  </w:footnote>
  <w:footnote w:type="continuationSeparator" w:id="0">
    <w:p w:rsidR="00843BA7" w:rsidRDefault="00843BA7" w:rsidP="00BC478B">
      <w:r>
        <w:continuationSeparator/>
      </w:r>
    </w:p>
    <w:p w:rsidR="00843BA7" w:rsidRDefault="00843BA7" w:rsidP="00BC478B"/>
  </w:footnote>
  <w:footnote w:id="1">
    <w:p w:rsidR="00552933" w:rsidRPr="00035C2A" w:rsidRDefault="00552933">
      <w:pPr>
        <w:pStyle w:val="Funotentext"/>
        <w:rPr>
          <w:sz w:val="16"/>
        </w:rPr>
      </w:pPr>
      <w:r w:rsidRPr="00035C2A">
        <w:rPr>
          <w:rStyle w:val="Funotenzeichen"/>
          <w:sz w:val="16"/>
        </w:rPr>
        <w:footnoteRef/>
      </w:r>
      <w:r w:rsidRPr="00035C2A">
        <w:rPr>
          <w:sz w:val="16"/>
        </w:rPr>
        <w:t xml:space="preserve"> (</w:t>
      </w:r>
      <w:proofErr w:type="spellStart"/>
      <w:r w:rsidRPr="00035C2A">
        <w:rPr>
          <w:sz w:val="16"/>
        </w:rPr>
        <w:t>Gause</w:t>
      </w:r>
      <w:proofErr w:type="spellEnd"/>
      <w:r w:rsidRPr="00035C2A">
        <w:rPr>
          <w:sz w:val="16"/>
        </w:rPr>
        <w:t xml:space="preserve"> &amp; Weinberg, 1989) nach  </w:t>
      </w:r>
      <w:hyperlink r:id="rId1" w:history="1">
        <w:r w:rsidRPr="00035C2A">
          <w:rPr>
            <w:rStyle w:val="Hyperlink"/>
            <w:sz w:val="16"/>
          </w:rPr>
          <w:t>https://www.techfak.uni-bielefeld.de/~iluetkeb/2005/session04.pdf</w:t>
        </w:r>
      </w:hyperlink>
    </w:p>
  </w:footnote>
  <w:footnote w:id="2">
    <w:p w:rsidR="00574AA9" w:rsidRDefault="00574AA9" w:rsidP="00574AA9">
      <w:pPr>
        <w:pStyle w:val="Funotentext"/>
      </w:pPr>
      <w:r w:rsidRPr="00035C2A">
        <w:rPr>
          <w:rStyle w:val="Funotenzeichen"/>
          <w:sz w:val="16"/>
        </w:rPr>
        <w:footnoteRef/>
      </w:r>
      <w:r w:rsidRPr="00035C2A">
        <w:rPr>
          <w:sz w:val="16"/>
        </w:rPr>
        <w:t xml:space="preserve"> </w:t>
      </w:r>
      <w:r w:rsidRPr="0047721A">
        <w:rPr>
          <w:sz w:val="16"/>
        </w:rPr>
        <w:t xml:space="preserve">Brügge, </w:t>
      </w:r>
      <w:proofErr w:type="spellStart"/>
      <w:r w:rsidRPr="0047721A">
        <w:rPr>
          <w:sz w:val="16"/>
        </w:rPr>
        <w:t>Dutoit</w:t>
      </w:r>
      <w:proofErr w:type="spellEnd"/>
      <w:r w:rsidRPr="0047721A">
        <w:rPr>
          <w:sz w:val="16"/>
        </w:rPr>
        <w:t xml:space="preserve">: </w:t>
      </w:r>
      <w:r w:rsidRPr="00035C2A">
        <w:rPr>
          <w:sz w:val="16"/>
        </w:rPr>
        <w:t xml:space="preserve">zitiert nach Prof. Dr. Peter </w:t>
      </w:r>
      <w:proofErr w:type="spellStart"/>
      <w:r w:rsidRPr="00035C2A">
        <w:rPr>
          <w:sz w:val="16"/>
        </w:rPr>
        <w:t>Knauber</w:t>
      </w:r>
      <w:proofErr w:type="spellEnd"/>
      <w:r w:rsidRPr="00035C2A">
        <w:rPr>
          <w:sz w:val="16"/>
        </w:rPr>
        <w:t xml:space="preserve">, FH Mannheim, </w:t>
      </w:r>
      <w:hyperlink r:id="rId2" w:history="1">
        <w:r w:rsidRPr="00035C2A">
          <w:rPr>
            <w:rStyle w:val="Hyperlink"/>
            <w:sz w:val="16"/>
          </w:rPr>
          <w:t>http://www.informatik.hs-mannheim.de/~knauber/BCSc-SE/07-f.pdf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text" w:tblpX="-923" w:tblpY="1"/>
      <w:tblW w:w="1006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617"/>
      <w:gridCol w:w="1180"/>
    </w:tblGrid>
    <w:tr w:rsidR="00552933" w:rsidTr="00C76531">
      <w:trPr>
        <w:cantSplit/>
        <w:trHeight w:val="425"/>
      </w:trPr>
      <w:tc>
        <w:tcPr>
          <w:tcW w:w="2268" w:type="dxa"/>
        </w:tcPr>
        <w:p w:rsidR="00552933" w:rsidRPr="00C76531" w:rsidRDefault="00552933" w:rsidP="00C76531">
          <w:pPr>
            <w:pStyle w:val="Kopfzeile"/>
            <w:ind w:right="-708"/>
            <w:rPr>
              <w:sz w:val="16"/>
              <w:szCs w:val="16"/>
            </w:rPr>
          </w:pPr>
          <w:r w:rsidRPr="00C76531">
            <w:rPr>
              <w:sz w:val="16"/>
              <w:szCs w:val="16"/>
            </w:rPr>
            <w:t>Datum</w:t>
          </w:r>
        </w:p>
      </w:tc>
      <w:tc>
        <w:tcPr>
          <w:tcW w:w="6617" w:type="dxa"/>
          <w:vMerge w:val="restart"/>
          <w:shd w:val="clear" w:color="auto" w:fill="auto"/>
          <w:vAlign w:val="center"/>
        </w:tcPr>
        <w:p w:rsidR="00552933" w:rsidRPr="00461926" w:rsidRDefault="000F593F" w:rsidP="00C76531">
          <w:pPr>
            <w:pStyle w:val="berschrift3"/>
            <w:ind w:right="-708"/>
          </w:pPr>
          <w:r>
            <w:t>Anforderungsanalyse und Anwendungsfälle</w:t>
          </w:r>
        </w:p>
      </w:tc>
      <w:tc>
        <w:tcPr>
          <w:tcW w:w="1180" w:type="dxa"/>
          <w:vMerge w:val="restart"/>
          <w:vAlign w:val="center"/>
        </w:tcPr>
        <w:p w:rsidR="00552933" w:rsidRDefault="00552933" w:rsidP="00C76531">
          <w:pPr>
            <w:ind w:right="-708"/>
          </w:pPr>
          <w:r>
            <w:rPr>
              <w:noProof/>
            </w:rPr>
            <w:drawing>
              <wp:inline distT="0" distB="0" distL="0" distR="0" wp14:anchorId="3B098CB4" wp14:editId="786799A6">
                <wp:extent cx="624987" cy="544662"/>
                <wp:effectExtent l="25400" t="0" r="10013" b="0"/>
                <wp:docPr id="11" name="Bild 1" descr="logoneu8cs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neu8cs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150" cy="549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52933" w:rsidTr="00C76531">
      <w:trPr>
        <w:cantSplit/>
        <w:trHeight w:val="437"/>
      </w:trPr>
      <w:tc>
        <w:tcPr>
          <w:tcW w:w="2268" w:type="dxa"/>
        </w:tcPr>
        <w:p w:rsidR="00552933" w:rsidRPr="00C76531" w:rsidRDefault="00552933" w:rsidP="00C76531">
          <w:pPr>
            <w:pStyle w:val="Kopfzeile"/>
            <w:ind w:right="-708"/>
            <w:rPr>
              <w:sz w:val="16"/>
              <w:szCs w:val="16"/>
            </w:rPr>
          </w:pPr>
          <w:r w:rsidRPr="00C76531">
            <w:rPr>
              <w:sz w:val="16"/>
              <w:szCs w:val="16"/>
            </w:rPr>
            <w:t>Name</w:t>
          </w:r>
        </w:p>
      </w:tc>
      <w:tc>
        <w:tcPr>
          <w:tcW w:w="6617" w:type="dxa"/>
          <w:vMerge/>
          <w:shd w:val="clear" w:color="auto" w:fill="auto"/>
        </w:tcPr>
        <w:p w:rsidR="00552933" w:rsidRDefault="00552933" w:rsidP="00C76531">
          <w:pPr>
            <w:ind w:right="-708"/>
          </w:pPr>
        </w:p>
      </w:tc>
      <w:tc>
        <w:tcPr>
          <w:tcW w:w="1180" w:type="dxa"/>
          <w:vMerge/>
          <w:vAlign w:val="center"/>
        </w:tcPr>
        <w:p w:rsidR="00552933" w:rsidRDefault="00552933" w:rsidP="00C76531">
          <w:pPr>
            <w:ind w:right="-708"/>
          </w:pPr>
        </w:p>
      </w:tc>
    </w:tr>
  </w:tbl>
  <w:p w:rsidR="00552933" w:rsidRPr="00C76531" w:rsidRDefault="00552933" w:rsidP="00C76531">
    <w:pPr>
      <w:ind w:right="-99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4ECB"/>
    <w:multiLevelType w:val="hybridMultilevel"/>
    <w:tmpl w:val="209A0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0C84"/>
    <w:multiLevelType w:val="hybridMultilevel"/>
    <w:tmpl w:val="98FED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7624"/>
    <w:multiLevelType w:val="hybridMultilevel"/>
    <w:tmpl w:val="081A3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7E92"/>
    <w:multiLevelType w:val="hybridMultilevel"/>
    <w:tmpl w:val="E640E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3CC"/>
    <w:multiLevelType w:val="hybridMultilevel"/>
    <w:tmpl w:val="10E6BE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5890"/>
    <w:multiLevelType w:val="hybridMultilevel"/>
    <w:tmpl w:val="969E9A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0581C"/>
    <w:multiLevelType w:val="hybridMultilevel"/>
    <w:tmpl w:val="EC2268B2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21814"/>
    <w:multiLevelType w:val="hybridMultilevel"/>
    <w:tmpl w:val="EBAA9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75665"/>
    <w:multiLevelType w:val="hybridMultilevel"/>
    <w:tmpl w:val="CF50C9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677A1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84205"/>
    <w:multiLevelType w:val="hybridMultilevel"/>
    <w:tmpl w:val="E2FEB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2091F"/>
    <w:multiLevelType w:val="hybridMultilevel"/>
    <w:tmpl w:val="3D1E0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C4BF1"/>
    <w:multiLevelType w:val="hybridMultilevel"/>
    <w:tmpl w:val="359E7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9335E"/>
    <w:multiLevelType w:val="hybridMultilevel"/>
    <w:tmpl w:val="904651F8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BF052B"/>
    <w:multiLevelType w:val="hybridMultilevel"/>
    <w:tmpl w:val="C0283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451C6"/>
    <w:multiLevelType w:val="hybridMultilevel"/>
    <w:tmpl w:val="87B25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136A3"/>
    <w:multiLevelType w:val="hybridMultilevel"/>
    <w:tmpl w:val="BBCC2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15777"/>
    <w:multiLevelType w:val="hybridMultilevel"/>
    <w:tmpl w:val="A59E3BCA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BA3E12"/>
    <w:multiLevelType w:val="hybridMultilevel"/>
    <w:tmpl w:val="E70A0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30C75"/>
    <w:multiLevelType w:val="hybridMultilevel"/>
    <w:tmpl w:val="4252C492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8337DE"/>
    <w:multiLevelType w:val="hybridMultilevel"/>
    <w:tmpl w:val="874A9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6B4C"/>
    <w:multiLevelType w:val="hybridMultilevel"/>
    <w:tmpl w:val="05D893C6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E0A4FA8"/>
    <w:multiLevelType w:val="hybridMultilevel"/>
    <w:tmpl w:val="2BA49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769AB"/>
    <w:multiLevelType w:val="hybridMultilevel"/>
    <w:tmpl w:val="050E5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56DCB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E612B"/>
    <w:multiLevelType w:val="hybridMultilevel"/>
    <w:tmpl w:val="D61A26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136857"/>
    <w:multiLevelType w:val="hybridMultilevel"/>
    <w:tmpl w:val="358CC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1"/>
  </w:num>
  <w:num w:numId="4">
    <w:abstractNumId w:val="1"/>
  </w:num>
  <w:num w:numId="5">
    <w:abstractNumId w:val="17"/>
  </w:num>
  <w:num w:numId="6">
    <w:abstractNumId w:val="6"/>
  </w:num>
  <w:num w:numId="7">
    <w:abstractNumId w:val="0"/>
  </w:num>
  <w:num w:numId="8">
    <w:abstractNumId w:val="3"/>
  </w:num>
  <w:num w:numId="9">
    <w:abstractNumId w:val="20"/>
  </w:num>
  <w:num w:numId="10">
    <w:abstractNumId w:val="23"/>
  </w:num>
  <w:num w:numId="11">
    <w:abstractNumId w:val="25"/>
  </w:num>
  <w:num w:numId="12">
    <w:abstractNumId w:val="19"/>
  </w:num>
  <w:num w:numId="13">
    <w:abstractNumId w:val="13"/>
  </w:num>
  <w:num w:numId="14">
    <w:abstractNumId w:val="12"/>
  </w:num>
  <w:num w:numId="15">
    <w:abstractNumId w:val="7"/>
  </w:num>
  <w:num w:numId="16">
    <w:abstractNumId w:val="16"/>
  </w:num>
  <w:num w:numId="17">
    <w:abstractNumId w:val="2"/>
  </w:num>
  <w:num w:numId="18">
    <w:abstractNumId w:val="26"/>
  </w:num>
  <w:num w:numId="19">
    <w:abstractNumId w:val="15"/>
  </w:num>
  <w:num w:numId="20">
    <w:abstractNumId w:val="18"/>
  </w:num>
  <w:num w:numId="21">
    <w:abstractNumId w:val="14"/>
  </w:num>
  <w:num w:numId="22">
    <w:abstractNumId w:val="22"/>
  </w:num>
  <w:num w:numId="23">
    <w:abstractNumId w:val="8"/>
  </w:num>
  <w:num w:numId="24">
    <w:abstractNumId w:val="4"/>
  </w:num>
  <w:num w:numId="25">
    <w:abstractNumId w:val="5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54"/>
    <w:rsid w:val="00021A81"/>
    <w:rsid w:val="000249B2"/>
    <w:rsid w:val="0003418F"/>
    <w:rsid w:val="00035C2A"/>
    <w:rsid w:val="00036690"/>
    <w:rsid w:val="00036760"/>
    <w:rsid w:val="0004587E"/>
    <w:rsid w:val="0006056B"/>
    <w:rsid w:val="000605C0"/>
    <w:rsid w:val="00061211"/>
    <w:rsid w:val="00072E6D"/>
    <w:rsid w:val="00074503"/>
    <w:rsid w:val="0008014E"/>
    <w:rsid w:val="00086DEE"/>
    <w:rsid w:val="00094593"/>
    <w:rsid w:val="00097988"/>
    <w:rsid w:val="000A2B07"/>
    <w:rsid w:val="000A6BA7"/>
    <w:rsid w:val="000B0860"/>
    <w:rsid w:val="000B58A0"/>
    <w:rsid w:val="000B7835"/>
    <w:rsid w:val="000D0780"/>
    <w:rsid w:val="000D75CF"/>
    <w:rsid w:val="000E21FF"/>
    <w:rsid w:val="000F19BD"/>
    <w:rsid w:val="000F235D"/>
    <w:rsid w:val="000F278B"/>
    <w:rsid w:val="000F51A9"/>
    <w:rsid w:val="000F593F"/>
    <w:rsid w:val="001034BF"/>
    <w:rsid w:val="00104567"/>
    <w:rsid w:val="0010573D"/>
    <w:rsid w:val="00111F8D"/>
    <w:rsid w:val="00115D7F"/>
    <w:rsid w:val="00117D89"/>
    <w:rsid w:val="001309E4"/>
    <w:rsid w:val="00140FE0"/>
    <w:rsid w:val="0014345A"/>
    <w:rsid w:val="001611A1"/>
    <w:rsid w:val="001627D9"/>
    <w:rsid w:val="00173705"/>
    <w:rsid w:val="00180AE5"/>
    <w:rsid w:val="0018366E"/>
    <w:rsid w:val="001A0EA5"/>
    <w:rsid w:val="001A2A38"/>
    <w:rsid w:val="001A35A9"/>
    <w:rsid w:val="001A3FFA"/>
    <w:rsid w:val="001A6609"/>
    <w:rsid w:val="001A7543"/>
    <w:rsid w:val="001C6A2F"/>
    <w:rsid w:val="001E668F"/>
    <w:rsid w:val="001F6A9F"/>
    <w:rsid w:val="00201F0F"/>
    <w:rsid w:val="00202C5F"/>
    <w:rsid w:val="002135C4"/>
    <w:rsid w:val="0021490B"/>
    <w:rsid w:val="00225C4A"/>
    <w:rsid w:val="00226ADF"/>
    <w:rsid w:val="00236F54"/>
    <w:rsid w:val="002575E0"/>
    <w:rsid w:val="002645FB"/>
    <w:rsid w:val="0027028C"/>
    <w:rsid w:val="00271D4D"/>
    <w:rsid w:val="00292245"/>
    <w:rsid w:val="002A0823"/>
    <w:rsid w:val="002B1A3D"/>
    <w:rsid w:val="002B5132"/>
    <w:rsid w:val="002B5562"/>
    <w:rsid w:val="002B6D44"/>
    <w:rsid w:val="002C0D95"/>
    <w:rsid w:val="002D700E"/>
    <w:rsid w:val="002E68BB"/>
    <w:rsid w:val="002F3614"/>
    <w:rsid w:val="002F4455"/>
    <w:rsid w:val="002F790F"/>
    <w:rsid w:val="00301EDB"/>
    <w:rsid w:val="0030622C"/>
    <w:rsid w:val="00306753"/>
    <w:rsid w:val="003223F1"/>
    <w:rsid w:val="00352BFC"/>
    <w:rsid w:val="00353C54"/>
    <w:rsid w:val="00355F44"/>
    <w:rsid w:val="00357616"/>
    <w:rsid w:val="003620BD"/>
    <w:rsid w:val="00377407"/>
    <w:rsid w:val="00382741"/>
    <w:rsid w:val="00384713"/>
    <w:rsid w:val="00394021"/>
    <w:rsid w:val="00397170"/>
    <w:rsid w:val="003A2245"/>
    <w:rsid w:val="003B4154"/>
    <w:rsid w:val="003C1C4D"/>
    <w:rsid w:val="003D134E"/>
    <w:rsid w:val="003D52A7"/>
    <w:rsid w:val="003D5FFE"/>
    <w:rsid w:val="003F5BF4"/>
    <w:rsid w:val="00400F67"/>
    <w:rsid w:val="00403889"/>
    <w:rsid w:val="004120F6"/>
    <w:rsid w:val="00412E13"/>
    <w:rsid w:val="00422984"/>
    <w:rsid w:val="0043596D"/>
    <w:rsid w:val="00436E23"/>
    <w:rsid w:val="004579A9"/>
    <w:rsid w:val="00460C0D"/>
    <w:rsid w:val="00461926"/>
    <w:rsid w:val="0046450E"/>
    <w:rsid w:val="0047721A"/>
    <w:rsid w:val="00483D5C"/>
    <w:rsid w:val="0049133E"/>
    <w:rsid w:val="004949C1"/>
    <w:rsid w:val="004C0DB7"/>
    <w:rsid w:val="004C2006"/>
    <w:rsid w:val="004C2D8F"/>
    <w:rsid w:val="004C3629"/>
    <w:rsid w:val="004D5D9D"/>
    <w:rsid w:val="004E0E3B"/>
    <w:rsid w:val="004E7599"/>
    <w:rsid w:val="00502416"/>
    <w:rsid w:val="0050301A"/>
    <w:rsid w:val="0050332B"/>
    <w:rsid w:val="005103A2"/>
    <w:rsid w:val="005135B0"/>
    <w:rsid w:val="005333DF"/>
    <w:rsid w:val="00533A99"/>
    <w:rsid w:val="00540EFF"/>
    <w:rsid w:val="00552933"/>
    <w:rsid w:val="00557F91"/>
    <w:rsid w:val="005628DC"/>
    <w:rsid w:val="0056796E"/>
    <w:rsid w:val="00573A45"/>
    <w:rsid w:val="00574AA9"/>
    <w:rsid w:val="00576D4D"/>
    <w:rsid w:val="005772AE"/>
    <w:rsid w:val="00577E74"/>
    <w:rsid w:val="005A4672"/>
    <w:rsid w:val="005A5ABB"/>
    <w:rsid w:val="005B02DC"/>
    <w:rsid w:val="005B2857"/>
    <w:rsid w:val="005C653C"/>
    <w:rsid w:val="005D2FB1"/>
    <w:rsid w:val="005D33C4"/>
    <w:rsid w:val="005D50E3"/>
    <w:rsid w:val="005E6588"/>
    <w:rsid w:val="0060368B"/>
    <w:rsid w:val="006050F4"/>
    <w:rsid w:val="00613FCC"/>
    <w:rsid w:val="006174EB"/>
    <w:rsid w:val="006319ED"/>
    <w:rsid w:val="00631EED"/>
    <w:rsid w:val="006329FB"/>
    <w:rsid w:val="0064421D"/>
    <w:rsid w:val="00645E60"/>
    <w:rsid w:val="00654324"/>
    <w:rsid w:val="006617B8"/>
    <w:rsid w:val="006653FF"/>
    <w:rsid w:val="00683505"/>
    <w:rsid w:val="00685EBF"/>
    <w:rsid w:val="00691105"/>
    <w:rsid w:val="00697C15"/>
    <w:rsid w:val="006A27C4"/>
    <w:rsid w:val="006A2D69"/>
    <w:rsid w:val="006A2EFA"/>
    <w:rsid w:val="006A54AE"/>
    <w:rsid w:val="006A5CA9"/>
    <w:rsid w:val="006B2E8C"/>
    <w:rsid w:val="006C61C4"/>
    <w:rsid w:val="006D43CE"/>
    <w:rsid w:val="006D51E2"/>
    <w:rsid w:val="006D6AF9"/>
    <w:rsid w:val="006E00C2"/>
    <w:rsid w:val="006E385A"/>
    <w:rsid w:val="006E54D6"/>
    <w:rsid w:val="006E66CC"/>
    <w:rsid w:val="006F028B"/>
    <w:rsid w:val="00727F53"/>
    <w:rsid w:val="00732B7E"/>
    <w:rsid w:val="00740EDF"/>
    <w:rsid w:val="007436D7"/>
    <w:rsid w:val="00747FF9"/>
    <w:rsid w:val="007542AD"/>
    <w:rsid w:val="007546F1"/>
    <w:rsid w:val="00767E36"/>
    <w:rsid w:val="00785E23"/>
    <w:rsid w:val="00786DE5"/>
    <w:rsid w:val="007953E1"/>
    <w:rsid w:val="00795471"/>
    <w:rsid w:val="007A5651"/>
    <w:rsid w:val="007A63B8"/>
    <w:rsid w:val="007B0954"/>
    <w:rsid w:val="007B147E"/>
    <w:rsid w:val="007B7078"/>
    <w:rsid w:val="007B7A45"/>
    <w:rsid w:val="007B7A93"/>
    <w:rsid w:val="007C6F4A"/>
    <w:rsid w:val="007D2BC9"/>
    <w:rsid w:val="007E2032"/>
    <w:rsid w:val="007F0451"/>
    <w:rsid w:val="0080468C"/>
    <w:rsid w:val="008315C1"/>
    <w:rsid w:val="00840934"/>
    <w:rsid w:val="0084160F"/>
    <w:rsid w:val="00843BA7"/>
    <w:rsid w:val="0084663B"/>
    <w:rsid w:val="00847A55"/>
    <w:rsid w:val="00856816"/>
    <w:rsid w:val="00863BF8"/>
    <w:rsid w:val="008733CB"/>
    <w:rsid w:val="00880B88"/>
    <w:rsid w:val="008A0593"/>
    <w:rsid w:val="008A3FE7"/>
    <w:rsid w:val="008B47F2"/>
    <w:rsid w:val="008C2F54"/>
    <w:rsid w:val="008D171B"/>
    <w:rsid w:val="008D5823"/>
    <w:rsid w:val="008D63F5"/>
    <w:rsid w:val="008D6BB4"/>
    <w:rsid w:val="008E7044"/>
    <w:rsid w:val="008E7DA0"/>
    <w:rsid w:val="008F0B9B"/>
    <w:rsid w:val="008F7A31"/>
    <w:rsid w:val="0090756C"/>
    <w:rsid w:val="00910BE8"/>
    <w:rsid w:val="009263DD"/>
    <w:rsid w:val="00933F12"/>
    <w:rsid w:val="00933FA9"/>
    <w:rsid w:val="00945C0F"/>
    <w:rsid w:val="00956FB0"/>
    <w:rsid w:val="0096197C"/>
    <w:rsid w:val="009706A0"/>
    <w:rsid w:val="00975117"/>
    <w:rsid w:val="00977943"/>
    <w:rsid w:val="009804C0"/>
    <w:rsid w:val="00981038"/>
    <w:rsid w:val="009874DD"/>
    <w:rsid w:val="00996194"/>
    <w:rsid w:val="00996940"/>
    <w:rsid w:val="009A5AF9"/>
    <w:rsid w:val="009B0F97"/>
    <w:rsid w:val="009C4CAE"/>
    <w:rsid w:val="009D2910"/>
    <w:rsid w:val="009E246C"/>
    <w:rsid w:val="009F259F"/>
    <w:rsid w:val="009F6165"/>
    <w:rsid w:val="009F69DA"/>
    <w:rsid w:val="00A13ABE"/>
    <w:rsid w:val="00A17B18"/>
    <w:rsid w:val="00A3305F"/>
    <w:rsid w:val="00A5153E"/>
    <w:rsid w:val="00A53C0F"/>
    <w:rsid w:val="00A56361"/>
    <w:rsid w:val="00A67643"/>
    <w:rsid w:val="00A7184D"/>
    <w:rsid w:val="00A83613"/>
    <w:rsid w:val="00A84A1A"/>
    <w:rsid w:val="00A92D8C"/>
    <w:rsid w:val="00AA11AA"/>
    <w:rsid w:val="00AA1A94"/>
    <w:rsid w:val="00AA4891"/>
    <w:rsid w:val="00AA7105"/>
    <w:rsid w:val="00AB1113"/>
    <w:rsid w:val="00AB5052"/>
    <w:rsid w:val="00AC5A13"/>
    <w:rsid w:val="00AD58D4"/>
    <w:rsid w:val="00AF0785"/>
    <w:rsid w:val="00AF13EA"/>
    <w:rsid w:val="00AF7DE7"/>
    <w:rsid w:val="00B24C2C"/>
    <w:rsid w:val="00B25BF5"/>
    <w:rsid w:val="00B3699C"/>
    <w:rsid w:val="00B46F76"/>
    <w:rsid w:val="00B523BC"/>
    <w:rsid w:val="00B64459"/>
    <w:rsid w:val="00B669FB"/>
    <w:rsid w:val="00B672A7"/>
    <w:rsid w:val="00B709A4"/>
    <w:rsid w:val="00B70E42"/>
    <w:rsid w:val="00B92E49"/>
    <w:rsid w:val="00BA18A9"/>
    <w:rsid w:val="00BA319F"/>
    <w:rsid w:val="00BA40FC"/>
    <w:rsid w:val="00BB1042"/>
    <w:rsid w:val="00BB3BCA"/>
    <w:rsid w:val="00BB4C55"/>
    <w:rsid w:val="00BC478B"/>
    <w:rsid w:val="00BC51EE"/>
    <w:rsid w:val="00BC6189"/>
    <w:rsid w:val="00BD0F1F"/>
    <w:rsid w:val="00BD1668"/>
    <w:rsid w:val="00BD5866"/>
    <w:rsid w:val="00BE36E4"/>
    <w:rsid w:val="00BF58D8"/>
    <w:rsid w:val="00C04C5F"/>
    <w:rsid w:val="00C20612"/>
    <w:rsid w:val="00C378E5"/>
    <w:rsid w:val="00C54878"/>
    <w:rsid w:val="00C71D00"/>
    <w:rsid w:val="00C75AC6"/>
    <w:rsid w:val="00C762F4"/>
    <w:rsid w:val="00C76531"/>
    <w:rsid w:val="00C80AF7"/>
    <w:rsid w:val="00C8200C"/>
    <w:rsid w:val="00C82F27"/>
    <w:rsid w:val="00C86B43"/>
    <w:rsid w:val="00CA18D4"/>
    <w:rsid w:val="00CA29C0"/>
    <w:rsid w:val="00CA4D90"/>
    <w:rsid w:val="00CA4EFB"/>
    <w:rsid w:val="00CA6C52"/>
    <w:rsid w:val="00CB0D6E"/>
    <w:rsid w:val="00CC2828"/>
    <w:rsid w:val="00CC667E"/>
    <w:rsid w:val="00CD6219"/>
    <w:rsid w:val="00CE16E5"/>
    <w:rsid w:val="00CE6767"/>
    <w:rsid w:val="00CF0038"/>
    <w:rsid w:val="00D04649"/>
    <w:rsid w:val="00D05A7C"/>
    <w:rsid w:val="00D07860"/>
    <w:rsid w:val="00D07C71"/>
    <w:rsid w:val="00D114F3"/>
    <w:rsid w:val="00D30E17"/>
    <w:rsid w:val="00D34A26"/>
    <w:rsid w:val="00D40DEB"/>
    <w:rsid w:val="00D478A1"/>
    <w:rsid w:val="00D561C0"/>
    <w:rsid w:val="00D61176"/>
    <w:rsid w:val="00D62E30"/>
    <w:rsid w:val="00D6342E"/>
    <w:rsid w:val="00D77706"/>
    <w:rsid w:val="00D84736"/>
    <w:rsid w:val="00D90B91"/>
    <w:rsid w:val="00D9105A"/>
    <w:rsid w:val="00D97C05"/>
    <w:rsid w:val="00DA09C8"/>
    <w:rsid w:val="00DA1004"/>
    <w:rsid w:val="00DA192A"/>
    <w:rsid w:val="00DA4483"/>
    <w:rsid w:val="00DA7347"/>
    <w:rsid w:val="00DB11AF"/>
    <w:rsid w:val="00DB6B4C"/>
    <w:rsid w:val="00DC105A"/>
    <w:rsid w:val="00DC25B1"/>
    <w:rsid w:val="00DC3DF0"/>
    <w:rsid w:val="00DE0863"/>
    <w:rsid w:val="00DE6FC4"/>
    <w:rsid w:val="00DF5FA3"/>
    <w:rsid w:val="00DF764B"/>
    <w:rsid w:val="00E01F57"/>
    <w:rsid w:val="00E02907"/>
    <w:rsid w:val="00E32B4D"/>
    <w:rsid w:val="00E46BEB"/>
    <w:rsid w:val="00E53C08"/>
    <w:rsid w:val="00E7275C"/>
    <w:rsid w:val="00E76D52"/>
    <w:rsid w:val="00EA0C8C"/>
    <w:rsid w:val="00EA58D0"/>
    <w:rsid w:val="00EB4DC6"/>
    <w:rsid w:val="00EC3FCA"/>
    <w:rsid w:val="00EC747D"/>
    <w:rsid w:val="00EF4EFF"/>
    <w:rsid w:val="00F05735"/>
    <w:rsid w:val="00F173AA"/>
    <w:rsid w:val="00F2619B"/>
    <w:rsid w:val="00F2688E"/>
    <w:rsid w:val="00F6749C"/>
    <w:rsid w:val="00F72617"/>
    <w:rsid w:val="00F75AAE"/>
    <w:rsid w:val="00F84F7C"/>
    <w:rsid w:val="00FA2DA2"/>
    <w:rsid w:val="00FB0696"/>
    <w:rsid w:val="00FC3FA2"/>
    <w:rsid w:val="00FE05E6"/>
    <w:rsid w:val="00FF68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8B27FE-9F6C-431B-8395-4C9A4EE5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478B"/>
    <w:pPr>
      <w:spacing w:after="0"/>
    </w:pPr>
    <w:rPr>
      <w:rFonts w:ascii="Arial" w:eastAsia="Times New Roman" w:hAnsi="Arial" w:cs="Arial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rsid w:val="008E70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382741"/>
    <w:pPr>
      <w:keepNext/>
      <w:jc w:val="center"/>
      <w:outlineLvl w:val="2"/>
    </w:pPr>
    <w:rPr>
      <w:b/>
      <w:bCs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382741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382741"/>
  </w:style>
  <w:style w:type="paragraph" w:styleId="Fuzeile">
    <w:name w:val="footer"/>
    <w:basedOn w:val="Standard"/>
    <w:link w:val="FuzeileZchn"/>
    <w:rsid w:val="00382741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382741"/>
  </w:style>
  <w:style w:type="character" w:customStyle="1" w:styleId="berschrift3Zchn">
    <w:name w:val="Überschrift 3 Zchn"/>
    <w:basedOn w:val="Absatz-Standardschriftart"/>
    <w:link w:val="berschrift3"/>
    <w:rsid w:val="00382741"/>
    <w:rPr>
      <w:rFonts w:ascii="Arial" w:eastAsia="Times New Roman" w:hAnsi="Arial" w:cs="Arial"/>
      <w:b/>
      <w:bCs/>
      <w:sz w:val="36"/>
      <w:lang w:eastAsia="de-DE"/>
    </w:rPr>
  </w:style>
  <w:style w:type="character" w:styleId="Seitenzahl">
    <w:name w:val="page number"/>
    <w:basedOn w:val="Absatz-Standardschriftart"/>
    <w:rsid w:val="004949C1"/>
  </w:style>
  <w:style w:type="character" w:customStyle="1" w:styleId="berschrift1Zchn">
    <w:name w:val="Überschrift 1 Zchn"/>
    <w:basedOn w:val="Absatz-Standardschriftart"/>
    <w:link w:val="berschrift1"/>
    <w:rsid w:val="008E70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table" w:styleId="Tabellenraster">
    <w:name w:val="Table Grid"/>
    <w:basedOn w:val="NormaleTabelle"/>
    <w:rsid w:val="00B24C2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rsid w:val="00740EDF"/>
    <w:pPr>
      <w:spacing w:beforeLines="1" w:afterLines="1"/>
    </w:pPr>
    <w:rPr>
      <w:rFonts w:ascii="Times" w:eastAsiaTheme="minorHAnsi" w:hAnsi="Times"/>
      <w:sz w:val="20"/>
      <w:szCs w:val="20"/>
    </w:rPr>
  </w:style>
  <w:style w:type="character" w:styleId="Hyperlink">
    <w:name w:val="Hyperlink"/>
    <w:basedOn w:val="Absatz-Standardschriftart"/>
    <w:rsid w:val="00740ED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53C0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A53C0F"/>
    <w:rPr>
      <w:rFonts w:ascii="Lucida Grande" w:eastAsia="Times New Roman" w:hAnsi="Lucida Grande" w:cs="Times New Roman"/>
      <w:sz w:val="18"/>
      <w:szCs w:val="18"/>
      <w:lang w:eastAsia="de-DE"/>
    </w:rPr>
  </w:style>
  <w:style w:type="paragraph" w:styleId="Listenabsatz">
    <w:name w:val="List Paragraph"/>
    <w:basedOn w:val="Standard"/>
    <w:rsid w:val="00355F4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10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034B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034BF"/>
    <w:rPr>
      <w:rFonts w:ascii="Courier New" w:eastAsia="Times New Roman" w:hAnsi="Courier New" w:cs="Courier New"/>
      <w:sz w:val="20"/>
      <w:szCs w:val="20"/>
    </w:rPr>
  </w:style>
  <w:style w:type="character" w:customStyle="1" w:styleId="sc21">
    <w:name w:val="sc21"/>
    <w:basedOn w:val="Absatz-Standardschriftart"/>
    <w:rsid w:val="000367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0367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bsatz-Standardschriftart"/>
    <w:rsid w:val="000367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bsatz-Standardschriftart"/>
    <w:rsid w:val="000367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0367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03676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bsatz-Standardschriftart"/>
    <w:rsid w:val="0003676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mw-mmv-author">
    <w:name w:val="mw-mmv-author"/>
    <w:basedOn w:val="Absatz-Standardschriftart"/>
    <w:rsid w:val="000A2B07"/>
  </w:style>
  <w:style w:type="character" w:customStyle="1" w:styleId="property">
    <w:name w:val="property"/>
    <w:basedOn w:val="Absatz-Standardschriftart"/>
    <w:rsid w:val="000A2B07"/>
  </w:style>
  <w:style w:type="paragraph" w:styleId="Beschriftung">
    <w:name w:val="caption"/>
    <w:basedOn w:val="Standard"/>
    <w:next w:val="Standard"/>
    <w:unhideWhenUsed/>
    <w:rsid w:val="0009798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ode">
    <w:name w:val="Code"/>
    <w:basedOn w:val="Standard"/>
    <w:link w:val="CodeZchn"/>
    <w:qFormat/>
    <w:rsid w:val="00DC25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134" w:right="710"/>
    </w:pPr>
    <w:rPr>
      <w:rFonts w:ascii="Courier New" w:hAnsi="Courier New" w:cs="Courier New"/>
    </w:rPr>
  </w:style>
  <w:style w:type="paragraph" w:customStyle="1" w:styleId="Bildnachweis">
    <w:name w:val="Bildnachweis"/>
    <w:basedOn w:val="Standard"/>
    <w:link w:val="BildnachweisZchn"/>
    <w:qFormat/>
    <w:rsid w:val="00BC478B"/>
    <w:pPr>
      <w:pBdr>
        <w:top w:val="single" w:sz="4" w:space="1" w:color="auto"/>
      </w:pBdr>
    </w:pPr>
    <w:rPr>
      <w:i/>
      <w:sz w:val="14"/>
      <w:szCs w:val="14"/>
    </w:rPr>
  </w:style>
  <w:style w:type="character" w:customStyle="1" w:styleId="CodeZchn">
    <w:name w:val="Code Zchn"/>
    <w:basedOn w:val="Absatz-Standardschriftart"/>
    <w:link w:val="Code"/>
    <w:rsid w:val="00DC25B1"/>
    <w:rPr>
      <w:rFonts w:ascii="Courier New" w:eastAsia="Times New Roman" w:hAnsi="Courier New" w:cs="Courier New"/>
      <w:sz w:val="22"/>
      <w:szCs w:val="22"/>
      <w:lang w:eastAsia="de-DE"/>
    </w:rPr>
  </w:style>
  <w:style w:type="character" w:styleId="HTMLSchreibmaschine">
    <w:name w:val="HTML Typewriter"/>
    <w:uiPriority w:val="99"/>
    <w:rsid w:val="00B709A4"/>
    <w:rPr>
      <w:rFonts w:ascii="Courier New" w:eastAsia="Courier New" w:hAnsi="Courier New" w:cs="Courier New"/>
      <w:sz w:val="20"/>
      <w:szCs w:val="20"/>
    </w:rPr>
  </w:style>
  <w:style w:type="character" w:customStyle="1" w:styleId="BildnachweisZchn">
    <w:name w:val="Bildnachweis Zchn"/>
    <w:basedOn w:val="Absatz-Standardschriftart"/>
    <w:link w:val="Bildnachweis"/>
    <w:rsid w:val="00BC478B"/>
    <w:rPr>
      <w:rFonts w:ascii="Arial" w:eastAsia="Times New Roman" w:hAnsi="Arial" w:cs="Arial"/>
      <w:i/>
      <w:sz w:val="14"/>
      <w:szCs w:val="14"/>
      <w:lang w:eastAsia="de-DE"/>
    </w:rPr>
  </w:style>
  <w:style w:type="table" w:styleId="Gitternetztabelle4Akzent4">
    <w:name w:val="Grid Table 4 Accent 4"/>
    <w:basedOn w:val="NormaleTabelle"/>
    <w:uiPriority w:val="49"/>
    <w:rsid w:val="0037740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extkrper3">
    <w:name w:val="Body Text 3"/>
    <w:basedOn w:val="Standard"/>
    <w:link w:val="Textkrper3Zchn"/>
    <w:rsid w:val="0030622C"/>
    <w:pPr>
      <w:tabs>
        <w:tab w:val="left" w:pos="650"/>
      </w:tabs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krper3Zchn">
    <w:name w:val="Textkörper 3 Zchn"/>
    <w:basedOn w:val="Absatz-Standardschriftart"/>
    <w:link w:val="Textkrper3"/>
    <w:rsid w:val="0030622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Kommentarzeichen">
    <w:name w:val="annotation reference"/>
    <w:semiHidden/>
    <w:rsid w:val="0030622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30622C"/>
    <w:rPr>
      <w:rFonts w:ascii="Times New Roman" w:hAnsi="Times New Roman" w:cs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30622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ereichsberschrift">
    <w:name w:val="Bereichsüberschrift"/>
    <w:basedOn w:val="Textkrper3"/>
    <w:link w:val="BereichsberschriftZchn"/>
    <w:qFormat/>
    <w:rsid w:val="002135C4"/>
    <w:pPr>
      <w:shd w:val="clear" w:color="auto" w:fill="CCCCCC"/>
      <w:jc w:val="left"/>
    </w:pPr>
    <w:rPr>
      <w:rFonts w:ascii="Arial" w:hAnsi="Arial" w:cs="Arial"/>
      <w:b/>
      <w:bCs/>
      <w:sz w:val="24"/>
    </w:rPr>
  </w:style>
  <w:style w:type="character" w:styleId="BesuchterHyperlink">
    <w:name w:val="FollowedHyperlink"/>
    <w:basedOn w:val="Absatz-Standardschriftart"/>
    <w:unhideWhenUsed/>
    <w:rsid w:val="009706A0"/>
    <w:rPr>
      <w:color w:val="800080" w:themeColor="followedHyperlink"/>
      <w:u w:val="single"/>
    </w:rPr>
  </w:style>
  <w:style w:type="character" w:customStyle="1" w:styleId="BereichsberschriftZchn">
    <w:name w:val="Bereichsüberschrift Zchn"/>
    <w:basedOn w:val="Textkrper3Zchn"/>
    <w:link w:val="Bereichsberschrift"/>
    <w:rsid w:val="002135C4"/>
    <w:rPr>
      <w:rFonts w:ascii="Arial" w:eastAsia="Times New Roman" w:hAnsi="Arial" w:cs="Arial"/>
      <w:b/>
      <w:bCs/>
      <w:sz w:val="20"/>
      <w:szCs w:val="20"/>
      <w:shd w:val="clear" w:color="auto" w:fill="CCCCCC"/>
      <w:lang w:eastAsia="de-DE"/>
    </w:rPr>
  </w:style>
  <w:style w:type="table" w:styleId="EinfacheTabelle4">
    <w:name w:val="Plain Table 4"/>
    <w:basedOn w:val="NormaleTabelle"/>
    <w:uiPriority w:val="44"/>
    <w:rsid w:val="00D6117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semiHidden/>
    <w:rsid w:val="00DA4483"/>
    <w:rPr>
      <w:color w:val="808080"/>
    </w:rPr>
  </w:style>
  <w:style w:type="paragraph" w:styleId="Funotentext">
    <w:name w:val="footnote text"/>
    <w:basedOn w:val="Standard"/>
    <w:link w:val="FunotentextZchn"/>
    <w:semiHidden/>
    <w:unhideWhenUsed/>
    <w:rsid w:val="000F235D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0F235D"/>
    <w:rPr>
      <w:rFonts w:ascii="Arial" w:eastAsia="Times New Roman" w:hAnsi="Arial" w:cs="Arial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0F23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rmatik.hs-mannheim.de/~knauber/BCSc-SE/07-f.pdf" TargetMode="External"/><Relationship Id="rId1" Type="http://schemas.openxmlformats.org/officeDocument/2006/relationships/hyperlink" Target="https://www.techfak.uni-bielefeld.de/~iluetkeb/2005/session04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BME\F&#228;cher\_Vorlagen\15-04-16%20Arbeitsblat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CBE0F-B5E9-43DA-A51F-2A537AAE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15-04-16 Arbeitsblatt.dotx</Template>
  <TotalTime>0</TotalTime>
  <Pages>3</Pages>
  <Words>896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Carl-Severing-Berufskolleg</Company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32</cp:revision>
  <cp:lastPrinted>2015-02-18T16:30:00Z</cp:lastPrinted>
  <dcterms:created xsi:type="dcterms:W3CDTF">2016-05-07T06:54:00Z</dcterms:created>
  <dcterms:modified xsi:type="dcterms:W3CDTF">2018-08-01T18:56:00Z</dcterms:modified>
</cp:coreProperties>
</file>