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系统框架设计方案</w:t>
      </w:r>
    </w:p>
    <w:p>
      <w:pPr>
        <w:rPr>
          <w:b/>
          <w:sz w:val="24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</w:rPr>
        <w:t>需求描述：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4397375" cy="5398770"/>
            <wp:effectExtent l="0" t="0" r="6985" b="11430"/>
            <wp:docPr id="6" name="图片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C:\Documents and Settings\Administrator\Desktop\Image2.EM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539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numPr>
          <w:ilvl w:val="0"/>
          <w:numId w:val="3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配置文件解析： </w:t>
      </w:r>
      <w:r>
        <w:rPr>
          <w:rFonts w:hint="eastAsia"/>
          <w:bCs/>
          <w:sz w:val="18"/>
          <w:szCs w:val="18"/>
        </w:rPr>
        <w:t>完成配置文件解析。</w:t>
      </w:r>
    </w:p>
    <w:p>
      <w:pPr>
        <w:ind w:firstLine="540" w:firstLineChars="30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从文件中读取参数，解析为key-value格式。保存在std::map&lt;</w:t>
      </w:r>
      <w:commentRangeStart w:id="0"/>
      <w:commentRangeStart w:id="1"/>
      <w:r>
        <w:rPr>
          <w:rFonts w:hint="eastAsia"/>
          <w:bCs/>
          <w:sz w:val="18"/>
          <w:szCs w:val="18"/>
        </w:rPr>
        <w:t>std::string,std::string</w:t>
      </w:r>
      <w:commentRangeEnd w:id="0"/>
      <w:r>
        <w:rPr>
          <w:rStyle w:val="9"/>
        </w:rPr>
        <w:commentReference w:id="0"/>
      </w:r>
      <w:commentRangeEnd w:id="1"/>
      <w:r>
        <w:commentReference w:id="1"/>
      </w:r>
      <w:r>
        <w:rPr>
          <w:rFonts w:hint="eastAsia"/>
          <w:bCs/>
          <w:sz w:val="18"/>
          <w:szCs w:val="18"/>
        </w:rPr>
        <w:t>&gt;类型的map中。</w:t>
      </w:r>
    </w:p>
    <w:p>
      <w:pPr>
        <w:ind w:firstLine="540" w:firstLineChars="300"/>
        <w:rPr>
          <w:bCs/>
          <w:sz w:val="18"/>
          <w:szCs w:val="18"/>
        </w:rPr>
      </w:pPr>
    </w:p>
    <w:p>
      <w:pPr>
        <w:numPr>
          <w:ilvl w:val="0"/>
          <w:numId w:val="3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传感器数据缓存：</w:t>
      </w:r>
      <w:r>
        <w:rPr>
          <w:rFonts w:hint="eastAsia"/>
          <w:bCs/>
          <w:sz w:val="18"/>
          <w:szCs w:val="18"/>
        </w:rPr>
        <w:t>完成传感器数据的缓存。</w:t>
      </w:r>
    </w:p>
    <w:p>
      <w:pPr>
        <w:rPr>
          <w:bCs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</w:t>
      </w:r>
      <w:r>
        <w:rPr>
          <w:rFonts w:hint="eastAsia"/>
          <w:bCs/>
          <w:sz w:val="18"/>
          <w:szCs w:val="18"/>
        </w:rPr>
        <w:t>将传感器数据根据数据类型和订阅者分别保存在不同的队列中。</w:t>
      </w:r>
    </w:p>
    <w:p>
      <w:pPr>
        <w:rPr>
          <w:bCs/>
          <w:sz w:val="18"/>
          <w:szCs w:val="18"/>
        </w:rPr>
      </w:pPr>
    </w:p>
    <w:p>
      <w:pPr>
        <w:numPr>
          <w:ilvl w:val="0"/>
          <w:numId w:val="3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传感器参数配置：</w:t>
      </w:r>
      <w:r>
        <w:rPr>
          <w:rFonts w:hint="eastAsia"/>
          <w:bCs/>
          <w:sz w:val="18"/>
          <w:szCs w:val="18"/>
        </w:rPr>
        <w:t>完成传感器的参数配置。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 </w:t>
      </w:r>
    </w:p>
    <w:p>
      <w:pPr>
        <w:numPr>
          <w:ilvl w:val="0"/>
          <w:numId w:val="3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启动传感器：</w:t>
      </w:r>
      <w:r>
        <w:rPr>
          <w:rFonts w:hint="eastAsia"/>
          <w:bCs/>
          <w:sz w:val="18"/>
          <w:szCs w:val="18"/>
        </w:rPr>
        <w:t>驱动传感器开始收集数据。</w:t>
      </w:r>
    </w:p>
    <w:p>
      <w:pPr>
        <w:rPr>
          <w:b/>
          <w:sz w:val="18"/>
          <w:szCs w:val="18"/>
        </w:rPr>
      </w:pPr>
    </w:p>
    <w:p>
      <w:pPr>
        <w:numPr>
          <w:ilvl w:val="0"/>
          <w:numId w:val="3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传感器数据读取：</w:t>
      </w:r>
      <w:r>
        <w:rPr>
          <w:rFonts w:hint="eastAsia"/>
          <w:bCs/>
          <w:sz w:val="18"/>
          <w:szCs w:val="18"/>
        </w:rPr>
        <w:t>将传感器收集的数据保存到缓存中。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</w:t>
      </w:r>
    </w:p>
    <w:p>
      <w:pPr>
        <w:numPr>
          <w:ilvl w:val="0"/>
          <w:numId w:val="3"/>
        </w:numPr>
        <w:rPr>
          <w:bCs/>
          <w:sz w:val="18"/>
          <w:szCs w:val="18"/>
        </w:rPr>
      </w:pPr>
      <w:r>
        <w:rPr>
          <w:rFonts w:hint="eastAsia"/>
          <w:b/>
          <w:sz w:val="18"/>
          <w:szCs w:val="18"/>
        </w:rPr>
        <w:t>同频传感器数据读取：</w:t>
      </w:r>
      <w:commentRangeStart w:id="2"/>
      <w:commentRangeStart w:id="3"/>
      <w:r>
        <w:rPr>
          <w:rFonts w:hint="eastAsia"/>
          <w:bCs/>
          <w:sz w:val="18"/>
          <w:szCs w:val="18"/>
        </w:rPr>
        <w:t>将一组同频传感器收集的数据尽可能同时的写入到缓存中。</w:t>
      </w:r>
      <w:commentRangeEnd w:id="2"/>
      <w:r>
        <w:rPr>
          <w:rStyle w:val="9"/>
        </w:rPr>
        <w:commentReference w:id="2"/>
      </w:r>
      <w:commentRangeEnd w:id="3"/>
      <w:r>
        <w:commentReference w:id="3"/>
      </w:r>
    </w:p>
    <w:p>
      <w:pPr>
        <w:rPr>
          <w:bCs/>
          <w:i/>
          <w:iCs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</w:t>
      </w:r>
      <w:r>
        <w:rPr>
          <w:rFonts w:hint="eastAsia"/>
          <w:bCs/>
          <w:i/>
          <w:iCs/>
          <w:sz w:val="18"/>
          <w:szCs w:val="18"/>
        </w:rPr>
        <w:t>注：该功能为功能5的一个子集。</w:t>
      </w:r>
    </w:p>
    <w:p>
      <w:pPr>
        <w:rPr>
          <w:b/>
          <w:sz w:val="18"/>
          <w:szCs w:val="18"/>
        </w:rPr>
      </w:pPr>
    </w:p>
    <w:p>
      <w:pPr>
        <w:numPr>
          <w:ilvl w:val="0"/>
          <w:numId w:val="3"/>
        </w:numPr>
        <w:rPr>
          <w:bCs/>
          <w:sz w:val="18"/>
          <w:szCs w:val="18"/>
        </w:rPr>
      </w:pPr>
      <w:r>
        <w:rPr>
          <w:rFonts w:hint="eastAsia"/>
          <w:b/>
          <w:sz w:val="18"/>
          <w:szCs w:val="18"/>
        </w:rPr>
        <w:t>启动算法：</w:t>
      </w:r>
      <w:r>
        <w:rPr>
          <w:rFonts w:hint="eastAsia"/>
          <w:bCs/>
          <w:sz w:val="18"/>
          <w:szCs w:val="18"/>
        </w:rPr>
        <w:t>驱动算法模块开始计算。</w:t>
      </w:r>
    </w:p>
    <w:p>
      <w:pPr>
        <w:rPr>
          <w:bCs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</w:t>
      </w:r>
      <w:r>
        <w:rPr>
          <w:rFonts w:hint="eastAsia"/>
          <w:bCs/>
          <w:sz w:val="18"/>
          <w:szCs w:val="18"/>
        </w:rPr>
        <w:t>算法模块从缓存中读取需要的传感器数据，然后进行计算。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</w:t>
      </w:r>
    </w:p>
    <w:p>
      <w:pPr>
        <w:rPr>
          <w:b/>
          <w:sz w:val="18"/>
          <w:szCs w:val="18"/>
        </w:rPr>
      </w:pPr>
    </w:p>
    <w:p>
      <w:pPr>
        <w:numPr>
          <w:ilvl w:val="0"/>
          <w:numId w:val="3"/>
        </w:numPr>
        <w:rPr>
          <w:bCs/>
          <w:sz w:val="18"/>
          <w:szCs w:val="18"/>
        </w:rPr>
      </w:pPr>
      <w:r>
        <w:rPr>
          <w:rFonts w:hint="eastAsia"/>
          <w:b/>
          <w:sz w:val="18"/>
          <w:szCs w:val="18"/>
        </w:rPr>
        <w:t>数据持久化：</w:t>
      </w:r>
      <w:r>
        <w:rPr>
          <w:rFonts w:hint="eastAsia"/>
          <w:bCs/>
          <w:sz w:val="18"/>
          <w:szCs w:val="18"/>
        </w:rPr>
        <w:t>将传感器数据保存到文件中。</w:t>
      </w:r>
    </w:p>
    <w:p>
      <w:pPr>
        <w:rPr>
          <w:b/>
          <w:sz w:val="18"/>
          <w:szCs w:val="18"/>
        </w:rPr>
      </w:pPr>
    </w:p>
    <w:p>
      <w:pPr>
        <w:numPr>
          <w:ilvl w:val="0"/>
          <w:numId w:val="3"/>
        </w:numPr>
        <w:rPr>
          <w:bCs/>
          <w:sz w:val="18"/>
          <w:szCs w:val="18"/>
        </w:rPr>
      </w:pPr>
      <w:r>
        <w:rPr>
          <w:rFonts w:hint="eastAsia"/>
          <w:b/>
          <w:sz w:val="18"/>
          <w:szCs w:val="18"/>
        </w:rPr>
        <w:t>线程守护：</w:t>
      </w:r>
      <w:r>
        <w:rPr>
          <w:rFonts w:hint="eastAsia"/>
          <w:bCs/>
          <w:sz w:val="18"/>
          <w:szCs w:val="18"/>
        </w:rPr>
        <w:t>监控本系统的线程状态。</w:t>
      </w:r>
    </w:p>
    <w:p>
      <w:pPr>
        <w:rPr>
          <w:bCs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</w:t>
      </w:r>
      <w:r>
        <w:rPr>
          <w:rFonts w:hint="eastAsia"/>
          <w:bCs/>
          <w:sz w:val="18"/>
          <w:szCs w:val="18"/>
        </w:rPr>
        <w:t>可靠性需求，低优先级。</w:t>
      </w:r>
    </w:p>
    <w:p>
      <w:pPr>
        <w:rPr>
          <w:b/>
          <w:sz w:val="18"/>
          <w:szCs w:val="18"/>
        </w:rPr>
      </w:pPr>
    </w:p>
    <w:p>
      <w:pPr>
        <w:numPr>
          <w:ilvl w:val="0"/>
          <w:numId w:val="3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日志：</w:t>
      </w:r>
      <w:r>
        <w:rPr>
          <w:rFonts w:hint="eastAsia"/>
          <w:bCs/>
          <w:sz w:val="18"/>
          <w:szCs w:val="18"/>
        </w:rPr>
        <w:t>保存系统运行时的信息。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    </w:t>
      </w:r>
      <w:r>
        <w:rPr>
          <w:rFonts w:hint="eastAsia"/>
          <w:bCs/>
          <w:sz w:val="18"/>
          <w:szCs w:val="18"/>
        </w:rPr>
        <w:t>低优先级。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pStyle w:val="4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模块划分：</w:t>
      </w:r>
    </w:p>
    <w:p>
      <w:pPr>
        <w:rPr>
          <w:b/>
          <w:sz w:val="24"/>
        </w:rPr>
      </w:pPr>
      <w:r>
        <w:rPr>
          <w:b/>
          <w:sz w:val="24"/>
        </w:rPr>
        <w:t xml:space="preserve">Diagram: component 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rPr>
          <w:b/>
          <w:sz w:val="24"/>
        </w:rPr>
      </w:pPr>
      <w:r>
        <w:drawing>
          <wp:inline distT="0" distB="0" distL="114300" distR="114300">
            <wp:extent cx="6269990" cy="488251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b/>
          <w:sz w:val="24"/>
        </w:rPr>
      </w:pPr>
      <w:commentRangeStart w:id="4"/>
      <w:commentRangeStart w:id="5"/>
      <w:r>
        <w:rPr>
          <w:rFonts w:hint="eastAsia"/>
          <w:b/>
          <w:sz w:val="24"/>
        </w:rPr>
        <w:t>缓存模块</w:t>
      </w:r>
      <w:commentRangeEnd w:id="4"/>
      <w:r>
        <w:rPr>
          <w:rStyle w:val="9"/>
        </w:rPr>
        <w:commentReference w:id="4"/>
      </w:r>
      <w:commentRangeEnd w:id="5"/>
      <w:r>
        <w:commentReference w:id="5"/>
      </w:r>
      <w:r>
        <w:rPr>
          <w:rFonts w:hint="eastAsia"/>
          <w:b/>
          <w:sz w:val="24"/>
        </w:rPr>
        <w:t>：</w:t>
      </w:r>
    </w:p>
    <w:p>
      <w:pPr>
        <w:numPr>
          <w:ilvl w:val="0"/>
          <w:numId w:val="5"/>
        </w:num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提供创建和销毁publisher接口，有数据发布需求的模块，通过publisher的write接口可以发布指定类型的数据，算法模块也可以发布数据。</w:t>
      </w:r>
    </w:p>
    <w:p>
      <w:pPr>
        <w:numPr>
          <w:ilvl w:val="0"/>
          <w:numId w:val="5"/>
        </w:num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提供创建和销毁subscriber接口，通过subscriber的read接口可以读取指定类型的数据。</w:t>
      </w:r>
    </w:p>
    <w:p>
      <w:pPr>
        <w:numPr>
          <w:ilvl w:val="0"/>
          <w:numId w:val="5"/>
        </w:num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同一种数据类型的多个subscriber拥有独立的缓存队列，相互独立。</w:t>
      </w:r>
    </w:p>
    <w:p>
      <w:pPr>
        <w:numPr>
          <w:ilvl w:val="0"/>
          <w:numId w:val="5"/>
        </w:num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缓存队列中的数据报文被读取之后会被删除。</w:t>
      </w:r>
    </w:p>
    <w:p>
      <w:pPr>
        <w:numPr>
          <w:ilvl w:val="0"/>
          <w:numId w:val="5"/>
        </w:num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如果一种数据没有订阅者，则该类型的数据不会写入缓存。</w:t>
      </w:r>
    </w:p>
    <w:p>
      <w:pPr>
        <w:rPr>
          <w:b/>
          <w:sz w:val="24"/>
        </w:rPr>
      </w:pPr>
    </w:p>
    <w:p>
      <w:pPr>
        <w:numPr>
          <w:ilvl w:val="0"/>
          <w:numId w:val="4"/>
        </w:numPr>
        <w:rPr>
          <w:b/>
          <w:sz w:val="24"/>
        </w:rPr>
      </w:pPr>
      <w:r>
        <w:rPr>
          <w:rFonts w:hint="eastAsia"/>
          <w:b/>
          <w:sz w:val="24"/>
        </w:rPr>
        <w:t>传感器模块：</w:t>
      </w:r>
    </w:p>
    <w:p>
      <w:pPr>
        <w:numPr>
          <w:ilvl w:val="0"/>
          <w:numId w:val="5"/>
        </w:num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根据配置文件创建传感器对象，框架</w:t>
      </w:r>
      <w:commentRangeStart w:id="6"/>
      <w:commentRangeStart w:id="7"/>
      <w:r>
        <w:rPr>
          <w:rFonts w:hint="eastAsia"/>
          <w:bCs/>
          <w:sz w:val="18"/>
          <w:szCs w:val="18"/>
        </w:rPr>
        <w:t>为每个对象创建一个线程</w:t>
      </w:r>
      <w:commentRangeEnd w:id="6"/>
      <w:r>
        <w:rPr>
          <w:rStyle w:val="9"/>
        </w:rPr>
        <w:commentReference w:id="6"/>
      </w:r>
      <w:commentRangeEnd w:id="7"/>
      <w:r>
        <w:commentReference w:id="7"/>
      </w:r>
      <w:r>
        <w:rPr>
          <w:rFonts w:hint="eastAsia"/>
          <w:bCs/>
          <w:sz w:val="18"/>
          <w:szCs w:val="18"/>
        </w:rPr>
        <w:t>，持续从驱动读取传感器数据并写入缓存队列。</w:t>
      </w:r>
    </w:p>
    <w:p>
      <w:pPr>
        <w:numPr>
          <w:ilvl w:val="0"/>
          <w:numId w:val="5"/>
        </w:num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传感器对象分为两种类型，独立传感器和传感器组。传感器组是一组同频传感器的集合。读取传感器数据或写入缓存会同时操作组内的所有传感器。</w:t>
      </w:r>
    </w:p>
    <w:p>
      <w:pPr>
        <w:rPr>
          <w:bCs/>
          <w:sz w:val="18"/>
          <w:szCs w:val="18"/>
        </w:rPr>
      </w:pPr>
    </w:p>
    <w:p>
      <w:pPr>
        <w:numPr>
          <w:ilvl w:val="0"/>
          <w:numId w:val="4"/>
        </w:numPr>
        <w:rPr>
          <w:b/>
          <w:sz w:val="24"/>
        </w:rPr>
      </w:pPr>
      <w:r>
        <w:rPr>
          <w:rFonts w:hint="eastAsia"/>
          <w:b/>
          <w:sz w:val="24"/>
        </w:rPr>
        <w:t>算法模块：</w:t>
      </w:r>
    </w:p>
    <w:p>
      <w:pPr>
        <w:numPr>
          <w:ilvl w:val="0"/>
          <w:numId w:val="5"/>
        </w:num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根据配置文件创建算法对象。</w:t>
      </w:r>
    </w:p>
    <w:p>
      <w:pPr>
        <w:numPr>
          <w:ilvl w:val="0"/>
          <w:numId w:val="5"/>
        </w:num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是否启动线程、订阅何种数据由算法内部决定。</w:t>
      </w:r>
    </w:p>
    <w:p>
      <w:pPr>
        <w:numPr>
          <w:ilvl w:val="0"/>
          <w:numId w:val="5"/>
        </w:num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算法也可以发布指定类型的数据到缓存队列中。</w:t>
      </w:r>
    </w:p>
    <w:p>
      <w:pPr>
        <w:pStyle w:val="4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静态类图：</w:t>
      </w:r>
    </w:p>
    <w:p>
      <w:pPr>
        <w:rPr>
          <w:b/>
          <w:sz w:val="24"/>
        </w:rPr>
      </w:pPr>
      <w:r>
        <w:rPr>
          <w:b/>
          <w:sz w:val="24"/>
        </w:rPr>
        <w:t xml:space="preserve">Diagram: queue 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drawing>
          <wp:inline distT="0" distB="0" distL="114300" distR="114300">
            <wp:extent cx="5386070" cy="4316730"/>
            <wp:effectExtent l="0" t="0" r="889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sz w:val="24"/>
        </w:rPr>
      </w:pPr>
      <w:r>
        <w:rPr>
          <w:b/>
          <w:sz w:val="24"/>
        </w:rPr>
        <w:t xml:space="preserve">Diagram: sensor </w:t>
      </w:r>
    </w:p>
    <w:p>
      <w:pPr>
        <w:jc w:val="center"/>
        <w:rPr>
          <w:sz w:val="24"/>
        </w:rPr>
      </w:pPr>
    </w:p>
    <w:p>
      <w:pPr>
        <w:rPr>
          <w:b/>
          <w:sz w:val="24"/>
        </w:rPr>
      </w:pPr>
      <w:r>
        <w:drawing>
          <wp:inline distT="0" distB="0" distL="114300" distR="114300">
            <wp:extent cx="6399530" cy="3412490"/>
            <wp:effectExtent l="0" t="0" r="127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Diagram: alg 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4777105" cy="3660140"/>
            <wp:effectExtent l="0" t="0" r="8255" b="12700"/>
            <wp:docPr id="5" name="图片 5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Documents and Settings\Administrator\Desktop\Image2.EM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 xml:space="preserve">Diagram: </w:t>
      </w:r>
      <w:commentRangeStart w:id="8"/>
      <w:commentRangeStart w:id="9"/>
      <w:r>
        <w:rPr>
          <w:rFonts w:hint="eastAsia"/>
          <w:b/>
          <w:sz w:val="24"/>
        </w:rPr>
        <w:t>basic data type</w:t>
      </w:r>
      <w:commentRangeEnd w:id="8"/>
      <w:r>
        <w:rPr>
          <w:rStyle w:val="9"/>
        </w:rPr>
        <w:commentReference w:id="8"/>
      </w:r>
      <w:commentRangeEnd w:id="9"/>
      <w:r>
        <w:commentReference w:id="9"/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6186170" cy="2614295"/>
            <wp:effectExtent l="0" t="0" r="1270" b="6985"/>
            <wp:docPr id="4" name="图片 6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C:\Documents and Settings\Administrator\Desktop\Image2.EM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配置文件：</w:t>
      </w:r>
    </w:p>
    <w:p>
      <w:pPr>
        <w:numPr>
          <w:ilvl w:val="0"/>
          <w:numId w:val="6"/>
        </w:numPr>
        <w:rPr>
          <w:b/>
          <w:szCs w:val="22"/>
        </w:rPr>
      </w:pPr>
      <w:r>
        <w:rPr>
          <w:rFonts w:hint="eastAsia"/>
          <w:b/>
          <w:szCs w:val="22"/>
        </w:rPr>
        <w:t>系统配置文件：</w:t>
      </w:r>
    </w:p>
    <w:p>
      <w:pPr>
        <w:ind w:firstLine="400" w:firstLineChars="200"/>
        <w:rPr>
          <w:bCs/>
          <w:szCs w:val="22"/>
        </w:rPr>
      </w:pPr>
      <w:r>
        <w:rPr>
          <w:rFonts w:hint="eastAsia"/>
          <w:bCs/>
          <w:szCs w:val="22"/>
        </w:rPr>
        <w:t>用于配置系统全局参数，比如日志或打印级别。</w:t>
      </w:r>
    </w:p>
    <w:p>
      <w:pPr>
        <w:rPr>
          <w:b/>
          <w:szCs w:val="22"/>
        </w:rPr>
      </w:pPr>
    </w:p>
    <w:p>
      <w:pPr>
        <w:numPr>
          <w:ilvl w:val="0"/>
          <w:numId w:val="6"/>
        </w:numPr>
        <w:rPr>
          <w:b/>
          <w:szCs w:val="22"/>
        </w:rPr>
      </w:pPr>
      <w:commentRangeStart w:id="10"/>
      <w:r>
        <w:rPr>
          <w:rFonts w:hint="eastAsia"/>
          <w:b/>
          <w:szCs w:val="22"/>
        </w:rPr>
        <w:t>传感器配置文件</w:t>
      </w:r>
      <w:commentRangeEnd w:id="10"/>
      <w:r>
        <w:rPr>
          <w:rStyle w:val="9"/>
        </w:rPr>
        <w:commentReference w:id="10"/>
      </w:r>
    </w:p>
    <w:p>
      <w:pPr>
        <w:numPr>
          <w:ilvl w:val="0"/>
          <w:numId w:val="7"/>
        </w:numPr>
        <w:ind w:left="840"/>
        <w:rPr>
          <w:rFonts w:ascii="Segoe UI" w:hAnsi="Segoe UI" w:eastAsia="Segoe UI"/>
          <w:sz w:val="18"/>
        </w:rPr>
      </w:pPr>
      <w:r>
        <w:rPr>
          <w:rFonts w:ascii="Segoe UI" w:hAnsi="Segoe UI" w:eastAsia="Segoe UI"/>
          <w:sz w:val="18"/>
        </w:rPr>
        <w:t>每行代表一个传感器对象，包括名称和配置文件。</w:t>
      </w:r>
    </w:p>
    <w:p>
      <w:pPr>
        <w:ind w:firstLine="400"/>
        <w:rPr>
          <w:rFonts w:ascii="Segoe UI" w:hAnsi="Segoe UI" w:eastAsia="Segoe UI"/>
          <w:sz w:val="18"/>
        </w:rPr>
      </w:pPr>
      <w:r>
        <w:drawing>
          <wp:inline distT="0" distB="0" distL="114300" distR="114300">
            <wp:extent cx="3406140" cy="9372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840"/>
        <w:rPr>
          <w:rFonts w:ascii="Segoe UI" w:hAnsi="Segoe UI" w:eastAsia="Segoe UI"/>
          <w:sz w:val="18"/>
          <w:szCs w:val="22"/>
        </w:rPr>
      </w:pPr>
      <w:r>
        <w:rPr>
          <w:rFonts w:ascii="Segoe UI" w:hAnsi="Segoe UI" w:eastAsia="Segoe UI"/>
          <w:sz w:val="18"/>
          <w:szCs w:val="22"/>
        </w:rPr>
        <w:t>type如果是group，表示该对象是一组同频传感器，则后续的每一行代表一个传感器对象。</w:t>
      </w:r>
    </w:p>
    <w:p>
      <w:pPr>
        <w:ind w:firstLine="420"/>
        <w:rPr>
          <w:rFonts w:ascii="Segoe UI" w:hAnsi="Segoe UI" w:eastAsia="Segoe UI"/>
          <w:sz w:val="18"/>
        </w:rPr>
      </w:pPr>
      <w:r>
        <w:drawing>
          <wp:inline distT="0" distB="0" distL="114300" distR="114300">
            <wp:extent cx="3063240" cy="10134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840"/>
        <w:rPr>
          <w:rFonts w:ascii="Segoe UI" w:hAnsi="Segoe UI" w:eastAsia="Segoe UI"/>
          <w:sz w:val="18"/>
          <w:szCs w:val="22"/>
        </w:rPr>
      </w:pPr>
      <w:r>
        <w:rPr>
          <w:rFonts w:ascii="Segoe UI" w:hAnsi="Segoe UI" w:eastAsia="Segoe UI"/>
          <w:sz w:val="18"/>
          <w:szCs w:val="22"/>
        </w:rPr>
        <w:t>type如果是具体的传感器，则后续就是具体参数，参数可根据不同的传感器增删。</w:t>
      </w:r>
    </w:p>
    <w:p>
      <w:pPr>
        <w:ind w:firstLine="420"/>
        <w:rPr>
          <w:rFonts w:ascii="Segoe UI" w:hAnsi="Segoe UI" w:eastAsia="Segoe UI"/>
          <w:sz w:val="18"/>
        </w:rPr>
      </w:pPr>
      <w:r>
        <w:drawing>
          <wp:inline distT="0" distB="0" distL="114300" distR="114300">
            <wp:extent cx="2118360" cy="9448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b/>
          <w:szCs w:val="22"/>
        </w:rPr>
      </w:pPr>
      <w:commentRangeStart w:id="11"/>
      <w:r>
        <w:rPr>
          <w:rFonts w:hint="eastAsia"/>
          <w:b/>
          <w:szCs w:val="22"/>
        </w:rPr>
        <w:t>算法配置文件</w:t>
      </w:r>
      <w:commentRangeEnd w:id="11"/>
      <w:r>
        <w:rPr>
          <w:rStyle w:val="9"/>
        </w:rPr>
        <w:commentReference w:id="11"/>
      </w:r>
    </w:p>
    <w:p>
      <w:pPr>
        <w:numPr>
          <w:ilvl w:val="0"/>
          <w:numId w:val="7"/>
        </w:numPr>
        <w:ind w:left="840"/>
        <w:rPr>
          <w:rFonts w:ascii="Segoe UI" w:hAnsi="Segoe UI" w:eastAsia="Segoe UI"/>
          <w:sz w:val="18"/>
          <w:szCs w:val="22"/>
        </w:rPr>
      </w:pPr>
      <w:r>
        <w:rPr>
          <w:rFonts w:ascii="Segoe UI" w:hAnsi="Segoe UI" w:eastAsia="Segoe UI"/>
          <w:sz w:val="18"/>
          <w:szCs w:val="22"/>
        </w:rPr>
        <w:t>每行代表一个算法对象，包括名称和配置文件</w:t>
      </w:r>
      <w:r>
        <w:rPr>
          <w:rFonts w:hint="eastAsia" w:ascii="Segoe UI" w:hAnsi="Segoe UI"/>
          <w:sz w:val="18"/>
          <w:szCs w:val="22"/>
        </w:rPr>
        <w:t>。</w:t>
      </w:r>
    </w:p>
    <w:p>
      <w:r>
        <w:drawing>
          <wp:inline distT="0" distB="0" distL="114300" distR="114300">
            <wp:extent cx="3169920" cy="754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840"/>
        <w:rPr>
          <w:rFonts w:ascii="Segoe UI" w:hAnsi="Segoe UI" w:eastAsia="Segoe UI"/>
          <w:sz w:val="18"/>
          <w:szCs w:val="22"/>
        </w:rPr>
      </w:pPr>
      <w:r>
        <w:rPr>
          <w:rFonts w:ascii="Segoe UI" w:hAnsi="Segoe UI" w:eastAsia="Segoe UI"/>
          <w:sz w:val="18"/>
          <w:szCs w:val="22"/>
        </w:rPr>
        <w:t>配置文件</w:t>
      </w:r>
      <w:r>
        <w:rPr>
          <w:rFonts w:hint="eastAsia" w:ascii="Segoe UI" w:hAnsi="Segoe UI"/>
          <w:sz w:val="18"/>
          <w:szCs w:val="22"/>
        </w:rPr>
        <w:t>包括</w:t>
      </w:r>
      <w:r>
        <w:rPr>
          <w:rFonts w:ascii="Segoe UI" w:hAnsi="Segoe UI" w:eastAsia="Segoe UI"/>
          <w:sz w:val="18"/>
        </w:rPr>
        <w:t>算法名称、需要的传感器数据、队列长度、读取数据间隔等</w:t>
      </w:r>
      <w:r>
        <w:rPr>
          <w:rFonts w:hint="eastAsia" w:ascii="Segoe UI" w:hAnsi="Segoe UI"/>
          <w:sz w:val="18"/>
        </w:rPr>
        <w:t>，</w:t>
      </w:r>
      <w:r>
        <w:rPr>
          <w:rFonts w:ascii="Segoe UI" w:hAnsi="Segoe UI" w:eastAsia="Segoe UI"/>
          <w:sz w:val="18"/>
        </w:rPr>
        <w:t>可根据需要增删。</w:t>
      </w:r>
    </w:p>
    <w:p>
      <w:pPr>
        <w:rPr>
          <w:b/>
          <w:szCs w:val="22"/>
        </w:rPr>
      </w:pPr>
      <w:r>
        <w:drawing>
          <wp:inline distT="0" distB="0" distL="114300" distR="114300">
            <wp:extent cx="4679315" cy="967740"/>
            <wp:effectExtent l="0" t="0" r="1460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080" w:bottom="1440" w:left="1080" w:header="709" w:footer="709" w:gutter="0"/>
      <w:cols w:space="709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ray" w:date="2018-09-12T16:47:00Z" w:initials="A">
    <w:p w14:paraId="4D5B11EC">
      <w:pPr>
        <w:pStyle w:val="6"/>
      </w:pPr>
      <w:r>
        <w:t>V</w:t>
      </w:r>
      <w:r>
        <w:rPr>
          <w:rFonts w:hint="eastAsia"/>
        </w:rPr>
        <w:t>alue也统一为string格式吗？我们之前是按opencv的参数读取格式定义的参数文档，如果不好改，我们可以自己解析。看你的意见？统一为string格式的好处？</w:t>
      </w:r>
    </w:p>
  </w:comment>
  <w:comment w:id="1" w:author="张晓军" w:date="2018-09-12T17:39:02Z" w:initials="">
    <w:p w14:paraId="6F5F44B6">
      <w:pPr>
        <w:pStyle w:val="6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不同的传感器需要的参数格式可能并不相同，所以在配置文件解析模块中先按照sting来解析，然后在具体的传感器子类中转为需要的类型。</w:t>
      </w:r>
    </w:p>
  </w:comment>
  <w:comment w:id="2" w:author="Aray" w:date="2018-09-12T16:56:00Z" w:initials="A">
    <w:p w14:paraId="72AF5428">
      <w:pPr>
        <w:pStyle w:val="6"/>
        <w:rPr>
          <w:rFonts w:hint="eastAsia"/>
        </w:rPr>
      </w:pPr>
      <w:r>
        <w:rPr>
          <w:rFonts w:hint="eastAsia"/>
        </w:rPr>
        <w:t>主要是Compass和Barometer不能外触发，所以想在GNSS采集线程里一起采集，确保10Hz的采集频率。至于PolCamera，能够外触发，所以虽然也是10Hz，但可以单独的采集线程。</w:t>
      </w:r>
    </w:p>
    <w:p w14:paraId="77857EE8">
      <w:pPr>
        <w:pStyle w:val="6"/>
      </w:pPr>
      <w:r>
        <w:rPr>
          <w:rFonts w:hint="eastAsia"/>
        </w:rPr>
        <w:t>准确的说，是尽可能将Compass和Barometer传感器数据与GNSS数据同时采集，以满足10Hz的采集频率要求。</w:t>
      </w:r>
    </w:p>
  </w:comment>
  <w:comment w:id="3" w:author="张晓军" w:date="2018-09-12T17:46:35Z" w:initials="">
    <w:p w14:paraId="32E877C6">
      <w:pPr>
        <w:pStyle w:val="6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这里引入了传感器组的概念，一个group对应一个线程，可以包含多个同频传感器。</w:t>
      </w:r>
    </w:p>
  </w:comment>
  <w:comment w:id="4" w:author="Aray" w:date="2018-09-12T17:04:00Z" w:initials="A">
    <w:p w14:paraId="4CA91F41">
      <w:pPr>
        <w:pStyle w:val="6"/>
        <w:rPr>
          <w:rFonts w:hint="eastAsia"/>
        </w:rPr>
      </w:pPr>
      <w:r>
        <w:rPr>
          <w:rFonts w:hint="eastAsia"/>
        </w:rPr>
        <w:t>Publisher和Subscriber不共用内存区域吗？这样是否存在数据的copy。此外，同一种数据的不同subscriber拥有独立的缓存队列，更会copy很多数据吧，内存开销以及考备的计算开销都会增大。</w:t>
      </w:r>
    </w:p>
    <w:p w14:paraId="6A524A08">
      <w:pPr>
        <w:pStyle w:val="6"/>
      </w:pPr>
      <w:r>
        <w:rPr>
          <w:rFonts w:hint="eastAsia"/>
        </w:rPr>
        <w:t>目前我们一些系统中读和写对同一内存区域进行。采用循环队列的方式，读写指针不同，消息互锁机制解决读写冲突。嵌入式平台资源和通用性之间的平衡需要考虑。</w:t>
      </w:r>
    </w:p>
  </w:comment>
  <w:comment w:id="5" w:author="张晓军" w:date="2018-09-12T17:55:23Z" w:initials="">
    <w:p w14:paraId="368D04B1">
      <w:pPr>
        <w:pStyle w:val="6"/>
        <w:numPr>
          <w:ilvl w:val="0"/>
          <w:numId w:val="1"/>
        </w:numPr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如果一种数据没有订阅者，则该类型的数据不会写入缓存。</w:t>
      </w:r>
    </w:p>
    <w:p w14:paraId="70D005FE">
      <w:pPr>
        <w:pStyle w:val="6"/>
        <w:numPr>
          <w:ilvl w:val="0"/>
          <w:numId w:val="1"/>
        </w:numPr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/>
          <w:bCs/>
          <w:sz w:val="18"/>
          <w:szCs w:val="18"/>
          <w:lang w:val="en-US" w:eastAsia="zh-CN"/>
        </w:rPr>
        <w:t>不同的</w:t>
      </w:r>
      <w:r>
        <w:rPr>
          <w:rFonts w:hint="eastAsia"/>
        </w:rPr>
        <w:t>Subscriber</w:t>
      </w:r>
      <w:r>
        <w:rPr>
          <w:rFonts w:hint="eastAsia"/>
          <w:lang w:val="en-US" w:eastAsia="zh-CN"/>
        </w:rPr>
        <w:t>使用不同的队列，主要是降低模块间的耦合，不希望算法模块来维护一个读指针，从逻辑上看读指针并不是算法必须的。</w:t>
      </w:r>
    </w:p>
    <w:p w14:paraId="2F4B4C60">
      <w:pPr>
        <w:pStyle w:val="6"/>
        <w:numPr>
          <w:ilvl w:val="0"/>
          <w:numId w:val="1"/>
        </w:numPr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使用单个队列实现，需要使用循环队列，当队列满时需要从头覆盖，会导致算法后读取的数据比之前的数据旧。多队列方式不需要使用循环队列，可以使用先进先出的方式，可以保证算法读到的数据时序是对的。</w:t>
      </w:r>
      <w:bookmarkStart w:id="0" w:name="_GoBack"/>
      <w:bookmarkEnd w:id="0"/>
    </w:p>
    <w:p w14:paraId="0D7008A6">
      <w:pPr>
        <w:pStyle w:val="6"/>
        <w:numPr>
          <w:ilvl w:val="0"/>
          <w:numId w:val="1"/>
        </w:numPr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多个队列的方式确实会增加一些数据copy，copy消耗的计算资源与copy的数据量是正相关的。我目前不了解硬件平台的性能和参数，也缺乏这方面的经验数据。如果有比较可靠的经验数据证明此方法不可行，我们在考虑其他方法。</w:t>
      </w:r>
    </w:p>
  </w:comment>
  <w:comment w:id="6" w:author="Aray" w:date="2018-09-12T17:06:00Z" w:initials="A">
    <w:p w14:paraId="138B46F0">
      <w:pPr>
        <w:pStyle w:val="6"/>
      </w:pPr>
      <w:r>
        <w:rPr>
          <w:rFonts w:hint="eastAsia"/>
        </w:rPr>
        <w:t>如2所述，将Compass和Barometer传感器数据与GNSS数据同时采集，放在同一个线程。</w:t>
      </w:r>
    </w:p>
  </w:comment>
  <w:comment w:id="7" w:author="张晓军" w:date="2018-09-12T17:53:47Z" w:initials="">
    <w:p w14:paraId="48421058">
      <w:pPr>
        <w:pStyle w:val="6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见2的答复。</w:t>
      </w:r>
    </w:p>
  </w:comment>
  <w:comment w:id="8" w:author="Aray" w:date="2018-09-12T17:10:00Z" w:initials="A">
    <w:p w14:paraId="22F95302">
      <w:pPr>
        <w:pStyle w:val="6"/>
      </w:pPr>
      <w:r>
        <w:rPr>
          <w:rFonts w:hint="eastAsia"/>
        </w:rPr>
        <w:t>我们算法会依赖于一些第三方开源的基本库，比如Eigen等，</w:t>
      </w:r>
      <w:r>
        <w:t>V</w:t>
      </w:r>
      <w:r>
        <w:rPr>
          <w:rFonts w:hint="eastAsia"/>
        </w:rPr>
        <w:t>ector3等在Eigen中有定义为类，还实现了加减乘除等许多功能。用库里的方便很多。</w:t>
      </w:r>
    </w:p>
  </w:comment>
  <w:comment w:id="9" w:author="张晓军" w:date="2018-09-12T17:54:21Z" w:initials="">
    <w:p w14:paraId="0E6B0B61">
      <w:pPr>
        <w:pStyle w:val="6"/>
      </w:pPr>
      <w:r>
        <w:rPr>
          <w:rFonts w:hint="eastAsia"/>
        </w:rPr>
        <w:t>这个vector3结构是为了画图方便加的，只是示意。因为具体的传感器数据结构需要</w:t>
      </w:r>
      <w:r>
        <w:rPr>
          <w:rFonts w:hint="eastAsia"/>
          <w:lang w:val="en-US" w:eastAsia="zh-CN"/>
        </w:rPr>
        <w:t>驱动</w:t>
      </w:r>
      <w:r>
        <w:rPr>
          <w:rFonts w:hint="eastAsia"/>
        </w:rPr>
        <w:t>给出，而且框架并不依赖具体的结构。</w:t>
      </w:r>
    </w:p>
  </w:comment>
  <w:comment w:id="10" w:author="Aray" w:date="2018-09-12T17:13:00Z" w:initials="A">
    <w:p w14:paraId="64F740FB">
      <w:pPr>
        <w:pStyle w:val="6"/>
      </w:pPr>
      <w:r>
        <w:rPr>
          <w:rFonts w:hint="eastAsia"/>
        </w:rPr>
        <w:t>配置文件分开有分开的好处。我们之前是在一个参数文件中的，可以考虑分开。有几个全局的设置参数，与传感器无关，可参看</w:t>
      </w:r>
      <w:r>
        <w:t>Parameters.txt</w:t>
      </w:r>
      <w:r>
        <w:rPr>
          <w:rFonts w:hint="eastAsia"/>
        </w:rPr>
        <w:t>。</w:t>
      </w:r>
    </w:p>
  </w:comment>
  <w:comment w:id="11" w:author="Aray" w:date="2018-09-12T17:14:00Z" w:initials="A">
    <w:p w14:paraId="5C7539EF">
      <w:pPr>
        <w:pStyle w:val="6"/>
      </w:pPr>
      <w:r>
        <w:rPr>
          <w:rFonts w:hint="eastAsia"/>
        </w:rPr>
        <w:t>这种方式值得学习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D5B11EC" w15:done="0"/>
  <w15:commentEx w15:paraId="6F5F44B6" w15:done="0" w15:paraIdParent="4D5B11EC"/>
  <w15:commentEx w15:paraId="77857EE8" w15:done="0"/>
  <w15:commentEx w15:paraId="32E877C6" w15:done="0" w15:paraIdParent="77857EE8"/>
  <w15:commentEx w15:paraId="6A524A08" w15:done="0"/>
  <w15:commentEx w15:paraId="0D7008A6" w15:done="0" w15:paraIdParent="6A524A08"/>
  <w15:commentEx w15:paraId="138B46F0" w15:done="0"/>
  <w15:commentEx w15:paraId="48421058" w15:done="0" w15:paraIdParent="138B46F0"/>
  <w15:commentEx w15:paraId="22F95302" w15:done="0"/>
  <w15:commentEx w15:paraId="0E6B0B61" w15:done="0" w15:paraIdParent="22F95302"/>
  <w15:commentEx w15:paraId="64F740FB" w15:done="0"/>
  <w15:commentEx w15:paraId="5C7539E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0DD921"/>
    <w:multiLevelType w:val="singleLevel"/>
    <w:tmpl w:val="AF0DD9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DCD2DDB"/>
    <w:multiLevelType w:val="singleLevel"/>
    <w:tmpl w:val="BDCD2D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584D4DF"/>
    <w:multiLevelType w:val="singleLevel"/>
    <w:tmpl w:val="E584D4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9813708"/>
    <w:multiLevelType w:val="singleLevel"/>
    <w:tmpl w:val="E98137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C37CB88"/>
    <w:multiLevelType w:val="singleLevel"/>
    <w:tmpl w:val="FC37CB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6DF3019"/>
    <w:multiLevelType w:val="singleLevel"/>
    <w:tmpl w:val="16DF30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1792110"/>
    <w:multiLevelType w:val="singleLevel"/>
    <w:tmpl w:val="217921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ray">
    <w15:presenceInfo w15:providerId="None" w15:userId="Aray"/>
  </w15:person>
  <w15:person w15:author="张晓军">
    <w15:presenceInfo w15:providerId="WPS Office" w15:userId="31566432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47FB1"/>
    <w:rsid w:val="00417D4E"/>
    <w:rsid w:val="004719DF"/>
    <w:rsid w:val="00B3534F"/>
    <w:rsid w:val="00D95B86"/>
    <w:rsid w:val="00E96EBB"/>
    <w:rsid w:val="00ED24E4"/>
    <w:rsid w:val="075C0E32"/>
    <w:rsid w:val="0E9731C8"/>
    <w:rsid w:val="0EC90647"/>
    <w:rsid w:val="10044F1D"/>
    <w:rsid w:val="12595325"/>
    <w:rsid w:val="14F502AB"/>
    <w:rsid w:val="1F7F3A33"/>
    <w:rsid w:val="235E7A32"/>
    <w:rsid w:val="243D06F6"/>
    <w:rsid w:val="2471009A"/>
    <w:rsid w:val="2A7257A1"/>
    <w:rsid w:val="33EA2F67"/>
    <w:rsid w:val="426D42E6"/>
    <w:rsid w:val="45D32F23"/>
    <w:rsid w:val="46D14014"/>
    <w:rsid w:val="4B3672A6"/>
    <w:rsid w:val="6D535020"/>
    <w:rsid w:val="6D9536AC"/>
    <w:rsid w:val="73BE089E"/>
    <w:rsid w:val="7F16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autoSpaceDE w:val="0"/>
      <w:autoSpaceDN w:val="0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13"/>
    <w:uiPriority w:val="0"/>
    <w:rPr>
      <w:b/>
      <w:bCs/>
    </w:rPr>
  </w:style>
  <w:style w:type="paragraph" w:styleId="6">
    <w:name w:val="annotation text"/>
    <w:basedOn w:val="1"/>
    <w:link w:val="12"/>
    <w:uiPriority w:val="0"/>
  </w:style>
  <w:style w:type="paragraph" w:styleId="7">
    <w:name w:val="Balloon Text"/>
    <w:basedOn w:val="1"/>
    <w:link w:val="11"/>
    <w:uiPriority w:val="0"/>
    <w:rPr>
      <w:sz w:val="18"/>
      <w:szCs w:val="18"/>
    </w:rPr>
  </w:style>
  <w:style w:type="character" w:styleId="9">
    <w:name w:val="annotation reference"/>
    <w:basedOn w:val="8"/>
    <w:uiPriority w:val="0"/>
    <w:rPr>
      <w:sz w:val="21"/>
      <w:szCs w:val="21"/>
    </w:rPr>
  </w:style>
  <w:style w:type="character" w:customStyle="1" w:styleId="11">
    <w:name w:val="批注框文本 Char"/>
    <w:basedOn w:val="8"/>
    <w:link w:val="7"/>
    <w:uiPriority w:val="0"/>
    <w:rPr>
      <w:sz w:val="18"/>
      <w:szCs w:val="18"/>
    </w:rPr>
  </w:style>
  <w:style w:type="character" w:customStyle="1" w:styleId="12">
    <w:name w:val="批注文字 Char"/>
    <w:basedOn w:val="8"/>
    <w:link w:val="6"/>
    <w:uiPriority w:val="0"/>
  </w:style>
  <w:style w:type="character" w:customStyle="1" w:styleId="13">
    <w:name w:val="批注主题 Char"/>
    <w:basedOn w:val="12"/>
    <w:link w:val="5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emf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181</Words>
  <Characters>1032</Characters>
  <Lines>8</Lines>
  <Paragraphs>2</Paragraphs>
  <TotalTime>6</TotalTime>
  <ScaleCrop>false</ScaleCrop>
  <LinksUpToDate>false</LinksUpToDate>
  <CharactersWithSpaces>1211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2018-09-12T09:15:00Z</dcterms:created>
  <dc:creator>张晓军</dc:creator>
  <cp:lastModifiedBy>张晓军</cp:lastModifiedBy>
  <dcterms:modified xsi:type="dcterms:W3CDTF">2018-09-12T10:29:36Z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