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 לידן איור שלך בחדר המנהל: המנהל מצביע עליך, המורה עומדת עם ידיים שלובות, ואתה מרים ידיים כאילו אומר "זה לא אני".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הלוגו של השומר החדש וסמל סיירת נח״ל זה לצד זה.</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2026-10-07T04:42:21.410Z</dcterms:created>
  <dcterms:modified xsi:type="dcterms:W3CDTF">2026-10-07T04:42:21.411Z</dcterms:modified>
</cp:coreProperties>
</file>

<file path=docProps/custom.xml><?xml version="1.0" encoding="utf-8"?>
<Properties xmlns="http://schemas.openxmlformats.org/officeDocument/2006/custom-properties" xmlns:vt="http://schemas.openxmlformats.org/officeDocument/2006/docPropsVTypes"/>
</file>