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sudo apt-get install tortoisehg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sudo apt-get install python-pip python-dev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sudo apt-get install virtualenv # install virtualenv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virtualenv --system-site-packages ~/tensorflow # create virtualenv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source ~/tensorflow/bin/activate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pip install --upgrade tensorflow-gpu # install tensorflow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sudo pip install --upgrade pip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sudo pip install cython easydict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sudo pip install opencv-python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sudo apt-get install git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sudo pip install --upgrade cython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sudo pip install scipy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sudo pip install matplotlib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sudo apt-get install python-tk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pip install pyyaml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sudo pip install image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mkdir ~/Projects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cd Projects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git clone --recursive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https://github.com/smallcorgi/Faster-RCNN_TF.git</w:t>
        </w:r>
      </w:hyperlink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 add -D_GLIBCXX_USE_CXX11_ABI=0 to g++ cmd in make.sh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Build the cyto modules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cd $FCRN_ROOT/lib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make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source ~/tensorflow27/bin/activate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Running tensorboard :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source ~/tensorflow/bin/activate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(tensorflow) hanochk@inv-lgc02:/usr/local/cuda/lib64$ tensorboard --logdir='/home/hanochk/Projects/fasterrcnn/log/'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Read output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for tensor: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bbox_pred_mean_t = sess.run(net.bbox_pred_means,feed_dict=feed_dict)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For layer 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bbox_pred_denorm_t = sess.run(net._predictions['bbox_pred_denorm'],feed_dict=feed_dict)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 the Pychram env: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LD_LIBRARY_PATH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usr/local/cuda/lib64;/usr/local/cuda-8.0/extras/CUPTI/lib64</w:t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>
          <w:color w:val="222222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501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smallcorgi/Faster-RCNN_TF.git" TargetMode="External"/><Relationship Id="rId6" Type="http://schemas.openxmlformats.org/officeDocument/2006/relationships/image" Target="media/image2.png"/></Relationships>
</file>