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B1866">
      <w:pPr>
        <w:spacing w:after="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产品名称：</w:t>
      </w:r>
      <w:r>
        <w:rPr>
          <w:rFonts w:hint="eastAsia"/>
          <w:b/>
          <w:bCs/>
          <w:sz w:val="21"/>
          <w:szCs w:val="21"/>
        </w:rPr>
        <w:t xml:space="preserve">冻干中秋月饼  </w:t>
      </w:r>
    </w:p>
    <w:p w14:paraId="1B5A4717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售价：15元</w:t>
      </w:r>
    </w:p>
    <w:p w14:paraId="0D57DE50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配料：鸡肉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生产日期：2026.09.1</w:t>
      </w:r>
      <w:r>
        <w:rPr>
          <w:rFonts w:hint="eastAsia"/>
          <w:b/>
          <w:bCs/>
          <w:sz w:val="21"/>
          <w:szCs w:val="21"/>
          <w:lang w:val="en-US" w:eastAsia="zh-CN"/>
        </w:rPr>
        <w:t>7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127D41"/>
    <w:rsid w:val="002A5486"/>
    <w:rsid w:val="002B37E3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61D0E"/>
    <w:rsid w:val="005A3A6B"/>
    <w:rsid w:val="006036AE"/>
    <w:rsid w:val="006B2B10"/>
    <w:rsid w:val="006D20BA"/>
    <w:rsid w:val="006D4166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B13082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0F6035E"/>
    <w:rsid w:val="628B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53</Characters>
  <Lines>1</Lines>
  <Paragraphs>1</Paragraphs>
  <TotalTime>244</TotalTime>
  <ScaleCrop>false</ScaleCrop>
  <LinksUpToDate>false</LinksUpToDate>
  <CharactersWithSpaces>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ha</cp:lastModifiedBy>
  <cp:lastPrinted>2026-09-10T09:06:00Z</cp:lastPrinted>
  <dcterms:modified xsi:type="dcterms:W3CDTF">2026-09-21T06:06:58Z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A86CF11D248B41D0B113661E8D84A333_12</vt:lpwstr>
  </property>
</Properties>
</file>