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№7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Поведенческие паттерны проектирования:</w:t>
        <w:br/>
        <w:t>Наблюдатель, Стратегия, Шаблонный метод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 Как работает код — объяснение по файлам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1.1. MetricData.cs — данные события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Простой класс-контейнер, который хранит информацию о метрике в момент события: название (CPU_Load, Memory_Usage...), зафиксированное значение, порог и время.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public class MetricData(string metricName, double value, double threshold, DateTime timestamp)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{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public string MetricName { get; } = metricName;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public double Value      { get; } = value;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public double Threshold  { get; } = threshold;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public DateTime Timestamp{ get; } = timestamp;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}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1.2. EventMonitor.cs — издатель (паттерн Наблюдатель)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Это «сердце» системы. Класс проверяет значение метрики: если оно превышает порог — публикует событие OnMetricExceeded. Все подписчики получают уведомление автоматически.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4"/>
        </w:rPr>
        <w:t xml:space="preserve">Ключевые строки: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public event MetricEventHandler? OnMetricExceeded;  // объявляем событие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public void CheckMetric(string metricName, double value, double threshold)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{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if (value &gt; threshold)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{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    var eventData = new MetricData(metricName, value, threshold, DateTime.Now);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    OnMetricExceeded?.Invoke(                          // публикуем событие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        new MetricEventArgs(metricName + "_Exceeded", eventData));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}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}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?.Invoke — безопасный вызов: если подписчиков нет, исключения не будет.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1.3. IFormatStrategy / TextFormat / JsonFormat / HtmlFormat — паттерн Стратегия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Интерфейс IFormatStrategy задаёт один метод Format(). Три конкретных класса реализуют его по-разному: текст, JSON и HTML. Можно добавить XML или любой другой формат, не трогая остальной код.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public interface IFormatStrategy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{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string Format(string message, DateTime timestamp);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}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Текст:  [2026-03-31 14:00:00] сообщение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JSON:   {"timestamp":"...","message":"..."}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HTML:   &lt;div class="alert"&gt;&lt;span&gt;...&lt;/span&gt;&lt;/div&gt;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1.4. EventHandlerBase.cs — паттерн Шаблонный метод + контекст Стратегии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Абстрактный базовый класс. Содержит шаблонный метод ProcessEvent, который фиксирует алгоритм из трёх шагов. Также хранит текущую стратегию форматирования.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public void ProcessEvent(MetricEventArgs e)   // &lt;-- шаблонный метод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{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var message = FormatMessage(e.EventType, e.Data);  // шаг 1: форматировать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SendMessage(message);                               // шаг 2: отправить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LogResult();                                        // шаг 3: залогировать (hook)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}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protected abstract string FormatMessage(string type, object data);  // подкласс реализует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protected abstract void   SendMessage(string message);               // подкласс реализует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protected virtual  void   LogResult() { }                            // hook — необязателен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1.5. ConsoleHandler / FileHandler / EmailHandler — конкретные обработчики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Каждый класс наследует EventHandlerBase и реализует только детали: куда именно отправить сообщение. Алгоритм (порядок шагов) один и тот же для всех.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ConsoleHandler — выводит в консоль жёлтым цветом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protected override void SendMessage(string message)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{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Console.ForegroundColor = ConsoleColor.Yellow;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Console.WriteLine($"[ConsoleHandler:{_name}] {message}");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Console.ResetColor();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}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FileHandler — дописывает строку в файл alerts.html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protected override void SendMessage(string message)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{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   File.AppendAllText(_filePath, message + Environment.NewLine);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}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1.6. Program.cs — демонстрация работы всей системы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Точка входа. Создаёт монитор, обработчики с разными стратегиями, подписывает их на событие и симулирует метрики.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var monitor = new EventMonitor();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Создаём обработчики с разными стратегиями форматирования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var consoleText = new ConsoleHandler("TEXT", new TextFormatStrategy());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var consoleJson = new ConsoleHandler("JSON", new JsonFormatStrategy());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var fileHtml    = new FileHandler("alerts.html", new HtmlFormatStrategy());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Подписка (Attach) — паттерн Наблюдатель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monitor.OnMetricExceeded += consoleText.ProcessEvent;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monitor.OnMetricExceeded += consoleJson.ProcessEvent;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monitor.OnMetricExceeded += fileHtml.ProcessEvent;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Симуляция: 45 &lt; 80 — норма, 95 &gt; 80 — событие!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monitor.CheckMetric("CPU_Load", 45.0, 80.0);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monitor.CheckMetric("CPU_Load", 95.0, 80.0);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Смена стратегии в runtime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consoleJson.SetStrategy(new HtmlFormatStrategy());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// Отписка (Detach)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B4"/>
          <w:sz w:val="18"/>
        </w:rPr>
        <w:t>monitor.OnMetricExceeded -= consoleText.ProcessEvent;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 Ответы на контрольные вопросы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Вопрос 1. Какой паттерн использован для доставки уведомлений? Почему он оптимален?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Паттерн «Наблюдатель» (Observer). Он оптимален по нескольким причинам: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EventMonitor (издатель) ничего не знает о конкретных типах подписчиков — только о том, что у них есть метод ProcessEvent с нужной сигнатурой. Это обеспечивает слабую связанность.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Число подписчиков можно менять динамически в runtime через += и -=, не трогая код издателя.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В C# конструкция event автоматически защищает от состояния гонки: компилятор делает снимок списка подписчиков перед вызовом, поэтому одновременная подписка/отписка не вызовет исключение.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Вопрос 2. Как «Стратегия» обеспечивает гибкость форматирования?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Интерфейс IFormatStrategy скрывает детали форматирования за единым методом Format(). EventHandlerBase работает только с этим интерфейсом и не знает, какой именно формат используется.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Преимущество смены стратегии в runtime: если ночью нужен краткий текстовый лог, а днём — подробный JSON для системы мониторинга, можно вызвать SetStrategy() прямо во время работы приложения без перезапуска и без изменения кода обработчика.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В коде это выглядит так: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consoleJson.SetStrategy(new HtmlFormatStrategy());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После этой строки тот же обработчик начинает выдавать HTML вместо JSON.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Вопрос 3. Роль шаблонного метода в EventHandlerBase? Что фиксировано, что переопределяется?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Шаблонный метод ProcessEvent фиксирует порядок трёх шагов алгоритма обработки события: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1. FormatMessage — сформировать текст сообщения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2. SendMessage   — отправить в канал доставки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3. LogResult     — залогировать результат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Фиксировано: сама последовательность вызовов (1→2→3) — она одинакова для всех обработчиков.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Переопределяется в подклассах: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FormatMessage и SendMessage — абстрактные методы, ОБЯЗАНЫ быть реализованы.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LogResult — hook-метод (виртуальный), по умолчанию пустой. Подкласс МОЖЕТ переопределить его для дополнительного поведения (ConsoleHandler и FileHandler переопределяют — выводят подтверждение).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Вопрос 4. Как три паттерна взаимодействуют? Поток данных от события до обработки.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Поток данных при вызове monitor.CheckMetric("CPU_Load", 95.0, 80.0):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1. EventMonitor.CheckMetric видит превышение (95 &gt; 80)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2. Создаёт MetricData и MetricEventArgs с данными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3. Вызывает OnMetricExceeded?.Invoke(args)  ← НАБЛЮДАТЕЛЬ публикует событие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4. Каждый подписчик получает вызов своего ProcessEvent(args)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5. ProcessEvent — шаблонный метод (ШАБЛОННЫЙ МЕТОД):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 xml:space="preserve">   а) вызывает FormatMessage → тот обращается к _formatStrategy.Format()  ← СТРАТЕГИЯ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 xml:space="preserve">   б) вызывает SendMessage → ConsoleHandler пишет в консоль, FileHandler в файл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 xml:space="preserve">   в) вызывает LogResult → выводит подтверждение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Итог: Observer доставляет событие, Template Method управляет алгоритмом, Strategy форматирует сообщение.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Вопрос 5. Какие принципы SOLID соблюдаются?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SRP (Single Responsibility — единственная ответственность):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EventMonitor отвечает только за мониторинг метрик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ConsoleHandler только за вывод в консоль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TextFormatStrategy только за текстовое форматирование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OCP (Open/Closed — открыт для расширения, закрыт для изменения):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Новый формат (XML) = новый класс XmlFormatStrategy, существующий код не меняется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Новый канал (SMS) = новый класс SmsHandler, существующий код не меняется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LSP (Liskov Substitution — подстановка Лисков):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Любая стратегия взаимозаменяема через IFormatStrategy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Любой обработчик работает одинаково через EventHandlerBase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DIP (Dependency Inversion — инверсия зависимостей):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EventHandlerBase зависит от абстракции IFormatStrategy, а не от конкретных классов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Вопрос 6. Как расширить систему (новый обработчик SMS, новый формат XML)?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Добавить SMS-обработчик — 3 шага, без изменения существующего кода: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public class SmsHandler(string phone, IFormatStrategy strategy)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: EventHandlerBase(strategy)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{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protected override string FormatMessage(string type, object data) =&gt;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_formatStrategy.Format($"[{type}] {data}", DateTime.Now);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protected override void SendMessage(string message) =&gt;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Console.WriteLine($"[SMS -&gt; {phone}]: {message}"); // здесь реальный SMS API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}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Добавить XML-формат — 1 класс: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public class XmlFormatStrategy : IFormatStrategy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{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public string Format(string message, DateTime timestamp) =&gt;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$"&lt;alert&gt;&lt;time&gt;{timestamp:O}&lt;/time&gt;&lt;msg&gt;{message}&lt;/msg&gt;&lt;/alert&gt;";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}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Затем в Program.cs:</w:t>
      </w:r>
    </w:p>
    <w:p>
      <w:pPr>
        <w:spacing w:after="40"/>
        <w:jc w:val="both"/>
      </w:pPr>
      <w:r>
        <w:rPr>
          <w:rFonts w:ascii="Courier New" w:hAnsi="Courier New"/>
          <w:color w:val="1E1EB4"/>
          <w:sz w:val="18"/>
        </w:rPr>
        <w:t>monitor.OnMetricExceeded += new SmsHandler("+7999...", new XmlFormatStrategy()).ProcessEvent;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Вопрос 7. Чем «Стратегия» отличается от «Шаблонного метода»?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Ключевое различие — механизм расширения: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«Шаблонный метод» использует НАСЛЕДОВАНИЕ: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Алгоритм определён в базовом классе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Подкласс переопределяет отдельные шаги через override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Структура фиксирована на этапе компиляции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Подходит, когда общий алгоритм стабилен, меняются только детали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«Стратегия» использует КОМПОЗИЦИЮ: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Алгоритм вынесен в отдельный объект-стратегию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Стратегию можно заменить в runtime одним вызовом SetStrategy()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Более гибкий подход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Подходит, когда нужно переключать поведение во время работы программы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В нашей системе оба паттерна работают вместе: Template Method фиксирует порядок шагов (форматировать → отправить → залогировать), а Strategy гибко меняет реализацию шага форматирования.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Вопрос 8. Проблемы Observer в многопоточной среде и их решения.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А. Состояние гонки (Race Condition):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Проблема: поток A перебирает список подписчиков, поток B одновременно добавляет/удаляет подписчика → InvalidOperationException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Решение: конструкция event в C# автоматически делает снимок делегата перед вызовом — в нашем коде это уже защищено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Б. Блокировка издателя (Latency):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Проблема: FileHandler или EmailHandler выполняет долгую операцию (диск, сеть) → EventMonitor заблокирован, остальные подписчики ждут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Решение: вызывать обработчики асинхронно через Task.Run(() =&gt; handler.ProcessEvent(args))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В. Взаимная блокировка (Deadlock):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Проблема: издатель держит lock на списке подписчиков, подписчик внутри Update пытается отписаться — тоже требует того же lock → зависание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Решение: использовать ConcurrentBag&lt;T&gt; или CopyOnWrite-коллекции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Г. Порядок уведомлений: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Проблема: в многопоточной среде нет гарантии порядка оповещения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4"/>
        </w:rPr>
        <w:t>• Решение: если порядок важен — использовать очередь событий (Queue) с одним потоком-обработчиком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