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C64A5" w14:textId="347B6711" w:rsidR="006E225D" w:rsidRDefault="006E225D" w:rsidP="006E225D">
      <w:pPr>
        <w:pStyle w:val="ab"/>
      </w:pPr>
      <w:r w:rsidRPr="006E225D">
        <w:t>CPU Report</w:t>
      </w:r>
    </w:p>
    <w:p w14:paraId="7D2DC16D" w14:textId="61A93F56" w:rsidR="006E225D" w:rsidRPr="006E225D" w:rsidRDefault="006E225D" w:rsidP="001228E5">
      <w:pPr>
        <w:ind w:firstLineChars="0" w:firstLine="0"/>
        <w:jc w:val="center"/>
      </w:pPr>
      <w:r>
        <w:rPr>
          <w:rFonts w:hint="eastAsia"/>
        </w:rPr>
        <w:t>4</w:t>
      </w:r>
      <w:r>
        <w:t>4221516 OUYANG SHIYU</w:t>
      </w:r>
    </w:p>
    <w:p w14:paraId="467E0F76" w14:textId="478E6926" w:rsidR="00514867" w:rsidRDefault="00514867" w:rsidP="004761D5">
      <w:pPr>
        <w:pStyle w:val="1"/>
        <w:numPr>
          <w:ilvl w:val="0"/>
          <w:numId w:val="13"/>
        </w:numPr>
      </w:pPr>
      <w:r>
        <w:t>Original operations</w:t>
      </w:r>
    </w:p>
    <w:p w14:paraId="6D23ECA5" w14:textId="543EB534" w:rsidR="00514867" w:rsidRPr="004761D5" w:rsidRDefault="004761D5" w:rsidP="004761D5">
      <w:pPr>
        <w:pStyle w:val="2"/>
        <w:spacing w:after="163"/>
      </w:pPr>
      <w:r>
        <w:t xml:space="preserve">1.1 </w:t>
      </w:r>
      <w:r w:rsidR="00514867" w:rsidRPr="004761D5">
        <w:rPr>
          <w:rFonts w:hint="eastAsia"/>
        </w:rPr>
        <w:t>M</w:t>
      </w:r>
      <w:r w:rsidR="00514867" w:rsidRPr="004761D5">
        <w:t>UL</w:t>
      </w:r>
    </w:p>
    <w:p w14:paraId="163A5A6C" w14:textId="77777777" w:rsidR="00514867" w:rsidRDefault="00514867" w:rsidP="00514867">
      <w:pPr>
        <w:ind w:firstLine="480"/>
      </w:pPr>
      <w:r w:rsidRPr="0025093C">
        <w:t>The function of this instruction is to multiply the value of r2 register by the value of r3 register and store it in r1 register</w:t>
      </w:r>
      <w:r>
        <w:t xml:space="preserve">. </w:t>
      </w:r>
    </w:p>
    <w:p w14:paraId="57ABAB0A" w14:textId="77777777" w:rsidR="00514867" w:rsidRPr="002D5EFA" w:rsidRDefault="00514867" w:rsidP="00514867">
      <w:pPr>
        <w:ind w:firstLine="480"/>
      </w:pPr>
      <w:r w:rsidRPr="00811E1D">
        <w:t>When a bit of the multiplier a is 1 (0 can be ignored, because the result of multiplying 0 and b is also 0), the result of multiplying b is b (16 bits). After adding 16 zeros in front, the result is 32 bits, and then moving i-1 bits to the left, that is, moving the i-1 zeros in front of the result to the last complement.</w:t>
      </w:r>
    </w:p>
    <w:p w14:paraId="6FCD753F" w14:textId="77777777" w:rsidR="00514867" w:rsidRPr="001F0132" w:rsidRDefault="00514867" w:rsidP="00514867">
      <w:pPr>
        <w:ind w:firstLine="480"/>
      </w:pPr>
      <w:r>
        <w:rPr>
          <w:rFonts w:hint="eastAsia"/>
        </w:rPr>
        <w:t>M</w:t>
      </w:r>
      <w:r>
        <w:t>UL    |  r1(3 bit)  |  1’b0, r2(3 bit)  |  1’b0, r3(3 bit)  |</w:t>
      </w:r>
    </w:p>
    <w:p w14:paraId="3817F131" w14:textId="6566BF41" w:rsidR="00514867" w:rsidRPr="004761D5" w:rsidRDefault="004761D5" w:rsidP="004761D5">
      <w:pPr>
        <w:pStyle w:val="2"/>
        <w:spacing w:after="163"/>
      </w:pPr>
      <w:r>
        <w:t xml:space="preserve">1.2 </w:t>
      </w:r>
      <w:r w:rsidR="00514867" w:rsidRPr="004761D5">
        <w:rPr>
          <w:rFonts w:hint="eastAsia"/>
        </w:rPr>
        <w:t>M</w:t>
      </w:r>
      <w:r w:rsidR="00514867" w:rsidRPr="004761D5">
        <w:t>OVE</w:t>
      </w:r>
    </w:p>
    <w:p w14:paraId="098CAFA8" w14:textId="77777777" w:rsidR="00514867" w:rsidRDefault="00514867" w:rsidP="00514867">
      <w:pPr>
        <w:ind w:firstLine="480"/>
      </w:pPr>
      <w:r w:rsidRPr="000310B3">
        <w:t>The function of this instruction is to copy the value of r2 register to r</w:t>
      </w:r>
      <w:r>
        <w:t>1</w:t>
      </w:r>
      <w:r w:rsidRPr="000310B3">
        <w:t xml:space="preserve"> register</w:t>
      </w:r>
      <w:r>
        <w:t xml:space="preserve">. </w:t>
      </w:r>
    </w:p>
    <w:p w14:paraId="753B851D" w14:textId="77777777" w:rsidR="00514867" w:rsidRPr="000310B3" w:rsidRDefault="00514867" w:rsidP="00514867">
      <w:pPr>
        <w:ind w:firstLine="480"/>
      </w:pPr>
      <w:r w:rsidRPr="00C80E0D">
        <w:t>The structure of the MOVE instruction and the CMP instruction are similar. It is just that the operation registers are different, and an additional step of writing back to register r1 is added</w:t>
      </w:r>
      <w:r>
        <w:t>.</w:t>
      </w:r>
    </w:p>
    <w:p w14:paraId="076E9583" w14:textId="77777777" w:rsidR="00514867" w:rsidRPr="00E92BE0" w:rsidRDefault="00514867" w:rsidP="00514867">
      <w:pPr>
        <w:ind w:firstLine="480"/>
      </w:pPr>
      <w:r>
        <w:t>MOVE  |  r1(3 bit)  |  1’b0, r2(3 bit)  |  4’bxxxx  |</w:t>
      </w:r>
    </w:p>
    <w:p w14:paraId="386A6C53" w14:textId="3D7A9FDD" w:rsidR="00514867" w:rsidRPr="004761D5" w:rsidRDefault="00514867" w:rsidP="004761D5">
      <w:pPr>
        <w:pStyle w:val="1"/>
        <w:numPr>
          <w:ilvl w:val="0"/>
          <w:numId w:val="13"/>
        </w:numPr>
      </w:pPr>
      <w:bookmarkStart w:id="0" w:name="_Hlk58235858"/>
      <w:r w:rsidRPr="004761D5">
        <w:t>Machine programs</w:t>
      </w:r>
    </w:p>
    <w:bookmarkEnd w:id="0"/>
    <w:p w14:paraId="65CA8CA8" w14:textId="097A1F37" w:rsidR="00514867" w:rsidRDefault="004761D5" w:rsidP="004761D5">
      <w:pPr>
        <w:pStyle w:val="2"/>
        <w:spacing w:after="163"/>
      </w:pPr>
      <w:r>
        <w:t xml:space="preserve">2.1 </w:t>
      </w:r>
      <w:r w:rsidR="00514867">
        <w:t>G</w:t>
      </w:r>
      <w:r w:rsidR="00514867" w:rsidRPr="008712E7">
        <w:t>reatest common divisor</w:t>
      </w:r>
    </w:p>
    <w:p w14:paraId="26830770" w14:textId="33E5F8F6" w:rsidR="00514867" w:rsidRDefault="004761D5" w:rsidP="004761D5">
      <w:pPr>
        <w:pStyle w:val="3"/>
      </w:pPr>
      <w:r>
        <w:t xml:space="preserve">2.1.1 </w:t>
      </w:r>
      <w:r w:rsidR="00514867">
        <w:rPr>
          <w:rFonts w:hint="eastAsia"/>
        </w:rPr>
        <w:t>A</w:t>
      </w:r>
      <w:r w:rsidR="00514867">
        <w:t>lgorithm process</w:t>
      </w:r>
    </w:p>
    <w:p w14:paraId="0BC11793" w14:textId="77777777" w:rsidR="00514867" w:rsidRPr="00A43AEC" w:rsidRDefault="00514867" w:rsidP="00514867">
      <w:pPr>
        <w:ind w:firstLine="480"/>
      </w:pPr>
      <w:r>
        <w:t xml:space="preserve">I use Euclidean </w:t>
      </w:r>
      <w:r w:rsidRPr="00A43AEC">
        <w:t xml:space="preserve">algorithm </w:t>
      </w:r>
      <w:r>
        <w:t xml:space="preserve">to </w:t>
      </w:r>
      <w:r w:rsidRPr="00A43AEC">
        <w:t>find the GCD of two numbers, and it works by repeatedly subtracting the smaller number from the larger number until the difference is 0</w:t>
      </w:r>
      <w:r>
        <w:t xml:space="preserve">. </w:t>
      </w:r>
      <w:r w:rsidRPr="0070410F">
        <w:t>The process is</w:t>
      </w:r>
      <w:r>
        <w:t xml:space="preserve"> shown in algorithm 1.</w:t>
      </w:r>
    </w:p>
    <w:tbl>
      <w:tblPr>
        <w:tblStyle w:val="a6"/>
        <w:tblW w:w="0" w:type="auto"/>
        <w:tblLook w:val="04A0" w:firstRow="1" w:lastRow="0" w:firstColumn="1" w:lastColumn="0" w:noHBand="0" w:noVBand="1"/>
      </w:tblPr>
      <w:tblGrid>
        <w:gridCol w:w="9016"/>
      </w:tblGrid>
      <w:tr w:rsidR="00514867" w:rsidRPr="006A1428" w14:paraId="133FC4E9" w14:textId="77777777" w:rsidTr="00503AF7">
        <w:trPr>
          <w:cnfStyle w:val="100000000000" w:firstRow="1" w:lastRow="0" w:firstColumn="0" w:lastColumn="0" w:oddVBand="0" w:evenVBand="0" w:oddHBand="0" w:evenHBand="0" w:firstRowFirstColumn="0" w:firstRowLastColumn="0" w:lastRowFirstColumn="0" w:lastRowLastColumn="0"/>
        </w:trPr>
        <w:tc>
          <w:tcPr>
            <w:tcW w:w="9016" w:type="dxa"/>
          </w:tcPr>
          <w:p w14:paraId="09B22B9C" w14:textId="77777777" w:rsidR="00514867" w:rsidRPr="006A1428" w:rsidRDefault="00514867" w:rsidP="00503AF7">
            <w:pPr>
              <w:autoSpaceDE w:val="0"/>
              <w:autoSpaceDN w:val="0"/>
              <w:adjustRightInd w:val="0"/>
              <w:ind w:firstLineChars="0" w:firstLine="0"/>
              <w:jc w:val="left"/>
              <w:rPr>
                <w:rFonts w:eastAsiaTheme="minorEastAsia" w:cs="Times New Roman"/>
                <w:color w:val="000000"/>
                <w:kern w:val="0"/>
                <w:szCs w:val="24"/>
              </w:rPr>
            </w:pPr>
            <w:r w:rsidRPr="006A1428">
              <w:rPr>
                <w:rFonts w:eastAsiaTheme="minorEastAsia" w:cs="Times New Roman"/>
                <w:b/>
                <w:bCs/>
                <w:color w:val="000000"/>
                <w:kern w:val="0"/>
                <w:szCs w:val="24"/>
              </w:rPr>
              <w:t xml:space="preserve">Algorithm 1: </w:t>
            </w:r>
            <w:r w:rsidRPr="006A1428">
              <w:rPr>
                <w:rFonts w:eastAsiaTheme="minorEastAsia" w:cs="Times New Roman"/>
                <w:color w:val="000000"/>
                <w:kern w:val="0"/>
                <w:szCs w:val="24"/>
              </w:rPr>
              <w:t xml:space="preserve">The process of </w:t>
            </w:r>
            <w:r>
              <w:rPr>
                <w:rFonts w:eastAsiaTheme="minorEastAsia" w:cs="Times New Roman"/>
                <w:color w:val="000000"/>
                <w:kern w:val="0"/>
                <w:szCs w:val="24"/>
              </w:rPr>
              <w:t>finding greatest common divisor</w:t>
            </w:r>
          </w:p>
        </w:tc>
      </w:tr>
      <w:tr w:rsidR="00514867" w:rsidRPr="006A1428" w14:paraId="78A54BCB" w14:textId="77777777" w:rsidTr="00503AF7">
        <w:trPr>
          <w:trHeight w:val="374"/>
        </w:trPr>
        <w:tc>
          <w:tcPr>
            <w:tcW w:w="9016" w:type="dxa"/>
          </w:tcPr>
          <w:p w14:paraId="1071CBD4"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 w:val="16"/>
                <w:szCs w:val="16"/>
              </w:rPr>
            </w:pPr>
            <w:r w:rsidRPr="006A1428">
              <w:rPr>
                <w:rFonts w:eastAsiaTheme="minorEastAsia" w:cs="Times New Roman"/>
                <w:b/>
                <w:bCs/>
                <w:color w:val="000000"/>
                <w:kern w:val="0"/>
                <w:sz w:val="22"/>
                <w:szCs w:val="22"/>
              </w:rPr>
              <w:t xml:space="preserve">Input: </w:t>
            </w:r>
            <w:r w:rsidRPr="0016442C">
              <w:rPr>
                <w:rFonts w:cs="Times New Roman"/>
              </w:rPr>
              <w:t>a,</w:t>
            </w:r>
            <w:r>
              <w:rPr>
                <w:rFonts w:cs="Times New Roman"/>
              </w:rPr>
              <w:t xml:space="preserve"> </w:t>
            </w:r>
            <w:r w:rsidRPr="0016442C">
              <w:rPr>
                <w:rFonts w:cs="Times New Roman"/>
              </w:rPr>
              <w:t>b</w:t>
            </w:r>
          </w:p>
        </w:tc>
      </w:tr>
      <w:tr w:rsidR="00514867" w:rsidRPr="006A1428" w14:paraId="13AB72E8" w14:textId="77777777" w:rsidTr="00503AF7">
        <w:tc>
          <w:tcPr>
            <w:tcW w:w="9016" w:type="dxa"/>
          </w:tcPr>
          <w:p w14:paraId="7859AB65" w14:textId="77777777" w:rsidR="00514867" w:rsidRDefault="00514867" w:rsidP="00503AF7">
            <w:pPr>
              <w:autoSpaceDE w:val="0"/>
              <w:autoSpaceDN w:val="0"/>
              <w:adjustRightInd w:val="0"/>
              <w:snapToGrid w:val="0"/>
              <w:ind w:firstLineChars="0" w:firstLine="0"/>
              <w:jc w:val="left"/>
              <w:rPr>
                <w:rFonts w:cs="Times New Roman"/>
              </w:rPr>
            </w:pPr>
            <w:r w:rsidRPr="006A1428">
              <w:rPr>
                <w:rFonts w:eastAsiaTheme="minorEastAsia" w:cs="Times New Roman"/>
                <w:b/>
                <w:bCs/>
                <w:color w:val="000000"/>
                <w:kern w:val="0"/>
                <w:sz w:val="22"/>
                <w:szCs w:val="22"/>
              </w:rPr>
              <w:t xml:space="preserve">Output: </w:t>
            </w:r>
            <w:r>
              <w:rPr>
                <w:rFonts w:cs="Times New Roman"/>
              </w:rPr>
              <w:t>The greatest common divisor of the input</w:t>
            </w:r>
          </w:p>
          <w:p w14:paraId="23113D40" w14:textId="77777777" w:rsidR="00514867" w:rsidRPr="007A264D" w:rsidRDefault="00514867" w:rsidP="00503AF7">
            <w:pPr>
              <w:autoSpaceDE w:val="0"/>
              <w:autoSpaceDN w:val="0"/>
              <w:adjustRightInd w:val="0"/>
              <w:snapToGrid w:val="0"/>
              <w:ind w:firstLineChars="0" w:firstLine="0"/>
              <w:jc w:val="left"/>
              <w:rPr>
                <w:rFonts w:eastAsiaTheme="minorEastAsia" w:cs="Times New Roman"/>
                <w:color w:val="000000"/>
                <w:kern w:val="0"/>
                <w:sz w:val="22"/>
                <w:szCs w:val="22"/>
              </w:rPr>
            </w:pPr>
            <m:oMathPara>
              <m:oMathParaPr>
                <m:jc m:val="left"/>
              </m:oMathParaPr>
              <m:oMath>
                <m:r>
                  <w:rPr>
                    <w:rFonts w:ascii="Cambria Math" w:eastAsiaTheme="minorEastAsia" w:hAnsi="Cambria Math" w:cs="Times New Roman"/>
                    <w:color w:val="000000"/>
                    <w:kern w:val="0"/>
                    <w:sz w:val="22"/>
                    <w:szCs w:val="22"/>
                  </w:rPr>
                  <m:t>t←abs</m:t>
                </m:r>
                <m:d>
                  <m:dPr>
                    <m:ctrlPr>
                      <w:rPr>
                        <w:rFonts w:ascii="Cambria Math" w:eastAsiaTheme="minorEastAsia" w:hAnsi="Cambria Math" w:cs="Times New Roman"/>
                        <w:i/>
                        <w:color w:val="000000"/>
                        <w:kern w:val="0"/>
                        <w:sz w:val="22"/>
                        <w:szCs w:val="22"/>
                      </w:rPr>
                    </m:ctrlPr>
                  </m:dPr>
                  <m:e>
                    <m:r>
                      <w:rPr>
                        <w:rFonts w:ascii="Cambria Math" w:eastAsiaTheme="minorEastAsia" w:hAnsi="Cambria Math" w:cs="Times New Roman"/>
                        <w:color w:val="000000"/>
                        <w:kern w:val="0"/>
                        <w:sz w:val="22"/>
                        <w:szCs w:val="22"/>
                      </w:rPr>
                      <m:t>a-b</m:t>
                    </m:r>
                  </m:e>
                </m:d>
              </m:oMath>
            </m:oMathPara>
          </w:p>
          <w:p w14:paraId="676787F4"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Pr>
                <w:rFonts w:eastAsiaTheme="minorEastAsia" w:cs="Times New Roman"/>
                <w:b/>
                <w:bCs/>
                <w:color w:val="000000"/>
                <w:kern w:val="0"/>
                <w:szCs w:val="24"/>
              </w:rPr>
              <w:t xml:space="preserve">while </w:t>
            </w:r>
            <m:oMath>
              <m:r>
                <w:rPr>
                  <w:rFonts w:ascii="Cambria Math" w:eastAsiaTheme="minorEastAsia" w:hAnsi="Cambria Math" w:cs="Times New Roman"/>
                  <w:color w:val="000000"/>
                  <w:kern w:val="0"/>
                  <w:sz w:val="22"/>
                  <w:szCs w:val="22"/>
                </w:rPr>
                <m:t xml:space="preserve"> t!=0 </m:t>
              </m:r>
            </m:oMath>
            <w:r>
              <w:rPr>
                <w:rFonts w:eastAsiaTheme="minorEastAsia" w:cs="Times New Roman" w:hint="eastAsia"/>
                <w:color w:val="000000"/>
                <w:kern w:val="0"/>
                <w:sz w:val="22"/>
                <w:szCs w:val="22"/>
              </w:rPr>
              <w:t xml:space="preserve"> </w:t>
            </w:r>
            <w:r w:rsidRPr="006A1428">
              <w:rPr>
                <w:rFonts w:eastAsiaTheme="minorEastAsia" w:cs="Times New Roman"/>
                <w:b/>
                <w:bCs/>
                <w:color w:val="000000"/>
                <w:kern w:val="0"/>
                <w:szCs w:val="24"/>
              </w:rPr>
              <w:t>do</w:t>
            </w:r>
          </w:p>
          <w:tbl>
            <w:tblPr>
              <w:tblStyle w:val="a5"/>
              <w:tblW w:w="0" w:type="auto"/>
              <w:jc w:val="center"/>
              <w:tblLook w:val="04A0" w:firstRow="1" w:lastRow="0" w:firstColumn="1" w:lastColumn="0" w:noHBand="0" w:noVBand="1"/>
            </w:tblPr>
            <w:tblGrid>
              <w:gridCol w:w="8490"/>
            </w:tblGrid>
            <w:tr w:rsidR="00514867" w:rsidRPr="006A1428" w14:paraId="6D3CC52D" w14:textId="77777777" w:rsidTr="00503AF7">
              <w:trPr>
                <w:trHeight w:val="898"/>
                <w:jc w:val="center"/>
              </w:trPr>
              <w:tc>
                <w:tcPr>
                  <w:tcW w:w="8490" w:type="dxa"/>
                  <w:tcBorders>
                    <w:top w:val="nil"/>
                    <w:left w:val="single" w:sz="8" w:space="0" w:color="auto"/>
                    <w:bottom w:val="nil"/>
                    <w:right w:val="nil"/>
                  </w:tcBorders>
                </w:tcPr>
                <w:p w14:paraId="09D79554" w14:textId="77777777" w:rsidR="00514867" w:rsidRPr="00761773" w:rsidRDefault="00514867" w:rsidP="00503AF7">
                  <w:pPr>
                    <w:adjustRightInd w:val="0"/>
                    <w:snapToGrid w:val="0"/>
                    <w:ind w:firstLineChars="83" w:firstLine="199"/>
                    <w:rPr>
                      <w:rFonts w:cs="Times New Roman"/>
                    </w:rPr>
                  </w:pPr>
                  <m:oMathPara>
                    <m:oMathParaPr>
                      <m:jc m:val="left"/>
                    </m:oMathParaPr>
                    <m:oMath>
                      <m:r>
                        <w:rPr>
                          <w:rFonts w:ascii="Cambria Math" w:hAnsi="Cambria Math" w:cs="Times New Roman"/>
                        </w:rPr>
                        <m:t>a←b</m:t>
                      </m:r>
                    </m:oMath>
                  </m:oMathPara>
                </w:p>
                <w:p w14:paraId="2E886A65" w14:textId="77777777" w:rsidR="00514867" w:rsidRPr="00761773" w:rsidRDefault="00514867" w:rsidP="00503AF7">
                  <w:pPr>
                    <w:adjustRightInd w:val="0"/>
                    <w:snapToGrid w:val="0"/>
                    <w:ind w:firstLineChars="0" w:firstLine="0"/>
                    <w:rPr>
                      <w:rFonts w:cs="Times New Roman"/>
                    </w:rPr>
                  </w:pPr>
                  <m:oMathPara>
                    <m:oMathParaPr>
                      <m:jc m:val="left"/>
                    </m:oMathParaPr>
                    <m:oMath>
                      <m:r>
                        <w:rPr>
                          <w:rFonts w:ascii="Cambria Math" w:hAnsi="Cambria Math" w:cs="Times New Roman"/>
                        </w:rPr>
                        <m:t>b←t</m:t>
                      </m:r>
                    </m:oMath>
                  </m:oMathPara>
                </w:p>
                <w:p w14:paraId="426664FB" w14:textId="77777777" w:rsidR="00514867" w:rsidRPr="00761773" w:rsidRDefault="00514867" w:rsidP="00503AF7">
                  <w:pPr>
                    <w:adjustRightInd w:val="0"/>
                    <w:snapToGrid w:val="0"/>
                    <w:ind w:firstLineChars="0" w:firstLine="0"/>
                    <w:rPr>
                      <w:rFonts w:cs="Times New Roman"/>
                    </w:rPr>
                  </w:pPr>
                  <m:oMathPara>
                    <m:oMathParaPr>
                      <m:jc m:val="left"/>
                    </m:oMathParaPr>
                    <m:oMath>
                      <m:r>
                        <w:rPr>
                          <w:rFonts w:ascii="Cambria Math" w:hAnsi="Cambria Math" w:cs="Times New Roman"/>
                        </w:rPr>
                        <m:t>t←abs</m:t>
                      </m:r>
                      <m:d>
                        <m:dPr>
                          <m:ctrlPr>
                            <w:rPr>
                              <w:rFonts w:ascii="Cambria Math" w:hAnsi="Cambria Math" w:cs="Times New Roman"/>
                              <w:i/>
                            </w:rPr>
                          </m:ctrlPr>
                        </m:dPr>
                        <m:e>
                          <m:r>
                            <w:rPr>
                              <w:rFonts w:ascii="Cambria Math" w:hAnsi="Cambria Math" w:cs="Times New Roman"/>
                            </w:rPr>
                            <m:t>a-b</m:t>
                          </m:r>
                        </m:e>
                      </m:d>
                    </m:oMath>
                  </m:oMathPara>
                </w:p>
              </w:tc>
            </w:tr>
          </w:tbl>
          <w:p w14:paraId="4F6540F0" w14:textId="77777777" w:rsidR="00514867" w:rsidRDefault="00514867" w:rsidP="00503AF7">
            <w:pPr>
              <w:autoSpaceDE w:val="0"/>
              <w:autoSpaceDN w:val="0"/>
              <w:adjustRightInd w:val="0"/>
              <w:ind w:firstLineChars="0" w:firstLine="0"/>
              <w:jc w:val="left"/>
              <w:rPr>
                <w:rFonts w:eastAsiaTheme="minorEastAsia" w:cs="Times New Roman"/>
                <w:b/>
                <w:bCs/>
                <w:color w:val="000000"/>
                <w:kern w:val="0"/>
                <w:sz w:val="22"/>
                <w:szCs w:val="22"/>
                <w:lang w:val="zh-CN"/>
              </w:rPr>
            </w:pPr>
            <w:r>
              <w:rPr>
                <w:rFonts w:eastAsiaTheme="minorEastAsia" w:cs="Times New Roman"/>
                <w:b/>
                <w:bCs/>
                <w:color w:val="000000"/>
                <w:kern w:val="0"/>
                <w:sz w:val="22"/>
                <w:szCs w:val="22"/>
                <w:lang w:val="zh-CN"/>
              </w:rPr>
              <w:t>e</w:t>
            </w:r>
            <w:r w:rsidRPr="006A1428">
              <w:rPr>
                <w:rFonts w:eastAsia="MS PGothic" w:cs="Times New Roman"/>
                <w:b/>
                <w:bCs/>
                <w:color w:val="000000"/>
                <w:kern w:val="0"/>
                <w:sz w:val="22"/>
                <w:szCs w:val="22"/>
                <w:lang w:val="zh-CN"/>
              </w:rPr>
              <w:t>nd</w:t>
            </w:r>
          </w:p>
          <w:p w14:paraId="7A791F1C" w14:textId="77777777" w:rsidR="00514867" w:rsidRPr="00DF0078" w:rsidRDefault="00514867" w:rsidP="00503AF7">
            <w:pPr>
              <w:autoSpaceDE w:val="0"/>
              <w:autoSpaceDN w:val="0"/>
              <w:adjustRightInd w:val="0"/>
              <w:ind w:firstLineChars="0" w:firstLine="0"/>
              <w:jc w:val="left"/>
              <w:rPr>
                <w:rFonts w:eastAsiaTheme="minorEastAsia" w:cs="Times New Roman"/>
                <w:b/>
                <w:bCs/>
                <w:color w:val="000000"/>
                <w:kern w:val="0"/>
                <w:szCs w:val="24"/>
              </w:rPr>
            </w:pPr>
            <w:r w:rsidRPr="00DF0078">
              <w:rPr>
                <w:rFonts w:eastAsiaTheme="minorEastAsia" w:cs="Times New Roman" w:hint="eastAsia"/>
                <w:b/>
                <w:bCs/>
                <w:color w:val="000000"/>
                <w:kern w:val="0"/>
                <w:szCs w:val="24"/>
              </w:rPr>
              <w:t>r</w:t>
            </w:r>
            <w:r w:rsidRPr="00DF0078">
              <w:rPr>
                <w:rFonts w:eastAsiaTheme="minorEastAsia" w:cs="Times New Roman"/>
                <w:b/>
                <w:bCs/>
                <w:color w:val="000000"/>
                <w:kern w:val="0"/>
                <w:szCs w:val="24"/>
              </w:rPr>
              <w:t xml:space="preserve">eturn </w:t>
            </w:r>
            <w:r w:rsidRPr="008F20A3">
              <w:rPr>
                <w:rFonts w:eastAsiaTheme="minorEastAsia" w:cs="Times New Roman"/>
                <w:color w:val="000000"/>
                <w:kern w:val="0"/>
                <w:szCs w:val="24"/>
              </w:rPr>
              <w:t>b</w:t>
            </w:r>
          </w:p>
        </w:tc>
      </w:tr>
    </w:tbl>
    <w:p w14:paraId="3363D9F7" w14:textId="77777777" w:rsidR="00514867" w:rsidRDefault="00514867" w:rsidP="00514867">
      <w:pPr>
        <w:ind w:firstLineChars="0" w:firstLine="0"/>
      </w:pPr>
    </w:p>
    <w:p w14:paraId="18ADAE9A" w14:textId="35C2778F" w:rsidR="00514867" w:rsidRDefault="004761D5" w:rsidP="004761D5">
      <w:pPr>
        <w:pStyle w:val="3"/>
      </w:pPr>
      <w:r>
        <w:t xml:space="preserve">2.2.2 </w:t>
      </w:r>
      <w:r w:rsidR="00514867">
        <w:rPr>
          <w:rFonts w:hint="eastAsia"/>
        </w:rPr>
        <w:t>S</w:t>
      </w:r>
      <w:r w:rsidR="00514867">
        <w:t>imulation result</w:t>
      </w:r>
    </w:p>
    <w:p w14:paraId="5A100390" w14:textId="77777777" w:rsidR="00514867" w:rsidRPr="00392F7C" w:rsidRDefault="00514867" w:rsidP="00514867">
      <w:pPr>
        <w:ind w:firstLine="480"/>
      </w:pPr>
      <w:r>
        <w:t xml:space="preserve">As shown in Figure 1. </w:t>
      </w:r>
      <w:r w:rsidRPr="00392F7C">
        <w:t xml:space="preserve">The first and second lines are the two numbers </w:t>
      </w:r>
      <w:r>
        <w:t>input(175, 75)</w:t>
      </w:r>
      <w:r w:rsidRPr="00392F7C">
        <w:t xml:space="preserve">. The </w:t>
      </w:r>
      <w:r w:rsidRPr="00392F7C">
        <w:lastRenderedPageBreak/>
        <w:t xml:space="preserve">third row is the </w:t>
      </w:r>
      <w:r>
        <w:t>g</w:t>
      </w:r>
      <w:r w:rsidRPr="00392F7C">
        <w:t>reatest common divisor of two numbers</w:t>
      </w:r>
      <w:r>
        <w:t xml:space="preserve">(25). </w:t>
      </w:r>
    </w:p>
    <w:p w14:paraId="33659F4D" w14:textId="77777777" w:rsidR="00514867" w:rsidRDefault="00514867" w:rsidP="00514867">
      <w:pPr>
        <w:ind w:firstLineChars="0" w:firstLine="0"/>
        <w:jc w:val="center"/>
      </w:pPr>
      <w:r w:rsidRPr="00191E22">
        <w:rPr>
          <w:noProof/>
        </w:rPr>
        <w:drawing>
          <wp:inline distT="0" distB="0" distL="0" distR="0" wp14:anchorId="23FC9031" wp14:editId="2B346ACA">
            <wp:extent cx="1847945" cy="482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7945" cy="482625"/>
                    </a:xfrm>
                    <a:prstGeom prst="rect">
                      <a:avLst/>
                    </a:prstGeom>
                  </pic:spPr>
                </pic:pic>
              </a:graphicData>
            </a:graphic>
          </wp:inline>
        </w:drawing>
      </w:r>
    </w:p>
    <w:p w14:paraId="5C9D2DB4" w14:textId="77777777" w:rsidR="00514867" w:rsidRPr="00191E22" w:rsidRDefault="00514867" w:rsidP="00514867">
      <w:pPr>
        <w:ind w:firstLineChars="0" w:firstLine="0"/>
        <w:jc w:val="center"/>
      </w:pPr>
      <w:r>
        <w:rPr>
          <w:rFonts w:hint="eastAsia"/>
        </w:rPr>
        <w:t>F</w:t>
      </w:r>
      <w:r>
        <w:t>igure 1: Simulation result of GCD</w:t>
      </w:r>
    </w:p>
    <w:p w14:paraId="14EF3F57" w14:textId="053BC1A7" w:rsidR="00514867" w:rsidRPr="004761D5" w:rsidRDefault="004761D5" w:rsidP="004761D5">
      <w:pPr>
        <w:pStyle w:val="2"/>
        <w:spacing w:after="163"/>
      </w:pPr>
      <w:bookmarkStart w:id="1" w:name="_Hlk58241413"/>
      <w:r>
        <w:t xml:space="preserve">2.2 </w:t>
      </w:r>
      <w:r w:rsidR="00514867">
        <w:t xml:space="preserve">Factorial </w:t>
      </w:r>
    </w:p>
    <w:p w14:paraId="395DA421" w14:textId="5E37BD69" w:rsidR="00514867" w:rsidRDefault="004761D5" w:rsidP="004761D5">
      <w:pPr>
        <w:pStyle w:val="3"/>
      </w:pPr>
      <w:r>
        <w:t xml:space="preserve">2.2.1 </w:t>
      </w:r>
      <w:r w:rsidR="00514867">
        <w:rPr>
          <w:rFonts w:hint="eastAsia"/>
        </w:rPr>
        <w:t>A</w:t>
      </w:r>
      <w:r w:rsidR="00514867">
        <w:t>lgorithm process</w:t>
      </w:r>
    </w:p>
    <w:p w14:paraId="586E5051" w14:textId="6A972C42" w:rsidR="00514867" w:rsidRDefault="00514867" w:rsidP="00514867">
      <w:pPr>
        <w:ind w:firstLine="480"/>
      </w:pPr>
      <w:r w:rsidRPr="0070410F">
        <w:t>The process is</w:t>
      </w:r>
      <w:r>
        <w:t xml:space="preserve"> shown in algorithm 2.</w:t>
      </w:r>
      <w:r w:rsidR="000F094A" w:rsidRPr="000F094A">
        <w:t xml:space="preserve"> This program can only calculate factorials within 8</w:t>
      </w:r>
      <w:r w:rsidR="00EB4D17">
        <w:rPr>
          <w:rFonts w:hint="eastAsia"/>
        </w:rPr>
        <w:t>.</w:t>
      </w:r>
    </w:p>
    <w:tbl>
      <w:tblPr>
        <w:tblStyle w:val="a6"/>
        <w:tblW w:w="0" w:type="auto"/>
        <w:tblLook w:val="04A0" w:firstRow="1" w:lastRow="0" w:firstColumn="1" w:lastColumn="0" w:noHBand="0" w:noVBand="1"/>
      </w:tblPr>
      <w:tblGrid>
        <w:gridCol w:w="9016"/>
      </w:tblGrid>
      <w:tr w:rsidR="00514867" w:rsidRPr="006A1428" w14:paraId="3979AEF6" w14:textId="77777777" w:rsidTr="00503AF7">
        <w:trPr>
          <w:cnfStyle w:val="100000000000" w:firstRow="1" w:lastRow="0" w:firstColumn="0" w:lastColumn="0" w:oddVBand="0" w:evenVBand="0" w:oddHBand="0" w:evenHBand="0" w:firstRowFirstColumn="0" w:firstRowLastColumn="0" w:lastRowFirstColumn="0" w:lastRowLastColumn="0"/>
        </w:trPr>
        <w:tc>
          <w:tcPr>
            <w:tcW w:w="9016" w:type="dxa"/>
          </w:tcPr>
          <w:p w14:paraId="1B0C1476" w14:textId="77777777" w:rsidR="00514867" w:rsidRPr="006A1428" w:rsidRDefault="00514867" w:rsidP="00503AF7">
            <w:pPr>
              <w:autoSpaceDE w:val="0"/>
              <w:autoSpaceDN w:val="0"/>
              <w:adjustRightInd w:val="0"/>
              <w:ind w:firstLineChars="0" w:firstLine="0"/>
              <w:jc w:val="left"/>
              <w:rPr>
                <w:rFonts w:eastAsiaTheme="minorEastAsia" w:cs="Times New Roman"/>
                <w:color w:val="000000"/>
                <w:kern w:val="0"/>
                <w:szCs w:val="24"/>
              </w:rPr>
            </w:pPr>
            <w:r w:rsidRPr="006A1428">
              <w:rPr>
                <w:rFonts w:eastAsiaTheme="minorEastAsia" w:cs="Times New Roman"/>
                <w:b/>
                <w:bCs/>
                <w:color w:val="000000"/>
                <w:kern w:val="0"/>
                <w:szCs w:val="24"/>
              </w:rPr>
              <w:t xml:space="preserve">Algorithm </w:t>
            </w:r>
            <w:r>
              <w:rPr>
                <w:rFonts w:eastAsiaTheme="minorEastAsia" w:cs="Times New Roman"/>
                <w:b/>
                <w:bCs/>
                <w:color w:val="000000"/>
                <w:kern w:val="0"/>
                <w:szCs w:val="24"/>
              </w:rPr>
              <w:t>2</w:t>
            </w:r>
            <w:r w:rsidRPr="006A1428">
              <w:rPr>
                <w:rFonts w:eastAsiaTheme="minorEastAsia" w:cs="Times New Roman"/>
                <w:b/>
                <w:bCs/>
                <w:color w:val="000000"/>
                <w:kern w:val="0"/>
                <w:szCs w:val="24"/>
              </w:rPr>
              <w:t xml:space="preserve">: </w:t>
            </w:r>
            <w:r w:rsidRPr="006A1428">
              <w:rPr>
                <w:rFonts w:eastAsiaTheme="minorEastAsia" w:cs="Times New Roman"/>
                <w:color w:val="000000"/>
                <w:kern w:val="0"/>
                <w:szCs w:val="24"/>
              </w:rPr>
              <w:t>The process of</w:t>
            </w:r>
            <w:r>
              <w:rPr>
                <w:rFonts w:eastAsiaTheme="minorEastAsia" w:cs="Times New Roman"/>
                <w:color w:val="000000"/>
                <w:kern w:val="0"/>
                <w:szCs w:val="24"/>
              </w:rPr>
              <w:t xml:space="preserve"> factorial</w:t>
            </w:r>
          </w:p>
        </w:tc>
      </w:tr>
      <w:tr w:rsidR="00514867" w:rsidRPr="006A1428" w14:paraId="2370B165" w14:textId="77777777" w:rsidTr="00503AF7">
        <w:trPr>
          <w:trHeight w:val="374"/>
        </w:trPr>
        <w:tc>
          <w:tcPr>
            <w:tcW w:w="9016" w:type="dxa"/>
          </w:tcPr>
          <w:p w14:paraId="0C39E0C6"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 w:val="16"/>
                <w:szCs w:val="16"/>
              </w:rPr>
            </w:pPr>
            <w:r w:rsidRPr="006A1428">
              <w:rPr>
                <w:rFonts w:eastAsiaTheme="minorEastAsia" w:cs="Times New Roman"/>
                <w:b/>
                <w:bCs/>
                <w:color w:val="000000"/>
                <w:kern w:val="0"/>
                <w:sz w:val="22"/>
                <w:szCs w:val="22"/>
              </w:rPr>
              <w:t xml:space="preserve">Input: </w:t>
            </w:r>
            <w:r w:rsidRPr="0016442C">
              <w:rPr>
                <w:rFonts w:cs="Times New Roman"/>
              </w:rPr>
              <w:t>a</w:t>
            </w:r>
          </w:p>
        </w:tc>
      </w:tr>
      <w:tr w:rsidR="00514867" w:rsidRPr="00DF0078" w14:paraId="1F057288" w14:textId="77777777" w:rsidTr="00503AF7">
        <w:tc>
          <w:tcPr>
            <w:tcW w:w="9016" w:type="dxa"/>
          </w:tcPr>
          <w:p w14:paraId="355242A3" w14:textId="77777777" w:rsidR="00514867" w:rsidRDefault="00514867" w:rsidP="00503AF7">
            <w:pPr>
              <w:autoSpaceDE w:val="0"/>
              <w:autoSpaceDN w:val="0"/>
              <w:adjustRightInd w:val="0"/>
              <w:snapToGrid w:val="0"/>
              <w:ind w:firstLineChars="0" w:firstLine="0"/>
              <w:jc w:val="left"/>
              <w:rPr>
                <w:rFonts w:cs="Times New Roman"/>
              </w:rPr>
            </w:pPr>
            <w:r w:rsidRPr="006A1428">
              <w:rPr>
                <w:rFonts w:eastAsiaTheme="minorEastAsia" w:cs="Times New Roman"/>
                <w:b/>
                <w:bCs/>
                <w:color w:val="000000"/>
                <w:kern w:val="0"/>
                <w:sz w:val="22"/>
                <w:szCs w:val="22"/>
              </w:rPr>
              <w:t>Output:</w:t>
            </w:r>
            <w:r w:rsidRPr="00DC6B15">
              <w:rPr>
                <w:rFonts w:eastAsiaTheme="minorEastAsia" w:cs="Times New Roman"/>
                <w:color w:val="000000"/>
                <w:kern w:val="0"/>
                <w:sz w:val="22"/>
                <w:szCs w:val="22"/>
              </w:rPr>
              <w:t xml:space="preserve"> The </w:t>
            </w:r>
            <w:r w:rsidRPr="00DC6B15">
              <w:rPr>
                <w:rFonts w:eastAsiaTheme="minorEastAsia" w:cs="Times New Roman"/>
                <w:color w:val="000000"/>
                <w:kern w:val="0"/>
                <w:szCs w:val="24"/>
              </w:rPr>
              <w:t>factorial</w:t>
            </w:r>
            <w:r w:rsidRPr="00DC6B15">
              <w:rPr>
                <w:rFonts w:cs="Times New Roman"/>
              </w:rPr>
              <w:t xml:space="preserve"> of the input</w:t>
            </w:r>
          </w:p>
          <w:p w14:paraId="2FD343FA" w14:textId="77777777" w:rsidR="00514867" w:rsidRPr="009359F6" w:rsidRDefault="00514867" w:rsidP="00503AF7">
            <w:pPr>
              <w:autoSpaceDE w:val="0"/>
              <w:autoSpaceDN w:val="0"/>
              <w:adjustRightInd w:val="0"/>
              <w:snapToGrid w:val="0"/>
              <w:ind w:firstLineChars="0" w:firstLine="0"/>
              <w:jc w:val="left"/>
              <w:rPr>
                <w:rFonts w:cs="Times New Roman"/>
              </w:rPr>
            </w:pPr>
            <m:oMathPara>
              <m:oMathParaPr>
                <m:jc m:val="left"/>
              </m:oMathParaPr>
              <m:oMath>
                <m:r>
                  <w:rPr>
                    <w:rFonts w:ascii="Cambria Math" w:hAnsi="Cambria Math" w:cs="Times New Roman"/>
                  </w:rPr>
                  <m:t>result ← 1</m:t>
                </m:r>
              </m:oMath>
            </m:oMathPara>
          </w:p>
          <w:p w14:paraId="56E3A2B7"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Pr>
                <w:rFonts w:eastAsiaTheme="minorEastAsia" w:cs="Times New Roman"/>
                <w:b/>
                <w:bCs/>
                <w:color w:val="000000"/>
                <w:kern w:val="0"/>
                <w:szCs w:val="24"/>
              </w:rPr>
              <w:t>for</w:t>
            </w:r>
            <w:r>
              <w:rPr>
                <w:rFonts w:eastAsiaTheme="minorEastAsia" w:cs="Times New Roman" w:hint="eastAsia"/>
                <w:b/>
                <w:bCs/>
                <w:color w:val="000000"/>
                <w:kern w:val="0"/>
                <w:szCs w:val="24"/>
              </w:rPr>
              <w:t xml:space="preserve"> </w:t>
            </w:r>
            <m:oMath>
              <m:r>
                <w:rPr>
                  <w:rFonts w:ascii="Cambria Math" w:eastAsiaTheme="minorEastAsia" w:hAnsi="Cambria Math" w:cs="Times New Roman"/>
                  <w:color w:val="000000"/>
                  <w:kern w:val="0"/>
                  <w:sz w:val="22"/>
                  <w:szCs w:val="22"/>
                </w:rPr>
                <m:t xml:space="preserve">i = 1 </m:t>
              </m:r>
            </m:oMath>
            <w:r>
              <w:rPr>
                <w:rFonts w:eastAsiaTheme="minorEastAsia" w:cs="Times New Roman" w:hint="eastAsia"/>
                <w:color w:val="000000"/>
                <w:kern w:val="0"/>
                <w:sz w:val="22"/>
                <w:szCs w:val="22"/>
              </w:rPr>
              <w:t xml:space="preserve"> t</w:t>
            </w:r>
            <w:r>
              <w:rPr>
                <w:rFonts w:eastAsiaTheme="minorEastAsia" w:cs="Times New Roman"/>
                <w:color w:val="000000"/>
                <w:kern w:val="0"/>
                <w:sz w:val="22"/>
                <w:szCs w:val="22"/>
              </w:rPr>
              <w:t xml:space="preserve">o </w:t>
            </w:r>
            <m:oMath>
              <m:r>
                <w:rPr>
                  <w:rFonts w:ascii="Cambria Math" w:eastAsiaTheme="minorEastAsia" w:hAnsi="Cambria Math" w:cs="Times New Roman"/>
                  <w:color w:val="000000"/>
                  <w:kern w:val="0"/>
                  <w:sz w:val="22"/>
                  <w:szCs w:val="22"/>
                </w:rPr>
                <m:t>a</m:t>
              </m:r>
            </m:oMath>
            <w:r>
              <w:rPr>
                <w:rFonts w:eastAsiaTheme="minorEastAsia" w:cs="Times New Roman" w:hint="eastAsia"/>
                <w:color w:val="000000"/>
                <w:kern w:val="0"/>
                <w:sz w:val="22"/>
                <w:szCs w:val="22"/>
              </w:rPr>
              <w:t xml:space="preserve"> </w:t>
            </w:r>
            <w:r w:rsidRPr="006A1428">
              <w:rPr>
                <w:rFonts w:eastAsiaTheme="minorEastAsia" w:cs="Times New Roman"/>
                <w:b/>
                <w:bCs/>
                <w:color w:val="000000"/>
                <w:kern w:val="0"/>
                <w:szCs w:val="24"/>
              </w:rPr>
              <w:t>do</w:t>
            </w:r>
          </w:p>
          <w:tbl>
            <w:tblPr>
              <w:tblStyle w:val="a5"/>
              <w:tblW w:w="0" w:type="auto"/>
              <w:jc w:val="center"/>
              <w:tblLook w:val="04A0" w:firstRow="1" w:lastRow="0" w:firstColumn="1" w:lastColumn="0" w:noHBand="0" w:noVBand="1"/>
            </w:tblPr>
            <w:tblGrid>
              <w:gridCol w:w="8490"/>
            </w:tblGrid>
            <w:tr w:rsidR="00514867" w:rsidRPr="006A1428" w14:paraId="174AA8C9" w14:textId="77777777" w:rsidTr="00503AF7">
              <w:trPr>
                <w:trHeight w:val="277"/>
                <w:jc w:val="center"/>
              </w:trPr>
              <w:tc>
                <w:tcPr>
                  <w:tcW w:w="8490" w:type="dxa"/>
                  <w:tcBorders>
                    <w:top w:val="nil"/>
                    <w:left w:val="single" w:sz="8" w:space="0" w:color="auto"/>
                    <w:bottom w:val="nil"/>
                    <w:right w:val="nil"/>
                  </w:tcBorders>
                </w:tcPr>
                <w:p w14:paraId="75E61899" w14:textId="77777777" w:rsidR="00514867" w:rsidRPr="006E7349" w:rsidRDefault="00514867" w:rsidP="00503AF7">
                  <w:pPr>
                    <w:adjustRightInd w:val="0"/>
                    <w:snapToGrid w:val="0"/>
                    <w:ind w:firstLineChars="0" w:firstLine="0"/>
                    <w:rPr>
                      <w:rFonts w:cs="Times New Roman"/>
                    </w:rPr>
                  </w:pPr>
                  <m:oMathPara>
                    <m:oMathParaPr>
                      <m:jc m:val="left"/>
                    </m:oMathParaPr>
                    <m:oMath>
                      <m:r>
                        <w:rPr>
                          <w:rFonts w:ascii="Cambria Math" w:hAnsi="Cambria Math" w:cs="Times New Roman"/>
                        </w:rPr>
                        <m:t>result ← result * i</m:t>
                      </m:r>
                    </m:oMath>
                  </m:oMathPara>
                </w:p>
              </w:tc>
            </w:tr>
          </w:tbl>
          <w:p w14:paraId="2639DC98" w14:textId="77777777" w:rsidR="00514867" w:rsidRDefault="00514867" w:rsidP="00503AF7">
            <w:pPr>
              <w:autoSpaceDE w:val="0"/>
              <w:autoSpaceDN w:val="0"/>
              <w:adjustRightInd w:val="0"/>
              <w:ind w:firstLineChars="0" w:firstLine="0"/>
              <w:jc w:val="left"/>
              <w:rPr>
                <w:rFonts w:eastAsiaTheme="minorEastAsia" w:cs="Times New Roman"/>
                <w:b/>
                <w:bCs/>
                <w:color w:val="000000"/>
                <w:kern w:val="0"/>
                <w:sz w:val="22"/>
                <w:szCs w:val="22"/>
                <w:lang w:val="zh-CN"/>
              </w:rPr>
            </w:pPr>
            <w:r>
              <w:rPr>
                <w:rFonts w:eastAsiaTheme="minorEastAsia" w:cs="Times New Roman"/>
                <w:b/>
                <w:bCs/>
                <w:color w:val="000000"/>
                <w:kern w:val="0"/>
                <w:sz w:val="22"/>
                <w:szCs w:val="22"/>
                <w:lang w:val="zh-CN"/>
              </w:rPr>
              <w:t>e</w:t>
            </w:r>
            <w:r w:rsidRPr="006A1428">
              <w:rPr>
                <w:rFonts w:eastAsia="MS PGothic" w:cs="Times New Roman"/>
                <w:b/>
                <w:bCs/>
                <w:color w:val="000000"/>
                <w:kern w:val="0"/>
                <w:sz w:val="22"/>
                <w:szCs w:val="22"/>
                <w:lang w:val="zh-CN"/>
              </w:rPr>
              <w:t>nd</w:t>
            </w:r>
          </w:p>
          <w:p w14:paraId="14D08831" w14:textId="77777777" w:rsidR="00514867" w:rsidRPr="00DF0078" w:rsidRDefault="00514867" w:rsidP="00503AF7">
            <w:pPr>
              <w:autoSpaceDE w:val="0"/>
              <w:autoSpaceDN w:val="0"/>
              <w:adjustRightInd w:val="0"/>
              <w:ind w:firstLineChars="0" w:firstLine="0"/>
              <w:jc w:val="left"/>
              <w:rPr>
                <w:rFonts w:eastAsiaTheme="minorEastAsia" w:cs="Times New Roman"/>
                <w:b/>
                <w:bCs/>
                <w:color w:val="000000"/>
                <w:kern w:val="0"/>
                <w:szCs w:val="24"/>
              </w:rPr>
            </w:pPr>
            <w:r w:rsidRPr="00DF0078">
              <w:rPr>
                <w:rFonts w:eastAsiaTheme="minorEastAsia" w:cs="Times New Roman" w:hint="eastAsia"/>
                <w:b/>
                <w:bCs/>
                <w:color w:val="000000"/>
                <w:kern w:val="0"/>
                <w:szCs w:val="24"/>
              </w:rPr>
              <w:t>r</w:t>
            </w:r>
            <w:r w:rsidRPr="00DF0078">
              <w:rPr>
                <w:rFonts w:eastAsiaTheme="minorEastAsia" w:cs="Times New Roman"/>
                <w:b/>
                <w:bCs/>
                <w:color w:val="000000"/>
                <w:kern w:val="0"/>
                <w:szCs w:val="24"/>
              </w:rPr>
              <w:t xml:space="preserve">eturn </w:t>
            </w:r>
            <w:r w:rsidRPr="00641F01">
              <w:rPr>
                <w:rFonts w:eastAsiaTheme="minorEastAsia" w:cs="Times New Roman"/>
                <w:color w:val="000000"/>
                <w:kern w:val="0"/>
                <w:szCs w:val="24"/>
              </w:rPr>
              <w:t>result</w:t>
            </w:r>
          </w:p>
        </w:tc>
      </w:tr>
    </w:tbl>
    <w:p w14:paraId="2F077DC2" w14:textId="77777777" w:rsidR="00514867" w:rsidRPr="00361E76" w:rsidRDefault="00514867" w:rsidP="00514867">
      <w:pPr>
        <w:ind w:firstLine="480"/>
      </w:pPr>
    </w:p>
    <w:bookmarkEnd w:id="1"/>
    <w:p w14:paraId="4D7057B6" w14:textId="2C9153C4" w:rsidR="00514867" w:rsidRDefault="004761D5" w:rsidP="004761D5">
      <w:pPr>
        <w:pStyle w:val="3"/>
      </w:pPr>
      <w:r>
        <w:t xml:space="preserve">2.2.2 </w:t>
      </w:r>
      <w:r w:rsidR="00514867">
        <w:rPr>
          <w:rFonts w:hint="eastAsia"/>
        </w:rPr>
        <w:t>S</w:t>
      </w:r>
      <w:r w:rsidR="00514867">
        <w:t>imulation result</w:t>
      </w:r>
    </w:p>
    <w:p w14:paraId="69E1D1F5" w14:textId="77777777" w:rsidR="00514867" w:rsidRPr="00D353A8" w:rsidRDefault="00514867" w:rsidP="00514867">
      <w:pPr>
        <w:ind w:firstLine="480"/>
      </w:pPr>
      <w:r>
        <w:t xml:space="preserve">As shown in Figure 2. </w:t>
      </w:r>
      <w:r w:rsidRPr="00FF19CB">
        <w:t>The first line is the input number</w:t>
      </w:r>
      <w:r>
        <w:t>(8)</w:t>
      </w:r>
      <w:r w:rsidRPr="00FF19CB">
        <w:t>, and the second line is the calculation result</w:t>
      </w:r>
      <w:r>
        <w:t>(40320).</w:t>
      </w:r>
    </w:p>
    <w:p w14:paraId="174092FA" w14:textId="77777777" w:rsidR="00514867" w:rsidRDefault="00514867" w:rsidP="00514867">
      <w:pPr>
        <w:ind w:firstLineChars="0" w:firstLine="0"/>
        <w:jc w:val="center"/>
      </w:pPr>
      <w:r w:rsidRPr="00D353A8">
        <w:rPr>
          <w:noProof/>
        </w:rPr>
        <w:drawing>
          <wp:inline distT="0" distB="0" distL="0" distR="0" wp14:anchorId="14F189B3" wp14:editId="113C41FE">
            <wp:extent cx="1816193" cy="2921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6193" cy="292115"/>
                    </a:xfrm>
                    <a:prstGeom prst="rect">
                      <a:avLst/>
                    </a:prstGeom>
                  </pic:spPr>
                </pic:pic>
              </a:graphicData>
            </a:graphic>
          </wp:inline>
        </w:drawing>
      </w:r>
    </w:p>
    <w:p w14:paraId="235334AC" w14:textId="77777777" w:rsidR="00514867" w:rsidRPr="00191E22" w:rsidRDefault="00514867" w:rsidP="00514867">
      <w:pPr>
        <w:ind w:firstLineChars="0" w:firstLine="0"/>
        <w:jc w:val="center"/>
      </w:pPr>
      <w:r>
        <w:rPr>
          <w:rFonts w:hint="eastAsia"/>
        </w:rPr>
        <w:t>F</w:t>
      </w:r>
      <w:r>
        <w:t xml:space="preserve">igure 2: Simulation result of </w:t>
      </w:r>
      <w:r>
        <w:rPr>
          <w:rFonts w:eastAsiaTheme="minorEastAsia" w:cs="Times New Roman"/>
          <w:color w:val="000000"/>
          <w:kern w:val="0"/>
          <w:szCs w:val="24"/>
        </w:rPr>
        <w:t>factorial</w:t>
      </w:r>
    </w:p>
    <w:p w14:paraId="4A1878A2" w14:textId="0F45FAF5" w:rsidR="00514867" w:rsidRPr="004761D5" w:rsidRDefault="00514867" w:rsidP="004761D5">
      <w:pPr>
        <w:pStyle w:val="2"/>
        <w:numPr>
          <w:ilvl w:val="1"/>
          <w:numId w:val="13"/>
        </w:numPr>
        <w:spacing w:after="163"/>
      </w:pPr>
      <w:r>
        <w:rPr>
          <w:rFonts w:hint="eastAsia"/>
        </w:rPr>
        <w:t>B</w:t>
      </w:r>
      <w:r>
        <w:t>ubble sort</w:t>
      </w:r>
    </w:p>
    <w:p w14:paraId="27D8CA00" w14:textId="32FE2A75" w:rsidR="00514867" w:rsidRDefault="004761D5" w:rsidP="004761D5">
      <w:pPr>
        <w:pStyle w:val="3"/>
      </w:pPr>
      <w:r>
        <w:t xml:space="preserve">2.3.1 </w:t>
      </w:r>
      <w:r w:rsidR="00514867">
        <w:rPr>
          <w:rFonts w:hint="eastAsia"/>
        </w:rPr>
        <w:t>A</w:t>
      </w:r>
      <w:r w:rsidR="00514867">
        <w:t>lgorithm process</w:t>
      </w:r>
    </w:p>
    <w:p w14:paraId="42CA3219" w14:textId="77777777" w:rsidR="00514867" w:rsidRPr="004701F8" w:rsidRDefault="00514867" w:rsidP="00514867">
      <w:pPr>
        <w:ind w:firstLine="480"/>
      </w:pPr>
      <w:r>
        <w:rPr>
          <w:rFonts w:hint="eastAsia"/>
        </w:rPr>
        <w:t>I</w:t>
      </w:r>
      <w:r>
        <w:t xml:space="preserve"> use</w:t>
      </w:r>
      <w:r w:rsidRPr="004701F8">
        <w:t xml:space="preserve"> the bubble sorting algorithm to get the ascending array for the input array</w:t>
      </w:r>
      <w:r>
        <w:t xml:space="preserve">. </w:t>
      </w:r>
      <w:r w:rsidRPr="0070410F">
        <w:t>The process is</w:t>
      </w:r>
      <w:r>
        <w:t xml:space="preserve"> shown in algorithm 3.</w:t>
      </w:r>
    </w:p>
    <w:tbl>
      <w:tblPr>
        <w:tblStyle w:val="a6"/>
        <w:tblW w:w="0" w:type="auto"/>
        <w:tblLook w:val="04A0" w:firstRow="1" w:lastRow="0" w:firstColumn="1" w:lastColumn="0" w:noHBand="0" w:noVBand="1"/>
      </w:tblPr>
      <w:tblGrid>
        <w:gridCol w:w="9016"/>
      </w:tblGrid>
      <w:tr w:rsidR="00514867" w:rsidRPr="006A1428" w14:paraId="6D727DE5" w14:textId="77777777" w:rsidTr="00503AF7">
        <w:trPr>
          <w:cnfStyle w:val="100000000000" w:firstRow="1" w:lastRow="0" w:firstColumn="0" w:lastColumn="0" w:oddVBand="0" w:evenVBand="0" w:oddHBand="0" w:evenHBand="0" w:firstRowFirstColumn="0" w:firstRowLastColumn="0" w:lastRowFirstColumn="0" w:lastRowLastColumn="0"/>
        </w:trPr>
        <w:tc>
          <w:tcPr>
            <w:tcW w:w="9016" w:type="dxa"/>
          </w:tcPr>
          <w:p w14:paraId="61F0C997"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sidRPr="006A1428">
              <w:rPr>
                <w:rFonts w:eastAsiaTheme="minorEastAsia" w:cs="Times New Roman"/>
                <w:b/>
                <w:bCs/>
                <w:color w:val="000000"/>
                <w:kern w:val="0"/>
                <w:szCs w:val="24"/>
              </w:rPr>
              <w:t xml:space="preserve">Algorithm </w:t>
            </w:r>
            <w:r>
              <w:rPr>
                <w:rFonts w:eastAsiaTheme="minorEastAsia" w:cs="Times New Roman"/>
                <w:b/>
                <w:bCs/>
                <w:color w:val="000000"/>
                <w:kern w:val="0"/>
                <w:szCs w:val="24"/>
              </w:rPr>
              <w:t>3</w:t>
            </w:r>
            <w:r w:rsidRPr="006A1428">
              <w:rPr>
                <w:rFonts w:eastAsiaTheme="minorEastAsia" w:cs="Times New Roman"/>
                <w:b/>
                <w:bCs/>
                <w:color w:val="000000"/>
                <w:kern w:val="0"/>
                <w:szCs w:val="24"/>
              </w:rPr>
              <w:t xml:space="preserve">: </w:t>
            </w:r>
            <w:r w:rsidRPr="006A1428">
              <w:rPr>
                <w:rFonts w:eastAsiaTheme="minorEastAsia" w:cs="Times New Roman"/>
                <w:color w:val="000000"/>
                <w:kern w:val="0"/>
                <w:szCs w:val="24"/>
              </w:rPr>
              <w:t>The process of</w:t>
            </w:r>
            <w:r>
              <w:rPr>
                <w:rFonts w:eastAsiaTheme="minorEastAsia" w:cs="Times New Roman"/>
                <w:color w:val="000000"/>
                <w:kern w:val="0"/>
                <w:szCs w:val="24"/>
              </w:rPr>
              <w:t xml:space="preserve"> bubble sort</w:t>
            </w:r>
          </w:p>
        </w:tc>
      </w:tr>
      <w:tr w:rsidR="00514867" w:rsidRPr="006A1428" w14:paraId="36354C68" w14:textId="77777777" w:rsidTr="00503AF7">
        <w:trPr>
          <w:trHeight w:val="374"/>
        </w:trPr>
        <w:tc>
          <w:tcPr>
            <w:tcW w:w="9016" w:type="dxa"/>
          </w:tcPr>
          <w:p w14:paraId="5C54A470"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 w:val="16"/>
                <w:szCs w:val="16"/>
              </w:rPr>
            </w:pPr>
            <w:r w:rsidRPr="006A1428">
              <w:rPr>
                <w:rFonts w:eastAsiaTheme="minorEastAsia" w:cs="Times New Roman"/>
                <w:b/>
                <w:bCs/>
                <w:color w:val="000000"/>
                <w:kern w:val="0"/>
                <w:sz w:val="22"/>
                <w:szCs w:val="22"/>
              </w:rPr>
              <w:t xml:space="preserve">Input: </w:t>
            </w:r>
            <w:r w:rsidRPr="00363E6C">
              <w:rPr>
                <w:rFonts w:cs="Times New Roman"/>
                <w:color w:val="000000"/>
                <w:kern w:val="0"/>
                <w:szCs w:val="22"/>
              </w:rPr>
              <w:t>n</w:t>
            </w:r>
            <w:r>
              <w:rPr>
                <w:rFonts w:cs="Times New Roman"/>
                <w:color w:val="000000"/>
                <w:kern w:val="0"/>
                <w:szCs w:val="22"/>
              </w:rPr>
              <w:t>(The number of input array), array</w:t>
            </w:r>
          </w:p>
        </w:tc>
      </w:tr>
      <w:tr w:rsidR="00514867" w:rsidRPr="006A1428" w14:paraId="49A62243" w14:textId="77777777" w:rsidTr="00503AF7">
        <w:tc>
          <w:tcPr>
            <w:tcW w:w="9016" w:type="dxa"/>
          </w:tcPr>
          <w:p w14:paraId="35C104F4" w14:textId="77777777" w:rsidR="00514867" w:rsidRDefault="00514867" w:rsidP="00503AF7">
            <w:pPr>
              <w:autoSpaceDE w:val="0"/>
              <w:autoSpaceDN w:val="0"/>
              <w:adjustRightInd w:val="0"/>
              <w:snapToGrid w:val="0"/>
              <w:ind w:firstLineChars="0" w:firstLine="0"/>
              <w:jc w:val="left"/>
              <w:rPr>
                <w:rFonts w:cs="Times New Roman"/>
              </w:rPr>
            </w:pPr>
            <w:r w:rsidRPr="006A1428">
              <w:rPr>
                <w:rFonts w:eastAsiaTheme="minorEastAsia" w:cs="Times New Roman"/>
                <w:b/>
                <w:bCs/>
                <w:color w:val="000000"/>
                <w:kern w:val="0"/>
                <w:sz w:val="22"/>
                <w:szCs w:val="22"/>
              </w:rPr>
              <w:t>Output:</w:t>
            </w:r>
            <w:r w:rsidRPr="00DC6B15">
              <w:rPr>
                <w:rFonts w:eastAsiaTheme="minorEastAsia" w:cs="Times New Roman"/>
                <w:color w:val="000000"/>
                <w:kern w:val="0"/>
                <w:sz w:val="22"/>
                <w:szCs w:val="22"/>
              </w:rPr>
              <w:t xml:space="preserve"> The</w:t>
            </w:r>
            <w:r>
              <w:rPr>
                <w:rFonts w:eastAsiaTheme="minorEastAsia" w:cs="Times New Roman"/>
                <w:color w:val="000000"/>
                <w:kern w:val="0"/>
                <w:szCs w:val="22"/>
              </w:rPr>
              <w:t xml:space="preserve"> sorted array</w:t>
            </w:r>
          </w:p>
          <w:p w14:paraId="48E7CFF1"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sidRPr="006A1428">
              <w:rPr>
                <w:rFonts w:eastAsiaTheme="minorEastAsia" w:cs="Times New Roman"/>
                <w:b/>
                <w:bCs/>
                <w:color w:val="000000"/>
                <w:kern w:val="0"/>
                <w:szCs w:val="24"/>
              </w:rPr>
              <w:t xml:space="preserve">for </w:t>
            </w:r>
            <m:oMath>
              <m:r>
                <m:rPr>
                  <m:sty m:val="bi"/>
                </m:rPr>
                <w:rPr>
                  <w:rFonts w:ascii="Cambria Math" w:eastAsiaTheme="minorEastAsia" w:hAnsi="Cambria Math" w:cs="Times New Roman"/>
                  <w:color w:val="000000"/>
                  <w:kern w:val="0"/>
                  <w:szCs w:val="24"/>
                </w:rPr>
                <m:t>i=0</m:t>
              </m:r>
            </m:oMath>
            <w:r w:rsidRPr="006A1428">
              <w:rPr>
                <w:rFonts w:eastAsiaTheme="minorEastAsia" w:cs="Times New Roman"/>
                <w:color w:val="000000"/>
                <w:kern w:val="0"/>
                <w:szCs w:val="24"/>
              </w:rPr>
              <w:t xml:space="preserve"> </w:t>
            </w:r>
            <w:r>
              <w:rPr>
                <w:rFonts w:eastAsiaTheme="minorEastAsia" w:cs="Times New Roman"/>
                <w:color w:val="000000"/>
                <w:kern w:val="0"/>
                <w:szCs w:val="24"/>
              </w:rPr>
              <w:t xml:space="preserve">to </w:t>
            </w:r>
            <m:oMath>
              <m:r>
                <w:rPr>
                  <w:rFonts w:ascii="Cambria Math" w:eastAsiaTheme="minorEastAsia" w:hAnsi="Cambria Math" w:cs="Times New Roman"/>
                  <w:color w:val="000000"/>
                  <w:kern w:val="0"/>
                  <w:szCs w:val="24"/>
                </w:rPr>
                <m:t>n-1</m:t>
              </m:r>
            </m:oMath>
            <w:r>
              <w:rPr>
                <w:rFonts w:eastAsiaTheme="minorEastAsia" w:cs="Times New Roman" w:hint="eastAsia"/>
                <w:color w:val="000000"/>
                <w:kern w:val="0"/>
                <w:szCs w:val="24"/>
              </w:rPr>
              <w:t xml:space="preserve"> </w:t>
            </w:r>
            <w:r w:rsidRPr="006A1428">
              <w:rPr>
                <w:rFonts w:eastAsiaTheme="minorEastAsia" w:cs="Times New Roman"/>
                <w:b/>
                <w:bCs/>
                <w:color w:val="000000"/>
                <w:kern w:val="0"/>
                <w:szCs w:val="24"/>
              </w:rPr>
              <w:t>do</w:t>
            </w:r>
          </w:p>
          <w:tbl>
            <w:tblPr>
              <w:tblStyle w:val="a5"/>
              <w:tblW w:w="0" w:type="auto"/>
              <w:jc w:val="center"/>
              <w:tblLook w:val="04A0" w:firstRow="1" w:lastRow="0" w:firstColumn="1" w:lastColumn="0" w:noHBand="0" w:noVBand="1"/>
            </w:tblPr>
            <w:tblGrid>
              <w:gridCol w:w="8490"/>
            </w:tblGrid>
            <w:tr w:rsidR="00514867" w:rsidRPr="006A1428" w14:paraId="3AA9BC3B" w14:textId="77777777" w:rsidTr="00503AF7">
              <w:trPr>
                <w:trHeight w:val="764"/>
                <w:jc w:val="center"/>
              </w:trPr>
              <w:tc>
                <w:tcPr>
                  <w:tcW w:w="8490" w:type="dxa"/>
                  <w:tcBorders>
                    <w:top w:val="nil"/>
                    <w:left w:val="single" w:sz="8" w:space="0" w:color="auto"/>
                    <w:bottom w:val="nil"/>
                    <w:right w:val="nil"/>
                  </w:tcBorders>
                </w:tcPr>
                <w:p w14:paraId="00213F73"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sidRPr="006A1428">
                    <w:rPr>
                      <w:rFonts w:eastAsiaTheme="minorEastAsia" w:cs="Times New Roman"/>
                      <w:b/>
                      <w:bCs/>
                      <w:color w:val="000000"/>
                      <w:kern w:val="0"/>
                      <w:szCs w:val="24"/>
                    </w:rPr>
                    <w:t xml:space="preserve">for </w:t>
                  </w:r>
                  <m:oMath>
                    <m:r>
                      <m:rPr>
                        <m:sty m:val="bi"/>
                      </m:rPr>
                      <w:rPr>
                        <w:rFonts w:ascii="Cambria Math" w:eastAsiaTheme="minorEastAsia" w:hAnsi="Cambria Math" w:cs="Times New Roman"/>
                        <w:color w:val="000000"/>
                        <w:kern w:val="0"/>
                        <w:szCs w:val="24"/>
                      </w:rPr>
                      <m:t>j=0</m:t>
                    </m:r>
                  </m:oMath>
                  <w:r>
                    <w:rPr>
                      <w:rFonts w:eastAsiaTheme="minorEastAsia" w:cs="Times New Roman" w:hint="eastAsia"/>
                      <w:b/>
                      <w:bCs/>
                      <w:color w:val="000000"/>
                      <w:kern w:val="0"/>
                      <w:szCs w:val="24"/>
                    </w:rPr>
                    <w:t xml:space="preserve"> </w:t>
                  </w:r>
                  <w:r>
                    <w:rPr>
                      <w:rFonts w:eastAsiaTheme="minorEastAsia" w:cs="Times New Roman"/>
                      <w:b/>
                      <w:bCs/>
                      <w:color w:val="000000"/>
                      <w:kern w:val="0"/>
                      <w:szCs w:val="24"/>
                    </w:rPr>
                    <w:t xml:space="preserve">to </w:t>
                  </w:r>
                  <m:oMath>
                    <m:r>
                      <m:rPr>
                        <m:sty m:val="bi"/>
                      </m:rPr>
                      <w:rPr>
                        <w:rFonts w:ascii="Cambria Math" w:eastAsiaTheme="minorEastAsia" w:hAnsi="Cambria Math" w:cs="Times New Roman"/>
                        <w:color w:val="000000"/>
                        <w:kern w:val="0"/>
                        <w:szCs w:val="24"/>
                      </w:rPr>
                      <m:t>n-i-1</m:t>
                    </m:r>
                  </m:oMath>
                  <w:r>
                    <w:rPr>
                      <w:rFonts w:eastAsiaTheme="minorEastAsia" w:cs="Times New Roman" w:hint="eastAsia"/>
                      <w:b/>
                      <w:bCs/>
                      <w:color w:val="000000"/>
                      <w:kern w:val="0"/>
                      <w:szCs w:val="24"/>
                    </w:rPr>
                    <w:t xml:space="preserve"> </w:t>
                  </w:r>
                  <w:r w:rsidRPr="006A1428">
                    <w:rPr>
                      <w:rFonts w:eastAsiaTheme="minorEastAsia" w:cs="Times New Roman"/>
                      <w:b/>
                      <w:bCs/>
                      <w:color w:val="000000"/>
                      <w:kern w:val="0"/>
                      <w:szCs w:val="24"/>
                    </w:rPr>
                    <w:t>do</w:t>
                  </w:r>
                </w:p>
                <w:tbl>
                  <w:tblPr>
                    <w:tblStyle w:val="a5"/>
                    <w:tblW w:w="0" w:type="auto"/>
                    <w:jc w:val="center"/>
                    <w:tblBorders>
                      <w:top w:val="none" w:sz="0" w:space="0" w:color="auto"/>
                      <w:left w:val="single" w:sz="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tblGrid>
                  <w:tr w:rsidR="00514867" w14:paraId="0C10E4AC" w14:textId="77777777" w:rsidTr="00503AF7">
                    <w:trPr>
                      <w:jc w:val="center"/>
                    </w:trPr>
                    <w:tc>
                      <w:tcPr>
                        <w:tcW w:w="8028" w:type="dxa"/>
                      </w:tcPr>
                      <w:p w14:paraId="168BCBAA" w14:textId="77777777" w:rsidR="00514867" w:rsidRDefault="00514867" w:rsidP="00503AF7">
                        <w:pPr>
                          <w:adjustRightInd w:val="0"/>
                          <w:snapToGrid w:val="0"/>
                          <w:ind w:left="482" w:hangingChars="200" w:hanging="482"/>
                          <w:rPr>
                            <w:rFonts w:cs="Times New Roman"/>
                          </w:rPr>
                        </w:pPr>
                        <w:r w:rsidRPr="00052F22">
                          <w:rPr>
                            <w:rFonts w:cs="Times New Roman"/>
                            <w:b/>
                            <w:bCs/>
                          </w:rPr>
                          <w:t>if</w:t>
                        </w:r>
                        <w:r>
                          <w:rPr>
                            <w:rFonts w:cs="Times New Roman"/>
                          </w:rPr>
                          <w:t xml:space="preserve"> </w:t>
                        </w: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j</m:t>
                              </m:r>
                            </m:e>
                          </m:d>
                          <m:r>
                            <w:rPr>
                              <w:rFonts w:ascii="Cambria Math" w:hAnsi="Cambria Math" w:cs="Times New Roman"/>
                            </w:rPr>
                            <m:t>&gt;arr</m:t>
                          </m:r>
                          <m:d>
                            <m:dPr>
                              <m:begChr m:val="["/>
                              <m:endChr m:val="]"/>
                              <m:ctrlPr>
                                <w:rPr>
                                  <w:rFonts w:ascii="Cambria Math" w:hAnsi="Cambria Math" w:cs="Times New Roman"/>
                                  <w:i/>
                                </w:rPr>
                              </m:ctrlPr>
                            </m:dPr>
                            <m:e>
                              <m:r>
                                <w:rPr>
                                  <w:rFonts w:ascii="Cambria Math" w:hAnsi="Cambria Math" w:cs="Times New Roman"/>
                                </w:rPr>
                                <m:t>j+1</m:t>
                              </m:r>
                            </m:e>
                          </m:d>
                        </m:oMath>
                        <w:r>
                          <w:rPr>
                            <w:rFonts w:cs="Times New Roman"/>
                          </w:rPr>
                          <w:t xml:space="preserve">: </w:t>
                        </w:r>
                        <w:r w:rsidRPr="00515199">
                          <w:rPr>
                            <w:rFonts w:cs="Times New Roman"/>
                            <w:b/>
                            <w:bCs/>
                          </w:rPr>
                          <w:t>swap</w:t>
                        </w:r>
                        <w:r>
                          <w:rPr>
                            <w:rFonts w:cs="Times New Roman"/>
                          </w:rPr>
                          <w:t xml:space="preserve"> </w:t>
                        </w: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j</m:t>
                              </m:r>
                            </m:e>
                          </m:d>
                        </m:oMath>
                        <w:r>
                          <w:rPr>
                            <w:rFonts w:cs="Times New Roman" w:hint="eastAsia"/>
                          </w:rPr>
                          <w:t xml:space="preserve"> </w:t>
                        </w:r>
                        <w:r>
                          <w:rPr>
                            <w:rFonts w:cs="Times New Roman"/>
                          </w:rPr>
                          <w:t xml:space="preserve">and </w:t>
                        </w: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j+1</m:t>
                              </m:r>
                            </m:e>
                          </m:d>
                        </m:oMath>
                      </w:p>
                    </w:tc>
                  </w:tr>
                </w:tbl>
                <w:p w14:paraId="7F2146E5" w14:textId="77777777" w:rsidR="00514867" w:rsidRPr="00211C8D" w:rsidRDefault="00514867" w:rsidP="00503AF7">
                  <w:pPr>
                    <w:adjustRightInd w:val="0"/>
                    <w:snapToGrid w:val="0"/>
                    <w:ind w:left="482" w:hangingChars="200" w:hanging="482"/>
                    <w:rPr>
                      <w:rFonts w:cs="Times New Roman"/>
                      <w:b/>
                      <w:bCs/>
                    </w:rPr>
                  </w:pPr>
                  <w:r w:rsidRPr="00211C8D">
                    <w:rPr>
                      <w:rFonts w:cs="Times New Roman" w:hint="eastAsia"/>
                      <w:b/>
                      <w:bCs/>
                    </w:rPr>
                    <w:t>e</w:t>
                  </w:r>
                  <w:r w:rsidRPr="00211C8D">
                    <w:rPr>
                      <w:rFonts w:cs="Times New Roman"/>
                      <w:b/>
                      <w:bCs/>
                    </w:rPr>
                    <w:t>nd</w:t>
                  </w:r>
                </w:p>
              </w:tc>
            </w:tr>
          </w:tbl>
          <w:p w14:paraId="1CA6E4D9"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sidRPr="006A1428">
              <w:rPr>
                <w:rFonts w:eastAsia="MS PGothic" w:cs="Times New Roman"/>
                <w:b/>
                <w:bCs/>
                <w:color w:val="000000"/>
                <w:kern w:val="0"/>
                <w:sz w:val="22"/>
                <w:szCs w:val="22"/>
                <w:lang w:val="zh-CN"/>
              </w:rPr>
              <w:t>end</w:t>
            </w:r>
          </w:p>
        </w:tc>
      </w:tr>
    </w:tbl>
    <w:p w14:paraId="057D3E7C" w14:textId="77777777" w:rsidR="00514867" w:rsidRDefault="00514867" w:rsidP="00514867">
      <w:pPr>
        <w:ind w:firstLine="480"/>
      </w:pPr>
    </w:p>
    <w:p w14:paraId="30D2BBDE" w14:textId="55417935" w:rsidR="00514867" w:rsidRDefault="004761D5" w:rsidP="004761D5">
      <w:pPr>
        <w:pStyle w:val="3"/>
      </w:pPr>
      <w:r>
        <w:t xml:space="preserve">2.3.2 </w:t>
      </w:r>
      <w:r w:rsidR="00514867">
        <w:rPr>
          <w:rFonts w:hint="eastAsia"/>
        </w:rPr>
        <w:t>S</w:t>
      </w:r>
      <w:r w:rsidR="00514867">
        <w:t>imulation result</w:t>
      </w:r>
    </w:p>
    <w:p w14:paraId="1F7DFC8E" w14:textId="77777777" w:rsidR="00514867" w:rsidRPr="003A14E4" w:rsidRDefault="00514867" w:rsidP="00514867">
      <w:pPr>
        <w:ind w:firstLine="480"/>
      </w:pPr>
      <w:r>
        <w:t xml:space="preserve">As shown in Figure 3. </w:t>
      </w:r>
      <w:r w:rsidRPr="003A14E4">
        <w:t>The first line is the number of numbers entered, followed by an array sorted in ascending order</w:t>
      </w:r>
      <w:r>
        <w:t>.</w:t>
      </w:r>
    </w:p>
    <w:p w14:paraId="3F4EA34F" w14:textId="77777777" w:rsidR="00514867" w:rsidRDefault="00514867" w:rsidP="00514867">
      <w:pPr>
        <w:ind w:firstLineChars="0" w:firstLine="0"/>
        <w:jc w:val="center"/>
      </w:pPr>
      <w:r w:rsidRPr="0044098B">
        <w:rPr>
          <w:noProof/>
        </w:rPr>
        <w:drawing>
          <wp:inline distT="0" distB="0" distL="0" distR="0" wp14:anchorId="4FBC55F5" wp14:editId="073A8A0C">
            <wp:extent cx="1797142" cy="193049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7142" cy="1930499"/>
                    </a:xfrm>
                    <a:prstGeom prst="rect">
                      <a:avLst/>
                    </a:prstGeom>
                  </pic:spPr>
                </pic:pic>
              </a:graphicData>
            </a:graphic>
          </wp:inline>
        </w:drawing>
      </w:r>
    </w:p>
    <w:p w14:paraId="46DBF1BA" w14:textId="77777777" w:rsidR="00514867" w:rsidRPr="00191E22" w:rsidRDefault="00514867" w:rsidP="00514867">
      <w:pPr>
        <w:ind w:firstLineChars="0" w:firstLine="0"/>
        <w:jc w:val="center"/>
      </w:pPr>
      <w:r>
        <w:rPr>
          <w:rFonts w:hint="eastAsia"/>
        </w:rPr>
        <w:t>F</w:t>
      </w:r>
      <w:r>
        <w:t xml:space="preserve">igure 3: Simulation result of </w:t>
      </w:r>
      <w:r>
        <w:rPr>
          <w:rFonts w:eastAsiaTheme="minorEastAsia" w:cs="Times New Roman"/>
          <w:color w:val="000000"/>
          <w:kern w:val="0"/>
          <w:szCs w:val="24"/>
        </w:rPr>
        <w:t>bubble sort</w:t>
      </w:r>
    </w:p>
    <w:p w14:paraId="7ED55936" w14:textId="77777777" w:rsidR="00514867" w:rsidRPr="000747EC" w:rsidRDefault="00514867" w:rsidP="00514867">
      <w:pPr>
        <w:ind w:firstLineChars="0" w:firstLine="0"/>
        <w:jc w:val="center"/>
      </w:pPr>
    </w:p>
    <w:p w14:paraId="59CC7B5B" w14:textId="15C50EEB" w:rsidR="00514867" w:rsidRDefault="00514867" w:rsidP="00DE1462">
      <w:pPr>
        <w:pStyle w:val="1"/>
        <w:numPr>
          <w:ilvl w:val="0"/>
          <w:numId w:val="13"/>
        </w:numPr>
      </w:pPr>
      <w:r>
        <w:t>Consideration and impression</w:t>
      </w:r>
    </w:p>
    <w:p w14:paraId="14A52CF3" w14:textId="55871E28" w:rsidR="00514867" w:rsidRDefault="00BA1CD1" w:rsidP="00BA1CD1">
      <w:pPr>
        <w:pStyle w:val="2"/>
        <w:numPr>
          <w:ilvl w:val="1"/>
          <w:numId w:val="14"/>
        </w:numPr>
        <w:spacing w:after="163"/>
      </w:pPr>
      <w:r>
        <w:t xml:space="preserve"> </w:t>
      </w:r>
      <w:r w:rsidR="00514867">
        <w:rPr>
          <w:rFonts w:hint="eastAsia"/>
        </w:rPr>
        <w:t>C</w:t>
      </w:r>
      <w:r w:rsidR="00514867">
        <w:t>onsideration</w:t>
      </w:r>
    </w:p>
    <w:p w14:paraId="1FBA266B" w14:textId="77777777" w:rsidR="00514867" w:rsidRDefault="00514867" w:rsidP="00514867">
      <w:pPr>
        <w:pStyle w:val="a4"/>
        <w:numPr>
          <w:ilvl w:val="0"/>
          <w:numId w:val="11"/>
        </w:numPr>
        <w:ind w:firstLineChars="0"/>
      </w:pPr>
      <w:r>
        <w:rPr>
          <w:rFonts w:hint="eastAsia"/>
        </w:rPr>
        <w:t>D</w:t>
      </w:r>
      <w:r>
        <w:t>ata forwarding: f</w:t>
      </w:r>
      <w:r w:rsidRPr="007D6FD7">
        <w:t xml:space="preserve">irst of all, the premise of data forwarding is that the previous instruction can write to the register, and the read register of the next register conflicts with the register written by the above instruction. So we can push the data forward according to the types of registers written and read. </w:t>
      </w:r>
      <w:r>
        <w:t xml:space="preserve">Like </w:t>
      </w:r>
      <m:oMath>
        <m:r>
          <w:rPr>
            <w:rFonts w:ascii="Cambria Math" w:hAnsi="Cambria Math"/>
          </w:rPr>
          <m:t>RegA ← r1</m:t>
        </m:r>
      </m:oMath>
      <w:r>
        <w:t xml:space="preserve">, </w:t>
      </w:r>
      <m:oMath>
        <m:r>
          <w:rPr>
            <w:rFonts w:ascii="Cambria Math" w:hAnsi="Cambria Math"/>
          </w:rPr>
          <m:t>RegA←r2</m:t>
        </m:r>
      </m:oMath>
      <w:r>
        <w:rPr>
          <w:rFonts w:hint="eastAsia"/>
        </w:rPr>
        <w:t>,</w:t>
      </w:r>
      <w:r>
        <w:t xml:space="preserve"> </w:t>
      </w:r>
      <m:oMath>
        <m:r>
          <w:rPr>
            <w:rFonts w:ascii="Cambria Math" w:hAnsi="Cambria Math"/>
          </w:rPr>
          <m:t>RegB←r3</m:t>
        </m:r>
      </m:oMath>
      <w:r>
        <w:rPr>
          <w:rFonts w:hint="eastAsia"/>
        </w:rPr>
        <w:t>.</w:t>
      </w:r>
      <w:r>
        <w:t xml:space="preserve"> </w:t>
      </w:r>
      <w:r w:rsidRPr="00724DB3">
        <w:t>I've grouped the reads from the registers into these three categories and defined a function to better organize</w:t>
      </w:r>
      <w:r>
        <w:t xml:space="preserve">. </w:t>
      </w:r>
      <w:r w:rsidRPr="007D6FD7">
        <w:t>If the two registers are consistent before the pipeline stops, they can be assigned directly without waiting for the final write step.</w:t>
      </w:r>
    </w:p>
    <w:p w14:paraId="43609CEE" w14:textId="77777777" w:rsidR="00514867" w:rsidRDefault="00514867" w:rsidP="00514867">
      <w:pPr>
        <w:pStyle w:val="a4"/>
        <w:numPr>
          <w:ilvl w:val="0"/>
          <w:numId w:val="11"/>
        </w:numPr>
        <w:ind w:firstLineChars="0"/>
      </w:pPr>
      <w:r>
        <w:rPr>
          <w:rFonts w:hint="eastAsia"/>
        </w:rPr>
        <w:t>B</w:t>
      </w:r>
      <w:r>
        <w:t>ranch prediction: w</w:t>
      </w:r>
      <w:r w:rsidRPr="00C074BE">
        <w:t>hen writing the imi.ini program, sometimes I did not pay attention to the NOP after the branch instruction, which caused bugs. I have considered branch prediction to replace the software's three-step NOP instruction, but the ability is limited and it is too complicated, so I gave up</w:t>
      </w:r>
      <w:r>
        <w:t>.</w:t>
      </w:r>
    </w:p>
    <w:p w14:paraId="6C7129EE" w14:textId="3121DE8C" w:rsidR="00514867" w:rsidRPr="007D6FD7" w:rsidRDefault="00BA1CD1" w:rsidP="00BA1CD1">
      <w:pPr>
        <w:pStyle w:val="2"/>
        <w:spacing w:after="163"/>
      </w:pPr>
      <w:r>
        <w:t xml:space="preserve">3.2 </w:t>
      </w:r>
      <w:r w:rsidR="00514867">
        <w:rPr>
          <w:rFonts w:hint="eastAsia"/>
        </w:rPr>
        <w:t>I</w:t>
      </w:r>
      <w:r w:rsidR="00514867">
        <w:t>mpression</w:t>
      </w:r>
    </w:p>
    <w:p w14:paraId="4C6276A3" w14:textId="77777777" w:rsidR="00514867" w:rsidRPr="007D6FD7" w:rsidRDefault="00514867" w:rsidP="00514867">
      <w:pPr>
        <w:pStyle w:val="a4"/>
        <w:numPr>
          <w:ilvl w:val="0"/>
          <w:numId w:val="12"/>
        </w:numPr>
        <w:ind w:firstLineChars="0"/>
      </w:pPr>
      <w:r w:rsidRPr="005479C0">
        <w:t>Multiplication instructions can only be simulated in VCS, and FPGA cannot be integrated. Therefore, the understanding of hardware algorithm is not enough, and the hardware thinking cannot be converted to software thinking</w:t>
      </w:r>
      <w:r>
        <w:t>.</w:t>
      </w:r>
    </w:p>
    <w:p w14:paraId="786E29B2" w14:textId="4F452B95" w:rsidR="00514867" w:rsidRDefault="00AB2A6F" w:rsidP="00514867">
      <w:pPr>
        <w:pStyle w:val="1"/>
      </w:pPr>
      <w:r>
        <w:t>4</w:t>
      </w:r>
      <w:r w:rsidR="00514867">
        <w:t>. Attachment</w:t>
      </w:r>
    </w:p>
    <w:p w14:paraId="354293BE" w14:textId="77777777" w:rsidR="00514867" w:rsidRDefault="00514867" w:rsidP="00514867">
      <w:pPr>
        <w:ind w:firstLineChars="0" w:firstLine="0"/>
      </w:pPr>
      <w:r>
        <w:t>1. pcpu.v</w:t>
      </w:r>
    </w:p>
    <w:p w14:paraId="562AA016" w14:textId="77777777" w:rsidR="00514867" w:rsidRDefault="00514867" w:rsidP="00514867">
      <w:pPr>
        <w:ind w:firstLineChars="0" w:firstLine="0"/>
      </w:pPr>
      <w:r>
        <w:rPr>
          <w:rFonts w:hint="eastAsia"/>
        </w:rPr>
        <w:t>2</w:t>
      </w:r>
      <w:r>
        <w:t>. bubble: files for bubble sort algorithm</w:t>
      </w:r>
    </w:p>
    <w:p w14:paraId="3C4C5172" w14:textId="77777777" w:rsidR="00514867" w:rsidRDefault="00514867" w:rsidP="00514867">
      <w:pPr>
        <w:ind w:firstLineChars="0" w:firstLine="0"/>
      </w:pPr>
      <w:r>
        <w:rPr>
          <w:rFonts w:hint="eastAsia"/>
        </w:rPr>
        <w:t>3</w:t>
      </w:r>
      <w:r>
        <w:t>. gcd: files for g</w:t>
      </w:r>
      <w:r w:rsidRPr="00B05D5F">
        <w:t>reatest common divisor</w:t>
      </w:r>
      <w:r>
        <w:t xml:space="preserve"> algorithm</w:t>
      </w:r>
    </w:p>
    <w:p w14:paraId="56DD5A01" w14:textId="77777777" w:rsidR="00514867" w:rsidRDefault="00514867" w:rsidP="00514867">
      <w:pPr>
        <w:ind w:firstLineChars="0" w:firstLine="0"/>
      </w:pPr>
      <w:r>
        <w:rPr>
          <w:rFonts w:hint="eastAsia"/>
        </w:rPr>
        <w:t>4</w:t>
      </w:r>
      <w:r>
        <w:t>. factorial: files for factorial algorithm</w:t>
      </w:r>
    </w:p>
    <w:p w14:paraId="04D2BF2B" w14:textId="1D5BB1FE" w:rsidR="00514867" w:rsidRPr="00143276" w:rsidRDefault="00514867" w:rsidP="00514867">
      <w:pPr>
        <w:ind w:firstLineChars="0" w:firstLine="0"/>
      </w:pPr>
      <w:r>
        <w:rPr>
          <w:rFonts w:hint="eastAsia"/>
        </w:rPr>
        <w:t>5</w:t>
      </w:r>
      <w:r>
        <w:t>. RTL</w:t>
      </w:r>
      <w:r w:rsidR="001008BC">
        <w:t xml:space="preserve"> </w:t>
      </w:r>
      <w:r w:rsidR="001008BC">
        <w:rPr>
          <w:rFonts w:hint="eastAsia"/>
        </w:rPr>
        <w:t>pcp</w:t>
      </w:r>
      <w:r w:rsidR="001008BC">
        <w:t>u.png</w:t>
      </w:r>
      <w:r>
        <w:t>: images for RTL views</w:t>
      </w:r>
      <w:r w:rsidR="004D1531">
        <w:t xml:space="preserve"> of top and pcpu</w:t>
      </w:r>
    </w:p>
    <w:p w14:paraId="3F384C46" w14:textId="77777777" w:rsidR="00C94906" w:rsidRPr="00514867" w:rsidRDefault="00000000">
      <w:pPr>
        <w:ind w:firstLine="480"/>
      </w:pPr>
    </w:p>
    <w:sectPr w:rsidR="00C94906" w:rsidRPr="00514867" w:rsidSect="002071D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F42EB" w14:textId="77777777" w:rsidR="003D44B4" w:rsidRDefault="003D44B4" w:rsidP="00514867">
      <w:pPr>
        <w:ind w:firstLine="480"/>
      </w:pPr>
      <w:r>
        <w:separator/>
      </w:r>
    </w:p>
  </w:endnote>
  <w:endnote w:type="continuationSeparator" w:id="0">
    <w:p w14:paraId="429BD1B7" w14:textId="77777777" w:rsidR="003D44B4" w:rsidRDefault="003D44B4" w:rsidP="0051486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3C9CA" w14:textId="77777777" w:rsidR="00514867" w:rsidRDefault="00514867">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F8336" w14:textId="77777777" w:rsidR="00514867" w:rsidRDefault="00514867">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899381"/>
      <w:docPartObj>
        <w:docPartGallery w:val="Page Numbers (Bottom of Page)"/>
        <w:docPartUnique/>
      </w:docPartObj>
    </w:sdtPr>
    <w:sdtContent>
      <w:p w14:paraId="5DF1963A" w14:textId="6F092A2A" w:rsidR="004761D5" w:rsidRDefault="004761D5">
        <w:pPr>
          <w:pStyle w:val="a9"/>
          <w:ind w:firstLine="360"/>
          <w:jc w:val="center"/>
        </w:pPr>
        <w:r>
          <w:fldChar w:fldCharType="begin"/>
        </w:r>
        <w:r>
          <w:instrText>PAGE   \* MERGEFORMAT</w:instrText>
        </w:r>
        <w:r>
          <w:fldChar w:fldCharType="separate"/>
        </w:r>
        <w:r>
          <w:rPr>
            <w:lang w:val="zh-CN"/>
          </w:rPr>
          <w:t>2</w:t>
        </w:r>
        <w:r>
          <w:fldChar w:fldCharType="end"/>
        </w:r>
      </w:p>
    </w:sdtContent>
  </w:sdt>
  <w:p w14:paraId="40DB9161" w14:textId="77777777" w:rsidR="00514867" w:rsidRDefault="00514867">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31D46" w14:textId="77777777" w:rsidR="003D44B4" w:rsidRDefault="003D44B4" w:rsidP="00514867">
      <w:pPr>
        <w:ind w:firstLine="480"/>
      </w:pPr>
      <w:r>
        <w:separator/>
      </w:r>
    </w:p>
  </w:footnote>
  <w:footnote w:type="continuationSeparator" w:id="0">
    <w:p w14:paraId="5E6F83C5" w14:textId="77777777" w:rsidR="003D44B4" w:rsidRDefault="003D44B4" w:rsidP="0051486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4492" w14:textId="77777777" w:rsidR="00514867" w:rsidRDefault="00514867">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252D" w14:textId="77777777" w:rsidR="00514867" w:rsidRDefault="00514867">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B35E" w14:textId="20AA28D6" w:rsidR="002071DD" w:rsidRPr="002071DD" w:rsidRDefault="00000000" w:rsidP="002071DD">
    <w:pPr>
      <w:pBdr>
        <w:bottom w:val="single" w:sz="4" w:space="1" w:color="auto"/>
      </w:pBdr>
      <w:ind w:firstLineChars="0" w:firstLine="0"/>
      <w:jc w:val="distribute"/>
      <w:rPr>
        <w:rFonts w:ascii="Consolas" w:hAnsi="Consolas" w:cs="Arial"/>
        <w:spacing w:val="-10"/>
        <w:sz w:val="22"/>
        <w:szCs w:val="22"/>
      </w:rPr>
    </w:pP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3902C8B"/>
    <w:multiLevelType w:val="hybridMultilevel"/>
    <w:tmpl w:val="396690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5072585"/>
    <w:multiLevelType w:val="multilevel"/>
    <w:tmpl w:val="0FC663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0794E17"/>
    <w:multiLevelType w:val="hybridMultilevel"/>
    <w:tmpl w:val="1D9682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5CED4A84"/>
    <w:multiLevelType w:val="multilevel"/>
    <w:tmpl w:val="6F3243C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3CD4293"/>
    <w:multiLevelType w:val="multilevel"/>
    <w:tmpl w:val="CE9A82A6"/>
    <w:lvl w:ilvl="0">
      <w:start w:val="1"/>
      <w:numFmt w:val="chineseCountingThousand"/>
      <w:isLgl/>
      <w:suff w:val="space"/>
      <w:lvlText w:val="%1"/>
      <w:lvlJc w:val="left"/>
      <w:pPr>
        <w:ind w:left="3543" w:hanging="425"/>
      </w:pPr>
      <w:rPr>
        <w:rFonts w:ascii="Times New Roman" w:eastAsia="黑体" w:hAnsi="Times New Roman" w:hint="default"/>
        <w:b/>
        <w:i w:val="0"/>
        <w:sz w:val="32"/>
      </w:rPr>
    </w:lvl>
    <w:lvl w:ilvl="1">
      <w:start w:val="1"/>
      <w:numFmt w:val="decimal"/>
      <w:isLgl/>
      <w:suff w:val="space"/>
      <w:lvlText w:val="%1.%2"/>
      <w:lvlJc w:val="left"/>
      <w:pPr>
        <w:ind w:left="992" w:hanging="567"/>
      </w:pPr>
      <w:rPr>
        <w:rFonts w:ascii="Times New Roman" w:eastAsia="黑体" w:hAnsi="Times New Roman" w:hint="default"/>
        <w:b/>
        <w:i w:val="0"/>
        <w:sz w:val="28"/>
      </w:rPr>
    </w:lvl>
    <w:lvl w:ilvl="2">
      <w:start w:val="1"/>
      <w:numFmt w:val="decimal"/>
      <w:isLgl/>
      <w:suff w:val="space"/>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70734796">
    <w:abstractNumId w:val="0"/>
  </w:num>
  <w:num w:numId="2" w16cid:durableId="357969144">
    <w:abstractNumId w:val="0"/>
  </w:num>
  <w:num w:numId="3" w16cid:durableId="973556709">
    <w:abstractNumId w:val="0"/>
  </w:num>
  <w:num w:numId="4" w16cid:durableId="567761972">
    <w:abstractNumId w:val="0"/>
  </w:num>
  <w:num w:numId="5" w16cid:durableId="1704482698">
    <w:abstractNumId w:val="0"/>
  </w:num>
  <w:num w:numId="6" w16cid:durableId="1769931894">
    <w:abstractNumId w:val="0"/>
  </w:num>
  <w:num w:numId="7" w16cid:durableId="2109543859">
    <w:abstractNumId w:val="0"/>
  </w:num>
  <w:num w:numId="8" w16cid:durableId="1716929978">
    <w:abstractNumId w:val="0"/>
  </w:num>
  <w:num w:numId="9" w16cid:durableId="1780367365">
    <w:abstractNumId w:val="0"/>
  </w:num>
  <w:num w:numId="10" w16cid:durableId="1731032926">
    <w:abstractNumId w:val="5"/>
  </w:num>
  <w:num w:numId="11" w16cid:durableId="849562486">
    <w:abstractNumId w:val="3"/>
  </w:num>
  <w:num w:numId="12" w16cid:durableId="765689755">
    <w:abstractNumId w:val="1"/>
  </w:num>
  <w:num w:numId="13" w16cid:durableId="1972468996">
    <w:abstractNumId w:val="4"/>
  </w:num>
  <w:num w:numId="14" w16cid:durableId="190799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67"/>
    <w:rsid w:val="000F094A"/>
    <w:rsid w:val="001008BC"/>
    <w:rsid w:val="001228E5"/>
    <w:rsid w:val="003C0419"/>
    <w:rsid w:val="003D44B4"/>
    <w:rsid w:val="003D5495"/>
    <w:rsid w:val="004761D5"/>
    <w:rsid w:val="004D1531"/>
    <w:rsid w:val="00514867"/>
    <w:rsid w:val="006E225D"/>
    <w:rsid w:val="006E7EF2"/>
    <w:rsid w:val="009849FC"/>
    <w:rsid w:val="00AB2A6F"/>
    <w:rsid w:val="00B548F6"/>
    <w:rsid w:val="00B91752"/>
    <w:rsid w:val="00BA1CD1"/>
    <w:rsid w:val="00C10F4B"/>
    <w:rsid w:val="00DE1462"/>
    <w:rsid w:val="00EB4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5B0C"/>
  <w15:chartTrackingRefBased/>
  <w15:docId w15:val="{C265AC6D-9A94-447F-A3B4-0F0CF8D1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75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B91752"/>
    <w:pPr>
      <w:keepNext/>
      <w:keepLines/>
      <w:spacing w:before="120" w:after="120"/>
      <w:ind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B91752"/>
    <w:pPr>
      <w:keepNext/>
      <w:keepLines/>
      <w:spacing w:afterLines="50" w:after="50"/>
      <w:ind w:firstLineChars="0" w:firstLine="0"/>
      <w:jc w:val="left"/>
      <w:outlineLvl w:val="1"/>
    </w:pPr>
    <w:rPr>
      <w:rFonts w:eastAsia="黑体" w:cstheme="majorBidi"/>
      <w:b/>
      <w:bCs/>
      <w:sz w:val="28"/>
      <w:szCs w:val="32"/>
    </w:rPr>
  </w:style>
  <w:style w:type="paragraph" w:styleId="3">
    <w:name w:val="heading 3"/>
    <w:basedOn w:val="a"/>
    <w:next w:val="a"/>
    <w:link w:val="30"/>
    <w:uiPriority w:val="9"/>
    <w:unhideWhenUsed/>
    <w:qFormat/>
    <w:rsid w:val="00B91752"/>
    <w:pPr>
      <w:keepNext/>
      <w:keepLines/>
      <w:ind w:firstLineChars="0" w:firstLine="0"/>
      <w:jc w:val="lef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1752"/>
    <w:rPr>
      <w:rFonts w:ascii="Times New Roman" w:eastAsia="黑体" w:hAnsi="Times New Roman"/>
      <w:b/>
      <w:bCs/>
      <w:kern w:val="44"/>
      <w:sz w:val="32"/>
      <w:szCs w:val="44"/>
    </w:rPr>
  </w:style>
  <w:style w:type="paragraph" w:customStyle="1" w:styleId="a3">
    <w:name w:val="图表标题"/>
    <w:basedOn w:val="a"/>
    <w:next w:val="a"/>
    <w:qFormat/>
    <w:rsid w:val="00B91752"/>
    <w:pPr>
      <w:ind w:firstLineChars="0" w:firstLine="0"/>
      <w:jc w:val="center"/>
    </w:pPr>
    <w:rPr>
      <w:b/>
    </w:rPr>
  </w:style>
  <w:style w:type="character" w:customStyle="1" w:styleId="20">
    <w:name w:val="标题 2 字符"/>
    <w:basedOn w:val="a0"/>
    <w:link w:val="2"/>
    <w:uiPriority w:val="9"/>
    <w:rsid w:val="00B91752"/>
    <w:rPr>
      <w:rFonts w:ascii="Times New Roman" w:eastAsia="黑体" w:hAnsi="Times New Roman" w:cstheme="majorBidi"/>
      <w:b/>
      <w:bCs/>
      <w:sz w:val="28"/>
      <w:szCs w:val="32"/>
    </w:rPr>
  </w:style>
  <w:style w:type="character" w:customStyle="1" w:styleId="30">
    <w:name w:val="标题 3 字符"/>
    <w:basedOn w:val="a0"/>
    <w:link w:val="3"/>
    <w:uiPriority w:val="9"/>
    <w:rsid w:val="00B91752"/>
    <w:rPr>
      <w:rFonts w:ascii="Times New Roman" w:eastAsia="黑体" w:hAnsi="Times New Roman"/>
      <w:b/>
      <w:bCs/>
      <w:sz w:val="24"/>
      <w:szCs w:val="32"/>
    </w:rPr>
  </w:style>
  <w:style w:type="paragraph" w:styleId="a4">
    <w:name w:val="List Paragraph"/>
    <w:basedOn w:val="a"/>
    <w:uiPriority w:val="34"/>
    <w:qFormat/>
    <w:rsid w:val="00B91752"/>
    <w:pPr>
      <w:ind w:firstLine="420"/>
    </w:pPr>
  </w:style>
  <w:style w:type="paragraph" w:styleId="TOC">
    <w:name w:val="TOC Heading"/>
    <w:basedOn w:val="1"/>
    <w:next w:val="a"/>
    <w:uiPriority w:val="39"/>
    <w:unhideWhenUsed/>
    <w:qFormat/>
    <w:rsid w:val="00B91752"/>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table" w:styleId="a5">
    <w:name w:val="Table Grid"/>
    <w:basedOn w:val="a1"/>
    <w:uiPriority w:val="59"/>
    <w:rsid w:val="00514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6">
    <w:name w:val="三线表"/>
    <w:basedOn w:val="a1"/>
    <w:uiPriority w:val="99"/>
    <w:rsid w:val="00514867"/>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7">
    <w:name w:val="header"/>
    <w:basedOn w:val="a"/>
    <w:link w:val="a8"/>
    <w:uiPriority w:val="99"/>
    <w:unhideWhenUsed/>
    <w:rsid w:val="00514867"/>
    <w:pPr>
      <w:tabs>
        <w:tab w:val="center" w:pos="4153"/>
        <w:tab w:val="right" w:pos="8306"/>
      </w:tabs>
      <w:snapToGrid w:val="0"/>
      <w:jc w:val="center"/>
    </w:pPr>
    <w:rPr>
      <w:sz w:val="18"/>
      <w:szCs w:val="18"/>
    </w:rPr>
  </w:style>
  <w:style w:type="character" w:customStyle="1" w:styleId="a8">
    <w:name w:val="页眉 字符"/>
    <w:basedOn w:val="a0"/>
    <w:link w:val="a7"/>
    <w:uiPriority w:val="99"/>
    <w:rsid w:val="00514867"/>
    <w:rPr>
      <w:rFonts w:ascii="Times New Roman" w:eastAsia="宋体" w:hAnsi="Times New Roman"/>
      <w:sz w:val="18"/>
      <w:szCs w:val="18"/>
    </w:rPr>
  </w:style>
  <w:style w:type="paragraph" w:styleId="a9">
    <w:name w:val="footer"/>
    <w:basedOn w:val="a"/>
    <w:link w:val="aa"/>
    <w:uiPriority w:val="99"/>
    <w:unhideWhenUsed/>
    <w:rsid w:val="00514867"/>
    <w:pPr>
      <w:tabs>
        <w:tab w:val="center" w:pos="4153"/>
        <w:tab w:val="right" w:pos="8306"/>
      </w:tabs>
      <w:snapToGrid w:val="0"/>
      <w:jc w:val="left"/>
    </w:pPr>
    <w:rPr>
      <w:sz w:val="18"/>
      <w:szCs w:val="18"/>
    </w:rPr>
  </w:style>
  <w:style w:type="character" w:customStyle="1" w:styleId="aa">
    <w:name w:val="页脚 字符"/>
    <w:basedOn w:val="a0"/>
    <w:link w:val="a9"/>
    <w:uiPriority w:val="99"/>
    <w:rsid w:val="00514867"/>
    <w:rPr>
      <w:rFonts w:ascii="Times New Roman" w:eastAsia="宋体" w:hAnsi="Times New Roman"/>
      <w:sz w:val="18"/>
      <w:szCs w:val="18"/>
    </w:rPr>
  </w:style>
  <w:style w:type="paragraph" w:styleId="ab">
    <w:name w:val="Title"/>
    <w:basedOn w:val="a"/>
    <w:next w:val="a"/>
    <w:link w:val="ac"/>
    <w:autoRedefine/>
    <w:uiPriority w:val="10"/>
    <w:qFormat/>
    <w:rsid w:val="006E225D"/>
    <w:pPr>
      <w:spacing w:before="240" w:after="60"/>
      <w:ind w:firstLineChars="0" w:firstLine="0"/>
      <w:jc w:val="center"/>
      <w:outlineLvl w:val="0"/>
    </w:pPr>
    <w:rPr>
      <w:rFonts w:eastAsia="Times New Roman" w:cs="Times New Roman"/>
      <w:b/>
      <w:bCs/>
      <w:sz w:val="32"/>
      <w:szCs w:val="32"/>
    </w:rPr>
  </w:style>
  <w:style w:type="character" w:customStyle="1" w:styleId="ac">
    <w:name w:val="标题 字符"/>
    <w:basedOn w:val="a0"/>
    <w:link w:val="ab"/>
    <w:uiPriority w:val="10"/>
    <w:rsid w:val="006E225D"/>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欧陽　詩雨</dc:creator>
  <cp:keywords/>
  <dc:description/>
  <cp:lastModifiedBy>欧陽　詩雨</cp:lastModifiedBy>
  <cp:revision>11</cp:revision>
  <dcterms:created xsi:type="dcterms:W3CDTF">2023-01-31T09:31:00Z</dcterms:created>
  <dcterms:modified xsi:type="dcterms:W3CDTF">2023-01-31T11:18:00Z</dcterms:modified>
</cp:coreProperties>
</file>