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18D31" w14:textId="5542052D" w:rsidR="00AD0FB4" w:rsidRDefault="00CF5BFE" w:rsidP="00CF5BFE">
      <w:pPr>
        <w:ind w:firstLineChars="0" w:firstLine="0"/>
        <w:jc w:val="center"/>
        <w:rPr>
          <w:b/>
          <w:bCs/>
          <w:sz w:val="32"/>
          <w:szCs w:val="28"/>
        </w:rPr>
      </w:pPr>
      <w:r w:rsidRPr="00CF5BFE">
        <w:rPr>
          <w:b/>
          <w:bCs/>
          <w:sz w:val="32"/>
          <w:szCs w:val="28"/>
        </w:rPr>
        <w:t>Motif Finding with MEME</w:t>
      </w:r>
    </w:p>
    <w:p w14:paraId="1E85CEFC" w14:textId="6513C3D9" w:rsidR="00F938E2" w:rsidRDefault="00D20281" w:rsidP="00F938E2">
      <w:pPr>
        <w:pStyle w:val="1"/>
      </w:pPr>
      <w:bookmarkStart w:id="0" w:name="bookmark54"/>
      <w:bookmarkStart w:id="1" w:name="bookmark55"/>
      <w:bookmarkStart w:id="2" w:name="bookmark57"/>
      <w:bookmarkStart w:id="3" w:name="_Toc58505769"/>
      <w:bookmarkStart w:id="4" w:name="_Toc123677820"/>
      <w:r>
        <w:t>B</w:t>
      </w:r>
      <w:r>
        <w:rPr>
          <w:rFonts w:hint="eastAsia"/>
        </w:rPr>
        <w:t>ack</w:t>
      </w:r>
      <w:r>
        <w:t>ground</w:t>
      </w:r>
    </w:p>
    <w:p w14:paraId="0E626587" w14:textId="77777777" w:rsidR="00F938E2" w:rsidRDefault="00F938E2" w:rsidP="00F938E2">
      <w:pPr>
        <w:ind w:firstLine="480"/>
      </w:pPr>
      <w:r>
        <w:t>Motif finding is a central problem in computational biology, with applications in the study of gene function and regulation, protein-DNA interactions, and evolutionary relationships. A motif is a short, recurring pattern of nucleotides or amino acids that has some biological significance. Identifying motifs in biological sequences can provide valuable insights into the underlying mechanisms of cellular processes.</w:t>
      </w:r>
      <w:r>
        <w:fldChar w:fldCharType="begin"/>
      </w:r>
      <w:r>
        <w:instrText xml:space="preserve"> ADDIN EN.CITE &lt;EndNote&gt;&lt;Cite&gt;&lt;Author&gt;Bailey&lt;/Author&gt;&lt;Year&gt;1994&lt;/Year&gt;&lt;RecNum&gt;57&lt;/RecNum&gt;&lt;DisplayText&gt;[1]&lt;/DisplayText&gt;&lt;record&gt;&lt;rec-number&gt;57&lt;/rec-number&gt;&lt;foreign-keys&gt;&lt;key app="EN" db-id="atrf2wfaapfp9fe5sfvvzpeoa090seffprep" timestamp="1672753217"&gt;57&lt;/key&gt;&lt;/foreign-keys&gt;&lt;ref-type name="Journal Article"&gt;17&lt;/ref-type&gt;&lt;contributors&gt;&lt;authors&gt;&lt;author&gt;Bailey, Timothy L&lt;/author&gt;&lt;author&gt;Elkan, Charles&lt;/author&gt;&lt;/authors&gt;&lt;/contributors&gt;&lt;titles&gt;&lt;title&gt;Fitting a mixture model by expectation maximization to discover motifs in bipolymers&lt;/title&gt;&lt;/titles&gt;&lt;dates&gt;&lt;year&gt;1994&lt;/year&gt;&lt;/dates&gt;&lt;urls&gt;&lt;/urls&gt;&lt;/record&gt;&lt;/Cite&gt;&lt;/EndNote&gt;</w:instrText>
      </w:r>
      <w:r>
        <w:fldChar w:fldCharType="separate"/>
      </w:r>
      <w:r>
        <w:rPr>
          <w:noProof/>
        </w:rPr>
        <w:t>[1]</w:t>
      </w:r>
      <w:r>
        <w:fldChar w:fldCharType="end"/>
      </w:r>
    </w:p>
    <w:p w14:paraId="6FDDA68F" w14:textId="77777777" w:rsidR="00F938E2" w:rsidRDefault="00F938E2" w:rsidP="00F938E2">
      <w:pPr>
        <w:ind w:firstLine="480"/>
      </w:pPr>
      <w:r>
        <w:t>However, motif finding is a challenging task due to the large number of possible motifs, the high degree of variability within motifs, and the noise present in biological sequences. To address these challenges, a variety of methods have been developed for motif finding, including algorithmic approaches such as Gibbs sampling and expectation maximization, and statistical methods such as information theory and machine learning. This project describes a deterministic method called MEME to discover several</w:t>
      </w:r>
      <w:r>
        <w:rPr>
          <w:rFonts w:hint="eastAsia"/>
        </w:rPr>
        <w:t xml:space="preserve"> </w:t>
      </w:r>
      <w:r>
        <w:t>different motifs of differing and fixed width in protein dataset.</w:t>
      </w:r>
    </w:p>
    <w:p w14:paraId="47CFB10F" w14:textId="77777777" w:rsidR="00042E05" w:rsidRDefault="00042E05" w:rsidP="00042E05">
      <w:pPr>
        <w:pStyle w:val="1"/>
      </w:pPr>
      <w:bookmarkStart w:id="5" w:name="_Toc123677821"/>
      <w:bookmarkEnd w:id="0"/>
      <w:bookmarkEnd w:id="1"/>
      <w:bookmarkEnd w:id="2"/>
      <w:bookmarkEnd w:id="3"/>
      <w:bookmarkEnd w:id="4"/>
      <w:r>
        <w:t>Introduction</w:t>
      </w:r>
    </w:p>
    <w:p w14:paraId="2C9B5EBA" w14:textId="485C9C72" w:rsidR="00D33CB0" w:rsidRDefault="00381E47" w:rsidP="00D33CB0">
      <w:pPr>
        <w:pStyle w:val="2"/>
        <w:spacing w:after="163"/>
      </w:pPr>
      <w:r>
        <w:t>Overview of MEME</w:t>
      </w:r>
      <w:bookmarkEnd w:id="5"/>
    </w:p>
    <w:p w14:paraId="0F0FD91F" w14:textId="2CE96942" w:rsidR="00381E47" w:rsidRDefault="00381E47" w:rsidP="00381E47">
      <w:pPr>
        <w:ind w:firstLine="480"/>
      </w:pPr>
      <w:r>
        <w:t>MEME (Multiple Expectation Maximization for Motif Elicitation) is a popular algorithm for motif finding that uses an expectation maximization (EM) approach. The basic idea behind MEME is to search for motifs by iteratively estimating the probability of each position in the motif and re-estimating the motif based on these probabilities.</w:t>
      </w:r>
    </w:p>
    <w:p w14:paraId="4554C725" w14:textId="48D88BA7" w:rsidR="00C2361D" w:rsidRDefault="00381E47" w:rsidP="00DE5AAF">
      <w:pPr>
        <w:ind w:firstLine="480"/>
      </w:pPr>
      <w:r>
        <w:t>In MEME, the user specifies the length of the motif and the number of occurrences of the motif in the input sequences. The algorithm begins by randomly selecting initial positions for the motif instances and using these positions to estimate the probability of each position in the motif. The motif is then re-estimated based on these probabilities, and the process is repeated until convergence.</w:t>
      </w:r>
      <w:r w:rsidR="00DE5AAF" w:rsidRPr="00DE5AAF">
        <w:t xml:space="preserve"> </w:t>
      </w:r>
      <w:r w:rsidR="00DE5AAF">
        <w:t>In this</w:t>
      </w:r>
      <w:r w:rsidR="00DE5AAF">
        <w:rPr>
          <w:rFonts w:hint="eastAsia"/>
        </w:rPr>
        <w:t xml:space="preserve"> </w:t>
      </w:r>
      <w:r w:rsidR="00DE5AAF">
        <w:t>project, a modified MEME algorithm proposed in</w:t>
      </w:r>
      <w:r w:rsidR="00622862">
        <w:fldChar w:fldCharType="begin"/>
      </w:r>
      <w:r w:rsidR="00622862">
        <w:instrText xml:space="preserve"> ADDIN EN.CITE &lt;EndNote&gt;&lt;Cite&gt;&lt;Author&gt;Bailey&lt;/Author&gt;&lt;Year&gt;1995&lt;/Year&gt;&lt;RecNum&gt;58&lt;/RecNum&gt;&lt;DisplayText&gt;[2]&lt;/DisplayText&gt;&lt;record&gt;&lt;rec-number&gt;58&lt;/rec-number&gt;&lt;foreign-keys&gt;&lt;key app="EN" db-id="atrf2wfaapfp9fe5sfvvzpeoa090seffprep" timestamp="1672753380"&gt;58&lt;/key&gt;&lt;/foreign-keys&gt;&lt;ref-type name="Journal Article"&gt;17&lt;/ref-type&gt;&lt;contributors&gt;&lt;authors&gt;&lt;author&gt;Bailey, Timothy L&lt;/author&gt;&lt;author&gt;Elkan, Charles&lt;/author&gt;&lt;/authors&gt;&lt;/contributors&gt;&lt;titles&gt;&lt;title&gt;Unsupervised learning of multiple motifs in biopolymers using expectation maximization&lt;/title&gt;&lt;secondary-title&gt;Machine learning&lt;/secondary-title&gt;&lt;/titles&gt;&lt;periodical&gt;&lt;full-title&gt;Machine learning&lt;/full-title&gt;&lt;/periodical&gt;&lt;pages&gt;51-80&lt;/pages&gt;&lt;volume&gt;21&lt;/volume&gt;&lt;number&gt;1&lt;/number&gt;&lt;dates&gt;&lt;year&gt;1995&lt;/year&gt;&lt;/dates&gt;&lt;isbn&gt;1573-0565&lt;/isbn&gt;&lt;urls&gt;&lt;/urls&gt;&lt;/record&gt;&lt;/Cite&gt;&lt;/EndNote&gt;</w:instrText>
      </w:r>
      <w:r w:rsidR="00622862">
        <w:fldChar w:fldCharType="separate"/>
      </w:r>
      <w:r w:rsidR="00622862">
        <w:rPr>
          <w:noProof/>
        </w:rPr>
        <w:t>[2]</w:t>
      </w:r>
      <w:r w:rsidR="00622862">
        <w:fldChar w:fldCharType="end"/>
      </w:r>
      <w:r w:rsidR="00DE5AAF">
        <w:t>, which is the third</w:t>
      </w:r>
      <w:r w:rsidR="00DE5AAF">
        <w:rPr>
          <w:rFonts w:hint="eastAsia"/>
        </w:rPr>
        <w:t xml:space="preserve"> </w:t>
      </w:r>
      <w:r w:rsidR="00DE5AAF">
        <w:t>version of MEME, will be implemented to overcome those limitations in the early versions of MEME. Specifically, the innovations will include</w:t>
      </w:r>
      <w:r w:rsidR="00C2361D">
        <w:t>:</w:t>
      </w:r>
    </w:p>
    <w:p w14:paraId="117DC60E" w14:textId="5E5B94F3" w:rsidR="00C2361D" w:rsidRDefault="00C2361D" w:rsidP="00E53DC1">
      <w:pPr>
        <w:pStyle w:val="a7"/>
        <w:numPr>
          <w:ilvl w:val="0"/>
          <w:numId w:val="20"/>
        </w:numPr>
        <w:adjustRightInd w:val="0"/>
        <w:ind w:left="902" w:firstLineChars="0"/>
      </w:pPr>
      <w:r w:rsidRPr="00C2361D">
        <w:t xml:space="preserve">Use of Dirichlet mixture priors to initialize </w:t>
      </w:r>
      <w:r w:rsidR="008F07A3">
        <w:t>PSS</w:t>
      </w:r>
      <w:r w:rsidR="00E86F69">
        <w:t>M</w:t>
      </w:r>
      <w:r w:rsidRPr="00C2361D">
        <w:t>.</w:t>
      </w:r>
    </w:p>
    <w:p w14:paraId="38F53555" w14:textId="57874CB9" w:rsidR="00C2361D" w:rsidRDefault="00C2361D" w:rsidP="00E53DC1">
      <w:pPr>
        <w:pStyle w:val="a7"/>
        <w:numPr>
          <w:ilvl w:val="0"/>
          <w:numId w:val="20"/>
        </w:numPr>
        <w:adjustRightInd w:val="0"/>
        <w:ind w:left="902" w:firstLineChars="0"/>
      </w:pPr>
      <w:r>
        <w:t>A global search algorithm ’TEST’ based on approximated EM heuristics for choosing optimum starts points for MEME.</w:t>
      </w:r>
    </w:p>
    <w:p w14:paraId="7C972993" w14:textId="1D7A9286" w:rsidR="009519F6" w:rsidRDefault="009519F6" w:rsidP="009519F6">
      <w:pPr>
        <w:ind w:firstLine="480"/>
      </w:pPr>
      <w:r>
        <w:t>In general, the MEME algorithms find a different motif with optimum width at each pass and by specifying the number of pass for running MEME, multiple motifs could be found based on EM</w:t>
      </w:r>
      <w:r>
        <w:rPr>
          <w:rFonts w:hint="eastAsia"/>
        </w:rPr>
        <w:t xml:space="preserve"> </w:t>
      </w:r>
      <w:r>
        <w:t>algorithm. It determines good start points and avoids being stuck at local optima running EM</w:t>
      </w:r>
      <w:r>
        <w:rPr>
          <w:rFonts w:hint="eastAsia"/>
        </w:rPr>
        <w:t xml:space="preserve"> </w:t>
      </w:r>
      <w:r>
        <w:t>without repeatedly re-running from different random starting points. Above all, same as its</w:t>
      </w:r>
      <w:r>
        <w:rPr>
          <w:rFonts w:hint="eastAsia"/>
        </w:rPr>
        <w:t xml:space="preserve"> </w:t>
      </w:r>
      <w:r>
        <w:t xml:space="preserve">early versions, this MEME algorithm eliminates the </w:t>
      </w:r>
      <w:r w:rsidR="00B82B0A">
        <w:t>best-founded</w:t>
      </w:r>
      <w:r>
        <w:t xml:space="preserve"> motif ’probabilistic-ally’ at a time</w:t>
      </w:r>
      <w:r>
        <w:rPr>
          <w:rFonts w:hint="eastAsia"/>
        </w:rPr>
        <w:t xml:space="preserve"> </w:t>
      </w:r>
      <w:r>
        <w:t>and avoids rediscovery of the same motif in the process of</w:t>
      </w:r>
      <w:r w:rsidR="00B82B0A">
        <w:t xml:space="preserve"> </w:t>
      </w:r>
      <w:r>
        <w:t>find succeeding optimum motifs.</w:t>
      </w:r>
    </w:p>
    <w:p w14:paraId="6F9A0F6F" w14:textId="49801AAF" w:rsidR="00381E47" w:rsidRDefault="00381E47" w:rsidP="00C2361D">
      <w:pPr>
        <w:ind w:left="19325" w:firstLineChars="0" w:firstLine="0"/>
      </w:pPr>
    </w:p>
    <w:p w14:paraId="3E747BD9" w14:textId="27126AEF" w:rsidR="006A3034" w:rsidRDefault="006A3034" w:rsidP="006A3034">
      <w:pPr>
        <w:pStyle w:val="2"/>
        <w:spacing w:after="163"/>
      </w:pPr>
      <w:bookmarkStart w:id="6" w:name="_Toc58505771"/>
      <w:bookmarkStart w:id="7" w:name="_Toc123677822"/>
      <w:bookmarkStart w:id="8" w:name="_Hlk58235858"/>
      <w:r w:rsidRPr="006A3034">
        <w:t>Restatement of the Problem</w:t>
      </w:r>
      <w:bookmarkEnd w:id="6"/>
      <w:bookmarkEnd w:id="7"/>
    </w:p>
    <w:bookmarkEnd w:id="8"/>
    <w:p w14:paraId="25D77E3C" w14:textId="3501F873" w:rsidR="001D710F" w:rsidRDefault="001D710F" w:rsidP="001D710F">
      <w:pPr>
        <w:ind w:firstLine="480"/>
      </w:pPr>
      <w:r w:rsidRPr="001D710F">
        <w:t>Considering the background information and restricted conditions identified in the problem statement, we need to solve the following problems</w:t>
      </w:r>
      <w:r>
        <w:rPr>
          <w:rFonts w:hint="eastAsia"/>
        </w:rPr>
        <w:t>:</w:t>
      </w:r>
    </w:p>
    <w:p w14:paraId="27A52E11" w14:textId="257DAFAD" w:rsidR="001D710F" w:rsidRPr="00820C34" w:rsidRDefault="00820C34" w:rsidP="007D0DE0">
      <w:pPr>
        <w:pStyle w:val="a7"/>
        <w:numPr>
          <w:ilvl w:val="0"/>
          <w:numId w:val="18"/>
        </w:numPr>
        <w:ind w:firstLineChars="0"/>
      </w:pPr>
      <w:r w:rsidRPr="00820C34">
        <w:rPr>
          <w:rFonts w:hint="eastAsia"/>
        </w:rPr>
        <w:t>F</w:t>
      </w:r>
      <w:r w:rsidRPr="00820C34">
        <w:t>ind a statistical model like PSSM to score the probability of each position in the motif</w:t>
      </w:r>
      <w:r w:rsidR="002E3A09">
        <w:t>.</w:t>
      </w:r>
    </w:p>
    <w:p w14:paraId="511572DB" w14:textId="61C9363E" w:rsidR="00371D7E" w:rsidRPr="00820C34" w:rsidRDefault="00820C34" w:rsidP="007D0DE0">
      <w:pPr>
        <w:pStyle w:val="a7"/>
        <w:numPr>
          <w:ilvl w:val="0"/>
          <w:numId w:val="18"/>
        </w:numPr>
        <w:ind w:firstLineChars="0"/>
      </w:pPr>
      <w:r>
        <w:t>Find the start position of motif</w:t>
      </w:r>
      <w:r w:rsidR="002E3A09">
        <w:t>.</w:t>
      </w:r>
    </w:p>
    <w:p w14:paraId="2C2D7932" w14:textId="77777777" w:rsidR="00052F27" w:rsidRPr="00052F27" w:rsidRDefault="00052F27" w:rsidP="001D3472">
      <w:pPr>
        <w:ind w:firstLineChars="0" w:firstLine="0"/>
      </w:pPr>
    </w:p>
    <w:p w14:paraId="49F21448" w14:textId="4F8B6C20" w:rsidR="00371D7E" w:rsidRDefault="00E80AD2" w:rsidP="00F017D8">
      <w:pPr>
        <w:pStyle w:val="2"/>
        <w:spacing w:after="163"/>
      </w:pPr>
      <w:bookmarkStart w:id="9" w:name="_Toc58505773"/>
      <w:bookmarkStart w:id="10" w:name="_Toc123677823"/>
      <w:r>
        <w:lastRenderedPageBreak/>
        <w:t>M</w:t>
      </w:r>
      <w:r>
        <w:rPr>
          <w:rFonts w:hint="eastAsia"/>
        </w:rPr>
        <w:t>y</w:t>
      </w:r>
      <w:r w:rsidR="00F017D8">
        <w:t xml:space="preserve"> </w:t>
      </w:r>
      <w:r w:rsidR="00FD31EB">
        <w:t>W</w:t>
      </w:r>
      <w:r w:rsidR="00F017D8">
        <w:t>ork</w:t>
      </w:r>
      <w:bookmarkEnd w:id="9"/>
      <w:bookmarkEnd w:id="10"/>
    </w:p>
    <w:p w14:paraId="0356488E" w14:textId="65E18379" w:rsidR="007C1B01" w:rsidRDefault="00A25AFA" w:rsidP="0029522B">
      <w:pPr>
        <w:pStyle w:val="a9"/>
        <w:ind w:firstLineChars="150" w:firstLine="360"/>
        <w:jc w:val="both"/>
        <w:rPr>
          <w:b w:val="0"/>
          <w:color w:val="000000" w:themeColor="text1"/>
        </w:rPr>
      </w:pPr>
      <w:r>
        <w:rPr>
          <w:b w:val="0"/>
          <w:color w:val="000000" w:themeColor="text1"/>
        </w:rPr>
        <w:t xml:space="preserve">Considering </w:t>
      </w:r>
      <w:r w:rsidRPr="00A25AFA">
        <w:rPr>
          <w:b w:val="0"/>
          <w:color w:val="000000" w:themeColor="text1"/>
        </w:rPr>
        <w:t>One Occurrence Per Sequence model. This model assumes there is exactl</w:t>
      </w:r>
      <w:r w:rsidR="0029522B">
        <w:rPr>
          <w:b w:val="0"/>
          <w:color w:val="000000" w:themeColor="text1"/>
        </w:rPr>
        <w:t xml:space="preserve">y </w:t>
      </w:r>
      <w:r w:rsidRPr="00A25AFA">
        <w:rPr>
          <w:b w:val="0"/>
          <w:color w:val="000000" w:themeColor="text1"/>
        </w:rPr>
        <w:t>one occurrence</w:t>
      </w:r>
      <w:r>
        <w:rPr>
          <w:rFonts w:hint="eastAsia"/>
          <w:b w:val="0"/>
          <w:color w:val="000000" w:themeColor="text1"/>
        </w:rPr>
        <w:t xml:space="preserve"> </w:t>
      </w:r>
      <w:r w:rsidRPr="00A25AFA">
        <w:rPr>
          <w:b w:val="0"/>
          <w:color w:val="000000" w:themeColor="text1"/>
        </w:rPr>
        <w:t>per sequence of motif in the dataset</w:t>
      </w:r>
      <w:r w:rsidR="00B623A0">
        <w:rPr>
          <w:b w:val="0"/>
          <w:color w:val="000000" w:themeColor="text1"/>
        </w:rPr>
        <w:t xml:space="preserve">. </w:t>
      </w:r>
      <w:r w:rsidR="007C1B01" w:rsidRPr="007C1B01">
        <w:rPr>
          <w:b w:val="0"/>
          <w:color w:val="000000" w:themeColor="text1"/>
        </w:rPr>
        <w:t xml:space="preserve">Here is a flow chart illustrating the steps of </w:t>
      </w:r>
      <w:r w:rsidR="00B623A0">
        <w:rPr>
          <w:b w:val="0"/>
          <w:color w:val="000000" w:themeColor="text1"/>
        </w:rPr>
        <w:t xml:space="preserve">this </w:t>
      </w:r>
      <w:r w:rsidR="007C1B01" w:rsidRPr="007C1B01">
        <w:rPr>
          <w:b w:val="0"/>
          <w:color w:val="000000" w:themeColor="text1"/>
        </w:rPr>
        <w:t>MEME algorithm:</w:t>
      </w:r>
    </w:p>
    <w:p w14:paraId="744BCA50" w14:textId="77777777" w:rsidR="00E80AD2" w:rsidRDefault="00E80AD2" w:rsidP="00E80AD2">
      <w:pPr>
        <w:pStyle w:val="a7"/>
        <w:numPr>
          <w:ilvl w:val="0"/>
          <w:numId w:val="21"/>
        </w:numPr>
        <w:ind w:firstLineChars="0"/>
      </w:pPr>
      <w:r>
        <w:t>Initialization: The length of the motif and the number of occurrences (instances) of the motif in the input sequences are specified. Initial positions for the motif instances are randomly selected.</w:t>
      </w:r>
    </w:p>
    <w:p w14:paraId="20799B2E" w14:textId="77777777" w:rsidR="00E80AD2" w:rsidRDefault="00E80AD2" w:rsidP="00E80AD2">
      <w:pPr>
        <w:pStyle w:val="a7"/>
        <w:numPr>
          <w:ilvl w:val="0"/>
          <w:numId w:val="21"/>
        </w:numPr>
        <w:ind w:firstLineChars="0"/>
      </w:pPr>
      <w:r>
        <w:t>Expectation step: The probability of each position in the motif is estimated based on the observed frequencies of each residue (amino acid or nucleotide) at that position. This probability is stored in a Position Specific Scoring Matrix (PSSM).</w:t>
      </w:r>
    </w:p>
    <w:p w14:paraId="46EAFFC1" w14:textId="77777777" w:rsidR="00E80AD2" w:rsidRDefault="00E80AD2" w:rsidP="00E80AD2">
      <w:pPr>
        <w:pStyle w:val="a7"/>
        <w:numPr>
          <w:ilvl w:val="0"/>
          <w:numId w:val="21"/>
        </w:numPr>
        <w:ind w:firstLineChars="0"/>
      </w:pPr>
      <w:r>
        <w:t>Maximization step: The motif is re-estimated based on the PSSM and the initial positions of the motif instances are updated.</w:t>
      </w:r>
    </w:p>
    <w:p w14:paraId="43FC6C58" w14:textId="394AC21F" w:rsidR="004A026C" w:rsidRDefault="00E80AD2" w:rsidP="00756C2E">
      <w:pPr>
        <w:pStyle w:val="a7"/>
        <w:numPr>
          <w:ilvl w:val="0"/>
          <w:numId w:val="21"/>
        </w:numPr>
        <w:ind w:firstLineChars="0"/>
      </w:pPr>
      <w:r>
        <w:t>Convergence: The EM process is repeated until convergence, at which point the final motif and PSSM are output.</w:t>
      </w:r>
      <w:bookmarkStart w:id="11" w:name="_Toc58505775"/>
    </w:p>
    <w:p w14:paraId="0405F7FB" w14:textId="77777777" w:rsidR="007F37CE" w:rsidRDefault="007F37CE" w:rsidP="00F66072">
      <w:pPr>
        <w:ind w:firstLineChars="0" w:firstLine="0"/>
      </w:pPr>
    </w:p>
    <w:p w14:paraId="12CB3C11" w14:textId="47E96C72" w:rsidR="000F3BD7" w:rsidRDefault="0029522B" w:rsidP="004A026C">
      <w:pPr>
        <w:pStyle w:val="1"/>
      </w:pPr>
      <w:bookmarkStart w:id="12" w:name="_Toc123677824"/>
      <w:bookmarkEnd w:id="11"/>
      <w:r>
        <w:t>Model</w:t>
      </w:r>
      <w:bookmarkEnd w:id="12"/>
    </w:p>
    <w:p w14:paraId="187883F4" w14:textId="4C02C7C4" w:rsidR="0029522B" w:rsidRDefault="0029522B" w:rsidP="0029522B">
      <w:pPr>
        <w:ind w:firstLine="480"/>
      </w:pPr>
      <w:r>
        <w:t>There are three types of models supported by MEME specifically the OOPS, the ZOOPS and the</w:t>
      </w:r>
      <w:r>
        <w:rPr>
          <w:rFonts w:hint="eastAsia"/>
        </w:rPr>
        <w:t xml:space="preserve"> </w:t>
      </w:r>
      <w:r>
        <w:t>TCM models.</w:t>
      </w:r>
    </w:p>
    <w:p w14:paraId="39BDD00D" w14:textId="0DF809DF" w:rsidR="0029522B" w:rsidRDefault="0029522B" w:rsidP="0029522B">
      <w:pPr>
        <w:ind w:firstLine="482"/>
      </w:pPr>
      <w:r w:rsidRPr="0029522B">
        <w:rPr>
          <w:b/>
          <w:bCs/>
          <w:color w:val="000000" w:themeColor="text1"/>
        </w:rPr>
        <w:t>OOPS:</w:t>
      </w:r>
      <w:r>
        <w:t xml:space="preserve"> One Occurrence Per Sequence model. This model assumes there is exactly one occurrence</w:t>
      </w:r>
      <w:r>
        <w:rPr>
          <w:rFonts w:hint="eastAsia"/>
        </w:rPr>
        <w:t xml:space="preserve"> </w:t>
      </w:r>
      <w:r>
        <w:t>per sequence of motif in the dataset.</w:t>
      </w:r>
    </w:p>
    <w:p w14:paraId="4AF28B85" w14:textId="32046C6E" w:rsidR="0029522B" w:rsidRDefault="0029522B" w:rsidP="0029522B">
      <w:pPr>
        <w:ind w:firstLine="482"/>
      </w:pPr>
      <w:r w:rsidRPr="0029522B">
        <w:rPr>
          <w:b/>
          <w:bCs/>
        </w:rPr>
        <w:t>ZOOPS:</w:t>
      </w:r>
      <w:r>
        <w:t xml:space="preserve"> Zero </w:t>
      </w:r>
      <w:r w:rsidR="00534676">
        <w:t>or</w:t>
      </w:r>
      <w:r>
        <w:t xml:space="preserve"> One Per Sequence model. This model assumes zero or one motif occurrences per</w:t>
      </w:r>
      <w:r>
        <w:rPr>
          <w:rFonts w:hint="eastAsia"/>
        </w:rPr>
        <w:t xml:space="preserve"> </w:t>
      </w:r>
      <w:r>
        <w:t>sequence.</w:t>
      </w:r>
    </w:p>
    <w:p w14:paraId="0A9AE0B7" w14:textId="00B1D3DB" w:rsidR="0029522B" w:rsidRDefault="0029522B" w:rsidP="0029522B">
      <w:pPr>
        <w:ind w:firstLine="482"/>
      </w:pPr>
      <w:r w:rsidRPr="0029522B">
        <w:rPr>
          <w:b/>
          <w:bCs/>
        </w:rPr>
        <w:t>TCM:</w:t>
      </w:r>
      <w:r>
        <w:t xml:space="preserve"> Two Component Mixture model. This model assume</w:t>
      </w:r>
      <w:r w:rsidR="007A52D4">
        <w:t>s</w:t>
      </w:r>
      <w:r>
        <w:t xml:space="preserve"> that there are zero or more nonoverlapping occurrences of the same motif in the sequence. </w:t>
      </w:r>
    </w:p>
    <w:p w14:paraId="42787741" w14:textId="1FDFEC66" w:rsidR="008A7A52" w:rsidRDefault="007A52D4" w:rsidP="007A52D4">
      <w:pPr>
        <w:ind w:firstLine="480"/>
      </w:pPr>
      <w:r>
        <w:t xml:space="preserve">In the project, only the OOPS model </w:t>
      </w:r>
      <w:r w:rsidR="00F34BAF">
        <w:t>is</w:t>
      </w:r>
      <w:r>
        <w:t xml:space="preserve"> implemented and discussed. </w:t>
      </w:r>
      <w:r w:rsidR="00FA64D2">
        <w:t>T</w:t>
      </w:r>
      <w:r>
        <w:t>he parameters associated</w:t>
      </w:r>
      <w:r>
        <w:rPr>
          <w:rFonts w:hint="eastAsia"/>
        </w:rPr>
        <w:t xml:space="preserve"> </w:t>
      </w:r>
      <w:r>
        <w:t>with th</w:t>
      </w:r>
      <w:r w:rsidR="004509B4">
        <w:t>is model is</w:t>
      </w:r>
      <w:r w:rsidR="00E934F2">
        <w:t xml:space="preserve"> as equation(1) </w:t>
      </w:r>
    </w:p>
    <w:p w14:paraId="6C7CD779" w14:textId="77777777" w:rsidR="006A7808" w:rsidRDefault="006A7808" w:rsidP="007A52D4">
      <w:pPr>
        <w:ind w:firstLine="480"/>
      </w:pPr>
    </w:p>
    <w:p w14:paraId="783C7FCA" w14:textId="337AC078" w:rsidR="00E934F2" w:rsidRDefault="00E934F2" w:rsidP="00E934F2">
      <w:pPr>
        <w:pStyle w:val="MTDisplayEquation"/>
      </w:pPr>
      <w:r>
        <w:tab/>
      </w:r>
      <w:r w:rsidR="006C1613" w:rsidRPr="006C1613">
        <w:rPr>
          <w:position w:val="-86"/>
        </w:rPr>
        <w:object w:dxaOrig="6780" w:dyaOrig="1840" w14:anchorId="202B4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92pt" o:ole="">
            <v:imagedata r:id="rId8" o:title=""/>
          </v:shape>
          <o:OLEObject Type="Embed" ProgID="Equation.DSMT4" ShapeID="_x0000_i1025" DrawAspect="Content" ObjectID="_1734680284" r:id="rId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2E05">
          <w:rPr>
            <w:noProof/>
          </w:rPr>
          <w:instrText>1</w:instrText>
        </w:r>
      </w:fldSimple>
      <w:r>
        <w:instrText>)</w:instrText>
      </w:r>
      <w:r>
        <w:fldChar w:fldCharType="end"/>
      </w:r>
    </w:p>
    <w:p w14:paraId="23F265F7" w14:textId="77777777" w:rsidR="006A7808" w:rsidRPr="006A7808" w:rsidRDefault="006A7808" w:rsidP="006A7808">
      <w:pPr>
        <w:ind w:firstLine="480"/>
      </w:pPr>
    </w:p>
    <w:p w14:paraId="6F62D842" w14:textId="36608408" w:rsidR="00224E96" w:rsidRDefault="00224E96" w:rsidP="00B847F8">
      <w:pPr>
        <w:ind w:firstLine="480"/>
      </w:pPr>
      <w:r w:rsidRPr="00224E96">
        <w:t>The alphabet for the sequences in this project is</w:t>
      </w:r>
      <w:r>
        <w:t xml:space="preserve"> A, C, D, E, F</w:t>
      </w:r>
      <w:r w:rsidRPr="00653182">
        <w:rPr>
          <w:position w:val="-6"/>
        </w:rPr>
        <w:object w:dxaOrig="279" w:dyaOrig="139" w14:anchorId="6FC5C52C">
          <v:shape id="_x0000_i1026" type="#_x0000_t75" style="width:13.95pt;height:6.95pt" o:ole="">
            <v:imagedata r:id="rId10" o:title=""/>
          </v:shape>
          <o:OLEObject Type="Embed" ProgID="Equation.DSMT4" ShapeID="_x0000_i1026" DrawAspect="Content" ObjectID="_1734680285" r:id="rId11"/>
        </w:object>
      </w:r>
      <w:r>
        <w:t>, Y</w:t>
      </w:r>
      <w:r w:rsidR="00C33C95">
        <w:t xml:space="preserve">. </w:t>
      </w:r>
      <w:r w:rsidR="00C33C95" w:rsidRPr="00C33C95">
        <w:t>Hence,</w:t>
      </w:r>
      <w:r w:rsidR="00AA641D">
        <w:t xml:space="preserve"> </w:t>
      </w:r>
      <m:oMath>
        <m:sSub>
          <m:sSubPr>
            <m:ctrlPr>
              <w:rPr>
                <w:rFonts w:ascii="Cambria Math" w:hAnsi="Cambria Math"/>
                <w:i/>
              </w:rPr>
            </m:ctrlPr>
          </m:sSubPr>
          <m:e>
            <m:r>
              <w:rPr>
                <w:rFonts w:ascii="Cambria Math" w:hAnsi="Cambria Math"/>
              </w:rPr>
              <m:t>P</m:t>
            </m:r>
          </m:e>
          <m:sub>
            <m:r>
              <w:rPr>
                <w:rFonts w:ascii="Cambria Math" w:hAnsi="Cambria Math"/>
              </w:rPr>
              <m:t>x,j</m:t>
            </m:r>
          </m:sub>
        </m:sSub>
      </m:oMath>
      <w:r w:rsidR="00B847F8">
        <w:rPr>
          <w:rFonts w:hint="eastAsia"/>
        </w:rPr>
        <w:t xml:space="preserve"> </w:t>
      </w:r>
      <w:r w:rsidR="00AA641D">
        <w:t>is the probability of letter x</w:t>
      </w:r>
      <w:r w:rsidR="00B847F8">
        <w:rPr>
          <w:rFonts w:hint="eastAsia"/>
        </w:rPr>
        <w:t xml:space="preserve"> </w:t>
      </w:r>
      <w:r w:rsidR="00AA641D">
        <w:t>occurring at a background if</w:t>
      </w:r>
      <m:oMath>
        <m:r>
          <w:rPr>
            <w:rFonts w:ascii="Cambria Math" w:hAnsi="Cambria Math"/>
          </w:rPr>
          <m:t xml:space="preserve"> j = 0</m:t>
        </m:r>
      </m:oMath>
      <w:r w:rsidR="00AA641D">
        <w:t xml:space="preserve"> or at at motif position j if</w:t>
      </w:r>
      <w:r w:rsidR="00B847F8">
        <w:t xml:space="preserve"> </w:t>
      </w:r>
      <m:oMath>
        <m:r>
          <w:rPr>
            <w:rFonts w:ascii="Cambria Math" w:hAnsi="Cambria Math"/>
          </w:rPr>
          <m:t>1≤j≤W</m:t>
        </m:r>
      </m:oMath>
      <w:r w:rsidR="00B847F8">
        <w:rPr>
          <w:rFonts w:hint="eastAsia"/>
        </w:rPr>
        <w:t>.</w:t>
      </w:r>
    </w:p>
    <w:p w14:paraId="30CD5ABF" w14:textId="6BEE2E97" w:rsidR="006C1613" w:rsidRDefault="00A7449E" w:rsidP="00A7449E">
      <w:pPr>
        <w:ind w:firstLine="480"/>
      </w:pPr>
      <w:r>
        <w:t xml:space="preserve">Additionally, the OOPS model incorporates a new parameter </w:t>
      </w:r>
      <m:oMath>
        <m:r>
          <w:rPr>
            <w:rFonts w:ascii="Cambria Math" w:hAnsi="Cambria Math"/>
          </w:rPr>
          <m:t>γ</m:t>
        </m:r>
      </m:oMath>
      <w:r>
        <w:t xml:space="preserve"> - the prior the prior probability of</w:t>
      </w:r>
      <w:r>
        <w:rPr>
          <w:rFonts w:hint="eastAsia"/>
        </w:rPr>
        <w:t xml:space="preserve"> </w:t>
      </w:r>
      <w:r>
        <w:t xml:space="preserve">a sequence model containing a motif occurrence, where </w:t>
      </w:r>
      <m:oMath>
        <m:r>
          <w:rPr>
            <w:rFonts w:ascii="Cambria Math" w:hAnsi="Cambria Math"/>
          </w:rPr>
          <m:t>γ=1</m:t>
        </m:r>
      </m:oMath>
      <w:r>
        <w:t xml:space="preserve">. </w:t>
      </w:r>
      <w:r w:rsidR="00B847F8" w:rsidRPr="00B847F8">
        <w:t>Thus, assume a sequence of length</w:t>
      </w:r>
      <w:r w:rsidR="00B847F8">
        <w:t xml:space="preserve"> </w:t>
      </w:r>
      <m:oMath>
        <m:r>
          <w:rPr>
            <w:rFonts w:ascii="Cambria Math" w:hAnsi="Cambria Math"/>
          </w:rPr>
          <m:t>L</m:t>
        </m:r>
      </m:oMath>
      <w:r w:rsidR="00B847F8">
        <w:rPr>
          <w:rFonts w:hint="eastAsia"/>
        </w:rPr>
        <w:t xml:space="preserve"> </w:t>
      </w:r>
      <w:r w:rsidR="00B847F8">
        <w:t xml:space="preserve">and motif length of </w:t>
      </w:r>
      <m:oMath>
        <m:r>
          <w:rPr>
            <w:rFonts w:ascii="Cambria Math" w:hAnsi="Cambria Math"/>
          </w:rPr>
          <m:t>W</m:t>
        </m:r>
      </m:oMath>
      <w:r w:rsidR="00B847F8">
        <w:t xml:space="preserve">, the number of possible motif start position is </w:t>
      </w:r>
      <m:oMath>
        <m:r>
          <w:rPr>
            <w:rFonts w:ascii="Cambria Math" w:hAnsi="Cambria Math"/>
          </w:rPr>
          <m:t>m</m:t>
        </m:r>
      </m:oMath>
      <w:r w:rsidR="00B847F8">
        <w:t xml:space="preserve">, where </w:t>
      </w:r>
      <m:oMath>
        <m:r>
          <w:rPr>
            <w:rFonts w:ascii="Cambria Math" w:hAnsi="Cambria Math"/>
          </w:rPr>
          <m:t>m=L</m:t>
        </m:r>
        <m:r>
          <w:rPr>
            <w:rFonts w:ascii="微软雅黑" w:eastAsia="微软雅黑" w:hAnsi="微软雅黑" w:cs="微软雅黑" w:hint="eastAsia"/>
          </w:rPr>
          <m:t>-</m:t>
        </m:r>
        <m:r>
          <w:rPr>
            <w:rFonts w:ascii="Cambria Math" w:hAnsi="Cambria Math"/>
          </w:rPr>
          <m:t>W+1</m:t>
        </m:r>
      </m:oMath>
      <w:r w:rsidR="00B847F8">
        <w:t xml:space="preserve">, thereby the prior probability of a sequence model contain a motif starting at either one of the </w:t>
      </w:r>
      <m:oMath>
        <m:r>
          <w:rPr>
            <w:rFonts w:ascii="Cambria Math" w:hAnsi="Cambria Math"/>
          </w:rPr>
          <m:t>m</m:t>
        </m:r>
      </m:oMath>
      <w:r w:rsidR="00B847F8">
        <w:t xml:space="preserve"> possible position could be expressed as</w:t>
      </w:r>
      <w:r>
        <w:t xml:space="preserve"> </w:t>
      </w:r>
      <m:oMath>
        <m:r>
          <m:rPr>
            <m:sty m:val="p"/>
          </m:rPr>
          <w:rPr>
            <w:rFonts w:ascii="Cambria Math" w:hAnsi="Cambria Math"/>
          </w:rPr>
          <m:t>λ</m:t>
        </m:r>
      </m:oMath>
      <w:r>
        <w:rPr>
          <w:rFonts w:hint="eastAsia"/>
        </w:rPr>
        <w:t>,</w:t>
      </w:r>
      <w:r>
        <w:t xml:space="preserve"> where</w:t>
      </w:r>
      <w:r w:rsidR="00B847F8">
        <w:t xml:space="preserve"> </w:t>
      </w:r>
      <m:oMath>
        <m:r>
          <m:rPr>
            <m:sty m:val="p"/>
          </m:rPr>
          <w:rPr>
            <w:rFonts w:ascii="Cambria Math" w:hAnsi="Cambria Math"/>
          </w:rPr>
          <m:t>λ=</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oMath>
      <w:r>
        <w:t>.</w:t>
      </w:r>
    </w:p>
    <w:p w14:paraId="2B7E4946" w14:textId="77777777" w:rsidR="00345D28" w:rsidRPr="006C1613" w:rsidRDefault="00345D28" w:rsidP="00A7449E">
      <w:pPr>
        <w:ind w:firstLine="480"/>
      </w:pPr>
    </w:p>
    <w:p w14:paraId="20D2DD7F" w14:textId="23E2FB45" w:rsidR="00064A61" w:rsidRPr="008F07A3" w:rsidRDefault="004E74FE" w:rsidP="0093758B">
      <w:pPr>
        <w:pStyle w:val="1"/>
      </w:pPr>
      <w:bookmarkStart w:id="13" w:name="_Toc123677825"/>
      <w:r w:rsidRPr="008F07A3">
        <w:t>Training</w:t>
      </w:r>
      <w:bookmarkEnd w:id="13"/>
    </w:p>
    <w:p w14:paraId="0E4C1D9D" w14:textId="2842E23B" w:rsidR="0051597F" w:rsidRDefault="008F07A3" w:rsidP="002828E5">
      <w:pPr>
        <w:ind w:firstLine="480"/>
        <w:rPr>
          <w:color w:val="000000" w:themeColor="text1"/>
        </w:rPr>
      </w:pPr>
      <w:r w:rsidRPr="008F07A3">
        <w:rPr>
          <w:color w:val="000000" w:themeColor="text1"/>
        </w:rPr>
        <w:t>The dataset contains n sequences of different length as</w:t>
      </w:r>
      <w:r>
        <w:rPr>
          <w:color w:val="000000" w:themeColor="text1"/>
        </w:rPr>
        <w:t xml:space="preserve"> </w:t>
      </w:r>
      <m:oMath>
        <m:r>
          <w:rPr>
            <w:rFonts w:ascii="Cambria Math" w:hAnsi="Cambria Math"/>
            <w:color w:val="000000" w:themeColor="text1"/>
          </w:rPr>
          <m:t>X=</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r>
          <m:rPr>
            <m:sty m:val="p"/>
          </m:rP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ctrlPr>
              <w:rPr>
                <w:rFonts w:ascii="Cambria Math" w:hAnsi="Cambria Math"/>
                <w:color w:val="000000" w:themeColor="text1"/>
              </w:rPr>
            </m:ctrlPr>
          </m:e>
          <m:sub>
            <m:r>
              <w:rPr>
                <w:rFonts w:ascii="Cambria Math" w:hAnsi="Cambria Math"/>
                <w:color w:val="000000" w:themeColor="text1"/>
              </w:rPr>
              <m:t>n</m:t>
            </m:r>
          </m:sub>
        </m:sSub>
      </m:oMath>
      <w:r>
        <w:rPr>
          <w:rFonts w:hint="eastAsia"/>
          <w:color w:val="000000" w:themeColor="text1"/>
        </w:rPr>
        <w:t>.</w:t>
      </w:r>
      <w:r>
        <w:rPr>
          <w:color w:val="000000" w:themeColor="text1"/>
        </w:rPr>
        <w:t xml:space="preserve"> The model includes an indicator variable called the ‘missing information’ denoted by </w:t>
      </w:r>
      <m:oMath>
        <m:r>
          <w:rPr>
            <w:rFonts w:ascii="Cambria Math" w:hAnsi="Cambria Math"/>
            <w:color w:val="000000" w:themeColor="text1"/>
          </w:rPr>
          <m:t>Z</m:t>
        </m:r>
      </m:oMath>
      <w:r>
        <w:rPr>
          <w:color w:val="000000" w:themeColor="text1"/>
        </w:rPr>
        <w:t xml:space="preserve">, where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ij</m:t>
            </m:r>
          </m:sub>
        </m:sSub>
        <m:r>
          <w:rPr>
            <w:rFonts w:ascii="Cambria Math" w:hAnsi="Cambria Math"/>
            <w:color w:val="000000" w:themeColor="text1"/>
          </w:rPr>
          <m:t>=0</m:t>
        </m:r>
      </m:oMath>
      <w:r>
        <w:rPr>
          <w:color w:val="000000" w:themeColor="text1"/>
        </w:rPr>
        <w:t xml:space="preserve"> meaning a motif starts at position </w:t>
      </w:r>
      <m:oMath>
        <m:r>
          <w:rPr>
            <w:rFonts w:ascii="Cambria Math" w:hAnsi="Cambria Math"/>
            <w:color w:val="000000" w:themeColor="text1"/>
          </w:rPr>
          <m:t>j</m:t>
        </m:r>
      </m:oMath>
      <w:r>
        <w:rPr>
          <w:color w:val="000000" w:themeColor="text1"/>
        </w:rPr>
        <w:t xml:space="preserve"> of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Pr>
          <w:rFonts w:hint="eastAsia"/>
          <w:color w:val="000000" w:themeColor="text1"/>
        </w:rPr>
        <w:t>.</w:t>
      </w:r>
    </w:p>
    <w:p w14:paraId="28EDBF5C" w14:textId="07940AA0" w:rsidR="008F07A3" w:rsidRDefault="008F07A3" w:rsidP="002828E5">
      <w:pPr>
        <w:ind w:firstLine="480"/>
        <w:rPr>
          <w:color w:val="000000" w:themeColor="text1"/>
        </w:rPr>
      </w:pPr>
      <w:r>
        <w:rPr>
          <w:color w:val="000000" w:themeColor="text1"/>
        </w:rPr>
        <w:t xml:space="preserve">To compute the optimum starting point of motif, the model runs an EM algorithm. On a high level, the E step is to variable </w:t>
      </w:r>
      <m:oMath>
        <m:r>
          <w:rPr>
            <w:rFonts w:ascii="Cambria Math" w:hAnsi="Cambria Math"/>
            <w:color w:val="000000" w:themeColor="text1"/>
          </w:rPr>
          <m:t>Z</m:t>
        </m:r>
      </m:oMath>
      <w:r>
        <w:rPr>
          <w:color w:val="000000" w:themeColor="text1"/>
        </w:rPr>
        <w:t xml:space="preserve"> and </w:t>
      </w:r>
      <m:oMath>
        <m:r>
          <w:rPr>
            <w:rFonts w:ascii="Cambria Math" w:hAnsi="Cambria Math"/>
            <w:color w:val="000000" w:themeColor="text1"/>
          </w:rPr>
          <m:t>M</m:t>
        </m:r>
      </m:oMath>
      <w:r>
        <w:rPr>
          <w:rFonts w:hint="eastAsia"/>
          <w:color w:val="000000" w:themeColor="text1"/>
        </w:rPr>
        <w:t xml:space="preserve"> </w:t>
      </w:r>
      <w:r>
        <w:rPr>
          <w:color w:val="000000" w:themeColor="text1"/>
        </w:rPr>
        <w:t xml:space="preserve">step is to update each column of </w:t>
      </w:r>
      <w:r>
        <w:t>PSSW</w:t>
      </w:r>
      <w:r>
        <w:rPr>
          <w:color w:val="000000" w:themeColor="text1"/>
        </w:rPr>
        <w:t xml:space="preserve"> matrix </w:t>
      </w:r>
      <m:oMath>
        <m:sSub>
          <m:sSubPr>
            <m:ctrlPr>
              <w:rPr>
                <w:rFonts w:ascii="Cambria Math" w:hAnsi="Cambria Math"/>
                <w:i/>
                <w:color w:val="000000" w:themeColor="text1"/>
              </w:rPr>
            </m:ctrlPr>
          </m:sSubPr>
          <m:e>
            <m:r>
              <w:rPr>
                <w:rFonts w:ascii="Cambria Math" w:hAnsi="Cambria Math" w:hint="eastAsia"/>
                <w:color w:val="000000" w:themeColor="text1"/>
              </w:rPr>
              <m:t>p</m:t>
            </m:r>
            <m:ctrlPr>
              <w:rPr>
                <w:rFonts w:ascii="Cambria Math" w:hAnsi="Cambria Math" w:hint="eastAsia"/>
                <w:i/>
                <w:color w:val="000000" w:themeColor="text1"/>
              </w:rPr>
            </m:ctrlPr>
          </m:e>
          <m:sub>
            <m:r>
              <w:rPr>
                <w:rFonts w:ascii="Cambria Math" w:hAnsi="Cambria Math" w:hint="eastAsia"/>
                <w:color w:val="000000" w:themeColor="text1"/>
              </w:rPr>
              <m:t>k</m:t>
            </m:r>
          </m:sub>
        </m:sSub>
        <m:d>
          <m:dPr>
            <m:ctrlPr>
              <w:rPr>
                <w:rFonts w:ascii="Cambria Math" w:hAnsi="Cambria Math"/>
                <w:i/>
                <w:color w:val="000000" w:themeColor="text1"/>
              </w:rPr>
            </m:ctrlPr>
          </m:dPr>
          <m:e>
            <m:r>
              <w:rPr>
                <w:rFonts w:ascii="Cambria Math" w:hAnsi="Cambria Math"/>
                <w:color w:val="000000" w:themeColor="text1"/>
              </w:rPr>
              <m:t>1≤k≤W</m:t>
            </m:r>
          </m:e>
        </m:d>
      </m:oMath>
      <w:r>
        <w:rPr>
          <w:rFonts w:hint="eastAsia"/>
          <w:color w:val="000000" w:themeColor="text1"/>
        </w:rPr>
        <w:t xml:space="preserve"> </w:t>
      </w:r>
      <w:r>
        <w:rPr>
          <w:color w:val="000000" w:themeColor="text1"/>
        </w:rPr>
        <w:t xml:space="preserve">and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0</m:t>
            </m:r>
          </m:sub>
        </m:sSub>
      </m:oMath>
      <w:r>
        <w:rPr>
          <w:rFonts w:hint="eastAsia"/>
          <w:color w:val="000000" w:themeColor="text1"/>
        </w:rPr>
        <w:t>.</w:t>
      </w:r>
      <w:r>
        <w:rPr>
          <w:color w:val="000000" w:themeColor="text1"/>
        </w:rPr>
        <w:t xml:space="preserve"> The detailed update rule is shown bel</w:t>
      </w:r>
      <w:r w:rsidR="001A666C">
        <w:rPr>
          <w:color w:val="000000" w:themeColor="text1"/>
        </w:rPr>
        <w:t>ow.</w:t>
      </w:r>
    </w:p>
    <w:p w14:paraId="5568597E" w14:textId="77777777" w:rsidR="00E751AF" w:rsidRDefault="00E751AF" w:rsidP="002828E5">
      <w:pPr>
        <w:ind w:firstLine="480"/>
        <w:rPr>
          <w:color w:val="000000" w:themeColor="text1"/>
        </w:rPr>
      </w:pPr>
    </w:p>
    <w:p w14:paraId="40993605" w14:textId="200774D0" w:rsidR="00E751AF" w:rsidRDefault="00E751AF" w:rsidP="00E751AF">
      <w:pPr>
        <w:pStyle w:val="2"/>
        <w:spacing w:after="163"/>
      </w:pPr>
      <w:bookmarkStart w:id="14" w:name="_Toc123677826"/>
      <w:r>
        <w:rPr>
          <w:rFonts w:hint="eastAsia"/>
        </w:rPr>
        <w:t>C</w:t>
      </w:r>
      <w:r>
        <w:t>onditional Probability</w:t>
      </w:r>
      <w:bookmarkEnd w:id="14"/>
    </w:p>
    <w:p w14:paraId="65E00101" w14:textId="6B6B8E28" w:rsidR="004B50E8" w:rsidRDefault="004B50E8" w:rsidP="004B50E8">
      <w:pPr>
        <w:ind w:firstLine="480"/>
      </w:pPr>
      <w:r w:rsidRPr="004B50E8">
        <w:t>Here li</w:t>
      </w:r>
      <w:r w:rsidRPr="004B50E8">
        <w:rPr>
          <w:color w:val="000000" w:themeColor="text1"/>
        </w:rPr>
        <w:t>sts the conditiona</w:t>
      </w:r>
      <w:r w:rsidRPr="004B50E8">
        <w:t>l probabilities used in the EM steps.</w:t>
      </w:r>
    </w:p>
    <w:p w14:paraId="1839774A" w14:textId="77777777" w:rsidR="006A7808" w:rsidRDefault="006A7808" w:rsidP="004B50E8">
      <w:pPr>
        <w:ind w:firstLine="480"/>
      </w:pPr>
    </w:p>
    <w:p w14:paraId="5956336C" w14:textId="4B5EBAD9" w:rsidR="004B50E8" w:rsidRDefault="004B50E8" w:rsidP="004B50E8">
      <w:pPr>
        <w:pStyle w:val="MTDisplayEquation"/>
      </w:pPr>
      <w:r>
        <w:tab/>
      </w:r>
      <w:r w:rsidRPr="004B50E8">
        <w:rPr>
          <w:position w:val="-50"/>
        </w:rPr>
        <w:object w:dxaOrig="5820" w:dyaOrig="1120" w14:anchorId="7F59BF9D">
          <v:shape id="_x0000_i1027" type="#_x0000_t75" style="width:291pt;height:56pt" o:ole="">
            <v:imagedata r:id="rId12" o:title=""/>
          </v:shape>
          <o:OLEObject Type="Embed" ProgID="Equation.DSMT4" ShapeID="_x0000_i1027" DrawAspect="Content" ObjectID="_1734680286"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2E05">
          <w:rPr>
            <w:noProof/>
          </w:rPr>
          <w:instrText>2</w:instrText>
        </w:r>
      </w:fldSimple>
      <w:r>
        <w:instrText>)</w:instrText>
      </w:r>
      <w:r>
        <w:fldChar w:fldCharType="end"/>
      </w:r>
    </w:p>
    <w:p w14:paraId="06C2E8CD" w14:textId="77777777" w:rsidR="006A7808" w:rsidRPr="006A7808" w:rsidRDefault="006A7808" w:rsidP="006A7808">
      <w:pPr>
        <w:ind w:firstLine="480"/>
      </w:pPr>
    </w:p>
    <w:p w14:paraId="6839316E" w14:textId="53AD1605" w:rsidR="0051597F" w:rsidRDefault="004B50E8" w:rsidP="002828E5">
      <w:pPr>
        <w:ind w:firstLine="480"/>
      </w:pPr>
      <w:r w:rsidRPr="004B50E8">
        <w:rPr>
          <w:color w:val="000000" w:themeColor="text1"/>
        </w:rPr>
        <w:t>Wh</w:t>
      </w:r>
      <w:r>
        <w:rPr>
          <w:color w:val="000000" w:themeColor="text1"/>
        </w:rPr>
        <w:t xml:space="preserve">ere </w:t>
      </w: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i,j</m:t>
            </m:r>
          </m:e>
        </m:d>
      </m:oMath>
      <w:r>
        <w:rPr>
          <w:rFonts w:hint="eastAsia"/>
          <w:color w:val="000000" w:themeColor="text1"/>
        </w:rPr>
        <w:t xml:space="preserve"> is </w:t>
      </w:r>
      <w:r>
        <w:rPr>
          <w:color w:val="000000" w:themeColor="text1"/>
        </w:rPr>
        <w:t xml:space="preserve">an indicator vector to indicate the corresponding letter among </w:t>
      </w:r>
      <w:r>
        <w:t>A, C, D, E, F</w:t>
      </w:r>
      <w:r w:rsidRPr="00653182">
        <w:rPr>
          <w:position w:val="-6"/>
        </w:rPr>
        <w:object w:dxaOrig="279" w:dyaOrig="139" w14:anchorId="4378ECC6">
          <v:shape id="_x0000_i1028" type="#_x0000_t75" style="width:13.95pt;height:6.95pt" o:ole="">
            <v:imagedata r:id="rId10" o:title=""/>
          </v:shape>
          <o:OLEObject Type="Embed" ProgID="Equation.DSMT4" ShapeID="_x0000_i1028" DrawAspect="Content" ObjectID="_1734680287" r:id="rId14"/>
        </w:object>
      </w:r>
      <w:r>
        <w:t xml:space="preserve">, Y at position </w:t>
      </w:r>
      <m:oMath>
        <m:r>
          <w:rPr>
            <w:rFonts w:ascii="Cambria Math" w:hAnsi="Cambria Math"/>
          </w:rPr>
          <m:t>j</m:t>
        </m:r>
      </m:oMath>
      <w:r>
        <w:t xml:space="preserve"> of sequence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t xml:space="preserve"> </w:t>
      </w:r>
      <m:oMath>
        <m:sSub>
          <m:sSubPr>
            <m:ctrlPr>
              <w:rPr>
                <w:rFonts w:ascii="Cambria Math" w:hAnsi="Cambria Math"/>
                <w:i/>
              </w:rPr>
            </m:ctrlPr>
          </m:sSubPr>
          <m:e>
            <m:r>
              <w:rPr>
                <w:rFonts w:ascii="Cambria Math" w:hAnsi="Cambria Math"/>
              </w:rPr>
              <m:t>∆</m:t>
            </m:r>
          </m:e>
          <m:sub>
            <m:r>
              <w:rPr>
                <w:rFonts w:ascii="Cambria Math" w:hAnsi="Cambria Math"/>
              </w:rPr>
              <m:t>i,j</m:t>
            </m:r>
          </m:sub>
        </m:sSub>
      </m:oMath>
      <w:r>
        <w:rPr>
          <w:rFonts w:hint="eastAsia"/>
        </w:rPr>
        <w:t xml:space="preserve"> </w:t>
      </w:r>
      <w:r>
        <w:t xml:space="preserve">is the set of non-motifs positions if the motif starts at position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33179D">
        <w:rPr>
          <w:rFonts w:hint="eastAsia"/>
        </w:rPr>
        <w:t>.</w:t>
      </w:r>
    </w:p>
    <w:p w14:paraId="3232981B" w14:textId="1516D5E7" w:rsidR="00463633" w:rsidRDefault="00463633" w:rsidP="00463633">
      <w:pPr>
        <w:ind w:firstLine="480"/>
        <w:rPr>
          <w:color w:val="000000" w:themeColor="text1"/>
        </w:rPr>
      </w:pPr>
      <w:r w:rsidRPr="00463633">
        <w:rPr>
          <w:color w:val="000000" w:themeColor="text1"/>
        </w:rPr>
        <w:t>The conditional probability of a length-W sub sequence being the background component or the</w:t>
      </w:r>
      <w:r>
        <w:rPr>
          <w:rFonts w:hint="eastAsia"/>
          <w:color w:val="000000" w:themeColor="text1"/>
        </w:rPr>
        <w:t xml:space="preserve"> </w:t>
      </w:r>
      <w:r w:rsidRPr="00463633">
        <w:rPr>
          <w:color w:val="000000" w:themeColor="text1"/>
        </w:rPr>
        <w:t>motif component could be defined as</w:t>
      </w:r>
      <w:r>
        <w:rPr>
          <w:color w:val="000000" w:themeColor="text1"/>
        </w:rPr>
        <w:t xml:space="preserve"> </w:t>
      </w:r>
    </w:p>
    <w:p w14:paraId="2818B22C" w14:textId="77777777" w:rsidR="006A7808" w:rsidRDefault="006A7808" w:rsidP="00463633">
      <w:pPr>
        <w:ind w:firstLine="480"/>
        <w:rPr>
          <w:color w:val="000000" w:themeColor="text1"/>
        </w:rPr>
      </w:pPr>
    </w:p>
    <w:p w14:paraId="04C5E9CE" w14:textId="721FFCC0" w:rsidR="00463633" w:rsidRDefault="00463633" w:rsidP="00463633">
      <w:pPr>
        <w:pStyle w:val="MTDisplayEquation"/>
      </w:pPr>
      <w:r>
        <w:tab/>
      </w:r>
      <w:r w:rsidRPr="00463633">
        <w:rPr>
          <w:position w:val="-28"/>
        </w:rPr>
        <w:object w:dxaOrig="3680" w:dyaOrig="680" w14:anchorId="61668FD0">
          <v:shape id="_x0000_i1029" type="#_x0000_t75" style="width:184pt;height:34pt" o:ole="">
            <v:imagedata r:id="rId15" o:title=""/>
          </v:shape>
          <o:OLEObject Type="Embed" ProgID="Equation.DSMT4" ShapeID="_x0000_i1029" DrawAspect="Content" ObjectID="_1734680288"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2E05">
          <w:rPr>
            <w:noProof/>
          </w:rPr>
          <w:instrText>3</w:instrText>
        </w:r>
      </w:fldSimple>
      <w:r>
        <w:instrText>)</w:instrText>
      </w:r>
      <w:r>
        <w:fldChar w:fldCharType="end"/>
      </w:r>
    </w:p>
    <w:p w14:paraId="1C352068" w14:textId="77777777" w:rsidR="006A7808" w:rsidRPr="006A7808" w:rsidRDefault="006A7808" w:rsidP="006A7808">
      <w:pPr>
        <w:ind w:firstLine="480"/>
      </w:pPr>
    </w:p>
    <w:p w14:paraId="04DC17D6" w14:textId="296D7140" w:rsidR="00463633" w:rsidRDefault="00463633" w:rsidP="00463633">
      <w:pPr>
        <w:ind w:firstLine="480"/>
      </w:pPr>
      <w:r>
        <w:rPr>
          <w:rFonts w:hint="eastAsia"/>
        </w:rPr>
        <w:t>W</w:t>
      </w:r>
      <w:r>
        <w:t xml:space="preserve">here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=0</m:t>
        </m:r>
      </m:oMath>
      <w:r>
        <w:rPr>
          <w:rFonts w:hint="eastAsia"/>
        </w:rPr>
        <w:t xml:space="preserve"> </w:t>
      </w:r>
      <w:r>
        <w:t xml:space="preserve">of </w:t>
      </w:r>
      <m:oMath>
        <m:r>
          <w:rPr>
            <w:rFonts w:ascii="Cambria Math" w:hAnsi="Cambria Math"/>
          </w:rPr>
          <m:t>c=0</m:t>
        </m:r>
      </m:oMath>
      <w:r>
        <w:t xml:space="preserve"> otherwise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=k+1</m:t>
        </m:r>
      </m:oMath>
      <w:r>
        <w:rPr>
          <w:rFonts w:hint="eastAsia"/>
        </w:rPr>
        <w:t xml:space="preserve"> </w:t>
      </w:r>
      <w:r>
        <w:t xml:space="preserve">with </w:t>
      </w:r>
      <m:oMath>
        <m:r>
          <w:rPr>
            <w:rFonts w:ascii="Cambria Math" w:hAnsi="Cambria Math"/>
          </w:rPr>
          <m:t>c=1</m:t>
        </m:r>
      </m:oMath>
      <w:r>
        <w:rPr>
          <w:rFonts w:hint="eastAsia"/>
        </w:rPr>
        <w:t>.</w:t>
      </w:r>
    </w:p>
    <w:p w14:paraId="669E6463" w14:textId="395BFF5C" w:rsidR="00463633" w:rsidRDefault="00463633" w:rsidP="00463633">
      <w:pPr>
        <w:ind w:firstLine="480"/>
      </w:pPr>
      <w:r>
        <w:t>The conditional probability of a sequence that does not contain motif under the ZOOPS model could</w:t>
      </w:r>
      <w:r>
        <w:rPr>
          <w:rFonts w:hint="eastAsia"/>
        </w:rPr>
        <w:t xml:space="preserve"> </w:t>
      </w:r>
      <w:r>
        <w:t>be defined as</w:t>
      </w:r>
    </w:p>
    <w:p w14:paraId="19604F2E" w14:textId="77777777" w:rsidR="006A7808" w:rsidRDefault="006A7808" w:rsidP="00463633">
      <w:pPr>
        <w:ind w:firstLine="480"/>
      </w:pPr>
    </w:p>
    <w:p w14:paraId="6C97C36B" w14:textId="471FE0F6" w:rsidR="00463633" w:rsidRDefault="00463633" w:rsidP="00463633">
      <w:pPr>
        <w:pStyle w:val="MTDisplayEquation"/>
      </w:pPr>
      <w:r>
        <w:tab/>
      </w:r>
      <w:r w:rsidRPr="00463633">
        <w:rPr>
          <w:position w:val="-28"/>
        </w:rPr>
        <w:object w:dxaOrig="4160" w:dyaOrig="680" w14:anchorId="3D784D41">
          <v:shape id="_x0000_i1030" type="#_x0000_t75" style="width:208pt;height:34pt" o:ole="">
            <v:imagedata r:id="rId17" o:title=""/>
          </v:shape>
          <o:OLEObject Type="Embed" ProgID="Equation.DSMT4" ShapeID="_x0000_i1030" DrawAspect="Content" ObjectID="_1734680289"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2E05">
          <w:rPr>
            <w:noProof/>
          </w:rPr>
          <w:instrText>4</w:instrText>
        </w:r>
      </w:fldSimple>
      <w:r>
        <w:instrText>)</w:instrText>
      </w:r>
      <w:r>
        <w:fldChar w:fldCharType="end"/>
      </w:r>
    </w:p>
    <w:p w14:paraId="57B1B095" w14:textId="77777777" w:rsidR="006A7808" w:rsidRPr="006A7808" w:rsidRDefault="006A7808" w:rsidP="006A7808">
      <w:pPr>
        <w:ind w:firstLine="480"/>
      </w:pPr>
    </w:p>
    <w:p w14:paraId="0546C2A1" w14:textId="77777777" w:rsidR="00CE32FB" w:rsidRDefault="00CE32FB" w:rsidP="00CE32FB">
      <w:pPr>
        <w:pStyle w:val="2"/>
        <w:spacing w:after="163"/>
      </w:pPr>
      <w:bookmarkStart w:id="15" w:name="_Toc123677827"/>
      <w:r>
        <w:t>E-step</w:t>
      </w:r>
      <w:bookmarkEnd w:id="15"/>
    </w:p>
    <w:p w14:paraId="674FD9C1" w14:textId="146B31B6" w:rsidR="00CE32FB" w:rsidRDefault="00CE32FB" w:rsidP="00CE32FB">
      <w:pPr>
        <w:ind w:firstLine="480"/>
      </w:pPr>
      <w:r w:rsidRPr="00CE32FB">
        <w:t xml:space="preserve">The E-step is to </w:t>
      </w:r>
      <w:r>
        <w:t>calculate</w:t>
      </w:r>
      <w:r w:rsidRPr="00CE32FB">
        <w:t xml:space="preserve"> the expected value of Z.</w:t>
      </w:r>
    </w:p>
    <w:p w14:paraId="6F5ECCCF" w14:textId="77777777" w:rsidR="001C5F08" w:rsidRDefault="001C5F08" w:rsidP="00CE32FB">
      <w:pPr>
        <w:ind w:firstLine="480"/>
      </w:pPr>
    </w:p>
    <w:p w14:paraId="772B3607" w14:textId="3217FD38" w:rsidR="00CE32FB" w:rsidRPr="00CE32FB" w:rsidRDefault="00CE32FB" w:rsidP="00CE32FB">
      <w:pPr>
        <w:pStyle w:val="MTDisplayEquation"/>
      </w:pPr>
      <w:r>
        <w:tab/>
      </w:r>
      <w:r w:rsidRPr="00CE32FB">
        <w:rPr>
          <w:position w:val="-62"/>
        </w:rPr>
        <w:object w:dxaOrig="2820" w:dyaOrig="1100" w14:anchorId="1CC062DB">
          <v:shape id="_x0000_i1031" type="#_x0000_t75" style="width:141pt;height:55pt" o:ole="">
            <v:imagedata r:id="rId19" o:title=""/>
          </v:shape>
          <o:OLEObject Type="Embed" ProgID="Equation.DSMT4" ShapeID="_x0000_i1031" DrawAspect="Content" ObjectID="_1734680290"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2E05">
          <w:rPr>
            <w:noProof/>
          </w:rPr>
          <w:instrText>5</w:instrText>
        </w:r>
      </w:fldSimple>
      <w:r>
        <w:instrText>)</w:instrText>
      </w:r>
      <w:r>
        <w:fldChar w:fldCharType="end"/>
      </w:r>
    </w:p>
    <w:p w14:paraId="0D6F61E1" w14:textId="74D4FC6D" w:rsidR="00CE32FB" w:rsidRPr="00D61390" w:rsidRDefault="00CE32FB" w:rsidP="00D61390">
      <w:pPr>
        <w:pStyle w:val="2"/>
        <w:spacing w:after="163"/>
      </w:pPr>
      <w:r>
        <w:t xml:space="preserve"> </w:t>
      </w:r>
      <w:bookmarkStart w:id="16" w:name="_Toc123677828"/>
      <w:r w:rsidR="00D61390" w:rsidRPr="00D61390">
        <w:t>M-step</w:t>
      </w:r>
      <w:bookmarkEnd w:id="16"/>
    </w:p>
    <w:p w14:paraId="29E4DAFC" w14:textId="3DDD78BF" w:rsidR="00D61390" w:rsidRDefault="00D61390" w:rsidP="00D61390">
      <w:pPr>
        <w:ind w:firstLine="480"/>
      </w:pPr>
      <w:r w:rsidRPr="00D61390">
        <w:t>The M-step of EM will re-estimate the PSSM matrix and background probability following the</w:t>
      </w:r>
      <w:r w:rsidRPr="00D61390">
        <w:rPr>
          <w:rFonts w:hint="eastAsia"/>
        </w:rPr>
        <w:t xml:space="preserve"> </w:t>
      </w:r>
      <w:r w:rsidRPr="00D61390">
        <w:t>formula below.</w:t>
      </w:r>
    </w:p>
    <w:p w14:paraId="746E1951" w14:textId="77777777" w:rsidR="001C5F08" w:rsidRPr="00D61390" w:rsidRDefault="001C5F08" w:rsidP="00D61390">
      <w:pPr>
        <w:ind w:firstLine="480"/>
      </w:pPr>
    </w:p>
    <w:p w14:paraId="234E38CD" w14:textId="60E1948F" w:rsidR="00D61390" w:rsidRDefault="00D61390" w:rsidP="00D61390">
      <w:pPr>
        <w:pStyle w:val="MTDisplayEquation"/>
      </w:pPr>
      <w:r w:rsidRPr="00D61390">
        <w:tab/>
      </w:r>
      <w:r w:rsidRPr="00D61390">
        <w:rPr>
          <w:position w:val="-30"/>
        </w:rPr>
        <w:object w:dxaOrig="2520" w:dyaOrig="680" w14:anchorId="6B462B66">
          <v:shape id="_x0000_i1032" type="#_x0000_t75" style="width:126pt;height:34pt" o:ole="">
            <v:imagedata r:id="rId21" o:title=""/>
          </v:shape>
          <o:OLEObject Type="Embed" ProgID="Equation.DSMT4" ShapeID="_x0000_i1032" DrawAspect="Content" ObjectID="_1734680291" r:id="rId22"/>
        </w:object>
      </w:r>
      <w:r w:rsidRPr="00D61390">
        <w:tab/>
      </w:r>
      <w:r w:rsidRPr="00D61390">
        <w:fldChar w:fldCharType="begin"/>
      </w:r>
      <w:r w:rsidRPr="00D61390">
        <w:instrText xml:space="preserve"> MACROBUTTON MTPlaceRef \* MERGEFORMAT </w:instrText>
      </w:r>
      <w:r w:rsidRPr="00D61390">
        <w:fldChar w:fldCharType="begin"/>
      </w:r>
      <w:r w:rsidRPr="00D61390">
        <w:instrText xml:space="preserve"> SEQ MTEqn \h \* MERGEFORMAT </w:instrText>
      </w:r>
      <w:r w:rsidRPr="00D61390">
        <w:fldChar w:fldCharType="end"/>
      </w:r>
      <w:r w:rsidRPr="00D61390">
        <w:instrText>(</w:instrText>
      </w:r>
      <w:fldSimple w:instr=" SEQ MTEqn \c \* Arabic \* MERGEFORMAT ">
        <w:r w:rsidR="00042E05">
          <w:rPr>
            <w:noProof/>
          </w:rPr>
          <w:instrText>6</w:instrText>
        </w:r>
      </w:fldSimple>
      <w:r w:rsidRPr="00D61390">
        <w:instrText>)</w:instrText>
      </w:r>
      <w:r w:rsidRPr="00D61390">
        <w:fldChar w:fldCharType="end"/>
      </w:r>
      <w:bookmarkStart w:id="17" w:name="_Toc58505777"/>
    </w:p>
    <w:p w14:paraId="20DB9DFE" w14:textId="4A37279B" w:rsidR="00D61390" w:rsidRDefault="00D61390" w:rsidP="00D61390">
      <w:pPr>
        <w:pStyle w:val="MTDisplayEquation"/>
      </w:pPr>
      <w:r>
        <w:tab/>
      </w:r>
      <w:r w:rsidRPr="00D61390">
        <w:rPr>
          <w:position w:val="-68"/>
        </w:rPr>
        <w:object w:dxaOrig="2840" w:dyaOrig="1480" w14:anchorId="4FD84DFE">
          <v:shape id="_x0000_i1033" type="#_x0000_t75" style="width:142pt;height:74pt" o:ole="">
            <v:imagedata r:id="rId23" o:title=""/>
          </v:shape>
          <o:OLEObject Type="Embed" ProgID="Equation.DSMT4" ShapeID="_x0000_i1033" DrawAspect="Content" ObjectID="_1734680292"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2E05">
          <w:rPr>
            <w:noProof/>
          </w:rPr>
          <w:instrText>7</w:instrText>
        </w:r>
      </w:fldSimple>
      <w:r>
        <w:instrText>)</w:instrText>
      </w:r>
      <w:r>
        <w:fldChar w:fldCharType="end"/>
      </w:r>
    </w:p>
    <w:p w14:paraId="68F4AC52" w14:textId="77777777" w:rsidR="001C5F08" w:rsidRPr="001C5F08" w:rsidRDefault="001C5F08" w:rsidP="001C5F08">
      <w:pPr>
        <w:ind w:firstLine="480"/>
      </w:pPr>
    </w:p>
    <w:p w14:paraId="5621473B" w14:textId="2D29753C" w:rsidR="00D61390" w:rsidRDefault="00D61390" w:rsidP="00D61390">
      <w:pPr>
        <w:ind w:firstLine="480"/>
      </w:pPr>
      <w:r>
        <w:t xml:space="preserve">Here,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could be seen as pseudo-counts to avoid zero probability in the updating process. It could</w:t>
      </w:r>
      <w:r>
        <w:rPr>
          <w:rFonts w:hint="eastAsia"/>
        </w:rPr>
        <w:t xml:space="preserve"> </w:t>
      </w:r>
      <w:r>
        <w:t>also be viewed as a prior value that incorporates knowledge about motif columns, which will be</w:t>
      </w:r>
      <w:r>
        <w:rPr>
          <w:rFonts w:hint="eastAsia"/>
        </w:rPr>
        <w:t xml:space="preserve"> </w:t>
      </w:r>
      <w:r>
        <w:t>discussed later.</w:t>
      </w:r>
    </w:p>
    <w:p w14:paraId="2A8344DB" w14:textId="77777777" w:rsidR="003F0BF9" w:rsidRPr="00D61390" w:rsidRDefault="003F0BF9" w:rsidP="00D61390">
      <w:pPr>
        <w:ind w:firstLine="480"/>
      </w:pPr>
    </w:p>
    <w:p w14:paraId="71689403" w14:textId="6E6CE3B8" w:rsidR="008A7A52" w:rsidRPr="00D61390" w:rsidRDefault="002A3206" w:rsidP="00255111">
      <w:pPr>
        <w:pStyle w:val="2"/>
        <w:spacing w:after="163"/>
      </w:pPr>
      <w:bookmarkStart w:id="18" w:name="_Toc123677829"/>
      <w:bookmarkEnd w:id="17"/>
      <w:r>
        <w:t>Scoring</w:t>
      </w:r>
      <w:bookmarkEnd w:id="18"/>
    </w:p>
    <w:p w14:paraId="67D6F62A" w14:textId="2F96B137" w:rsidR="00883D48" w:rsidRDefault="00602033" w:rsidP="00883D48">
      <w:pPr>
        <w:ind w:firstLine="480"/>
        <w:rPr>
          <w:color w:val="000000" w:themeColor="text1"/>
        </w:rPr>
      </w:pPr>
      <w:r>
        <w:rPr>
          <w:color w:val="000000" w:themeColor="text1"/>
        </w:rPr>
        <w:t>W</w:t>
      </w:r>
      <w:r w:rsidR="00883D48" w:rsidRPr="00883D48">
        <w:rPr>
          <w:color w:val="000000" w:themeColor="text1"/>
        </w:rPr>
        <w:t>e could use</w:t>
      </w:r>
      <w:r w:rsidR="00883D48">
        <w:rPr>
          <w:rFonts w:hint="eastAsia"/>
          <w:color w:val="000000" w:themeColor="text1"/>
        </w:rPr>
        <w:t xml:space="preserve"> </w:t>
      </w:r>
      <w:r w:rsidR="00883D48" w:rsidRPr="00883D48">
        <w:rPr>
          <w:color w:val="000000" w:themeColor="text1"/>
        </w:rPr>
        <w:t xml:space="preserve">the change of </w:t>
      </w:r>
      <w:r w:rsidR="00883D48">
        <w:rPr>
          <w:color w:val="000000" w:themeColor="text1"/>
        </w:rPr>
        <w:t>PSSM</w:t>
      </w:r>
      <w:r w:rsidR="00883D48" w:rsidRPr="00883D48">
        <w:rPr>
          <w:color w:val="000000" w:themeColor="text1"/>
        </w:rPr>
        <w:t xml:space="preserve"> matrix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oMath>
      <w:r w:rsidR="00883D48" w:rsidRPr="00883D48">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rPr>
              <m:t>1</m:t>
            </m:r>
            <m:r>
              <w:rPr>
                <w:rFonts w:ascii="Cambria Math" w:hAnsi="Cambria Math" w:hint="eastAsia"/>
                <w:color w:val="000000" w:themeColor="text1"/>
              </w:rPr>
              <m:t>≤</m:t>
            </m:r>
            <m:r>
              <w:rPr>
                <w:rFonts w:ascii="Cambria Math" w:hAnsi="Cambria Math"/>
                <w:color w:val="000000" w:themeColor="text1"/>
              </w:rPr>
              <m:t>k</m:t>
            </m:r>
            <m:r>
              <w:rPr>
                <w:rFonts w:ascii="Cambria Math" w:hAnsi="Cambria Math" w:hint="eastAsia"/>
                <w:color w:val="000000" w:themeColor="text1"/>
              </w:rPr>
              <m:t>≤</m:t>
            </m:r>
            <m:r>
              <w:rPr>
                <w:rFonts w:ascii="Cambria Math" w:hAnsi="Cambria Math"/>
                <w:color w:val="000000" w:themeColor="text1"/>
              </w:rPr>
              <m:t>W</m:t>
            </m:r>
          </m:e>
        </m:d>
      </m:oMath>
      <w:r w:rsidR="00883D48" w:rsidRPr="00883D48">
        <w:rPr>
          <w:color w:val="000000" w:themeColor="text1"/>
        </w:rPr>
        <w:t xml:space="preserve"> as stop criterion, which is the practical criterion being</w:t>
      </w:r>
      <w:r w:rsidR="00883D48">
        <w:rPr>
          <w:rFonts w:hint="eastAsia"/>
          <w:color w:val="000000" w:themeColor="text1"/>
        </w:rPr>
        <w:t xml:space="preserve"> </w:t>
      </w:r>
      <w:r w:rsidR="00883D48" w:rsidRPr="00883D48">
        <w:rPr>
          <w:color w:val="000000" w:themeColor="text1"/>
        </w:rPr>
        <w:t>implemented in MEME suite</w:t>
      </w:r>
      <w:r w:rsidR="00883D48">
        <w:rPr>
          <w:color w:val="000000" w:themeColor="text1"/>
        </w:rPr>
        <w:t xml:space="preserve">. </w:t>
      </w:r>
      <w:r w:rsidR="00883D48" w:rsidRPr="00883D48">
        <w:rPr>
          <w:color w:val="000000" w:themeColor="text1"/>
        </w:rPr>
        <w:t>The absolute value of difference of PWM with the last iteration</w:t>
      </w:r>
      <w:r w:rsidR="00883D48">
        <w:rPr>
          <w:rFonts w:hint="eastAsia"/>
          <w:color w:val="000000" w:themeColor="text1"/>
        </w:rPr>
        <w:t xml:space="preserve"> </w:t>
      </w:r>
      <w:r w:rsidR="00883D48" w:rsidRPr="00883D48">
        <w:rPr>
          <w:color w:val="000000" w:themeColor="text1"/>
        </w:rPr>
        <w:t xml:space="preserve">should be zero upon convergence. </w:t>
      </w:r>
    </w:p>
    <w:p w14:paraId="07028906" w14:textId="77777777" w:rsidR="00B30B26" w:rsidRPr="002A3206" w:rsidRDefault="00B30B26" w:rsidP="00883D48">
      <w:pPr>
        <w:ind w:firstLine="480"/>
        <w:rPr>
          <w:color w:val="000000" w:themeColor="text1"/>
        </w:rPr>
      </w:pPr>
    </w:p>
    <w:p w14:paraId="6A45562E" w14:textId="637A9CE8" w:rsidR="00246C3E" w:rsidRPr="008C2132" w:rsidRDefault="008C2132" w:rsidP="00246C3E">
      <w:pPr>
        <w:pStyle w:val="2"/>
        <w:spacing w:after="163"/>
      </w:pPr>
      <w:bookmarkStart w:id="19" w:name="_Toc123677830"/>
      <w:r w:rsidRPr="008C2132">
        <w:t>Motif Eraser</w:t>
      </w:r>
      <w:bookmarkEnd w:id="19"/>
    </w:p>
    <w:p w14:paraId="046A6B09" w14:textId="4FC7FA1E" w:rsidR="00BE4A2D" w:rsidRDefault="008C2132" w:rsidP="00E707F8">
      <w:pPr>
        <w:ind w:firstLine="480"/>
      </w:pPr>
      <w:r w:rsidRPr="008C2132">
        <w:t>The section above summaries the steps used in a single pass of MEME, which is for detecting a single type of motif from the sequences. The most important algorithm is what I called the</w:t>
      </w:r>
      <w:r>
        <w:t xml:space="preserve"> </w:t>
      </w:r>
      <w:r w:rsidR="00074DAA">
        <w:t>‘</w:t>
      </w:r>
      <w:r w:rsidRPr="008C2132">
        <w:t>motif eraser’,</w:t>
      </w:r>
      <w:r w:rsidRPr="008C2132">
        <w:rPr>
          <w:rFonts w:hint="eastAsia"/>
        </w:rPr>
        <w:t xml:space="preserve"> </w:t>
      </w:r>
      <w:r w:rsidRPr="008C2132">
        <w:t>which will be applied after each motif for a particular width is found, this is called a pass of MEME.</w:t>
      </w:r>
      <w:r w:rsidR="003F5604">
        <w:t xml:space="preserve"> </w:t>
      </w:r>
      <w:r w:rsidRPr="008C2132">
        <w:t>It will</w:t>
      </w:r>
      <w:r w:rsidR="008508E0">
        <w:t xml:space="preserve"> </w:t>
      </w:r>
      <w:r w:rsidRPr="008C2132">
        <w:t>’erase’ the motif</w:t>
      </w:r>
      <w:r w:rsidR="008508E0">
        <w:t xml:space="preserve"> </w:t>
      </w:r>
      <w:r w:rsidRPr="008C2132">
        <w:t>’probabilistic-ally’ as if it is not in the sequence. In theory,</w:t>
      </w:r>
      <w:r w:rsidR="004F0A7D">
        <w:t xml:space="preserve"> </w:t>
      </w:r>
      <w:r w:rsidRPr="008C2132">
        <w:t>the approach used</w:t>
      </w:r>
      <w:r w:rsidRPr="008C2132">
        <w:rPr>
          <w:rFonts w:hint="eastAsia"/>
        </w:rPr>
        <w:t xml:space="preserve"> </w:t>
      </w:r>
      <w:r w:rsidRPr="008C2132">
        <w:t>by MEME to</w:t>
      </w:r>
      <w:r w:rsidR="008508E0">
        <w:t xml:space="preserve"> </w:t>
      </w:r>
      <w:r w:rsidRPr="008C2132">
        <w:t>find multiple motifs at different passes is the greedy search algorithm. Initially,</w:t>
      </w:r>
      <w:r w:rsidRPr="004F0A7D">
        <w:t xml:space="preserve"> MEME</w:t>
      </w:r>
      <w:r w:rsidRPr="004F0A7D">
        <w:rPr>
          <w:rFonts w:hint="eastAsia"/>
        </w:rPr>
        <w:t xml:space="preserve"> </w:t>
      </w:r>
      <w:r w:rsidRPr="004F0A7D">
        <w:t>assumes</w:t>
      </w:r>
      <w:r w:rsidR="004F0A7D" w:rsidRPr="004F0A7D">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=1)=λ</m:t>
        </m:r>
      </m:oMath>
      <w:r w:rsidR="004F0A7D">
        <w:rPr>
          <w:rFonts w:hint="eastAsia"/>
        </w:rPr>
        <w:t xml:space="preserve"> </w:t>
      </w:r>
      <w:r w:rsidRPr="004F0A7D">
        <w:t xml:space="preserve">for all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4F0A7D">
        <w:t>. In th</w:t>
      </w:r>
      <w:r w:rsidRPr="008C2132">
        <w:t>e subsequent passes of MEME, a new prior on each</w:t>
      </w:r>
      <w:r w:rsidRPr="008C2132">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8C2132">
        <w:t xml:space="preserve"> will be computed in the E step and takes into account a new motif of width </w:t>
      </w:r>
      <m:oMath>
        <m:r>
          <w:rPr>
            <w:rFonts w:ascii="Cambria Math" w:hAnsi="Cambria Math"/>
          </w:rPr>
          <m:t>W</m:t>
        </m:r>
      </m:oMath>
      <w:r w:rsidRPr="008C2132">
        <w:t xml:space="preserve"> starting at each</w:t>
      </w:r>
      <w:r w:rsidRPr="008C2132">
        <w:rPr>
          <w:rFonts w:hint="eastAsia"/>
        </w:rPr>
        <w:t xml:space="preserve"> </w:t>
      </w:r>
      <w:r w:rsidRPr="008C2132">
        <w:t>position might overlap the occurrences of the motifs found previously. Mathematically, to update the</w:t>
      </w:r>
      <w:r w:rsidRPr="008C2132">
        <w:rPr>
          <w:rFonts w:hint="eastAsia"/>
        </w:rPr>
        <w:t xml:space="preserve"> </w:t>
      </w:r>
      <m:oMath>
        <m:r>
          <w:rPr>
            <w:rFonts w:ascii="Cambria Math" w:hAnsi="Cambria Math"/>
          </w:rPr>
          <m:t>Z</m:t>
        </m:r>
      </m:oMath>
      <w:r w:rsidRPr="008C2132">
        <w:t xml:space="preserve"> variable to include previous founded motif position, a variable </w:t>
      </w:r>
      <m:oMath>
        <m:r>
          <w:rPr>
            <w:rFonts w:ascii="Cambria Math" w:hAnsi="Cambria Math"/>
          </w:rPr>
          <m:t>V</m:t>
        </m:r>
      </m:oMath>
      <w:r w:rsidR="004F0A7D">
        <w:t xml:space="preserve"> </w:t>
      </w:r>
      <w:r w:rsidRPr="008C2132">
        <w:t>is introduced.</w:t>
      </w:r>
      <w:r w:rsidR="00E707F8">
        <w:t xml:space="preserve"> For </w:t>
      </w:r>
      <m:oMath>
        <m:r>
          <w:rPr>
            <w:rFonts w:ascii="Cambria Math" w:hAnsi="Cambria Math"/>
          </w:rPr>
          <m:t>i=1,…n</m:t>
        </m:r>
      </m:oMath>
      <w:r w:rsidR="00E707F8">
        <w:rPr>
          <w:rFonts w:hint="eastAsia"/>
        </w:rPr>
        <w:t xml:space="preserve"> </w:t>
      </w:r>
      <w:r w:rsidR="00E707F8">
        <w:t xml:space="preserve">and </w:t>
      </w:r>
      <m:oMath>
        <m:r>
          <w:rPr>
            <w:rFonts w:ascii="Cambria Math" w:hAnsi="Cambria Math"/>
          </w:rPr>
          <m:t>j=1,…m</m:t>
        </m:r>
      </m:oMath>
      <w:r w:rsidR="00E707F8">
        <w:t>.</w:t>
      </w:r>
    </w:p>
    <w:p w14:paraId="45D33920" w14:textId="77777777" w:rsidR="000054D7" w:rsidRDefault="000054D7" w:rsidP="00E707F8">
      <w:pPr>
        <w:ind w:firstLine="480"/>
      </w:pPr>
    </w:p>
    <w:p w14:paraId="64E4CC6D" w14:textId="12EBD9C1" w:rsidR="009715FE" w:rsidRDefault="00CC7D55" w:rsidP="009715FE">
      <w:pPr>
        <w:pStyle w:val="MTDisplayEquation"/>
      </w:pPr>
      <w:r>
        <w:tab/>
      </w:r>
      <w:r w:rsidRPr="00CC7D55">
        <w:rPr>
          <w:position w:val="-36"/>
        </w:rPr>
        <w:object w:dxaOrig="4420" w:dyaOrig="840" w14:anchorId="2B3E91D5">
          <v:shape id="_x0000_i1034" type="#_x0000_t75" style="width:221pt;height:42pt" o:ole="">
            <v:imagedata r:id="rId25" o:title=""/>
          </v:shape>
          <o:OLEObject Type="Embed" ProgID="Equation.DSMT4" ShapeID="_x0000_i1034" DrawAspect="Content" ObjectID="_1734680293"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2E05">
          <w:rPr>
            <w:noProof/>
          </w:rPr>
          <w:instrText>8</w:instrText>
        </w:r>
      </w:fldSimple>
      <w:r>
        <w:instrText>)</w:instrText>
      </w:r>
      <w:r>
        <w:fldChar w:fldCharType="end"/>
      </w:r>
    </w:p>
    <w:p w14:paraId="6AD8169E" w14:textId="77777777" w:rsidR="000054D7" w:rsidRDefault="000054D7" w:rsidP="00E707F8">
      <w:pPr>
        <w:ind w:firstLine="480"/>
      </w:pPr>
    </w:p>
    <w:p w14:paraId="7475CD30" w14:textId="465CC8C9" w:rsidR="009715FE" w:rsidRDefault="009715FE" w:rsidP="00E707F8">
      <w:pPr>
        <w:ind w:firstLine="480"/>
      </w:pPr>
      <w:r>
        <w:t xml:space="preserve">To compute </w:t>
      </w:r>
      <m:oMath>
        <m:r>
          <w:rPr>
            <w:rFonts w:ascii="Cambria Math" w:hAnsi="Cambria Math"/>
          </w:rPr>
          <m:t>V</m:t>
        </m:r>
      </m:oMath>
      <w:r>
        <w:t xml:space="preserve"> , a binary variable </w:t>
      </w:r>
      <m:oMath>
        <m:r>
          <w:rPr>
            <w:rFonts w:ascii="Cambria Math" w:hAnsi="Cambria Math"/>
          </w:rPr>
          <m:t>U</m:t>
        </m:r>
      </m:oMath>
      <w:r>
        <w:t xml:space="preserve"> - an indicator of which positions are not contained in occurrences</w:t>
      </w:r>
      <w:r>
        <w:rPr>
          <w:rFonts w:hint="eastAsia"/>
        </w:rPr>
        <w:t xml:space="preserve"> </w:t>
      </w:r>
      <w:r>
        <w:t>of previously found motifs.</w:t>
      </w:r>
      <w:r w:rsidR="00E707F8" w:rsidRPr="00E707F8">
        <w:t xml:space="preserve"> </w:t>
      </w:r>
      <w:r w:rsidR="00E707F8">
        <w:t xml:space="preserve">For </w:t>
      </w:r>
      <m:oMath>
        <m:r>
          <w:rPr>
            <w:rFonts w:ascii="Cambria Math" w:hAnsi="Cambria Math"/>
          </w:rPr>
          <m:t>i=1,…n</m:t>
        </m:r>
      </m:oMath>
      <w:r w:rsidR="00E707F8">
        <w:rPr>
          <w:rFonts w:hint="eastAsia"/>
        </w:rPr>
        <w:t xml:space="preserve"> </w:t>
      </w:r>
      <w:r w:rsidR="00E707F8">
        <w:t xml:space="preserve">and </w:t>
      </w:r>
      <m:oMath>
        <m:r>
          <w:rPr>
            <w:rFonts w:ascii="Cambria Math" w:hAnsi="Cambria Math"/>
          </w:rPr>
          <m:t>j=1,…m</m:t>
        </m:r>
      </m:oMath>
      <w:r w:rsidR="00E707F8">
        <w:t>.</w:t>
      </w:r>
    </w:p>
    <w:p w14:paraId="708F8E6C" w14:textId="77777777" w:rsidR="000054D7" w:rsidRDefault="000054D7" w:rsidP="00E707F8">
      <w:pPr>
        <w:ind w:firstLine="480"/>
      </w:pPr>
    </w:p>
    <w:p w14:paraId="5015FCE7" w14:textId="0DC755C8" w:rsidR="009715FE" w:rsidRDefault="009715FE" w:rsidP="009715FE">
      <w:pPr>
        <w:pStyle w:val="MTDisplayEquation"/>
      </w:pPr>
      <w:r>
        <w:tab/>
      </w:r>
      <w:r w:rsidR="00E707F8" w:rsidRPr="009715FE">
        <w:rPr>
          <w:position w:val="-30"/>
        </w:rPr>
        <w:object w:dxaOrig="4620" w:dyaOrig="720" w14:anchorId="6EEE5790">
          <v:shape id="_x0000_i1035" type="#_x0000_t75" style="width:231pt;height:36pt" o:ole="">
            <v:imagedata r:id="rId27" o:title=""/>
          </v:shape>
          <o:OLEObject Type="Embed" ProgID="Equation.DSMT4" ShapeID="_x0000_i1035" DrawAspect="Content" ObjectID="_1734680294"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2E05">
          <w:rPr>
            <w:noProof/>
          </w:rPr>
          <w:instrText>9</w:instrText>
        </w:r>
      </w:fldSimple>
      <w:r>
        <w:instrText>)</w:instrText>
      </w:r>
      <w:r>
        <w:fldChar w:fldCharType="end"/>
      </w:r>
    </w:p>
    <w:p w14:paraId="12380B0E" w14:textId="77777777" w:rsidR="000054D7" w:rsidRDefault="000054D7" w:rsidP="009715FE">
      <w:pPr>
        <w:ind w:firstLine="480"/>
      </w:pPr>
    </w:p>
    <w:p w14:paraId="27C6A84F" w14:textId="29977FC4" w:rsidR="009715FE" w:rsidRDefault="002D4BF8" w:rsidP="009715FE">
      <w:pPr>
        <w:ind w:firstLine="480"/>
      </w:pPr>
      <w:r w:rsidRPr="002D4BF8">
        <w:t xml:space="preserve">This variable </w:t>
      </w:r>
      <m:oMath>
        <m:r>
          <w:rPr>
            <w:rFonts w:ascii="Cambria Math" w:hAnsi="Cambria Math"/>
          </w:rPr>
          <m:t xml:space="preserve">U </m:t>
        </m:r>
      </m:oMath>
      <w:r w:rsidRPr="002D4BF8">
        <w:t>is updated after each pass of MEME with the formula:</w:t>
      </w:r>
    </w:p>
    <w:p w14:paraId="340D3B99" w14:textId="77777777" w:rsidR="000054D7" w:rsidRDefault="000054D7" w:rsidP="009715FE">
      <w:pPr>
        <w:ind w:firstLine="480"/>
      </w:pPr>
    </w:p>
    <w:p w14:paraId="5D4A73C4" w14:textId="4DF08429" w:rsidR="002D4BF8" w:rsidRDefault="002D4BF8" w:rsidP="002D4BF8">
      <w:pPr>
        <w:pStyle w:val="MTDisplayEquation"/>
      </w:pPr>
      <w:r>
        <w:tab/>
      </w:r>
      <w:r w:rsidR="00E707F8" w:rsidRPr="002D4BF8">
        <w:rPr>
          <w:position w:val="-16"/>
        </w:rPr>
        <w:object w:dxaOrig="3260" w:dyaOrig="440" w14:anchorId="72A2FE3C">
          <v:shape id="_x0000_i1036" type="#_x0000_t75" style="width:163pt;height:22pt" o:ole="">
            <v:imagedata r:id="rId29" o:title=""/>
          </v:shape>
          <o:OLEObject Type="Embed" ProgID="Equation.DSMT4" ShapeID="_x0000_i1036" DrawAspect="Content" ObjectID="_1734680295"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2E05">
          <w:rPr>
            <w:noProof/>
          </w:rPr>
          <w:instrText>10</w:instrText>
        </w:r>
      </w:fldSimple>
      <w:r>
        <w:instrText>)</w:instrText>
      </w:r>
      <w:r>
        <w:fldChar w:fldCharType="end"/>
      </w:r>
    </w:p>
    <w:p w14:paraId="7EABEA2C" w14:textId="77777777" w:rsidR="000054D7" w:rsidRDefault="000054D7" w:rsidP="00E707F8">
      <w:pPr>
        <w:ind w:firstLine="480"/>
      </w:pPr>
    </w:p>
    <w:p w14:paraId="732CD0E3" w14:textId="37C1CC2A" w:rsidR="002D4BF8" w:rsidRDefault="002D4BF8" w:rsidP="00E707F8">
      <w:pPr>
        <w:ind w:firstLine="480"/>
      </w:pPr>
      <w:r>
        <w:t xml:space="preserve">The maximum of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t xml:space="preserve"> is used because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t xml:space="preserve"> is not independent with each other since current motif cannot overlap themselves. The value of will be used as the value for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=1</m:t>
            </m:r>
          </m:e>
        </m:d>
      </m:oMath>
      <w:r w:rsidR="00C003E6">
        <w:rPr>
          <w:rFonts w:hint="eastAsia"/>
        </w:rPr>
        <w:t xml:space="preserve"> </w:t>
      </w:r>
      <w:r>
        <w:t>in the next</w:t>
      </w:r>
      <w:r w:rsidR="00C003E6">
        <w:t xml:space="preserve"> pass </w:t>
      </w:r>
      <m:oMath>
        <m:r>
          <w:rPr>
            <w:rFonts w:ascii="Cambria Math" w:hAnsi="Cambria Math"/>
          </w:rPr>
          <m:t>p+1</m:t>
        </m:r>
      </m:oMath>
      <w:r w:rsidR="00E707F8">
        <w:t xml:space="preserve">. </w:t>
      </w:r>
      <w:r>
        <w:t xml:space="preserve">Then we can estimate the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=1</m:t>
            </m:r>
          </m:e>
        </m:d>
        <m:r>
          <w:rPr>
            <w:rFonts w:ascii="Cambria Math" w:hAnsi="Cambria Math"/>
          </w:rPr>
          <m:t xml:space="preserve"> </m:t>
        </m:r>
      </m:oMath>
      <w:r>
        <w:t>as</w:t>
      </w:r>
      <w:r w:rsidR="00E707F8">
        <w:t xml:space="preserve"> </w:t>
      </w:r>
    </w:p>
    <w:p w14:paraId="20C2436C" w14:textId="77777777" w:rsidR="00100E9E" w:rsidRDefault="00100E9E" w:rsidP="00E707F8">
      <w:pPr>
        <w:ind w:firstLine="480"/>
      </w:pPr>
    </w:p>
    <w:p w14:paraId="4310C3FF" w14:textId="0987798E" w:rsidR="00627BBE" w:rsidRPr="00627BBE" w:rsidRDefault="00E707F8" w:rsidP="00F22F6B">
      <w:pPr>
        <w:pStyle w:val="MTDisplayEquation"/>
      </w:pPr>
      <w:r>
        <w:tab/>
      </w:r>
      <w:r w:rsidRPr="00E707F8">
        <w:rPr>
          <w:position w:val="-16"/>
        </w:rPr>
        <w:object w:dxaOrig="2100" w:dyaOrig="440" w14:anchorId="43A8EBF0">
          <v:shape id="_x0000_i1037" type="#_x0000_t75" style="width:105pt;height:22pt" o:ole="">
            <v:imagedata r:id="rId31" o:title=""/>
          </v:shape>
          <o:OLEObject Type="Embed" ProgID="Equation.DSMT4" ShapeID="_x0000_i1037" DrawAspect="Content" ObjectID="_1734680296"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42E05">
          <w:rPr>
            <w:noProof/>
          </w:rPr>
          <w:instrText>11</w:instrText>
        </w:r>
      </w:fldSimple>
      <w:r>
        <w:instrText>)</w:instrText>
      </w:r>
      <w:r>
        <w:fldChar w:fldCharType="end"/>
      </w:r>
    </w:p>
    <w:p w14:paraId="0A829944" w14:textId="1B44E72A" w:rsidR="00100E9E" w:rsidRDefault="00100E9E" w:rsidP="00100E9E">
      <w:pPr>
        <w:ind w:firstLine="480"/>
      </w:pPr>
      <w:r>
        <w:t xml:space="preserve">Note that this new </w:t>
      </w:r>
      <m:oMath>
        <m:acc>
          <m:accPr>
            <m:chr m:val="̃"/>
            <m:ctrlPr>
              <w:rPr>
                <w:rFonts w:ascii="Cambria Math" w:hAnsi="Cambria Math"/>
                <w:i/>
              </w:rPr>
            </m:ctrlPr>
          </m:accPr>
          <m:e>
            <m:r>
              <w:rPr>
                <w:rFonts w:ascii="Cambria Math" w:hAnsi="Cambria Math"/>
              </w:rPr>
              <m:t>Z</m:t>
            </m:r>
          </m:e>
        </m:acc>
      </m:oMath>
      <w:r>
        <w:t xml:space="preserve"> will be used in place of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t</m:t>
                </m:r>
              </m:e>
            </m:d>
          </m:sup>
        </m:sSup>
      </m:oMath>
      <w:r>
        <w:rPr>
          <w:rFonts w:hint="eastAsia"/>
        </w:rPr>
        <w:t xml:space="preserve"> </w:t>
      </w:r>
      <w:r>
        <w:t xml:space="preserve">in the M step of EM process in equation (7) as well as updating </w:t>
      </w:r>
      <m:oMath>
        <m:r>
          <w:rPr>
            <w:rFonts w:ascii="Cambria Math" w:hAnsi="Cambria Math"/>
          </w:rPr>
          <m:t>U</m:t>
        </m:r>
      </m:oMath>
      <w:r>
        <w:t xml:space="preserve"> variable in equation (10).</w:t>
      </w:r>
    </w:p>
    <w:p w14:paraId="3D64FABE" w14:textId="77777777" w:rsidR="00A4260B" w:rsidRPr="00100E9E" w:rsidRDefault="00A4260B" w:rsidP="00100E9E">
      <w:pPr>
        <w:ind w:firstLine="480"/>
      </w:pPr>
    </w:p>
    <w:p w14:paraId="23889872" w14:textId="6183E469" w:rsidR="008A7A52" w:rsidRDefault="00A4260B" w:rsidP="00AA327C">
      <w:pPr>
        <w:pStyle w:val="2"/>
        <w:spacing w:after="163"/>
      </w:pPr>
      <w:bookmarkStart w:id="20" w:name="_Toc123677831"/>
      <w:r w:rsidRPr="0038340B">
        <w:t>Avoid local minima using Prior Information</w:t>
      </w:r>
      <w:bookmarkEnd w:id="20"/>
    </w:p>
    <w:p w14:paraId="1BDE6A96" w14:textId="189958E5" w:rsidR="003E7472" w:rsidRDefault="003E7472" w:rsidP="003E7472">
      <w:pPr>
        <w:pStyle w:val="3"/>
      </w:pPr>
      <w:bookmarkStart w:id="21" w:name="_Toc123677832"/>
      <w:r>
        <w:t>‘TEST’ algorithm</w:t>
      </w:r>
      <w:bookmarkEnd w:id="21"/>
    </w:p>
    <w:p w14:paraId="5F849009" w14:textId="25E2D256" w:rsidR="00F771D5" w:rsidRDefault="003E7472" w:rsidP="003C3101">
      <w:pPr>
        <w:ind w:firstLine="480"/>
      </w:pPr>
      <w:r>
        <w:t>The paper also proposes an algorithm to generate optimum starting</w:t>
      </w:r>
      <w:r>
        <w:rPr>
          <w:rFonts w:hint="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for running MEME. This</w:t>
      </w:r>
      <w:r>
        <w:rPr>
          <w:rFonts w:hint="eastAsia"/>
        </w:rPr>
        <w:t xml:space="preserve"> </w:t>
      </w:r>
      <w:r>
        <w:t xml:space="preserve">algorithms will iterate all the possible subsequences for a given motif width and </w:t>
      </w:r>
      <m:oMath>
        <m:r>
          <w:rPr>
            <w:rFonts w:ascii="Cambria Math" w:hAnsi="Cambria Math"/>
          </w:rPr>
          <m:t>λ</m:t>
        </m:r>
      </m:oMath>
      <w:r>
        <w:t xml:space="preserve"> and estimate the soundness of</w:t>
      </w:r>
      <w:r w:rsidR="00FD7C2F">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after one pass of EM using likelihood of the model using the conditional probability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e>
            <m:r>
              <w:rPr>
                <w:rFonts w:ascii="Cambria Math" w:hAnsi="Cambria Math"/>
              </w:rPr>
              <m:t>θ</m:t>
            </m:r>
          </m:e>
        </m:d>
      </m:oMath>
      <w:r>
        <w:t xml:space="preserve"> defined in equation (2). Note that this single iteration of EM is different with the EM in the MEME. It is an approximated EM process and uses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e>
            <m:r>
              <w:rPr>
                <w:rFonts w:ascii="Cambria Math" w:hAnsi="Cambria Math"/>
              </w:rPr>
              <m:t>θ</m:t>
            </m:r>
          </m:e>
        </m:d>
      </m:oMath>
      <w:r>
        <w:t xml:space="preserve"> to approximate the expected value</w:t>
      </w:r>
      <w:r>
        <w:rPr>
          <w:rFonts w:hint="eastAsia"/>
        </w:rPr>
        <w:t xml:space="preserve"> </w:t>
      </w:r>
      <w:r>
        <w:t xml:space="preserve">of </w:t>
      </w:r>
      <m:oMath>
        <m:r>
          <w:rPr>
            <w:rFonts w:ascii="Cambria Math" w:hAnsi="Cambria Math"/>
          </w:rPr>
          <m:t>Z</m:t>
        </m:r>
      </m:oMath>
      <w:r>
        <w:t xml:space="preserve"> and uses the maximum likelihood (looking at the one start position for a sequence) of being motif</w:t>
      </w:r>
      <w:r>
        <w:rPr>
          <w:rFonts w:hint="eastAsia"/>
        </w:rPr>
        <w:t xml:space="preserve"> </w:t>
      </w:r>
      <w:r>
        <w:t xml:space="preserve">occurrences to compute letter count to calculate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rather than ’softly’ computing the joint likelihood</w:t>
      </w:r>
      <w:r>
        <w:rPr>
          <w:rFonts w:hint="eastAsia"/>
        </w:rPr>
        <w:t xml:space="preserve"> </w:t>
      </w:r>
      <w:r>
        <w:t>and considering every possible staring position in the sequence. Thus, this approximated EM process</w:t>
      </w:r>
      <w:r>
        <w:rPr>
          <w:rFonts w:hint="eastAsia"/>
        </w:rPr>
        <w:t xml:space="preserve"> </w:t>
      </w:r>
      <w:r>
        <w:t>is much faster. Furthermore, I utilized dynamic programming to implement the calculation of</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e>
            <m:r>
              <w:rPr>
                <w:rFonts w:ascii="Cambria Math" w:hAnsi="Cambria Math"/>
              </w:rPr>
              <m:t>θ</m:t>
            </m:r>
          </m:e>
        </m:d>
      </m:oMath>
      <w:r>
        <w:t xml:space="preserve"> in making it even faster and saves a huge amount of computation power. The detailed</w:t>
      </w:r>
      <w:r>
        <w:rPr>
          <w:rFonts w:hint="eastAsia"/>
        </w:rPr>
        <w:t xml:space="preserve"> </w:t>
      </w:r>
      <w:r>
        <w:t>recursion rule could be found in the technique report from B</w:t>
      </w:r>
      <w:r w:rsidRPr="002E3A09">
        <w:t>ailey and Elkan, 1995</w:t>
      </w:r>
      <w:r w:rsidR="002E3A09">
        <w:fldChar w:fldCharType="begin"/>
      </w:r>
      <w:r w:rsidR="002E3A09">
        <w:instrText xml:space="preserve"> ADDIN EN.CITE &lt;EndNote&gt;&lt;Cite&gt;&lt;Author&gt;Bailey&lt;/Author&gt;&lt;Year&gt;1995&lt;/Year&gt;&lt;RecNum&gt;58&lt;/RecNum&gt;&lt;DisplayText&gt;[2]&lt;/DisplayText&gt;&lt;record&gt;&lt;rec-number&gt;58&lt;/rec-number&gt;&lt;foreign-keys&gt;&lt;key app="EN" db-id="atrf2wfaapfp9fe5sfvvzpeoa090seffprep" timestamp="1672753380"&gt;58&lt;/key&gt;&lt;/foreign-keys&gt;&lt;ref-type name="Journal Article"&gt;17&lt;/ref-type&gt;&lt;contributors&gt;&lt;authors&gt;&lt;author&gt;Bailey, Timothy L&lt;/author&gt;&lt;author&gt;Elkan, Charles&lt;/author&gt;&lt;/authors&gt;&lt;/contributors&gt;&lt;titles&gt;&lt;title&gt;Unsupervised learning of multiple motifs in biopolymers using expectation maximization&lt;/title&gt;&lt;secondary-title&gt;Machine learning&lt;/secondary-title&gt;&lt;/titles&gt;&lt;periodical&gt;&lt;full-title&gt;Machine learning&lt;/full-title&gt;&lt;/periodical&gt;&lt;pages&gt;51-80&lt;/pages&gt;&lt;volume&gt;21&lt;/volume&gt;&lt;number&gt;1&lt;/number&gt;&lt;dates&gt;&lt;year&gt;1995&lt;/year&gt;&lt;/dates&gt;&lt;isbn&gt;1573-0565&lt;/isbn&gt;&lt;urls&gt;&lt;/urls&gt;&lt;/record&gt;&lt;/Cite&gt;&lt;/EndNote&gt;</w:instrText>
      </w:r>
      <w:r w:rsidR="002E3A09">
        <w:fldChar w:fldCharType="separate"/>
      </w:r>
      <w:r w:rsidR="002E3A09">
        <w:rPr>
          <w:noProof/>
        </w:rPr>
        <w:t>[2]</w:t>
      </w:r>
      <w:r w:rsidR="002E3A09">
        <w:fldChar w:fldCharType="end"/>
      </w:r>
      <w:r w:rsidR="002E3A09" w:rsidRPr="002E3A09">
        <w:rPr>
          <w:rFonts w:hint="eastAsia"/>
        </w:rPr>
        <w:t>.</w:t>
      </w:r>
      <w:r>
        <w:t xml:space="preserve"> Also, this algorithm is implemented to test several starting </w:t>
      </w:r>
      <m:oMath>
        <m:r>
          <w:rPr>
            <w:rFonts w:ascii="Cambria Math" w:hAnsi="Cambria Math"/>
          </w:rPr>
          <m:t>λ</m:t>
        </m:r>
      </m:oMath>
      <w:r>
        <w:t xml:space="preserve"> for a given </w:t>
      </w:r>
      <m:oMath>
        <m:r>
          <w:rPr>
            <w:rFonts w:ascii="Cambria Math" w:hAnsi="Cambria Math"/>
          </w:rPr>
          <m:t>W</m:t>
        </m:r>
      </m:oMath>
      <w:r>
        <w:t xml:space="preserve"> at once.</w:t>
      </w:r>
      <w:r w:rsidR="00FB016F">
        <w:t xml:space="preserve"> The procedure of the algorithm is as follows. And I apply it into the condition of fixed width.</w:t>
      </w:r>
    </w:p>
    <w:tbl>
      <w:tblPr>
        <w:tblStyle w:val="ae"/>
        <w:tblW w:w="0" w:type="auto"/>
        <w:tblLook w:val="04A0" w:firstRow="1" w:lastRow="0" w:firstColumn="1" w:lastColumn="0" w:noHBand="0" w:noVBand="1"/>
      </w:tblPr>
      <w:tblGrid>
        <w:gridCol w:w="9016"/>
      </w:tblGrid>
      <w:tr w:rsidR="0083639D" w:rsidRPr="006A1428" w14:paraId="428BA9DA" w14:textId="77777777" w:rsidTr="00653182">
        <w:trPr>
          <w:cnfStyle w:val="100000000000" w:firstRow="1" w:lastRow="0" w:firstColumn="0" w:lastColumn="0" w:oddVBand="0" w:evenVBand="0" w:oddHBand="0" w:evenHBand="0" w:firstRowFirstColumn="0" w:firstRowLastColumn="0" w:lastRowFirstColumn="0" w:lastRowLastColumn="0"/>
        </w:trPr>
        <w:tc>
          <w:tcPr>
            <w:tcW w:w="9016" w:type="dxa"/>
          </w:tcPr>
          <w:p w14:paraId="6E8013FC" w14:textId="070259A6" w:rsidR="0083639D" w:rsidRPr="006A1428" w:rsidRDefault="0083639D" w:rsidP="00653182">
            <w:pPr>
              <w:autoSpaceDE w:val="0"/>
              <w:autoSpaceDN w:val="0"/>
              <w:adjustRightIn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w:t>
            </w:r>
            <w:r w:rsidR="00606C7E">
              <w:rPr>
                <w:rFonts w:eastAsiaTheme="minorEastAsia" w:cs="Times New Roman"/>
                <w:b/>
                <w:bCs/>
                <w:color w:val="000000"/>
                <w:kern w:val="0"/>
                <w:szCs w:val="24"/>
              </w:rPr>
              <w:t>1</w:t>
            </w:r>
            <w:r w:rsidRPr="006A1428">
              <w:rPr>
                <w:rFonts w:eastAsiaTheme="minorEastAsia" w:cs="Times New Roman"/>
                <w:b/>
                <w:bCs/>
                <w:color w:val="000000"/>
                <w:kern w:val="0"/>
                <w:szCs w:val="24"/>
              </w:rPr>
              <w:t xml:space="preserve">: </w:t>
            </w:r>
            <w:r w:rsidRPr="004D2025">
              <w:rPr>
                <w:rFonts w:eastAsiaTheme="minorEastAsia" w:cs="Times New Roman"/>
                <w:color w:val="000000"/>
                <w:kern w:val="0"/>
                <w:szCs w:val="24"/>
              </w:rPr>
              <w:t xml:space="preserve">The process of </w:t>
            </w:r>
            <w:r w:rsidR="0032126A" w:rsidRPr="001924FB">
              <w:rPr>
                <w:rFonts w:eastAsiaTheme="minorEastAsia" w:cs="Times New Roman"/>
                <w:color w:val="000000"/>
                <w:kern w:val="0"/>
                <w:sz w:val="22"/>
                <w:szCs w:val="22"/>
              </w:rPr>
              <w:t>TEST</w:t>
            </w:r>
            <w:r w:rsidR="001715D4">
              <w:rPr>
                <w:rFonts w:eastAsiaTheme="minorEastAsia" w:cs="Times New Roman"/>
                <w:color w:val="000000"/>
                <w:kern w:val="0"/>
                <w:sz w:val="22"/>
                <w:szCs w:val="22"/>
              </w:rPr>
              <w:t xml:space="preserve"> </w:t>
            </w:r>
            <w:r w:rsidR="008D0664">
              <w:rPr>
                <w:rFonts w:eastAsiaTheme="minorEastAsia" w:cs="Times New Roman"/>
                <w:color w:val="000000"/>
                <w:kern w:val="0"/>
                <w:sz w:val="22"/>
                <w:szCs w:val="22"/>
              </w:rPr>
              <w:t xml:space="preserve">(W, list of </w:t>
            </w:r>
            <m:oMath>
              <m:r>
                <w:rPr>
                  <w:rFonts w:ascii="Cambria Math" w:eastAsiaTheme="minorEastAsia" w:hAnsi="Cambria Math" w:cs="Times New Roman"/>
                  <w:color w:val="000000"/>
                  <w:kern w:val="0"/>
                  <w:sz w:val="22"/>
                  <w:szCs w:val="22"/>
                </w:rPr>
                <m:t>λ</m:t>
              </m:r>
            </m:oMath>
            <w:r w:rsidR="008D0664">
              <w:rPr>
                <w:rFonts w:eastAsiaTheme="minorEastAsia" w:cs="Times New Roman" w:hint="eastAsia"/>
                <w:color w:val="000000"/>
                <w:kern w:val="0"/>
                <w:sz w:val="22"/>
                <w:szCs w:val="22"/>
              </w:rPr>
              <w:t xml:space="preserve"> </w:t>
            </w:r>
            <w:r w:rsidR="008D0664">
              <w:rPr>
                <w:rFonts w:eastAsiaTheme="minorEastAsia" w:cs="Times New Roman"/>
                <w:color w:val="000000"/>
                <w:kern w:val="0"/>
                <w:sz w:val="22"/>
                <w:szCs w:val="22"/>
              </w:rPr>
              <w:t>values, dataset)</w:t>
            </w:r>
          </w:p>
        </w:tc>
      </w:tr>
      <w:tr w:rsidR="0083639D" w:rsidRPr="006A1428" w14:paraId="2C8346CF" w14:textId="77777777" w:rsidTr="00653182">
        <w:trPr>
          <w:trHeight w:val="374"/>
        </w:trPr>
        <w:tc>
          <w:tcPr>
            <w:tcW w:w="9016" w:type="dxa"/>
          </w:tcPr>
          <w:p w14:paraId="02FFDB0D" w14:textId="79CB8310" w:rsidR="001924FB" w:rsidRPr="008D0664" w:rsidRDefault="008D0664" w:rsidP="00653182">
            <w:pPr>
              <w:autoSpaceDE w:val="0"/>
              <w:autoSpaceDN w:val="0"/>
              <w:adjustRightInd w:val="0"/>
              <w:ind w:firstLineChars="0" w:firstLine="0"/>
              <w:jc w:val="left"/>
              <w:rPr>
                <w:rFonts w:eastAsiaTheme="minorEastAsia" w:cs="Times New Roman"/>
                <w:color w:val="000000"/>
                <w:kern w:val="0"/>
                <w:sz w:val="22"/>
                <w:szCs w:val="22"/>
              </w:rPr>
            </w:pPr>
            <w:r>
              <w:rPr>
                <w:rFonts w:eastAsiaTheme="minorEastAsia" w:cs="Times New Roman"/>
                <w:color w:val="000000"/>
                <w:kern w:val="0"/>
                <w:sz w:val="22"/>
                <w:szCs w:val="22"/>
              </w:rPr>
              <w:t>s</w:t>
            </w:r>
            <w:r w:rsidRPr="001924FB">
              <w:rPr>
                <w:rFonts w:eastAsiaTheme="minorEastAsia" w:cs="Times New Roman"/>
                <w:color w:val="000000"/>
                <w:kern w:val="0"/>
                <w:sz w:val="22"/>
                <w:szCs w:val="22"/>
              </w:rPr>
              <w:t xml:space="preserve">et </w:t>
            </w:r>
            <m:oMath>
              <m:sSub>
                <m:sSubPr>
                  <m:ctrlPr>
                    <w:rPr>
                      <w:rFonts w:ascii="Cambria Math" w:eastAsiaTheme="minorEastAsia" w:hAnsi="Cambria Math" w:cs="Times New Roman"/>
                      <w:i/>
                      <w:color w:val="000000"/>
                      <w:kern w:val="0"/>
                      <w:sz w:val="22"/>
                      <w:szCs w:val="22"/>
                    </w:rPr>
                  </m:ctrlPr>
                </m:sSubPr>
                <m:e>
                  <m:r>
                    <w:rPr>
                      <w:rFonts w:ascii="Cambria Math" w:eastAsiaTheme="minorEastAsia" w:hAnsi="Cambria Math" w:cs="Times New Roman"/>
                      <w:color w:val="000000"/>
                      <w:kern w:val="0"/>
                      <w:sz w:val="22"/>
                      <w:szCs w:val="22"/>
                    </w:rPr>
                    <m:t>θ</m:t>
                  </m:r>
                </m:e>
                <m:sub>
                  <m:r>
                    <w:rPr>
                      <w:rFonts w:ascii="Cambria Math" w:eastAsiaTheme="minorEastAsia" w:hAnsi="Cambria Math" w:cs="Times New Roman"/>
                      <w:color w:val="000000"/>
                      <w:kern w:val="0"/>
                      <w:sz w:val="22"/>
                      <w:szCs w:val="22"/>
                    </w:rPr>
                    <m:t>0</m:t>
                  </m:r>
                </m:sub>
              </m:sSub>
              <m:r>
                <w:rPr>
                  <w:rFonts w:ascii="Cambria Math" w:eastAsiaTheme="minorEastAsia" w:hAnsi="Cambria Math" w:cs="Times New Roman"/>
                  <w:color w:val="000000"/>
                  <w:kern w:val="0"/>
                  <w:sz w:val="22"/>
                  <w:szCs w:val="22"/>
                </w:rPr>
                <m:t>=μ</m:t>
              </m:r>
            </m:oMath>
            <w:r>
              <w:rPr>
                <w:rFonts w:eastAsiaTheme="minorEastAsia" w:cs="Times New Roman" w:hint="eastAsia"/>
                <w:color w:val="000000"/>
                <w:kern w:val="0"/>
                <w:sz w:val="22"/>
                <w:szCs w:val="22"/>
              </w:rPr>
              <w:t>,</w:t>
            </w:r>
            <w:r>
              <w:rPr>
                <w:rFonts w:eastAsiaTheme="minorEastAsia" w:cs="Times New Roman"/>
                <w:color w:val="000000"/>
                <w:kern w:val="0"/>
                <w:sz w:val="22"/>
                <w:szCs w:val="22"/>
              </w:rPr>
              <w:t xml:space="preserve"> average letter frequencies in dataset</w:t>
            </w:r>
          </w:p>
        </w:tc>
      </w:tr>
      <w:tr w:rsidR="0083639D" w:rsidRPr="006A1428" w14:paraId="57BB8675" w14:textId="77777777" w:rsidTr="00653182">
        <w:tc>
          <w:tcPr>
            <w:tcW w:w="9016" w:type="dxa"/>
          </w:tcPr>
          <w:p w14:paraId="52176C7B" w14:textId="41BB528C" w:rsidR="008D0664" w:rsidRPr="008D0664" w:rsidRDefault="008D0664" w:rsidP="008D0664">
            <w:pPr>
              <w:autoSpaceDE w:val="0"/>
              <w:autoSpaceDN w:val="0"/>
              <w:adjustRightInd w:val="0"/>
              <w:ind w:firstLineChars="0" w:firstLine="0"/>
              <w:jc w:val="left"/>
              <w:rPr>
                <w:rFonts w:eastAsiaTheme="minorEastAsia" w:cs="Times New Roman"/>
                <w:b/>
                <w:bCs/>
                <w:color w:val="000000"/>
                <w:kern w:val="0"/>
                <w:szCs w:val="24"/>
              </w:rPr>
            </w:pPr>
            <w:r w:rsidRPr="006A1428">
              <w:rPr>
                <w:rFonts w:eastAsiaTheme="minorEastAsia" w:cs="Times New Roman"/>
                <w:b/>
                <w:bCs/>
                <w:color w:val="000000"/>
                <w:kern w:val="0"/>
                <w:szCs w:val="24"/>
              </w:rPr>
              <w:t xml:space="preserve">for </w:t>
            </w:r>
            <w:r>
              <w:rPr>
                <w:rFonts w:eastAsiaTheme="minorEastAsia" w:cs="Times New Roman"/>
                <w:color w:val="000000"/>
                <w:kern w:val="0"/>
                <w:szCs w:val="24"/>
              </w:rPr>
              <w:t xml:space="preserve">each sequence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X</m:t>
                  </m:r>
                </m:e>
                <m:sub>
                  <m:r>
                    <w:rPr>
                      <w:rFonts w:ascii="Cambria Math" w:eastAsiaTheme="minorEastAsia" w:hAnsi="Cambria Math" w:cs="Times New Roman"/>
                      <w:color w:val="000000"/>
                      <w:kern w:val="0"/>
                      <w:szCs w:val="24"/>
                    </w:rPr>
                    <m:t>k</m:t>
                  </m:r>
                </m:sub>
              </m:sSub>
            </m:oMath>
            <w:r w:rsidRPr="006A1428">
              <w:rPr>
                <w:rFonts w:eastAsiaTheme="minorEastAsia" w:cs="Times New Roman"/>
                <w:color w:val="000000"/>
                <w:kern w:val="0"/>
                <w:szCs w:val="24"/>
              </w:rPr>
              <w:t xml:space="preserve"> </w:t>
            </w:r>
            <w:r>
              <w:rPr>
                <w:rFonts w:eastAsiaTheme="minorEastAsia" w:cs="Times New Roman"/>
                <w:color w:val="000000"/>
                <w:kern w:val="0"/>
                <w:szCs w:val="24"/>
              </w:rPr>
              <w:t xml:space="preserve">starting at position </w:t>
            </w:r>
            <m:oMath>
              <m:r>
                <w:rPr>
                  <w:rFonts w:ascii="Cambria Math" w:eastAsiaTheme="minorEastAsia" w:hAnsi="Cambria Math" w:cs="Times New Roman"/>
                  <w:color w:val="000000"/>
                  <w:kern w:val="0"/>
                  <w:szCs w:val="24"/>
                </w:rPr>
                <m:t>l</m:t>
              </m:r>
            </m:oMath>
            <w:r>
              <w:rPr>
                <w:rFonts w:eastAsiaTheme="minorEastAsia" w:cs="Times New Roman" w:hint="eastAsia"/>
                <w:color w:val="000000"/>
                <w:kern w:val="0"/>
                <w:szCs w:val="24"/>
              </w:rPr>
              <w:t xml:space="preserve"> </w:t>
            </w:r>
            <w:r>
              <w:rPr>
                <w:rFonts w:eastAsiaTheme="minorEastAsia" w:cs="Times New Roman"/>
                <w:color w:val="000000"/>
                <w:kern w:val="0"/>
                <w:szCs w:val="24"/>
              </w:rPr>
              <w:t>in dataset</w:t>
            </w:r>
            <w:r w:rsidRPr="006A1428">
              <w:rPr>
                <w:rFonts w:eastAsiaTheme="minorEastAsia" w:cs="Times New Roman"/>
                <w:color w:val="000000"/>
                <w:kern w:val="0"/>
                <w:szCs w:val="24"/>
              </w:rPr>
              <w:t xml:space="preserve"> </w:t>
            </w:r>
            <w:r w:rsidRPr="006A1428">
              <w:rPr>
                <w:rFonts w:eastAsiaTheme="minorEastAsia" w:cs="Times New Roman"/>
                <w:b/>
                <w:bCs/>
                <w:color w:val="000000"/>
                <w:kern w:val="0"/>
                <w:szCs w:val="24"/>
              </w:rPr>
              <w:t>do</w:t>
            </w:r>
          </w:p>
          <w:tbl>
            <w:tblPr>
              <w:tblStyle w:val="a8"/>
              <w:tblW w:w="0" w:type="auto"/>
              <w:jc w:val="center"/>
              <w:tblLook w:val="04A0" w:firstRow="1" w:lastRow="0" w:firstColumn="1" w:lastColumn="0" w:noHBand="0" w:noVBand="1"/>
            </w:tblPr>
            <w:tblGrid>
              <w:gridCol w:w="8490"/>
            </w:tblGrid>
            <w:tr w:rsidR="008D0664" w:rsidRPr="006A1428" w14:paraId="7188E0F3" w14:textId="77777777" w:rsidTr="003C3101">
              <w:trPr>
                <w:trHeight w:val="1130"/>
                <w:jc w:val="center"/>
              </w:trPr>
              <w:tc>
                <w:tcPr>
                  <w:tcW w:w="8490" w:type="dxa"/>
                  <w:tcBorders>
                    <w:top w:val="nil"/>
                    <w:left w:val="single" w:sz="8" w:space="0" w:color="auto"/>
                    <w:bottom w:val="nil"/>
                    <w:right w:val="nil"/>
                  </w:tcBorders>
                </w:tcPr>
                <w:p w14:paraId="0F91943B" w14:textId="3644A6F1" w:rsidR="008D0664" w:rsidRPr="008D0664" w:rsidRDefault="008D0664" w:rsidP="008D0664">
                  <w:pPr>
                    <w:autoSpaceDE w:val="0"/>
                    <w:autoSpaceDN w:val="0"/>
                    <w:adjustRightInd w:val="0"/>
                    <w:ind w:firstLineChars="0" w:firstLine="0"/>
                    <w:jc w:val="left"/>
                    <w:rPr>
                      <w:rFonts w:eastAsiaTheme="minorEastAsia" w:cs="Times New Roman"/>
                      <w:color w:val="000000"/>
                      <w:kern w:val="0"/>
                      <w:szCs w:val="24"/>
                    </w:rPr>
                  </w:pPr>
                  <w:r w:rsidRPr="001924FB">
                    <w:rPr>
                      <w:rFonts w:eastAsiaTheme="minorEastAsia" w:cs="Times New Roman"/>
                      <w:color w:val="000000"/>
                      <w:kern w:val="0"/>
                      <w:szCs w:val="24"/>
                    </w:rPr>
                    <w:t xml:space="preserve">map subsequence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X</m:t>
                        </m:r>
                      </m:e>
                      <m:sub>
                        <m:r>
                          <w:rPr>
                            <w:rFonts w:ascii="Cambria Math" w:eastAsiaTheme="minorEastAsia" w:hAnsi="Cambria Math" w:cs="Times New Roman"/>
                            <w:color w:val="000000"/>
                            <w:kern w:val="0"/>
                            <w:szCs w:val="24"/>
                          </w:rPr>
                          <m:t>k,l</m:t>
                        </m:r>
                      </m:sub>
                    </m:sSub>
                  </m:oMath>
                  <w:r w:rsidRPr="001924FB">
                    <w:rPr>
                      <w:rFonts w:eastAsiaTheme="minorEastAsia" w:cs="Times New Roman"/>
                      <w:color w:val="000000"/>
                      <w:kern w:val="0"/>
                      <w:szCs w:val="24"/>
                    </w:rPr>
                    <w:t xml:space="preserve"> to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θ</m:t>
                        </m:r>
                      </m:e>
                      <m:sub>
                        <m:r>
                          <w:rPr>
                            <w:rFonts w:ascii="Cambria Math" w:eastAsiaTheme="minorEastAsia" w:hAnsi="Cambria Math" w:cs="Times New Roman"/>
                            <w:color w:val="000000"/>
                            <w:kern w:val="0"/>
                            <w:szCs w:val="24"/>
                          </w:rPr>
                          <m:t>1</m:t>
                        </m:r>
                      </m:sub>
                    </m:sSub>
                  </m:oMath>
                </w:p>
                <w:p w14:paraId="67A97F93" w14:textId="769FEEF9" w:rsidR="008D0664" w:rsidRPr="006A1428" w:rsidRDefault="008D0664" w:rsidP="008D0664">
                  <w:pPr>
                    <w:autoSpaceDE w:val="0"/>
                    <w:autoSpaceDN w:val="0"/>
                    <w:adjustRightIn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for </w:t>
                  </w:r>
                  <w:r>
                    <w:rPr>
                      <w:rFonts w:eastAsiaTheme="minorEastAsia" w:cs="Times New Roman"/>
                      <w:color w:val="000000"/>
                      <w:kern w:val="0"/>
                      <w:szCs w:val="24"/>
                    </w:rPr>
                    <w:t xml:space="preserve">each sequence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X</m:t>
                        </m:r>
                      </m:e>
                      <m:sub>
                        <m:r>
                          <w:rPr>
                            <w:rFonts w:ascii="Cambria Math" w:eastAsiaTheme="minorEastAsia" w:hAnsi="Cambria Math" w:cs="Times New Roman"/>
                            <w:color w:val="000000"/>
                            <w:kern w:val="0"/>
                            <w:szCs w:val="24"/>
                          </w:rPr>
                          <m:t>i</m:t>
                        </m:r>
                      </m:sub>
                    </m:sSub>
                  </m:oMath>
                  <w:r w:rsidRPr="006A1428">
                    <w:rPr>
                      <w:rFonts w:eastAsiaTheme="minorEastAsia" w:cs="Times New Roman"/>
                      <w:color w:val="000000"/>
                      <w:kern w:val="0"/>
                      <w:szCs w:val="24"/>
                    </w:rPr>
                    <w:t xml:space="preserve"> </w:t>
                  </w:r>
                  <w:r>
                    <w:rPr>
                      <w:rFonts w:eastAsiaTheme="minorEastAsia" w:cs="Times New Roman"/>
                      <w:color w:val="000000"/>
                      <w:kern w:val="0"/>
                      <w:szCs w:val="24"/>
                    </w:rPr>
                    <w:t xml:space="preserve">starting at position </w:t>
                  </w:r>
                  <m:oMath>
                    <m:r>
                      <w:rPr>
                        <w:rFonts w:ascii="Cambria Math" w:eastAsiaTheme="minorEastAsia" w:hAnsi="Cambria Math" w:cs="Times New Roman"/>
                        <w:color w:val="000000"/>
                        <w:kern w:val="0"/>
                        <w:szCs w:val="24"/>
                      </w:rPr>
                      <m:t>j</m:t>
                    </m:r>
                  </m:oMath>
                  <w:r>
                    <w:rPr>
                      <w:rFonts w:eastAsiaTheme="minorEastAsia" w:cs="Times New Roman"/>
                      <w:color w:val="000000"/>
                      <w:kern w:val="0"/>
                      <w:szCs w:val="24"/>
                    </w:rPr>
                    <w:t xml:space="preserve"> in dataset </w:t>
                  </w:r>
                  <w:r w:rsidRPr="006A1428">
                    <w:rPr>
                      <w:rFonts w:eastAsiaTheme="minorEastAsia" w:cs="Times New Roman"/>
                      <w:b/>
                      <w:bCs/>
                      <w:color w:val="000000"/>
                      <w:kern w:val="0"/>
                      <w:szCs w:val="24"/>
                    </w:rPr>
                    <w:t>do</w:t>
                  </w:r>
                </w:p>
                <w:tbl>
                  <w:tblPr>
                    <w:tblStyle w:val="a8"/>
                    <w:tblW w:w="0" w:type="auto"/>
                    <w:jc w:val="center"/>
                    <w:tblBorders>
                      <w:top w:val="none" w:sz="0" w:space="0" w:color="auto"/>
                      <w:left w:val="single" w:sz="8"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tblGrid>
                  <w:tr w:rsidR="008D0664" w14:paraId="6A46BD29" w14:textId="77777777" w:rsidTr="00653182">
                    <w:trPr>
                      <w:jc w:val="center"/>
                    </w:trPr>
                    <w:tc>
                      <w:tcPr>
                        <w:tcW w:w="8028" w:type="dxa"/>
                      </w:tcPr>
                      <w:p w14:paraId="7E6E5884" w14:textId="7DA42779" w:rsidR="008D0664" w:rsidRDefault="008D0664" w:rsidP="008D0664">
                        <w:pPr>
                          <w:adjustRightInd w:val="0"/>
                          <w:ind w:firstLineChars="0" w:firstLine="0"/>
                          <w:rPr>
                            <w:rFonts w:cs="Times New Roman"/>
                          </w:rPr>
                        </w:pPr>
                        <w:r w:rsidRPr="001924FB">
                          <w:rPr>
                            <w:rFonts w:eastAsiaTheme="minorEastAsia" w:cs="Times New Roman"/>
                            <w:color w:val="000000"/>
                            <w:kern w:val="0"/>
                            <w:szCs w:val="24"/>
                          </w:rPr>
                          <w:t xml:space="preserve">compute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P</m:t>
                              </m:r>
                            </m:e>
                            <m:sub>
                              <m:r>
                                <w:rPr>
                                  <w:rFonts w:ascii="Cambria Math" w:eastAsiaTheme="minorEastAsia" w:hAnsi="Cambria Math" w:cs="Times New Roman"/>
                                  <w:color w:val="000000"/>
                                  <w:kern w:val="0"/>
                                  <w:szCs w:val="24"/>
                                </w:rPr>
                                <m:t>r</m:t>
                              </m:r>
                            </m:sub>
                          </m:sSub>
                          <m:d>
                            <m:dPr>
                              <m:ctrlPr>
                                <w:rPr>
                                  <w:rFonts w:ascii="Cambria Math" w:eastAsiaTheme="minorEastAsia" w:hAnsi="Cambria Math" w:cs="Times New Roman"/>
                                  <w:i/>
                                  <w:color w:val="000000"/>
                                  <w:kern w:val="0"/>
                                  <w:szCs w:val="24"/>
                                </w:rPr>
                              </m:ctrlPr>
                            </m:dPr>
                            <m:e>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X</m:t>
                                  </m:r>
                                </m:e>
                                <m:sub>
                                  <m:r>
                                    <w:rPr>
                                      <w:rFonts w:ascii="Cambria Math" w:eastAsiaTheme="minorEastAsia" w:hAnsi="Cambria Math" w:cs="Times New Roman"/>
                                      <w:color w:val="000000"/>
                                      <w:kern w:val="0"/>
                                      <w:szCs w:val="24"/>
                                    </w:rPr>
                                    <m:t>i,j</m:t>
                                  </m:r>
                                </m:sub>
                              </m:sSub>
                            </m:e>
                            <m:e>
                              <m:r>
                                <w:rPr>
                                  <w:rFonts w:ascii="Cambria Math" w:eastAsiaTheme="minorEastAsia" w:hAnsi="Cambria Math" w:cs="Times New Roman"/>
                                  <w:color w:val="000000"/>
                                  <w:kern w:val="0"/>
                                  <w:szCs w:val="24"/>
                                </w:rPr>
                                <m:t>θ</m:t>
                              </m:r>
                            </m:e>
                          </m:d>
                        </m:oMath>
                      </w:p>
                    </w:tc>
                  </w:tr>
                </w:tbl>
                <w:p w14:paraId="36D3AC61" w14:textId="279B789C" w:rsidR="008D0664" w:rsidRPr="00211C8D" w:rsidRDefault="008D0664" w:rsidP="003C3101">
                  <w:pPr>
                    <w:adjustRightInd w:val="0"/>
                    <w:ind w:left="482" w:hangingChars="200" w:hanging="482"/>
                    <w:rPr>
                      <w:rFonts w:cs="Times New Roman"/>
                      <w:b/>
                      <w:bCs/>
                    </w:rPr>
                  </w:pPr>
                  <w:r>
                    <w:rPr>
                      <w:rFonts w:cs="Times New Roman"/>
                      <w:b/>
                      <w:bCs/>
                    </w:rPr>
                    <w:t>end</w:t>
                  </w:r>
                  <w:r w:rsidR="002D022A">
                    <w:rPr>
                      <w:rFonts w:cs="Times New Roman"/>
                      <w:b/>
                      <w:bCs/>
                    </w:rPr>
                    <w:t>for</w:t>
                  </w:r>
                </w:p>
              </w:tc>
            </w:tr>
          </w:tbl>
          <w:p w14:paraId="7C8AB4F8" w14:textId="58A75A68" w:rsidR="001924FB" w:rsidRPr="002D022A" w:rsidRDefault="008D0664" w:rsidP="003C3101">
            <w:pPr>
              <w:autoSpaceDE w:val="0"/>
              <w:autoSpaceDN w:val="0"/>
              <w:adjustRightInd w:val="0"/>
              <w:ind w:firstLineChars="0" w:firstLine="0"/>
              <w:jc w:val="left"/>
              <w:rPr>
                <w:rFonts w:eastAsiaTheme="minorEastAsia" w:cs="Times New Roman"/>
                <w:color w:val="000000"/>
                <w:kern w:val="0"/>
                <w:szCs w:val="24"/>
              </w:rPr>
            </w:pPr>
            <w:r w:rsidRPr="002D022A">
              <w:rPr>
                <w:rFonts w:eastAsia="MS PGothic" w:cs="Times New Roman"/>
                <w:b/>
                <w:bCs/>
                <w:color w:val="000000"/>
                <w:kern w:val="0"/>
                <w:szCs w:val="24"/>
              </w:rPr>
              <w:t>end</w:t>
            </w:r>
            <w:r w:rsidR="002D022A" w:rsidRPr="002D022A">
              <w:rPr>
                <w:rFonts w:eastAsia="MS PGothic" w:cs="Times New Roman"/>
                <w:b/>
                <w:bCs/>
                <w:color w:val="000000"/>
                <w:kern w:val="0"/>
                <w:szCs w:val="24"/>
              </w:rPr>
              <w:t>for</w:t>
            </w:r>
          </w:p>
          <w:p w14:paraId="23D908FD" w14:textId="2D3D8D45" w:rsidR="001924FB" w:rsidRPr="003C3101" w:rsidRDefault="001924FB" w:rsidP="003C3101">
            <w:pPr>
              <w:autoSpaceDE w:val="0"/>
              <w:autoSpaceDN w:val="0"/>
              <w:adjustRightInd w:val="0"/>
              <w:ind w:firstLineChars="0" w:firstLine="0"/>
              <w:jc w:val="left"/>
              <w:rPr>
                <w:rFonts w:cs="Times New Roman"/>
                <w:b/>
                <w:bCs/>
              </w:rPr>
            </w:pPr>
            <w:r>
              <w:rPr>
                <w:rFonts w:cs="Times New Roman" w:hint="eastAsia"/>
              </w:rPr>
              <w:t>m</w:t>
            </w:r>
            <w:r>
              <w:rPr>
                <w:rFonts w:cs="Times New Roman"/>
              </w:rPr>
              <w:t>ake list of single subsequence in each sequence</w:t>
            </w:r>
          </w:p>
          <w:p w14:paraId="7E3C2DDE" w14:textId="4AFE5AC0" w:rsidR="001924FB" w:rsidRDefault="001924FB" w:rsidP="003C3101">
            <w:pPr>
              <w:autoSpaceDE w:val="0"/>
              <w:autoSpaceDN w:val="0"/>
              <w:adjustRightInd w:val="0"/>
              <w:ind w:firstLineChars="0" w:firstLine="0"/>
              <w:jc w:val="left"/>
              <w:rPr>
                <w:rFonts w:cs="Times New Roman"/>
                <w:color w:val="000000"/>
                <w:kern w:val="0"/>
                <w:szCs w:val="24"/>
              </w:rPr>
            </w:pPr>
            <w:r>
              <w:rPr>
                <w:rFonts w:cs="Times New Roman"/>
                <w:color w:val="000000"/>
                <w:kern w:val="0"/>
                <w:szCs w:val="22"/>
              </w:rPr>
              <w:t>with maximu</w:t>
            </w:r>
            <w:r w:rsidR="00485939">
              <w:rPr>
                <w:rFonts w:cs="Times New Roman"/>
                <w:color w:val="000000"/>
                <w:kern w:val="0"/>
                <w:szCs w:val="22"/>
              </w:rPr>
              <w:t>m</w:t>
            </w:r>
            <w:r>
              <w:rPr>
                <w:rFonts w:cs="Times New Roman"/>
                <w:color w:val="000000"/>
                <w:kern w:val="0"/>
                <w:szCs w:val="22"/>
              </w:rPr>
              <w:t xml:space="preserve"> value of </w:t>
            </w:r>
            <m:oMath>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P</m:t>
                  </m:r>
                </m:e>
                <m:sub>
                  <m:r>
                    <w:rPr>
                      <w:rFonts w:ascii="Cambria Math" w:eastAsiaTheme="minorEastAsia" w:hAnsi="Cambria Math" w:cs="Times New Roman"/>
                      <w:color w:val="000000"/>
                      <w:kern w:val="0"/>
                      <w:szCs w:val="24"/>
                    </w:rPr>
                    <m:t>r</m:t>
                  </m:r>
                </m:sub>
              </m:sSub>
              <m:d>
                <m:dPr>
                  <m:ctrlPr>
                    <w:rPr>
                      <w:rFonts w:ascii="Cambria Math" w:eastAsiaTheme="minorEastAsia" w:hAnsi="Cambria Math" w:cs="Times New Roman"/>
                      <w:i/>
                      <w:color w:val="000000"/>
                      <w:kern w:val="0"/>
                      <w:szCs w:val="24"/>
                    </w:rPr>
                  </m:ctrlPr>
                </m:dPr>
                <m:e>
                  <m:sSub>
                    <m:sSubPr>
                      <m:ctrlPr>
                        <w:rPr>
                          <w:rFonts w:ascii="Cambria Math" w:eastAsiaTheme="minorEastAsia" w:hAnsi="Cambria Math" w:cs="Times New Roman"/>
                          <w:i/>
                          <w:color w:val="000000"/>
                          <w:kern w:val="0"/>
                          <w:szCs w:val="24"/>
                        </w:rPr>
                      </m:ctrlPr>
                    </m:sSubPr>
                    <m:e>
                      <m:r>
                        <w:rPr>
                          <w:rFonts w:ascii="Cambria Math" w:eastAsiaTheme="minorEastAsia" w:hAnsi="Cambria Math" w:cs="Times New Roman"/>
                          <w:color w:val="000000"/>
                          <w:kern w:val="0"/>
                          <w:szCs w:val="24"/>
                        </w:rPr>
                        <m:t>X</m:t>
                      </m:r>
                    </m:e>
                    <m:sub>
                      <m:r>
                        <w:rPr>
                          <w:rFonts w:ascii="Cambria Math" w:eastAsiaTheme="minorEastAsia" w:hAnsi="Cambria Math" w:cs="Times New Roman"/>
                          <w:color w:val="000000"/>
                          <w:kern w:val="0"/>
                          <w:szCs w:val="24"/>
                        </w:rPr>
                        <m:t>i,j</m:t>
                      </m:r>
                    </m:sub>
                  </m:sSub>
                </m:e>
                <m:e>
                  <m:r>
                    <w:rPr>
                      <w:rFonts w:ascii="Cambria Math" w:eastAsiaTheme="minorEastAsia" w:hAnsi="Cambria Math" w:cs="Times New Roman"/>
                      <w:color w:val="000000"/>
                      <w:kern w:val="0"/>
                      <w:szCs w:val="24"/>
                    </w:rPr>
                    <m:t>θ</m:t>
                  </m:r>
                </m:e>
              </m:d>
            </m:oMath>
          </w:p>
          <w:p w14:paraId="3C5EE2D0" w14:textId="7B8046D7" w:rsidR="003C3101" w:rsidRPr="006A1428" w:rsidRDefault="003C3101" w:rsidP="003C3101">
            <w:pPr>
              <w:autoSpaceDE w:val="0"/>
              <w:autoSpaceDN w:val="0"/>
              <w:adjustRightIn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for </w:t>
            </w:r>
            <w:r w:rsidRPr="001924FB">
              <w:rPr>
                <w:rFonts w:cs="Times New Roman"/>
                <w:color w:val="000000"/>
                <w:kern w:val="0"/>
                <w:szCs w:val="24"/>
              </w:rPr>
              <w:t xml:space="preserve">each value of </w:t>
            </w:r>
            <m:oMath>
              <m:r>
                <w:rPr>
                  <w:rFonts w:ascii="Cambria Math" w:hAnsi="Cambria Math" w:cs="Times New Roman"/>
                  <w:color w:val="000000"/>
                  <w:kern w:val="0"/>
                  <w:szCs w:val="24"/>
                </w:rPr>
                <m:t>λ</m:t>
              </m:r>
            </m:oMath>
            <w:r w:rsidRPr="001924FB">
              <w:rPr>
                <w:rFonts w:cs="Times New Roman" w:hint="eastAsia"/>
                <w:color w:val="000000"/>
                <w:kern w:val="0"/>
                <w:szCs w:val="24"/>
              </w:rPr>
              <w:t xml:space="preserve"> </w:t>
            </w:r>
            <w:r w:rsidRPr="001924FB">
              <w:rPr>
                <w:rFonts w:cs="Times New Roman"/>
                <w:color w:val="000000"/>
                <w:kern w:val="0"/>
                <w:szCs w:val="24"/>
              </w:rPr>
              <w:t>in list</w:t>
            </w:r>
            <w:r>
              <w:rPr>
                <w:rFonts w:cs="Times New Roman"/>
                <w:b/>
                <w:bCs/>
                <w:color w:val="000000"/>
                <w:kern w:val="0"/>
                <w:szCs w:val="24"/>
              </w:rPr>
              <w:t xml:space="preserve"> do</w:t>
            </w:r>
          </w:p>
          <w:tbl>
            <w:tblPr>
              <w:tblStyle w:val="a8"/>
              <w:tblW w:w="0" w:type="auto"/>
              <w:jc w:val="center"/>
              <w:tblLook w:val="04A0" w:firstRow="1" w:lastRow="0" w:firstColumn="1" w:lastColumn="0" w:noHBand="0" w:noVBand="1"/>
            </w:tblPr>
            <w:tblGrid>
              <w:gridCol w:w="8490"/>
            </w:tblGrid>
            <w:tr w:rsidR="003C3101" w:rsidRPr="006A1428" w14:paraId="5CB29FE8" w14:textId="77777777" w:rsidTr="003C3101">
              <w:trPr>
                <w:trHeight w:val="1219"/>
                <w:jc w:val="center"/>
              </w:trPr>
              <w:tc>
                <w:tcPr>
                  <w:tcW w:w="8490" w:type="dxa"/>
                  <w:tcBorders>
                    <w:top w:val="nil"/>
                    <w:left w:val="single" w:sz="8" w:space="0" w:color="auto"/>
                    <w:bottom w:val="nil"/>
                    <w:right w:val="nil"/>
                  </w:tcBorders>
                </w:tcPr>
                <w:p w14:paraId="030DD644" w14:textId="078A4AB4" w:rsidR="003C3101" w:rsidRDefault="003C3101" w:rsidP="003C3101">
                  <w:pPr>
                    <w:autoSpaceDE w:val="0"/>
                    <w:autoSpaceDN w:val="0"/>
                    <w:adjustRightInd w:val="0"/>
                    <w:ind w:firstLineChars="0" w:firstLine="0"/>
                    <w:jc w:val="left"/>
                    <w:rPr>
                      <w:rFonts w:cs="Times New Roman"/>
                      <w:color w:val="000000"/>
                      <w:kern w:val="0"/>
                      <w:szCs w:val="22"/>
                    </w:rPr>
                  </w:pPr>
                  <w:r w:rsidRPr="003C3101">
                    <w:rPr>
                      <w:rFonts w:cs="Times New Roman"/>
                      <w:color w:val="000000"/>
                      <w:kern w:val="0"/>
                      <w:szCs w:val="22"/>
                    </w:rPr>
                    <w:t>calculat</w:t>
                  </w:r>
                  <w:r w:rsidRPr="00756822">
                    <w:rPr>
                      <w:rFonts w:cs="Times New Roman"/>
                      <w:color w:val="000000"/>
                      <w:kern w:val="0"/>
                      <w:szCs w:val="22"/>
                    </w:rPr>
                    <w:t xml:space="preserve">e </w:t>
                  </w:r>
                  <m:oMath>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c</m:t>
                        </m:r>
                      </m:e>
                      <m:sub>
                        <m:r>
                          <w:rPr>
                            <w:rFonts w:ascii="Cambria Math" w:hAnsi="Cambria Math" w:cs="Times New Roman"/>
                            <w:color w:val="000000"/>
                            <w:kern w:val="0"/>
                            <w:szCs w:val="22"/>
                          </w:rPr>
                          <m:t>k</m:t>
                        </m:r>
                      </m:sub>
                    </m:sSub>
                  </m:oMath>
                  <w:r w:rsidRPr="00756822">
                    <w:rPr>
                      <w:rFonts w:cs="Times New Roman" w:hint="eastAsia"/>
                      <w:color w:val="000000"/>
                      <w:kern w:val="0"/>
                      <w:szCs w:val="22"/>
                    </w:rPr>
                    <w:t xml:space="preserve">, </w:t>
                  </w:r>
                  <m:oMath>
                    <m:r>
                      <w:rPr>
                        <w:rFonts w:ascii="Cambria Math" w:hAnsi="Cambria Math" w:cs="Times New Roman"/>
                        <w:color w:val="000000"/>
                        <w:kern w:val="0"/>
                        <w:szCs w:val="22"/>
                      </w:rPr>
                      <m:t>1≤k≤W</m:t>
                    </m:r>
                  </m:oMath>
                  <w:r>
                    <w:rPr>
                      <w:rFonts w:cs="Times New Roman" w:hint="eastAsia"/>
                      <w:b/>
                      <w:bCs/>
                      <w:color w:val="000000"/>
                      <w:kern w:val="0"/>
                      <w:szCs w:val="22"/>
                    </w:rPr>
                    <w:t>,</w:t>
                  </w:r>
                  <w:r>
                    <w:rPr>
                      <w:rFonts w:cs="Times New Roman"/>
                      <w:b/>
                      <w:bCs/>
                      <w:color w:val="000000"/>
                      <w:kern w:val="0"/>
                      <w:szCs w:val="22"/>
                    </w:rPr>
                    <w:t xml:space="preserve"> </w:t>
                  </w:r>
                  <w:r w:rsidRPr="001924FB">
                    <w:rPr>
                      <w:rFonts w:cs="Times New Roman"/>
                      <w:color w:val="000000"/>
                      <w:kern w:val="0"/>
                      <w:szCs w:val="22"/>
                    </w:rPr>
                    <w:t xml:space="preserve">given top </w:t>
                  </w:r>
                  <m:oMath>
                    <m:r>
                      <w:rPr>
                        <w:rFonts w:ascii="Cambria Math" w:hAnsi="Cambria Math" w:cs="Times New Roman"/>
                        <w:color w:val="000000"/>
                        <w:kern w:val="0"/>
                        <w:szCs w:val="22"/>
                      </w:rPr>
                      <m:t>nmλ</m:t>
                    </m:r>
                  </m:oMath>
                  <w:r>
                    <w:rPr>
                      <w:rFonts w:cs="Times New Roman" w:hint="eastAsia"/>
                      <w:color w:val="000000"/>
                      <w:kern w:val="0"/>
                      <w:szCs w:val="22"/>
                    </w:rPr>
                    <w:t xml:space="preserve"> </w:t>
                  </w:r>
                  <w:r>
                    <w:rPr>
                      <w:rFonts w:cs="Times New Roman"/>
                      <w:color w:val="000000"/>
                      <w:kern w:val="0"/>
                      <w:szCs w:val="22"/>
                    </w:rPr>
                    <w:t>subsequences in (sorted) list</w:t>
                  </w:r>
                </w:p>
                <w:p w14:paraId="4832F154" w14:textId="77777777" w:rsidR="003C3101" w:rsidRDefault="003C3101" w:rsidP="003C3101">
                  <w:pPr>
                    <w:autoSpaceDE w:val="0"/>
                    <w:autoSpaceDN w:val="0"/>
                    <w:adjustRightInd w:val="0"/>
                    <w:ind w:firstLineChars="0" w:firstLine="0"/>
                    <w:jc w:val="left"/>
                    <w:rPr>
                      <w:rFonts w:cs="Times New Roman"/>
                      <w:color w:val="000000"/>
                      <w:kern w:val="0"/>
                      <w:szCs w:val="22"/>
                    </w:rPr>
                  </w:pPr>
                  <w:r>
                    <w:rPr>
                      <w:rFonts w:cs="Times New Roman"/>
                      <w:color w:val="000000"/>
                      <w:kern w:val="0"/>
                      <w:szCs w:val="22"/>
                    </w:rPr>
                    <w:t xml:space="preserve">estimate </w:t>
                  </w:r>
                  <m:oMath>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θ</m:t>
                        </m:r>
                      </m:e>
                      <m:sub>
                        <m:r>
                          <w:rPr>
                            <w:rFonts w:ascii="Cambria Math" w:hAnsi="Cambria Math" w:cs="Times New Roman"/>
                            <w:color w:val="000000"/>
                            <w:kern w:val="0"/>
                            <w:szCs w:val="22"/>
                          </w:rPr>
                          <m:t>1</m:t>
                        </m:r>
                      </m:sub>
                    </m:sSub>
                  </m:oMath>
                  <w:r>
                    <w:rPr>
                      <w:rFonts w:cs="Times New Roman" w:hint="eastAsia"/>
                      <w:color w:val="000000"/>
                      <w:kern w:val="0"/>
                      <w:szCs w:val="22"/>
                    </w:rPr>
                    <w:t xml:space="preserve"> </w:t>
                  </w:r>
                  <w:r>
                    <w:rPr>
                      <w:rFonts w:cs="Times New Roman"/>
                      <w:color w:val="000000"/>
                      <w:kern w:val="0"/>
                      <w:szCs w:val="22"/>
                    </w:rPr>
                    <w:t xml:space="preserve">after one pass of EM as </w:t>
                  </w:r>
                  <m:oMath>
                    <m:sSub>
                      <m:sSubPr>
                        <m:ctrlPr>
                          <w:rPr>
                            <w:rFonts w:ascii="Cambria Math" w:hAnsi="Cambria Math" w:cs="Times New Roman"/>
                            <w:i/>
                            <w:color w:val="000000"/>
                            <w:kern w:val="0"/>
                            <w:szCs w:val="22"/>
                          </w:rPr>
                        </m:ctrlPr>
                      </m:sSubPr>
                      <m:e>
                        <m:acc>
                          <m:accPr>
                            <m:ctrlPr>
                              <w:rPr>
                                <w:rFonts w:ascii="Cambria Math" w:hAnsi="Cambria Math" w:cs="Times New Roman"/>
                                <w:i/>
                                <w:color w:val="000000"/>
                                <w:kern w:val="0"/>
                                <w:szCs w:val="22"/>
                              </w:rPr>
                            </m:ctrlPr>
                          </m:accPr>
                          <m:e>
                            <m:r>
                              <w:rPr>
                                <w:rFonts w:ascii="Cambria Math" w:hAnsi="Cambria Math" w:cs="Times New Roman"/>
                                <w:color w:val="000000"/>
                                <w:kern w:val="0"/>
                                <w:szCs w:val="22"/>
                              </w:rPr>
                              <m:t>θ</m:t>
                            </m:r>
                          </m:e>
                        </m:acc>
                      </m:e>
                      <m:sub>
                        <m:r>
                          <w:rPr>
                            <w:rFonts w:ascii="Cambria Math" w:hAnsi="Cambria Math" w:cs="Times New Roman"/>
                            <w:color w:val="000000"/>
                            <w:kern w:val="0"/>
                            <w:szCs w:val="22"/>
                          </w:rPr>
                          <m:t>1</m:t>
                        </m:r>
                      </m:sub>
                    </m:sSub>
                    <m:r>
                      <w:rPr>
                        <w:rFonts w:ascii="Cambria Math" w:hAnsi="Cambria Math" w:cs="Times New Roman"/>
                        <w:color w:val="000000"/>
                        <w:kern w:val="0"/>
                        <w:szCs w:val="22"/>
                      </w:rPr>
                      <m:t>=</m:t>
                    </m:r>
                    <m:d>
                      <m:dPr>
                        <m:begChr m:val="["/>
                        <m:endChr m:val="]"/>
                        <m:ctrlPr>
                          <w:rPr>
                            <w:rFonts w:ascii="Cambria Math" w:hAnsi="Cambria Math" w:cs="Times New Roman"/>
                            <w:i/>
                            <w:color w:val="000000"/>
                            <w:kern w:val="0"/>
                            <w:szCs w:val="22"/>
                          </w:rPr>
                        </m:ctrlPr>
                      </m:dPr>
                      <m:e>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c</m:t>
                            </m:r>
                          </m:e>
                          <m:sub>
                            <m:r>
                              <w:rPr>
                                <w:rFonts w:ascii="Cambria Math" w:hAnsi="Cambria Math" w:cs="Times New Roman"/>
                                <w:color w:val="000000"/>
                                <w:kern w:val="0"/>
                                <w:szCs w:val="22"/>
                              </w:rPr>
                              <m:t>1</m:t>
                            </m:r>
                          </m:sub>
                        </m:sSub>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c</m:t>
                            </m:r>
                          </m:e>
                          <m:sub>
                            <m:r>
                              <w:rPr>
                                <w:rFonts w:ascii="Cambria Math" w:hAnsi="Cambria Math" w:cs="Times New Roman"/>
                                <w:color w:val="000000"/>
                                <w:kern w:val="0"/>
                                <w:szCs w:val="22"/>
                              </w:rPr>
                              <m:t>2</m:t>
                            </m:r>
                          </m:sub>
                        </m:sSub>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c</m:t>
                            </m:r>
                          </m:e>
                          <m:sub>
                            <m:r>
                              <w:rPr>
                                <w:rFonts w:ascii="Cambria Math" w:hAnsi="Cambria Math" w:cs="Times New Roman"/>
                                <w:color w:val="000000"/>
                                <w:kern w:val="0"/>
                                <w:szCs w:val="22"/>
                              </w:rPr>
                              <m:t>W</m:t>
                            </m:r>
                          </m:sub>
                        </m:sSub>
                      </m:e>
                    </m:d>
                  </m:oMath>
                </w:p>
                <w:p w14:paraId="2CF2B185" w14:textId="77777777" w:rsidR="003C3101" w:rsidRDefault="003C3101" w:rsidP="003C3101">
                  <w:pPr>
                    <w:autoSpaceDE w:val="0"/>
                    <w:autoSpaceDN w:val="0"/>
                    <w:adjustRightInd w:val="0"/>
                    <w:ind w:firstLineChars="0" w:firstLine="0"/>
                    <w:jc w:val="left"/>
                    <w:rPr>
                      <w:rFonts w:cs="Times New Roman"/>
                      <w:color w:val="000000"/>
                      <w:kern w:val="0"/>
                      <w:szCs w:val="22"/>
                    </w:rPr>
                  </w:pPr>
                  <w:r>
                    <w:rPr>
                      <w:rFonts w:cs="Times New Roman"/>
                      <w:color w:val="000000"/>
                      <w:kern w:val="0"/>
                      <w:szCs w:val="22"/>
                    </w:rPr>
                    <w:t xml:space="preserve">compute likelihood of model </w:t>
                  </w:r>
                  <m:oMath>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θ</m:t>
                        </m:r>
                      </m:e>
                      <m:sub>
                        <m:r>
                          <w:rPr>
                            <w:rFonts w:ascii="Cambria Math" w:hAnsi="Cambria Math" w:cs="Times New Roman"/>
                            <w:color w:val="000000"/>
                            <w:kern w:val="0"/>
                            <w:szCs w:val="22"/>
                          </w:rPr>
                          <m:t>0</m:t>
                        </m:r>
                      </m:sub>
                    </m:sSub>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acc>
                          <m:accPr>
                            <m:ctrlPr>
                              <w:rPr>
                                <w:rFonts w:ascii="Cambria Math" w:hAnsi="Cambria Math" w:cs="Times New Roman"/>
                                <w:i/>
                                <w:color w:val="000000"/>
                                <w:kern w:val="0"/>
                                <w:szCs w:val="22"/>
                              </w:rPr>
                            </m:ctrlPr>
                          </m:accPr>
                          <m:e>
                            <m:r>
                              <w:rPr>
                                <w:rFonts w:ascii="Cambria Math" w:hAnsi="Cambria Math" w:cs="Times New Roman"/>
                                <w:color w:val="000000"/>
                                <w:kern w:val="0"/>
                                <w:szCs w:val="22"/>
                              </w:rPr>
                              <m:t>θ</m:t>
                            </m:r>
                          </m:e>
                        </m:acc>
                      </m:e>
                      <m:sub>
                        <m:r>
                          <w:rPr>
                            <w:rFonts w:ascii="Cambria Math" w:hAnsi="Cambria Math" w:cs="Times New Roman"/>
                            <w:color w:val="000000"/>
                            <w:kern w:val="0"/>
                            <w:szCs w:val="22"/>
                          </w:rPr>
                          <m:t>1</m:t>
                        </m:r>
                      </m:sub>
                    </m:sSub>
                    <m:r>
                      <w:rPr>
                        <w:rFonts w:ascii="Cambria Math" w:hAnsi="Cambria Math" w:cs="Times New Roman"/>
                        <w:color w:val="000000"/>
                        <w:kern w:val="0"/>
                        <w:szCs w:val="22"/>
                      </w:rPr>
                      <m:t>,λ)</m:t>
                    </m:r>
                  </m:oMath>
                </w:p>
                <w:p w14:paraId="1B02FD0D" w14:textId="4359D4A3" w:rsidR="003C3101" w:rsidRPr="003C3101" w:rsidRDefault="003C3101" w:rsidP="003C3101">
                  <w:pPr>
                    <w:autoSpaceDE w:val="0"/>
                    <w:autoSpaceDN w:val="0"/>
                    <w:adjustRightInd w:val="0"/>
                    <w:ind w:firstLineChars="0" w:firstLine="0"/>
                    <w:jc w:val="left"/>
                    <w:rPr>
                      <w:rFonts w:cs="Times New Roman"/>
                      <w:color w:val="000000"/>
                      <w:kern w:val="0"/>
                      <w:szCs w:val="22"/>
                    </w:rPr>
                  </w:pPr>
                  <w:r>
                    <w:rPr>
                      <w:rFonts w:cs="Times New Roman"/>
                      <w:color w:val="000000"/>
                      <w:kern w:val="0"/>
                      <w:szCs w:val="22"/>
                    </w:rPr>
                    <w:t xml:space="preserve">save </w:t>
                  </w:r>
                  <m:oMath>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θ</m:t>
                        </m:r>
                      </m:e>
                      <m:sub>
                        <m:r>
                          <w:rPr>
                            <w:rFonts w:ascii="Cambria Math" w:hAnsi="Cambria Math" w:cs="Times New Roman"/>
                            <w:color w:val="000000"/>
                            <w:kern w:val="0"/>
                            <w:szCs w:val="22"/>
                          </w:rPr>
                          <m:t>1</m:t>
                        </m:r>
                      </m:sub>
                    </m:sSub>
                  </m:oMath>
                  <w:r>
                    <w:rPr>
                      <w:rFonts w:cs="Times New Roman" w:hint="eastAsia"/>
                      <w:color w:val="000000"/>
                      <w:kern w:val="0"/>
                      <w:szCs w:val="22"/>
                    </w:rPr>
                    <w:t xml:space="preserve"> </w:t>
                  </w:r>
                  <w:r>
                    <w:rPr>
                      <w:rFonts w:cs="Times New Roman"/>
                      <w:color w:val="000000"/>
                      <w:kern w:val="0"/>
                      <w:szCs w:val="22"/>
                    </w:rPr>
                    <w:t xml:space="preserve">if likelihood of </w:t>
                  </w:r>
                  <m:oMath>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r>
                          <w:rPr>
                            <w:rFonts w:ascii="Cambria Math" w:hAnsi="Cambria Math" w:cs="Times New Roman"/>
                            <w:color w:val="000000"/>
                            <w:kern w:val="0"/>
                            <w:szCs w:val="22"/>
                          </w:rPr>
                          <m:t>θ</m:t>
                        </m:r>
                      </m:e>
                      <m:sub>
                        <m:r>
                          <w:rPr>
                            <w:rFonts w:ascii="Cambria Math" w:hAnsi="Cambria Math" w:cs="Times New Roman"/>
                            <w:color w:val="000000"/>
                            <w:kern w:val="0"/>
                            <w:szCs w:val="22"/>
                          </w:rPr>
                          <m:t>0</m:t>
                        </m:r>
                      </m:sub>
                    </m:sSub>
                    <m:r>
                      <w:rPr>
                        <w:rFonts w:ascii="Cambria Math" w:hAnsi="Cambria Math" w:cs="Times New Roman"/>
                        <w:color w:val="000000"/>
                        <w:kern w:val="0"/>
                        <w:szCs w:val="22"/>
                      </w:rPr>
                      <m:t>,</m:t>
                    </m:r>
                    <m:sSub>
                      <m:sSubPr>
                        <m:ctrlPr>
                          <w:rPr>
                            <w:rFonts w:ascii="Cambria Math" w:hAnsi="Cambria Math" w:cs="Times New Roman"/>
                            <w:i/>
                            <w:color w:val="000000"/>
                            <w:kern w:val="0"/>
                            <w:szCs w:val="22"/>
                          </w:rPr>
                        </m:ctrlPr>
                      </m:sSubPr>
                      <m:e>
                        <m:acc>
                          <m:accPr>
                            <m:ctrlPr>
                              <w:rPr>
                                <w:rFonts w:ascii="Cambria Math" w:hAnsi="Cambria Math" w:cs="Times New Roman"/>
                                <w:i/>
                                <w:color w:val="000000"/>
                                <w:kern w:val="0"/>
                                <w:szCs w:val="22"/>
                              </w:rPr>
                            </m:ctrlPr>
                          </m:accPr>
                          <m:e>
                            <m:r>
                              <w:rPr>
                                <w:rFonts w:ascii="Cambria Math" w:hAnsi="Cambria Math" w:cs="Times New Roman"/>
                                <w:color w:val="000000"/>
                                <w:kern w:val="0"/>
                                <w:szCs w:val="22"/>
                              </w:rPr>
                              <m:t>θ</m:t>
                            </m:r>
                          </m:e>
                        </m:acc>
                      </m:e>
                      <m:sub>
                        <m:r>
                          <w:rPr>
                            <w:rFonts w:ascii="Cambria Math" w:hAnsi="Cambria Math" w:cs="Times New Roman"/>
                            <w:color w:val="000000"/>
                            <w:kern w:val="0"/>
                            <w:szCs w:val="22"/>
                          </w:rPr>
                          <m:t>1</m:t>
                        </m:r>
                      </m:sub>
                    </m:sSub>
                    <m:r>
                      <w:rPr>
                        <w:rFonts w:ascii="Cambria Math" w:hAnsi="Cambria Math" w:cs="Times New Roman"/>
                        <w:color w:val="000000"/>
                        <w:kern w:val="0"/>
                        <w:szCs w:val="22"/>
                      </w:rPr>
                      <m:t>,λ)</m:t>
                    </m:r>
                  </m:oMath>
                  <w:r>
                    <w:rPr>
                      <w:rFonts w:cs="Times New Roman" w:hint="eastAsia"/>
                      <w:color w:val="000000"/>
                      <w:kern w:val="0"/>
                      <w:szCs w:val="22"/>
                    </w:rPr>
                    <w:t xml:space="preserve"> </w:t>
                  </w:r>
                  <w:r>
                    <w:rPr>
                      <w:rFonts w:cs="Times New Roman"/>
                      <w:color w:val="000000"/>
                      <w:kern w:val="0"/>
                      <w:szCs w:val="22"/>
                    </w:rPr>
                    <w:t>best for this value of</w:t>
                  </w:r>
                  <w:r>
                    <w:rPr>
                      <w:rFonts w:ascii="Cambria Math" w:hAnsi="Cambria Math" w:cs="Times New Roman"/>
                      <w:i/>
                      <w:color w:val="000000"/>
                      <w:kern w:val="0"/>
                      <w:szCs w:val="22"/>
                    </w:rPr>
                    <w:t xml:space="preserve"> </w:t>
                  </w:r>
                  <m:oMath>
                    <m:r>
                      <w:rPr>
                        <w:rFonts w:ascii="Cambria Math" w:hAnsi="Cambria Math" w:cs="Times New Roman"/>
                        <w:color w:val="000000"/>
                        <w:kern w:val="0"/>
                        <w:szCs w:val="22"/>
                      </w:rPr>
                      <m:t>λ</m:t>
                    </m:r>
                  </m:oMath>
                </w:p>
              </w:tc>
            </w:tr>
          </w:tbl>
          <w:p w14:paraId="48FE1D6C" w14:textId="295B9EE6" w:rsidR="0083639D" w:rsidRPr="002D022A" w:rsidRDefault="003C3101" w:rsidP="00653182">
            <w:pPr>
              <w:autoSpaceDE w:val="0"/>
              <w:autoSpaceDN w:val="0"/>
              <w:adjustRightInd w:val="0"/>
              <w:ind w:firstLineChars="0" w:firstLine="0"/>
              <w:jc w:val="left"/>
              <w:rPr>
                <w:rFonts w:eastAsiaTheme="minorEastAsia" w:cs="Times New Roman"/>
                <w:color w:val="000000"/>
                <w:kern w:val="0"/>
                <w:szCs w:val="24"/>
              </w:rPr>
            </w:pPr>
            <w:r w:rsidRPr="002D022A">
              <w:rPr>
                <w:rFonts w:eastAsia="MS PGothic" w:cs="Times New Roman"/>
                <w:b/>
                <w:bCs/>
                <w:color w:val="000000"/>
                <w:kern w:val="0"/>
                <w:szCs w:val="24"/>
                <w:lang w:val="zh-CN"/>
              </w:rPr>
              <w:t>end</w:t>
            </w:r>
            <w:r w:rsidR="002D022A" w:rsidRPr="002D022A">
              <w:rPr>
                <w:rFonts w:eastAsiaTheme="minorEastAsia" w:cs="Times New Roman"/>
                <w:b/>
                <w:bCs/>
                <w:color w:val="000000"/>
                <w:kern w:val="0"/>
                <w:szCs w:val="24"/>
                <w:lang w:val="zh-CN"/>
              </w:rPr>
              <w:t>for</w:t>
            </w:r>
          </w:p>
        </w:tc>
      </w:tr>
    </w:tbl>
    <w:p w14:paraId="4C78F1B2" w14:textId="26EB4A38" w:rsidR="004B7086" w:rsidRPr="00606C7E" w:rsidRDefault="00606C7E" w:rsidP="00BC523D">
      <w:pPr>
        <w:pStyle w:val="1"/>
      </w:pPr>
      <w:bookmarkStart w:id="22" w:name="_Toc123677833"/>
      <w:r w:rsidRPr="00606C7E">
        <w:t xml:space="preserve">Inference and </w:t>
      </w:r>
      <w:r w:rsidR="00DD2EA9">
        <w:t>Results</w:t>
      </w:r>
      <w:bookmarkEnd w:id="22"/>
    </w:p>
    <w:p w14:paraId="2F5C81EA" w14:textId="465817E1" w:rsidR="002D022A" w:rsidRPr="002D022A" w:rsidRDefault="00606C7E" w:rsidP="00541553">
      <w:pPr>
        <w:pStyle w:val="2"/>
        <w:spacing w:after="163"/>
      </w:pPr>
      <w:bookmarkStart w:id="23" w:name="_Toc123677834"/>
      <w:r>
        <w:rPr>
          <w:rFonts w:hint="eastAsia"/>
        </w:rPr>
        <w:t>I</w:t>
      </w:r>
      <w:r>
        <w:t>nference</w:t>
      </w:r>
      <w:bookmarkEnd w:id="23"/>
    </w:p>
    <w:p w14:paraId="0D2C9D4D" w14:textId="69B3FD8D" w:rsidR="00606C7E" w:rsidRDefault="00606C7E" w:rsidP="00606C7E">
      <w:pPr>
        <w:ind w:firstLine="480"/>
      </w:pPr>
      <w:r>
        <w:t>In this project, the inference stage of MEME of motif finding process is entirely based on the missing</w:t>
      </w:r>
      <w:r>
        <w:rPr>
          <w:rFonts w:hint="eastAsia"/>
        </w:rPr>
        <w:t xml:space="preserve"> </w:t>
      </w:r>
      <w:r>
        <w:t xml:space="preserve">information </w:t>
      </w:r>
      <m:oMath>
        <m:r>
          <w:rPr>
            <w:rFonts w:ascii="Cambria Math" w:hAnsi="Cambria Math"/>
          </w:rPr>
          <m:t>Z</m:t>
        </m:r>
      </m:oMath>
      <w:r>
        <w:t>. The missing information during the process is an expected variable so it requires</w:t>
      </w:r>
      <w:r>
        <w:rPr>
          <w:rFonts w:hint="eastAsia"/>
        </w:rPr>
        <w:t xml:space="preserve"> </w:t>
      </w:r>
      <w:r>
        <w:t xml:space="preserve">setting a threshold to turn it into a ’hit’ only if the normalized </w:t>
      </w:r>
      <m:oMath>
        <m:r>
          <w:rPr>
            <w:rFonts w:ascii="Cambria Math" w:hAnsi="Cambria Math"/>
          </w:rPr>
          <m:t>Z</m:t>
        </m:r>
      </m:oMath>
      <w:r>
        <w:t xml:space="preserve"> variable exceeds 0.5 rather than a</w:t>
      </w:r>
      <w:r>
        <w:rPr>
          <w:rFonts w:hint="eastAsia"/>
        </w:rPr>
        <w:t xml:space="preserve"> </w:t>
      </w:r>
      <w:r>
        <w:t>simple ’argmax’ operation. This will ensure more confidence to the predicted motif sequence. The</w:t>
      </w:r>
      <w:r>
        <w:rPr>
          <w:rFonts w:hint="eastAsia"/>
        </w:rPr>
        <w:t xml:space="preserve"> </w:t>
      </w:r>
      <w:r>
        <w:t>original paper uses a slightly different approach which is worthy of mentioning here. Rather than using</w:t>
      </w:r>
      <w:r>
        <w:rPr>
          <w:rFonts w:hint="eastAsia"/>
        </w:rPr>
        <w:t xml:space="preserve"> </w:t>
      </w:r>
      <w:r>
        <w:t xml:space="preserve">the intermediate result of </w:t>
      </w:r>
      <m:oMath>
        <m:r>
          <w:rPr>
            <w:rFonts w:ascii="Cambria Math" w:hAnsi="Cambria Math"/>
          </w:rPr>
          <m:t>Z</m:t>
        </m:r>
      </m:oMath>
      <w:r>
        <w:t xml:space="preserve"> information at each pass. It uses the PSSM matrix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to evaluate all the</w:t>
      </w:r>
      <w:r>
        <w:rPr>
          <w:rFonts w:hint="eastAsia"/>
        </w:rPr>
        <w:t xml:space="preserve"> </w:t>
      </w:r>
      <w:r>
        <w:t xml:space="preserve">subsequences using a score function and a threshold based on </w:t>
      </w:r>
      <m:oMath>
        <m:r>
          <m:rPr>
            <m:sty m:val="p"/>
          </m:rPr>
          <w:rPr>
            <w:rFonts w:ascii="Cambria Math" w:hAnsi="Cambria Math"/>
          </w:rPr>
          <m:t>λ</m:t>
        </m:r>
      </m:oMath>
      <w:r>
        <w:rPr>
          <w:rFonts w:hint="eastAsia"/>
        </w:rPr>
        <w:t xml:space="preserve"> </w:t>
      </w:r>
      <w:r>
        <w:t>and finding the start position with</w:t>
      </w:r>
      <w:r>
        <w:rPr>
          <w:rFonts w:hint="eastAsia"/>
        </w:rPr>
        <w:t xml:space="preserve"> </w:t>
      </w:r>
      <w:r>
        <w:t>the best score among the positions that exceeds the threshold. This is quite interesting and it is more</w:t>
      </w:r>
      <w:r>
        <w:rPr>
          <w:rFonts w:hint="eastAsia"/>
        </w:rPr>
        <w:t xml:space="preserve"> </w:t>
      </w:r>
      <w:r>
        <w:t xml:space="preserve">robust than entirely based on the </w:t>
      </w:r>
      <m:oMath>
        <m:r>
          <w:rPr>
            <w:rFonts w:ascii="Cambria Math" w:hAnsi="Cambria Math"/>
          </w:rPr>
          <m:t>Z</m:t>
        </m:r>
      </m:oMath>
      <w:r>
        <w:t xml:space="preserve"> variable. I will implement it if I have more time.</w:t>
      </w:r>
    </w:p>
    <w:tbl>
      <w:tblPr>
        <w:tblStyle w:val="ae"/>
        <w:tblW w:w="0" w:type="auto"/>
        <w:tblLook w:val="04A0" w:firstRow="1" w:lastRow="0" w:firstColumn="1" w:lastColumn="0" w:noHBand="0" w:noVBand="1"/>
      </w:tblPr>
      <w:tblGrid>
        <w:gridCol w:w="9016"/>
      </w:tblGrid>
      <w:tr w:rsidR="00541553" w:rsidRPr="006A1428" w14:paraId="009A8FF5" w14:textId="77777777" w:rsidTr="00653182">
        <w:trPr>
          <w:cnfStyle w:val="100000000000" w:firstRow="1" w:lastRow="0" w:firstColumn="0" w:lastColumn="0" w:oddVBand="0" w:evenVBand="0" w:oddHBand="0" w:evenHBand="0" w:firstRowFirstColumn="0" w:firstRowLastColumn="0" w:lastRowFirstColumn="0" w:lastRowLastColumn="0"/>
        </w:trPr>
        <w:tc>
          <w:tcPr>
            <w:tcW w:w="9016" w:type="dxa"/>
          </w:tcPr>
          <w:p w14:paraId="7F23199D" w14:textId="3AEABA38" w:rsidR="00541553" w:rsidRPr="006A1428" w:rsidRDefault="00541553" w:rsidP="00653182">
            <w:pPr>
              <w:autoSpaceDE w:val="0"/>
              <w:autoSpaceDN w:val="0"/>
              <w:adjustRightInd w:val="0"/>
              <w:ind w:firstLineChars="0" w:firstLine="0"/>
              <w:jc w:val="left"/>
              <w:rPr>
                <w:rFonts w:eastAsiaTheme="minorEastAsia" w:cs="Times New Roman"/>
                <w:color w:val="000000"/>
                <w:kern w:val="0"/>
                <w:szCs w:val="24"/>
              </w:rPr>
            </w:pPr>
            <w:r w:rsidRPr="006A1428">
              <w:rPr>
                <w:rFonts w:eastAsiaTheme="minorEastAsia" w:cs="Times New Roman"/>
                <w:b/>
                <w:bCs/>
                <w:color w:val="000000"/>
                <w:kern w:val="0"/>
                <w:szCs w:val="24"/>
              </w:rPr>
              <w:t xml:space="preserve">Algorithm </w:t>
            </w:r>
            <w:r w:rsidR="00007D00">
              <w:rPr>
                <w:rFonts w:eastAsiaTheme="minorEastAsia" w:cs="Times New Roman"/>
                <w:b/>
                <w:bCs/>
                <w:color w:val="000000"/>
                <w:kern w:val="0"/>
                <w:szCs w:val="24"/>
              </w:rPr>
              <w:t>2</w:t>
            </w:r>
            <w:r w:rsidRPr="006A1428">
              <w:rPr>
                <w:rFonts w:eastAsiaTheme="minorEastAsia" w:cs="Times New Roman"/>
                <w:b/>
                <w:bCs/>
                <w:color w:val="000000"/>
                <w:kern w:val="0"/>
                <w:szCs w:val="24"/>
              </w:rPr>
              <w:t xml:space="preserve">: </w:t>
            </w:r>
            <w:r>
              <w:rPr>
                <w:rFonts w:eastAsiaTheme="minorEastAsia" w:cs="Times New Roman"/>
                <w:color w:val="000000"/>
                <w:kern w:val="0"/>
                <w:szCs w:val="24"/>
              </w:rPr>
              <w:t>MEME</w:t>
            </w:r>
          </w:p>
        </w:tc>
      </w:tr>
      <w:tr w:rsidR="00541553" w:rsidRPr="008D0664" w14:paraId="156BE400" w14:textId="77777777" w:rsidTr="00653182">
        <w:trPr>
          <w:trHeight w:val="374"/>
        </w:trPr>
        <w:tc>
          <w:tcPr>
            <w:tcW w:w="9016" w:type="dxa"/>
          </w:tcPr>
          <w:p w14:paraId="44914E0B" w14:textId="77777777" w:rsidR="00541553" w:rsidRPr="008D0664" w:rsidRDefault="00541553" w:rsidP="00653182">
            <w:pPr>
              <w:autoSpaceDE w:val="0"/>
              <w:autoSpaceDN w:val="0"/>
              <w:adjustRightInd w:val="0"/>
              <w:ind w:firstLineChars="0" w:firstLine="0"/>
              <w:jc w:val="left"/>
              <w:rPr>
                <w:rFonts w:eastAsiaTheme="minorEastAsia" w:cs="Times New Roman"/>
                <w:color w:val="000000"/>
                <w:kern w:val="0"/>
                <w:sz w:val="22"/>
                <w:szCs w:val="22"/>
              </w:rPr>
            </w:pPr>
            <w:r>
              <w:rPr>
                <w:rFonts w:eastAsiaTheme="minorEastAsia" w:cs="Times New Roman"/>
                <w:color w:val="000000"/>
                <w:kern w:val="0"/>
                <w:sz w:val="22"/>
                <w:szCs w:val="22"/>
              </w:rPr>
              <w:t xml:space="preserve">Input sequence </w:t>
            </w:r>
            <m:oMath>
              <m:r>
                <w:rPr>
                  <w:rFonts w:ascii="Cambria Math" w:eastAsiaTheme="minorEastAsia" w:hAnsi="Cambria Math" w:cs="Times New Roman"/>
                  <w:color w:val="000000"/>
                  <w:kern w:val="0"/>
                  <w:sz w:val="22"/>
                  <w:szCs w:val="22"/>
                </w:rPr>
                <m:t>X</m:t>
              </m:r>
            </m:oMath>
            <w:r>
              <w:rPr>
                <w:rFonts w:eastAsiaTheme="minorEastAsia" w:cs="Times New Roman"/>
                <w:color w:val="000000"/>
                <w:kern w:val="0"/>
                <w:sz w:val="22"/>
                <w:szCs w:val="22"/>
              </w:rPr>
              <w:t xml:space="preserve">, </w:t>
            </w:r>
            <m:oMath>
              <m:r>
                <w:rPr>
                  <w:rFonts w:ascii="Cambria Math" w:eastAsiaTheme="minorEastAsia" w:hAnsi="Cambria Math" w:cs="Times New Roman"/>
                  <w:color w:val="000000"/>
                  <w:kern w:val="0"/>
                  <w:sz w:val="22"/>
                  <w:szCs w:val="22"/>
                </w:rPr>
                <m:t>pas</m:t>
              </m:r>
              <m:sSub>
                <m:sSubPr>
                  <m:ctrlPr>
                    <w:rPr>
                      <w:rFonts w:ascii="Cambria Math" w:eastAsiaTheme="minorEastAsia" w:hAnsi="Cambria Math" w:cs="Times New Roman"/>
                      <w:i/>
                      <w:color w:val="000000"/>
                      <w:kern w:val="0"/>
                      <w:sz w:val="22"/>
                      <w:szCs w:val="22"/>
                    </w:rPr>
                  </m:ctrlPr>
                </m:sSubPr>
                <m:e>
                  <m:r>
                    <w:rPr>
                      <w:rFonts w:ascii="Cambria Math" w:eastAsiaTheme="minorEastAsia" w:hAnsi="Cambria Math" w:cs="Times New Roman"/>
                      <w:color w:val="000000"/>
                      <w:kern w:val="0"/>
                      <w:sz w:val="22"/>
                      <w:szCs w:val="22"/>
                    </w:rPr>
                    <m:t>s</m:t>
                  </m:r>
                </m:e>
                <m:sub>
                  <m:r>
                    <w:rPr>
                      <w:rFonts w:ascii="Cambria Math" w:eastAsiaTheme="minorEastAsia" w:hAnsi="Cambria Math" w:cs="Times New Roman"/>
                      <w:color w:val="000000"/>
                      <w:kern w:val="0"/>
                      <w:sz w:val="22"/>
                      <w:szCs w:val="22"/>
                    </w:rPr>
                    <m:t>max</m:t>
                  </m:r>
                </m:sub>
              </m:sSub>
            </m:oMath>
          </w:p>
        </w:tc>
      </w:tr>
      <w:tr w:rsidR="00541553" w:rsidRPr="0087232F" w14:paraId="7DA5B0E7" w14:textId="77777777" w:rsidTr="00653182">
        <w:tc>
          <w:tcPr>
            <w:tcW w:w="9016" w:type="dxa"/>
          </w:tcPr>
          <w:p w14:paraId="6716976F" w14:textId="77777777" w:rsidR="00541553" w:rsidRPr="002D022A" w:rsidRDefault="00541553" w:rsidP="00653182">
            <w:pPr>
              <w:autoSpaceDE w:val="0"/>
              <w:autoSpaceDN w:val="0"/>
              <w:adjustRightInd w:val="0"/>
              <w:ind w:firstLineChars="0" w:firstLine="0"/>
              <w:jc w:val="left"/>
              <w:rPr>
                <w:rFonts w:eastAsiaTheme="minorEastAsia" w:cs="Times New Roman"/>
                <w:color w:val="000000"/>
                <w:kern w:val="0"/>
                <w:szCs w:val="24"/>
              </w:rPr>
            </w:pPr>
            <w:r w:rsidRPr="002D022A">
              <w:rPr>
                <w:rFonts w:eastAsiaTheme="minorEastAsia" w:cs="Times New Roman"/>
                <w:color w:val="000000"/>
                <w:kern w:val="0"/>
                <w:szCs w:val="24"/>
              </w:rPr>
              <w:t xml:space="preserve">Running </w:t>
            </w:r>
            <m:oMath>
              <m:r>
                <w:rPr>
                  <w:rFonts w:ascii="Cambria Math" w:eastAsiaTheme="minorEastAsia" w:hAnsi="Cambria Math" w:cs="Times New Roman"/>
                  <w:color w:val="000000"/>
                  <w:kern w:val="0"/>
                  <w:szCs w:val="24"/>
                </w:rPr>
                <m:t>TEST(X,a list of λ, W)</m:t>
              </m:r>
            </m:oMath>
            <w:r>
              <w:rPr>
                <w:rFonts w:eastAsiaTheme="minorEastAsia" w:cs="Times New Roman" w:hint="eastAsia"/>
                <w:color w:val="000000"/>
                <w:kern w:val="0"/>
                <w:szCs w:val="24"/>
              </w:rPr>
              <w:t xml:space="preserve"> </w:t>
            </w:r>
            <w:r>
              <w:rPr>
                <w:rFonts w:eastAsiaTheme="minorEastAsia" w:cs="Times New Roman"/>
                <w:color w:val="000000"/>
                <w:kern w:val="0"/>
                <w:szCs w:val="24"/>
              </w:rPr>
              <w:t xml:space="preserve">and store </w:t>
            </w:r>
            <m:oMath>
              <m:r>
                <m:rPr>
                  <m:sty m:val="p"/>
                </m:rPr>
                <w:rPr>
                  <w:rFonts w:ascii="Cambria Math" w:eastAsiaTheme="minorEastAsia" w:hAnsi="Cambria Math" w:cs="Times New Roman"/>
                  <w:color w:val="000000"/>
                  <w:kern w:val="0"/>
                  <w:szCs w:val="24"/>
                </w:rPr>
                <m:t>θ</m:t>
              </m:r>
            </m:oMath>
          </w:p>
          <w:p w14:paraId="68BC6972" w14:textId="77777777" w:rsidR="00541553" w:rsidRPr="008D0664" w:rsidRDefault="00541553" w:rsidP="00653182">
            <w:pPr>
              <w:autoSpaceDE w:val="0"/>
              <w:autoSpaceDN w:val="0"/>
              <w:adjustRightInd w:val="0"/>
              <w:ind w:firstLineChars="0" w:firstLine="0"/>
              <w:jc w:val="left"/>
              <w:rPr>
                <w:rFonts w:eastAsiaTheme="minorEastAsia" w:cs="Times New Roman"/>
                <w:b/>
                <w:bCs/>
                <w:color w:val="000000"/>
                <w:kern w:val="0"/>
                <w:szCs w:val="24"/>
              </w:rPr>
            </w:pPr>
            <w:r w:rsidRPr="006A1428">
              <w:rPr>
                <w:rFonts w:eastAsiaTheme="minorEastAsia" w:cs="Times New Roman"/>
                <w:b/>
                <w:bCs/>
                <w:color w:val="000000"/>
                <w:kern w:val="0"/>
                <w:szCs w:val="24"/>
              </w:rPr>
              <w:t xml:space="preserve">for </w:t>
            </w:r>
            <m:oMath>
              <m:r>
                <w:rPr>
                  <w:rFonts w:ascii="Cambria Math" w:eastAsiaTheme="minorEastAsia" w:hAnsi="Cambria Math" w:cs="Times New Roman"/>
                  <w:color w:val="000000"/>
                  <w:kern w:val="0"/>
                  <w:szCs w:val="24"/>
                </w:rPr>
                <m:t>pass=1</m:t>
              </m:r>
            </m:oMath>
            <w:r w:rsidRPr="006A1428">
              <w:rPr>
                <w:rFonts w:eastAsiaTheme="minorEastAsia" w:cs="Times New Roman"/>
                <w:color w:val="000000"/>
                <w:kern w:val="0"/>
                <w:szCs w:val="24"/>
              </w:rPr>
              <w:t xml:space="preserve"> </w:t>
            </w:r>
            <w:r>
              <w:rPr>
                <w:rFonts w:eastAsiaTheme="minorEastAsia" w:cs="Times New Roman"/>
                <w:b/>
                <w:bCs/>
                <w:color w:val="000000"/>
                <w:kern w:val="0"/>
                <w:szCs w:val="24"/>
              </w:rPr>
              <w:t xml:space="preserve">to </w:t>
            </w:r>
            <m:oMath>
              <m:r>
                <m:rPr>
                  <m:sty m:val="bi"/>
                </m:rPr>
                <w:rPr>
                  <w:rFonts w:ascii="Cambria Math" w:eastAsiaTheme="minorEastAsia" w:hAnsi="Cambria Math" w:cs="Times New Roman"/>
                  <w:color w:val="000000"/>
                  <w:kern w:val="0"/>
                  <w:szCs w:val="24"/>
                </w:rPr>
                <m:t>pas</m:t>
              </m:r>
              <m:sSub>
                <m:sSubPr>
                  <m:ctrlPr>
                    <w:rPr>
                      <w:rFonts w:ascii="Cambria Math" w:eastAsiaTheme="minorEastAsia" w:hAnsi="Cambria Math" w:cs="Times New Roman"/>
                      <w:b/>
                      <w:bCs/>
                      <w:i/>
                      <w:color w:val="000000"/>
                      <w:kern w:val="0"/>
                      <w:szCs w:val="24"/>
                    </w:rPr>
                  </m:ctrlPr>
                </m:sSubPr>
                <m:e>
                  <m:r>
                    <m:rPr>
                      <m:sty m:val="bi"/>
                    </m:rPr>
                    <w:rPr>
                      <w:rFonts w:ascii="Cambria Math" w:eastAsiaTheme="minorEastAsia" w:hAnsi="Cambria Math" w:cs="Times New Roman"/>
                      <w:color w:val="000000"/>
                      <w:kern w:val="0"/>
                      <w:szCs w:val="24"/>
                    </w:rPr>
                    <m:t>s</m:t>
                  </m:r>
                </m:e>
                <m:sub>
                  <m:r>
                    <m:rPr>
                      <m:sty m:val="bi"/>
                    </m:rPr>
                    <w:rPr>
                      <w:rFonts w:ascii="Cambria Math" w:eastAsiaTheme="minorEastAsia" w:hAnsi="Cambria Math" w:cs="Times New Roman"/>
                      <w:color w:val="000000"/>
                      <w:kern w:val="0"/>
                      <w:szCs w:val="24"/>
                    </w:rPr>
                    <m:t>max</m:t>
                  </m:r>
                </m:sub>
              </m:sSub>
            </m:oMath>
            <w:r>
              <w:rPr>
                <w:rFonts w:eastAsiaTheme="minorEastAsia" w:cs="Times New Roman" w:hint="eastAsia"/>
                <w:b/>
                <w:bCs/>
                <w:color w:val="000000"/>
                <w:kern w:val="0"/>
                <w:szCs w:val="24"/>
              </w:rPr>
              <w:t xml:space="preserve"> </w:t>
            </w:r>
            <w:r>
              <w:rPr>
                <w:rFonts w:eastAsiaTheme="minorEastAsia" w:cs="Times New Roman"/>
                <w:b/>
                <w:bCs/>
                <w:color w:val="000000"/>
                <w:kern w:val="0"/>
                <w:szCs w:val="24"/>
              </w:rPr>
              <w:t>do</w:t>
            </w:r>
          </w:p>
          <w:tbl>
            <w:tblPr>
              <w:tblStyle w:val="a8"/>
              <w:tblW w:w="0" w:type="auto"/>
              <w:jc w:val="center"/>
              <w:tblLook w:val="04A0" w:firstRow="1" w:lastRow="0" w:firstColumn="1" w:lastColumn="0" w:noHBand="0" w:noVBand="1"/>
            </w:tblPr>
            <w:tblGrid>
              <w:gridCol w:w="8490"/>
            </w:tblGrid>
            <w:tr w:rsidR="00541553" w:rsidRPr="006A1428" w14:paraId="24B6A406" w14:textId="77777777" w:rsidTr="00653182">
              <w:trPr>
                <w:trHeight w:val="581"/>
                <w:jc w:val="center"/>
              </w:trPr>
              <w:tc>
                <w:tcPr>
                  <w:tcW w:w="8490" w:type="dxa"/>
                  <w:tcBorders>
                    <w:top w:val="nil"/>
                    <w:left w:val="single" w:sz="8" w:space="0" w:color="auto"/>
                    <w:bottom w:val="nil"/>
                    <w:right w:val="nil"/>
                  </w:tcBorders>
                </w:tcPr>
                <w:p w14:paraId="1F261860" w14:textId="77777777" w:rsidR="00541553" w:rsidRDefault="00541553" w:rsidP="00653182">
                  <w:pPr>
                    <w:adjustRightInd w:val="0"/>
                    <w:ind w:left="480" w:hangingChars="200" w:hanging="480"/>
                    <w:rPr>
                      <w:rFonts w:cs="Times New Roman"/>
                    </w:rPr>
                  </w:pPr>
                  <w:r w:rsidRPr="002D022A">
                    <w:rPr>
                      <w:rFonts w:cs="Times New Roman"/>
                    </w:rPr>
                    <w:t>Initi</w:t>
                  </w:r>
                  <w:r>
                    <w:rPr>
                      <w:rFonts w:cs="Times New Roman"/>
                    </w:rPr>
                    <w:t>a</w:t>
                  </w:r>
                  <w:r w:rsidRPr="002D022A">
                    <w:rPr>
                      <w:rFonts w:cs="Times New Roman"/>
                    </w:rPr>
                    <w:t xml:space="preserve">lize </w:t>
                  </w:r>
                  <m:oMath>
                    <m:r>
                      <m:rPr>
                        <m:sty m:val="p"/>
                      </m:rPr>
                      <w:rPr>
                        <w:rFonts w:ascii="Cambria Math" w:hAnsi="Cambria Math" w:cs="Times New Roman"/>
                      </w:rPr>
                      <m:t>θ</m:t>
                    </m:r>
                  </m:oMath>
                  <w:r>
                    <w:rPr>
                      <w:rFonts w:cs="Times New Roman" w:hint="eastAsia"/>
                    </w:rPr>
                    <w:t xml:space="preserve"> </w:t>
                  </w:r>
                  <w:r>
                    <w:rPr>
                      <w:rFonts w:cs="Times New Roman"/>
                    </w:rPr>
                    <w:t>by the stored value from ‘TEST’</w:t>
                  </w:r>
                </w:p>
                <w:p w14:paraId="1381EC2D" w14:textId="77777777" w:rsidR="00541553" w:rsidRDefault="00541553" w:rsidP="00653182">
                  <w:pPr>
                    <w:adjustRightInd w:val="0"/>
                    <w:ind w:left="480" w:hangingChars="200" w:hanging="480"/>
                    <w:rPr>
                      <w:rFonts w:cs="Times New Roman"/>
                    </w:rPr>
                  </w:pPr>
                  <w:r>
                    <w:rPr>
                      <w:rFonts w:cs="Times New Roman" w:hint="eastAsia"/>
                    </w:rPr>
                    <w:t>R</w:t>
                  </w:r>
                  <w:r>
                    <w:rPr>
                      <w:rFonts w:cs="Times New Roman"/>
                    </w:rPr>
                    <w:t xml:space="preserve">un EM till convergence form chosen </w:t>
                  </w:r>
                  <m:oMath>
                    <m:r>
                      <m:rPr>
                        <m:sty m:val="p"/>
                      </m:rPr>
                      <w:rPr>
                        <w:rFonts w:ascii="Cambria Math" w:hAnsi="Cambria Math" w:cs="Times New Roman"/>
                      </w:rPr>
                      <m:t>ϕ</m:t>
                    </m:r>
                    <m:r>
                      <w:rPr>
                        <w:rFonts w:ascii="Cambria Math" w:hAnsi="Cambria Math" w:cs="Times New Roman"/>
                      </w:rPr>
                      <m:t>=</m:t>
                    </m:r>
                    <m:d>
                      <m:dPr>
                        <m:ctrlPr>
                          <w:rPr>
                            <w:rFonts w:ascii="Cambria Math" w:hAnsi="Cambria Math" w:cs="Times New Roman"/>
                            <w:i/>
                          </w:rPr>
                        </m:ctrlPr>
                      </m:dPr>
                      <m:e>
                        <m:r>
                          <m:rPr>
                            <m:sty m:val="p"/>
                          </m:rPr>
                          <w:rPr>
                            <w:rFonts w:ascii="Cambria Math" w:hAnsi="Cambria Math" w:cs="Times New Roman"/>
                          </w:rPr>
                          <m:t>θ</m:t>
                        </m:r>
                        <m:r>
                          <w:rPr>
                            <w:rFonts w:ascii="Cambria Math" w:hAnsi="Cambria Math" w:cs="Times New Roman"/>
                          </w:rPr>
                          <m:t>,</m:t>
                        </m:r>
                        <m:r>
                          <m:rPr>
                            <m:sty m:val="p"/>
                          </m:rPr>
                          <w:rPr>
                            <w:rFonts w:ascii="Cambria Math" w:hAnsi="Cambria Math" w:cs="Times New Roman"/>
                          </w:rPr>
                          <m:t>λ</m:t>
                        </m:r>
                        <m:r>
                          <w:rPr>
                            <w:rFonts w:ascii="Cambria Math" w:hAnsi="Cambria Math" w:cs="Times New Roman"/>
                          </w:rPr>
                          <m:t>,W</m:t>
                        </m:r>
                      </m:e>
                    </m:d>
                  </m:oMath>
                </w:p>
                <w:p w14:paraId="7A4E30E4" w14:textId="77777777" w:rsidR="00541553" w:rsidRPr="002D022A" w:rsidRDefault="00541553" w:rsidP="00653182">
                  <w:pPr>
                    <w:adjustRightInd w:val="0"/>
                    <w:ind w:left="480" w:hangingChars="200" w:hanging="480"/>
                    <w:rPr>
                      <w:rFonts w:cs="Times New Roman"/>
                    </w:rPr>
                  </w:pPr>
                  <w:r>
                    <w:rPr>
                      <w:rFonts w:cs="Times New Roman" w:hint="eastAsia"/>
                    </w:rPr>
                    <w:t>U</w:t>
                  </w:r>
                  <w:r>
                    <w:rPr>
                      <w:rFonts w:cs="Times New Roman"/>
                    </w:rPr>
                    <w:t xml:space="preserve">pdate the prior probabilities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i,j</m:t>
                        </m:r>
                      </m:sub>
                    </m:sSub>
                  </m:oMath>
                  <w:r>
                    <w:rPr>
                      <w:rFonts w:cs="Times New Roman" w:hint="eastAsia"/>
                    </w:rPr>
                    <w:t xml:space="preserve"> </w:t>
                  </w:r>
                  <w:r>
                    <w:rPr>
                      <w:rFonts w:cs="Times New Roman"/>
                    </w:rPr>
                    <w:t>to approximate multiple motif model</w:t>
                  </w:r>
                </w:p>
              </w:tc>
            </w:tr>
          </w:tbl>
          <w:p w14:paraId="0DBF4423" w14:textId="77777777" w:rsidR="00541553" w:rsidRPr="0087232F" w:rsidRDefault="00541553" w:rsidP="00653182">
            <w:pPr>
              <w:autoSpaceDE w:val="0"/>
              <w:autoSpaceDN w:val="0"/>
              <w:adjustRightInd w:val="0"/>
              <w:ind w:firstLineChars="0" w:firstLine="0"/>
              <w:jc w:val="left"/>
              <w:rPr>
                <w:rFonts w:eastAsiaTheme="minorEastAsia" w:cs="Times New Roman"/>
                <w:color w:val="000000"/>
                <w:kern w:val="0"/>
                <w:sz w:val="22"/>
                <w:szCs w:val="22"/>
              </w:rPr>
            </w:pPr>
            <w:r w:rsidRPr="003C3101">
              <w:rPr>
                <w:rFonts w:eastAsia="MS PGothic" w:cs="Times New Roman"/>
                <w:b/>
                <w:bCs/>
                <w:color w:val="000000"/>
                <w:kern w:val="0"/>
                <w:sz w:val="22"/>
                <w:szCs w:val="22"/>
              </w:rPr>
              <w:t>end</w:t>
            </w:r>
            <w:r>
              <w:rPr>
                <w:rFonts w:eastAsia="MS PGothic" w:cs="Times New Roman"/>
                <w:b/>
                <w:bCs/>
                <w:color w:val="000000"/>
                <w:kern w:val="0"/>
                <w:sz w:val="22"/>
                <w:szCs w:val="22"/>
              </w:rPr>
              <w:t>for</w:t>
            </w:r>
          </w:p>
        </w:tc>
      </w:tr>
    </w:tbl>
    <w:p w14:paraId="4BB45E8A" w14:textId="5CA440D2" w:rsidR="00DD2EA9" w:rsidRDefault="00DD2EA9" w:rsidP="00606C7E">
      <w:pPr>
        <w:ind w:firstLine="480"/>
      </w:pPr>
    </w:p>
    <w:p w14:paraId="2457AB4E" w14:textId="193761BF" w:rsidR="00DD2EA9" w:rsidRDefault="00DD2EA9" w:rsidP="00DD2EA9">
      <w:pPr>
        <w:pStyle w:val="2"/>
        <w:spacing w:after="163"/>
      </w:pPr>
      <w:bookmarkStart w:id="24" w:name="_Toc123677835"/>
      <w:r>
        <w:t>Results</w:t>
      </w:r>
      <w:bookmarkEnd w:id="24"/>
    </w:p>
    <w:p w14:paraId="7CAD9840" w14:textId="350CD874" w:rsidR="00DD2EA9" w:rsidRDefault="00DD2EA9" w:rsidP="00DD2EA9">
      <w:pPr>
        <w:pStyle w:val="a7"/>
        <w:numPr>
          <w:ilvl w:val="0"/>
          <w:numId w:val="22"/>
        </w:numPr>
        <w:ind w:firstLineChars="0"/>
      </w:pPr>
      <w:r>
        <w:t xml:space="preserve">Motif </w:t>
      </w:r>
    </w:p>
    <w:p w14:paraId="48D897CE" w14:textId="5E9A08F4" w:rsidR="00DD2EA9" w:rsidRDefault="00DD2EA9" w:rsidP="00DD2EA9">
      <w:pPr>
        <w:ind w:left="198" w:firstLine="480"/>
      </w:pPr>
      <w:r>
        <w:t>“</w:t>
      </w:r>
      <w:r w:rsidRPr="00DD2EA9">
        <w:t>ASCPVLTCGP</w:t>
      </w:r>
      <w:r>
        <w:t xml:space="preserve">” </w:t>
      </w:r>
    </w:p>
    <w:p w14:paraId="56566A9B" w14:textId="34279B0F" w:rsidR="00DD2EA9" w:rsidRPr="00DD2EA9" w:rsidRDefault="003E30B3" w:rsidP="00DD2EA9">
      <w:pPr>
        <w:pStyle w:val="a7"/>
        <w:numPr>
          <w:ilvl w:val="0"/>
          <w:numId w:val="22"/>
        </w:numPr>
        <w:ind w:firstLineChars="0"/>
      </w:pPr>
      <w:r>
        <w:t>P</w:t>
      </w:r>
      <w:r w:rsidR="00DD2EA9">
        <w:t>osition</w:t>
      </w:r>
    </w:p>
    <w:p w14:paraId="40ED4A5A" w14:textId="77777777" w:rsidR="00DD2EA9" w:rsidRDefault="00DD2EA9" w:rsidP="00DD2EA9">
      <w:pPr>
        <w:ind w:firstLine="480"/>
      </w:pPr>
      <w:r>
        <w:t>[40 23 0 57 8 73 49 85 29 46 82 4 49 79 71 23 78 41 0 43 69 82 76 3</w:t>
      </w:r>
      <w:r>
        <w:rPr>
          <w:rFonts w:hint="eastAsia"/>
        </w:rPr>
        <w:t xml:space="preserve"> </w:t>
      </w:r>
      <w:r>
        <w:t>25 5 36 82 34 74 30</w:t>
      </w:r>
    </w:p>
    <w:p w14:paraId="1E886C59" w14:textId="77777777" w:rsidR="00DD2EA9" w:rsidRDefault="00DD2EA9" w:rsidP="00DD2EA9">
      <w:pPr>
        <w:ind w:firstLine="480"/>
      </w:pPr>
      <w:r>
        <w:t>89 15 54 42 49 84 66 71 22 23 11 51 31 77 45 30 83</w:t>
      </w:r>
      <w:r>
        <w:rPr>
          <w:rFonts w:hint="eastAsia"/>
        </w:rPr>
        <w:t xml:space="preserve"> </w:t>
      </w:r>
      <w:r>
        <w:t>48 7 80 45 60 33 84 82 86 23 79 22</w:t>
      </w:r>
    </w:p>
    <w:p w14:paraId="567E5FB3" w14:textId="77777777" w:rsidR="00DD2EA9" w:rsidRDefault="00DD2EA9" w:rsidP="00DD2EA9">
      <w:pPr>
        <w:ind w:firstLine="480"/>
      </w:pPr>
      <w:r>
        <w:t>21 12 68 69 81 38 68 64 89 65 47 58</w:t>
      </w:r>
      <w:r>
        <w:rPr>
          <w:rFonts w:hint="eastAsia"/>
        </w:rPr>
        <w:t xml:space="preserve"> </w:t>
      </w:r>
      <w:r>
        <w:t>53 12 56 30 12 72 16 85 57 42 86 81 30 8 6 65</w:t>
      </w:r>
      <w:r>
        <w:rPr>
          <w:rFonts w:hint="eastAsia"/>
        </w:rPr>
        <w:t xml:space="preserve"> </w:t>
      </w:r>
      <w:r>
        <w:t>32</w:t>
      </w:r>
    </w:p>
    <w:p w14:paraId="5C417A09" w14:textId="77777777" w:rsidR="00DD2EA9" w:rsidRDefault="00DD2EA9" w:rsidP="00DD2EA9">
      <w:pPr>
        <w:ind w:firstLine="480"/>
      </w:pPr>
      <w:r>
        <w:t>82 24 53 11 26 15 75</w:t>
      </w:r>
      <w:r>
        <w:rPr>
          <w:rFonts w:hint="eastAsia"/>
        </w:rPr>
        <w:t xml:space="preserve"> </w:t>
      </w:r>
      <w:r>
        <w:t>44 41 56 7 27 47 34 63 46 9 32 35 13 27 88 78 86 76 26 26 74 44</w:t>
      </w:r>
    </w:p>
    <w:p w14:paraId="4CEADE06" w14:textId="77777777" w:rsidR="00DD2EA9" w:rsidRDefault="00DD2EA9" w:rsidP="00DD2EA9">
      <w:pPr>
        <w:ind w:firstLine="480"/>
      </w:pPr>
      <w:r>
        <w:t>51 7</w:t>
      </w:r>
      <w:r>
        <w:rPr>
          <w:rFonts w:hint="eastAsia"/>
        </w:rPr>
        <w:t xml:space="preserve"> </w:t>
      </w:r>
      <w:r>
        <w:t>29 87 46 64 64 72 13 5 57 19 80 10 68 1 28 64 33 82 56 88 63 41 57 31</w:t>
      </w:r>
      <w:r>
        <w:rPr>
          <w:rFonts w:hint="eastAsia"/>
        </w:rPr>
        <w:t xml:space="preserve"> </w:t>
      </w:r>
      <w:r>
        <w:t>30 29 8 51</w:t>
      </w:r>
    </w:p>
    <w:p w14:paraId="652779B1" w14:textId="77777777" w:rsidR="00DD2EA9" w:rsidRDefault="00DD2EA9" w:rsidP="00DD2EA9">
      <w:pPr>
        <w:ind w:firstLine="480"/>
      </w:pPr>
      <w:r>
        <w:t>26 29 31 58 69 84 47 1 55 88 34 31 65 66 7 7 89 76 60 58</w:t>
      </w:r>
      <w:r>
        <w:rPr>
          <w:rFonts w:hint="eastAsia"/>
        </w:rPr>
        <w:t xml:space="preserve"> </w:t>
      </w:r>
      <w:r>
        <w:t>37 73 84 87 18 6 18 14 83 1 60</w:t>
      </w:r>
    </w:p>
    <w:p w14:paraId="3CAD49BA" w14:textId="0A1E1701" w:rsidR="00DD2EA9" w:rsidRPr="00DD2EA9" w:rsidRDefault="00DD2EA9" w:rsidP="00DD2EA9">
      <w:pPr>
        <w:ind w:firstLine="480"/>
      </w:pPr>
      <w:r>
        <w:t>16 68 42 31 10 47 8 57 32 52 51 32 59</w:t>
      </w:r>
      <w:r>
        <w:rPr>
          <w:rFonts w:hint="eastAsia"/>
        </w:rPr>
        <w:t xml:space="preserve"> </w:t>
      </w:r>
      <w:r>
        <w:t>64 2 72 26 66 58 7 5]</w:t>
      </w:r>
    </w:p>
    <w:p w14:paraId="2969C651" w14:textId="02214559" w:rsidR="00345D28" w:rsidRDefault="003E30B3" w:rsidP="00575AFF">
      <w:pPr>
        <w:ind w:firstLine="480"/>
      </w:pPr>
      <w:r>
        <w:t xml:space="preserve">As for the multiple motif, this is </w:t>
      </w:r>
      <w:r w:rsidR="00702C74">
        <w:t>the other</w:t>
      </w:r>
      <w:r>
        <w:t xml:space="preserve"> result</w:t>
      </w:r>
      <w:r w:rsidR="00651C83">
        <w:t xml:space="preserve"> which is the second match.</w:t>
      </w:r>
    </w:p>
    <w:p w14:paraId="65C0EBE1" w14:textId="77777777" w:rsidR="003E30B3" w:rsidRDefault="003E30B3" w:rsidP="003E30B3">
      <w:pPr>
        <w:pStyle w:val="a7"/>
        <w:numPr>
          <w:ilvl w:val="0"/>
          <w:numId w:val="22"/>
        </w:numPr>
        <w:ind w:firstLineChars="0"/>
      </w:pPr>
      <w:r>
        <w:t xml:space="preserve">Motif </w:t>
      </w:r>
    </w:p>
    <w:p w14:paraId="1B49948B" w14:textId="6FC3E9B3" w:rsidR="003E30B3" w:rsidRDefault="00F200FF" w:rsidP="003E30B3">
      <w:pPr>
        <w:ind w:firstLine="480"/>
      </w:pPr>
      <w:r>
        <w:t>“</w:t>
      </w:r>
      <w:r w:rsidR="003E30B3" w:rsidRPr="003E30B3">
        <w:t>IWFFMEEARD</w:t>
      </w:r>
      <w:r>
        <w:t>”</w:t>
      </w:r>
    </w:p>
    <w:p w14:paraId="17551E0A" w14:textId="6AD6AA6D" w:rsidR="003E30B3" w:rsidRDefault="003E30B3" w:rsidP="003E30B3">
      <w:pPr>
        <w:pStyle w:val="a7"/>
        <w:numPr>
          <w:ilvl w:val="0"/>
          <w:numId w:val="22"/>
        </w:numPr>
        <w:ind w:firstLineChars="0"/>
      </w:pPr>
      <w:r>
        <w:t>Position</w:t>
      </w:r>
    </w:p>
    <w:p w14:paraId="1AA04C0E" w14:textId="77777777" w:rsidR="003E30B3" w:rsidRDefault="003E30B3" w:rsidP="003E30B3">
      <w:pPr>
        <w:ind w:firstLine="480"/>
      </w:pPr>
      <w:r w:rsidRPr="003E30B3">
        <w:t>[83 83 72 84 50 35 66 60 76 19 62 65 82 21 20 46 57 70 30 4 36 47 45 81</w:t>
      </w:r>
      <w:r>
        <w:rPr>
          <w:rFonts w:hint="eastAsia"/>
        </w:rPr>
        <w:t xml:space="preserve"> </w:t>
      </w:r>
      <w:r w:rsidRPr="003E30B3">
        <w:t>67 61 70 26 16</w:t>
      </w:r>
    </w:p>
    <w:p w14:paraId="36F8ADD0" w14:textId="77777777" w:rsidR="003E30B3" w:rsidRDefault="003E30B3" w:rsidP="003E30B3">
      <w:pPr>
        <w:ind w:firstLine="480"/>
      </w:pPr>
      <w:r w:rsidRPr="003E30B3">
        <w:t>33 15 21 5 28 62 37 68 25 86 47 42 59 25 80 38 17 4 13</w:t>
      </w:r>
      <w:r>
        <w:rPr>
          <w:rFonts w:hint="eastAsia"/>
        </w:rPr>
        <w:t xml:space="preserve"> </w:t>
      </w:r>
      <w:r w:rsidRPr="003E30B3">
        <w:t>37 23 25 16 86 12 11 37 21 61 9</w:t>
      </w:r>
    </w:p>
    <w:p w14:paraId="5A4296DD" w14:textId="77777777" w:rsidR="003E30B3" w:rsidRDefault="003E30B3" w:rsidP="003E30B3">
      <w:pPr>
        <w:ind w:firstLine="480"/>
      </w:pPr>
      <w:r w:rsidRPr="003E30B3">
        <w:t>86 59 72 22 15 59 75 11 76 8 6 35 87</w:t>
      </w:r>
      <w:r>
        <w:rPr>
          <w:rFonts w:hint="eastAsia"/>
        </w:rPr>
        <w:t xml:space="preserve"> </w:t>
      </w:r>
      <w:r w:rsidRPr="003E30B3">
        <w:t>43 57 76 13 22 86 45 7 45 86 33 40 76 58 84 82 5</w:t>
      </w:r>
    </w:p>
    <w:p w14:paraId="3C8132ED" w14:textId="77777777" w:rsidR="003E30B3" w:rsidRDefault="003E30B3" w:rsidP="003E30B3">
      <w:pPr>
        <w:ind w:firstLine="480"/>
      </w:pPr>
      <w:r w:rsidRPr="003E30B3">
        <w:t>18 80 41 44 68 2 43</w:t>
      </w:r>
      <w:r>
        <w:rPr>
          <w:rFonts w:hint="eastAsia"/>
        </w:rPr>
        <w:t xml:space="preserve"> </w:t>
      </w:r>
      <w:r w:rsidRPr="003E30B3">
        <w:t>90 54 78 31 12 36 7 8 8 84 71 4 2 65 58 21 53 1 78 60 54</w:t>
      </w:r>
      <w:r>
        <w:rPr>
          <w:rFonts w:hint="eastAsia"/>
        </w:rPr>
        <w:t xml:space="preserve"> </w:t>
      </w:r>
      <w:r w:rsidRPr="003E30B3">
        <w:t>86 21 60</w:t>
      </w:r>
    </w:p>
    <w:p w14:paraId="62E9FDD7" w14:textId="77777777" w:rsidR="003E30B3" w:rsidRDefault="003E30B3" w:rsidP="003E30B3">
      <w:pPr>
        <w:ind w:firstLine="480"/>
      </w:pPr>
      <w:r w:rsidRPr="003E30B3">
        <w:t>10 77 60 7 40 82 32 35 19 87 50 32 58 19 84 44 58 25 3 65 84 70 37 65</w:t>
      </w:r>
      <w:r>
        <w:rPr>
          <w:rFonts w:hint="eastAsia"/>
        </w:rPr>
        <w:t xml:space="preserve"> </w:t>
      </w:r>
      <w:r w:rsidRPr="003E30B3">
        <w:t>54 62 37 23 59</w:t>
      </w:r>
    </w:p>
    <w:p w14:paraId="216210D0" w14:textId="77777777" w:rsidR="003E30B3" w:rsidRDefault="003E30B3" w:rsidP="003E30B3">
      <w:pPr>
        <w:ind w:firstLine="480"/>
      </w:pPr>
      <w:r w:rsidRPr="003E30B3">
        <w:t>89 45 41 54 22 8 85 13 68 55 4 20 82 44 72 38 13 5 76</w:t>
      </w:r>
      <w:r>
        <w:rPr>
          <w:rFonts w:hint="eastAsia"/>
        </w:rPr>
        <w:t xml:space="preserve"> </w:t>
      </w:r>
      <w:r w:rsidRPr="003E30B3">
        <w:t xml:space="preserve">14 53 69 17 41 17 49 62 40 18 87 </w:t>
      </w:r>
    </w:p>
    <w:p w14:paraId="2C071BE5" w14:textId="42555BA1" w:rsidR="003E30B3" w:rsidRPr="003E30B3" w:rsidRDefault="003E30B3" w:rsidP="003E30B3">
      <w:pPr>
        <w:ind w:firstLine="480"/>
      </w:pPr>
      <w:r w:rsidRPr="003E30B3">
        <w:t>4 52 81 7 68 78 44 35 85 39 70 53 69</w:t>
      </w:r>
      <w:r>
        <w:rPr>
          <w:rFonts w:hint="eastAsia"/>
        </w:rPr>
        <w:t xml:space="preserve"> </w:t>
      </w:r>
      <w:r w:rsidRPr="003E30B3">
        <w:t>18 44 42 11 22 1 66 50]</w:t>
      </w:r>
    </w:p>
    <w:p w14:paraId="148ABC99" w14:textId="572A0D2E" w:rsidR="007B0DFF" w:rsidRDefault="007B0DFF" w:rsidP="0052132D">
      <w:pPr>
        <w:ind w:firstLineChars="0" w:firstLine="0"/>
      </w:pPr>
    </w:p>
    <w:p w14:paraId="03487FDF" w14:textId="77777777" w:rsidR="000D49C5" w:rsidRPr="00606C7E" w:rsidRDefault="000D49C5" w:rsidP="0052132D">
      <w:pPr>
        <w:ind w:firstLineChars="0" w:firstLine="0"/>
      </w:pPr>
    </w:p>
    <w:p w14:paraId="32B09952" w14:textId="4398774B" w:rsidR="00E53DC1" w:rsidRPr="009715F6" w:rsidRDefault="00D132AA" w:rsidP="009715F6">
      <w:pPr>
        <w:pStyle w:val="1"/>
        <w:numPr>
          <w:ilvl w:val="0"/>
          <w:numId w:val="0"/>
        </w:numPr>
      </w:pPr>
      <w:bookmarkStart w:id="25" w:name="_Toc58505788"/>
      <w:bookmarkStart w:id="26" w:name="_Toc123677836"/>
      <w:r w:rsidRPr="00D132AA">
        <w:t>References</w:t>
      </w:r>
      <w:bookmarkEnd w:id="25"/>
      <w:bookmarkEnd w:id="26"/>
    </w:p>
    <w:p w14:paraId="47735F91" w14:textId="77777777" w:rsidR="002C01F8" w:rsidRPr="002C01F8" w:rsidRDefault="00E53DC1" w:rsidP="002C01F8">
      <w:pPr>
        <w:pStyle w:val="EndNoteBibliography"/>
        <w:ind w:left="720" w:firstLine="480"/>
      </w:pPr>
      <w:r>
        <w:rPr>
          <w:color w:val="FF0000"/>
        </w:rPr>
        <w:fldChar w:fldCharType="begin"/>
      </w:r>
      <w:r>
        <w:rPr>
          <w:color w:val="FF0000"/>
        </w:rPr>
        <w:instrText xml:space="preserve"> ADDIN EN.REFLIST </w:instrText>
      </w:r>
      <w:r>
        <w:rPr>
          <w:color w:val="FF0000"/>
        </w:rPr>
        <w:fldChar w:fldCharType="separate"/>
      </w:r>
      <w:r w:rsidR="002C01F8" w:rsidRPr="002C01F8">
        <w:t>[1]</w:t>
      </w:r>
      <w:r w:rsidR="002C01F8" w:rsidRPr="002C01F8">
        <w:tab/>
        <w:t>T. L. Bailey and C. Elkan, "Fitting a mixture model by expectation maximization to discover motifs in bipolymers," 1994.</w:t>
      </w:r>
    </w:p>
    <w:p w14:paraId="0015BD55" w14:textId="77777777" w:rsidR="002C01F8" w:rsidRPr="002C01F8" w:rsidRDefault="002C01F8" w:rsidP="002C01F8">
      <w:pPr>
        <w:pStyle w:val="EndNoteBibliography"/>
        <w:ind w:left="720" w:firstLine="480"/>
      </w:pPr>
      <w:r w:rsidRPr="002C01F8">
        <w:t>[2]</w:t>
      </w:r>
      <w:r w:rsidRPr="002C01F8">
        <w:tab/>
        <w:t xml:space="preserve">T. L. Bailey and C. Elkan, "Unsupervised learning of multiple motifs in biopolymers using expectation maximization," </w:t>
      </w:r>
      <w:r w:rsidRPr="002C01F8">
        <w:rPr>
          <w:i/>
        </w:rPr>
        <w:t xml:space="preserve">Machine learning, </w:t>
      </w:r>
      <w:r w:rsidRPr="002C01F8">
        <w:t>vol. 21, no. 1, pp. 51-80, 1995.</w:t>
      </w:r>
    </w:p>
    <w:p w14:paraId="4676BCBA" w14:textId="409A720A" w:rsidR="00733D66" w:rsidRDefault="00E53DC1" w:rsidP="002F7591">
      <w:pPr>
        <w:ind w:firstLine="480"/>
        <w:rPr>
          <w:color w:val="FF0000"/>
        </w:rPr>
      </w:pPr>
      <w:r>
        <w:rPr>
          <w:color w:val="FF0000"/>
        </w:rPr>
        <w:fldChar w:fldCharType="end"/>
      </w:r>
    </w:p>
    <w:sectPr w:rsidR="00733D66" w:rsidSect="00F938E2">
      <w:headerReference w:type="even" r:id="rId33"/>
      <w:headerReference w:type="default" r:id="rId34"/>
      <w:footerReference w:type="even" r:id="rId35"/>
      <w:footerReference w:type="default" r:id="rId36"/>
      <w:headerReference w:type="first" r:id="rId37"/>
      <w:footerReference w:type="first" r:id="rId38"/>
      <w:type w:val="continuous"/>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53582" w14:textId="77777777" w:rsidR="008A1448" w:rsidRDefault="008A1448" w:rsidP="00575FCC">
      <w:pPr>
        <w:ind w:firstLine="480"/>
      </w:pPr>
      <w:r>
        <w:separator/>
      </w:r>
    </w:p>
  </w:endnote>
  <w:endnote w:type="continuationSeparator" w:id="0">
    <w:p w14:paraId="04AAFBED" w14:textId="77777777" w:rsidR="008A1448" w:rsidRDefault="008A1448"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C0AB55F0-1326-4706-B99E-85ACB4358574}"/>
  </w:font>
  <w:font w:name="Webdings">
    <w:panose1 w:val="05030102010509060703"/>
    <w:charset w:val="02"/>
    <w:family w:val="roman"/>
    <w:pitch w:val="variable"/>
    <w:sig w:usb0="00000000" w:usb1="10000000" w:usb2="00000000" w:usb3="00000000" w:csb0="80000000" w:csb1="00000000"/>
    <w:embedRegular r:id="rId2" w:fontKey="{07EA6FED-9519-4989-A747-6EC94427CFAA}"/>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embedRegular r:id="rId3" w:fontKey="{9ADC1D28-49AD-48EF-BA58-1DE071717B8D}"/>
    <w:embedItalic r:id="rId4" w:fontKey="{65C6B803-540C-4672-A282-8FBD65DE2956}"/>
    <w:embedBoldItalic r:id="rId5" w:fontKey="{B06B618C-3F72-423A-84AE-E2107F016E01}"/>
  </w:font>
  <w:font w:name="微软雅黑">
    <w:panose1 w:val="020B0503020204020204"/>
    <w:charset w:val="86"/>
    <w:family w:val="swiss"/>
    <w:pitch w:val="variable"/>
    <w:sig w:usb0="80000287" w:usb1="2ACF3C50" w:usb2="00000016" w:usb3="00000000" w:csb0="0004001F" w:csb1="00000000"/>
    <w:embedItalic r:id="rId6" w:subsetted="1" w:fontKey="{C24EA462-0C56-4612-A214-00250FAD4625}"/>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r:id="rId7" w:fontKey="{3A35D4B4-CF7E-42DC-95E1-360D486D945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C574C" w14:textId="77777777" w:rsidR="00B90B7D" w:rsidRDefault="00B90B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658D8" w14:textId="77777777" w:rsidR="00B90B7D" w:rsidRDefault="00B90B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4F81" w14:textId="77777777" w:rsidR="00B90B7D" w:rsidRDefault="00B90B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D36AB" w14:textId="77777777" w:rsidR="008A1448" w:rsidRDefault="008A1448" w:rsidP="00575FCC">
      <w:pPr>
        <w:ind w:firstLine="480"/>
      </w:pPr>
      <w:r>
        <w:separator/>
      </w:r>
    </w:p>
  </w:footnote>
  <w:footnote w:type="continuationSeparator" w:id="0">
    <w:p w14:paraId="438EA89E" w14:textId="77777777" w:rsidR="008A1448" w:rsidRDefault="008A1448"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2C97E" w14:textId="77777777" w:rsidR="00B90B7D" w:rsidRDefault="00B90B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774260"/>
      <w:docPartObj>
        <w:docPartGallery w:val="Page Numbers (Top of Page)"/>
        <w:docPartUnique/>
      </w:docPartObj>
    </w:sdtPr>
    <w:sdtContent>
      <w:p w14:paraId="033DCE1B" w14:textId="4FE5C9DA" w:rsidR="00B90B7D" w:rsidRDefault="0045046C" w:rsidP="0045046C">
        <w:pPr>
          <w:pStyle w:val="a3"/>
          <w:ind w:firstLine="360"/>
        </w:pPr>
        <w:r>
          <w:fldChar w:fldCharType="begin"/>
        </w:r>
        <w:r>
          <w:instrText>PAGE   \* MERGEFORMAT</w:instrText>
        </w:r>
        <w:r>
          <w:fldChar w:fldCharType="separate"/>
        </w:r>
        <w:r>
          <w:rPr>
            <w:lang w:val="zh-CN"/>
          </w:rP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48528" w14:textId="77777777" w:rsidR="00B90B7D" w:rsidRPr="00702974" w:rsidRDefault="00B90B7D" w:rsidP="00B90B7D">
    <w:pPr>
      <w:pBdr>
        <w:bottom w:val="single" w:sz="4" w:space="1" w:color="auto"/>
      </w:pBdr>
      <w:ind w:firstLineChars="0" w:firstLine="0"/>
      <w:jc w:val="center"/>
      <w:rPr>
        <w:rFonts w:cs="Times New Roman"/>
        <w:spacing w:val="-10"/>
        <w:sz w:val="21"/>
      </w:rPr>
    </w:pPr>
    <w:r w:rsidRPr="00702974">
      <w:rPr>
        <w:rFonts w:cs="Times New Roman"/>
        <w:spacing w:val="-10"/>
        <w:sz w:val="21"/>
      </w:rPr>
      <w:t>Name: 444221516 OUYANG SHIYU</w:t>
    </w:r>
  </w:p>
  <w:p w14:paraId="59352972" w14:textId="77777777" w:rsidR="00B90B7D" w:rsidRPr="00702974" w:rsidRDefault="00B90B7D" w:rsidP="00B90B7D">
    <w:pPr>
      <w:pBdr>
        <w:bottom w:val="single" w:sz="4" w:space="1" w:color="auto"/>
      </w:pBdr>
      <w:ind w:firstLineChars="0" w:firstLine="0"/>
      <w:jc w:val="center"/>
      <w:rPr>
        <w:rFonts w:cs="Times New Roman"/>
        <w:spacing w:val="-10"/>
        <w:sz w:val="21"/>
      </w:rPr>
    </w:pPr>
    <w:r w:rsidRPr="00702974">
      <w:rPr>
        <w:rFonts w:cs="Times New Roman"/>
        <w:spacing w:val="-10"/>
        <w:sz w:val="21"/>
      </w:rPr>
      <w:t>Email: oyshiyu@</w:t>
    </w:r>
    <w:r>
      <w:rPr>
        <w:rFonts w:cs="Times New Roman" w:hint="eastAsia"/>
        <w:spacing w:val="-10"/>
        <w:sz w:val="21"/>
      </w:rPr>
      <w:t>toki</w:t>
    </w:r>
    <w:r w:rsidRPr="00702974">
      <w:rPr>
        <w:rFonts w:cs="Times New Roman"/>
        <w:spacing w:val="-10"/>
        <w:sz w:val="21"/>
      </w:rPr>
      <w:t>.</w:t>
    </w:r>
    <w:r>
      <w:rPr>
        <w:rFonts w:cs="Times New Roman"/>
        <w:spacing w:val="-10"/>
        <w:sz w:val="21"/>
      </w:rPr>
      <w:t>waseda</w:t>
    </w:r>
    <w:r w:rsidRPr="00702974">
      <w:rPr>
        <w:rFonts w:cs="Times New Roman"/>
        <w:spacing w:val="-10"/>
        <w:sz w:val="21"/>
      </w:rPr>
      <w:t>.jp</w:t>
    </w:r>
  </w:p>
  <w:p w14:paraId="2D5076AA" w14:textId="76BF78B1" w:rsidR="002071DD" w:rsidRPr="00B90B7D" w:rsidRDefault="00B90B7D" w:rsidP="00B90B7D">
    <w:pPr>
      <w:pBdr>
        <w:bottom w:val="single" w:sz="4" w:space="1" w:color="auto"/>
      </w:pBdr>
      <w:ind w:firstLineChars="0" w:firstLine="0"/>
      <w:jc w:val="center"/>
      <w:rPr>
        <w:rFonts w:ascii="Consolas" w:hAnsi="Consolas" w:cs="Arial"/>
        <w:spacing w:val="-10"/>
        <w:sz w:val="21"/>
      </w:rPr>
    </w:pPr>
    <w:r w:rsidRPr="00702974">
      <w:rPr>
        <w:rFonts w:cs="Times New Roman"/>
        <w:spacing w:val="-10"/>
        <w:sz w:val="21"/>
      </w:rPr>
      <w:t xml:space="preserve">Code: </w:t>
    </w:r>
    <w:r w:rsidR="00851C29" w:rsidRPr="00851C29">
      <w:rPr>
        <w:rFonts w:cs="Times New Roman"/>
        <w:spacing w:val="-10"/>
        <w:sz w:val="21"/>
      </w:rPr>
      <w:t>https://github.com/hanpier/MEME.git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BDC03C8"/>
    <w:multiLevelType w:val="hybridMultilevel"/>
    <w:tmpl w:val="AE0EFD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930A4E"/>
    <w:multiLevelType w:val="hybridMultilevel"/>
    <w:tmpl w:val="F46EC8D0"/>
    <w:lvl w:ilvl="0" w:tplc="04090001">
      <w:start w:val="1"/>
      <w:numFmt w:val="bullet"/>
      <w:lvlText w:val=""/>
      <w:lvlJc w:val="left"/>
      <w:pPr>
        <w:ind w:left="19745" w:hanging="420"/>
      </w:pPr>
      <w:rPr>
        <w:rFonts w:ascii="Wingdings" w:hAnsi="Wingdings" w:hint="default"/>
      </w:rPr>
    </w:lvl>
    <w:lvl w:ilvl="1" w:tplc="04090003" w:tentative="1">
      <w:start w:val="1"/>
      <w:numFmt w:val="bullet"/>
      <w:lvlText w:val=""/>
      <w:lvlJc w:val="left"/>
      <w:pPr>
        <w:ind w:left="20165" w:hanging="420"/>
      </w:pPr>
      <w:rPr>
        <w:rFonts w:ascii="Wingdings" w:hAnsi="Wingdings" w:hint="default"/>
      </w:rPr>
    </w:lvl>
    <w:lvl w:ilvl="2" w:tplc="04090005" w:tentative="1">
      <w:start w:val="1"/>
      <w:numFmt w:val="bullet"/>
      <w:lvlText w:val=""/>
      <w:lvlJc w:val="left"/>
      <w:pPr>
        <w:ind w:left="20585" w:hanging="420"/>
      </w:pPr>
      <w:rPr>
        <w:rFonts w:ascii="Wingdings" w:hAnsi="Wingdings" w:hint="default"/>
      </w:rPr>
    </w:lvl>
    <w:lvl w:ilvl="3" w:tplc="04090001" w:tentative="1">
      <w:start w:val="1"/>
      <w:numFmt w:val="bullet"/>
      <w:lvlText w:val=""/>
      <w:lvlJc w:val="left"/>
      <w:pPr>
        <w:ind w:left="21005" w:hanging="420"/>
      </w:pPr>
      <w:rPr>
        <w:rFonts w:ascii="Wingdings" w:hAnsi="Wingdings" w:hint="default"/>
      </w:rPr>
    </w:lvl>
    <w:lvl w:ilvl="4" w:tplc="04090003" w:tentative="1">
      <w:start w:val="1"/>
      <w:numFmt w:val="bullet"/>
      <w:lvlText w:val=""/>
      <w:lvlJc w:val="left"/>
      <w:pPr>
        <w:ind w:left="21425" w:hanging="420"/>
      </w:pPr>
      <w:rPr>
        <w:rFonts w:ascii="Wingdings" w:hAnsi="Wingdings" w:hint="default"/>
      </w:rPr>
    </w:lvl>
    <w:lvl w:ilvl="5" w:tplc="04090005" w:tentative="1">
      <w:start w:val="1"/>
      <w:numFmt w:val="bullet"/>
      <w:lvlText w:val=""/>
      <w:lvlJc w:val="left"/>
      <w:pPr>
        <w:ind w:left="21845" w:hanging="420"/>
      </w:pPr>
      <w:rPr>
        <w:rFonts w:ascii="Wingdings" w:hAnsi="Wingdings" w:hint="default"/>
      </w:rPr>
    </w:lvl>
    <w:lvl w:ilvl="6" w:tplc="04090001" w:tentative="1">
      <w:start w:val="1"/>
      <w:numFmt w:val="bullet"/>
      <w:lvlText w:val=""/>
      <w:lvlJc w:val="left"/>
      <w:pPr>
        <w:ind w:left="22265" w:hanging="420"/>
      </w:pPr>
      <w:rPr>
        <w:rFonts w:ascii="Wingdings" w:hAnsi="Wingdings" w:hint="default"/>
      </w:rPr>
    </w:lvl>
    <w:lvl w:ilvl="7" w:tplc="04090003" w:tentative="1">
      <w:start w:val="1"/>
      <w:numFmt w:val="bullet"/>
      <w:lvlText w:val=""/>
      <w:lvlJc w:val="left"/>
      <w:pPr>
        <w:ind w:left="22685" w:hanging="420"/>
      </w:pPr>
      <w:rPr>
        <w:rFonts w:ascii="Wingdings" w:hAnsi="Wingdings" w:hint="default"/>
      </w:rPr>
    </w:lvl>
    <w:lvl w:ilvl="8" w:tplc="04090005" w:tentative="1">
      <w:start w:val="1"/>
      <w:numFmt w:val="bullet"/>
      <w:lvlText w:val=""/>
      <w:lvlJc w:val="left"/>
      <w:pPr>
        <w:ind w:left="23105" w:hanging="420"/>
      </w:pPr>
      <w:rPr>
        <w:rFonts w:ascii="Wingdings" w:hAnsi="Wingdings" w:hint="default"/>
      </w:r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5A84757"/>
    <w:multiLevelType w:val="hybridMultilevel"/>
    <w:tmpl w:val="9D900646"/>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12"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6253553C"/>
    <w:multiLevelType w:val="hybridMultilevel"/>
    <w:tmpl w:val="5E7E64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489637125">
    <w:abstractNumId w:val="3"/>
  </w:num>
  <w:num w:numId="2" w16cid:durableId="1602371485">
    <w:abstractNumId w:val="5"/>
  </w:num>
  <w:num w:numId="3" w16cid:durableId="1904876168">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5748880">
    <w:abstractNumId w:val="19"/>
  </w:num>
  <w:num w:numId="5" w16cid:durableId="320234663">
    <w:abstractNumId w:val="17"/>
  </w:num>
  <w:num w:numId="6" w16cid:durableId="177812468">
    <w:abstractNumId w:val="14"/>
  </w:num>
  <w:num w:numId="7" w16cid:durableId="1782802159">
    <w:abstractNumId w:val="1"/>
  </w:num>
  <w:num w:numId="8" w16cid:durableId="1514228680">
    <w:abstractNumId w:val="0"/>
  </w:num>
  <w:num w:numId="9" w16cid:durableId="2019119761">
    <w:abstractNumId w:val="10"/>
  </w:num>
  <w:num w:numId="10" w16cid:durableId="337974893">
    <w:abstractNumId w:val="13"/>
  </w:num>
  <w:num w:numId="11" w16cid:durableId="444077075">
    <w:abstractNumId w:val="12"/>
  </w:num>
  <w:num w:numId="12" w16cid:durableId="18284021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30233419">
    <w:abstractNumId w:val="20"/>
  </w:num>
  <w:num w:numId="14" w16cid:durableId="2020349484">
    <w:abstractNumId w:val="8"/>
  </w:num>
  <w:num w:numId="15" w16cid:durableId="479346503">
    <w:abstractNumId w:val="9"/>
  </w:num>
  <w:num w:numId="16" w16cid:durableId="901065746">
    <w:abstractNumId w:val="18"/>
  </w:num>
  <w:num w:numId="17" w16cid:durableId="2077898747">
    <w:abstractNumId w:val="7"/>
  </w:num>
  <w:num w:numId="18" w16cid:durableId="1419208755">
    <w:abstractNumId w:val="16"/>
  </w:num>
  <w:num w:numId="19" w16cid:durableId="1508406296">
    <w:abstractNumId w:val="6"/>
  </w:num>
  <w:num w:numId="20" w16cid:durableId="522013462">
    <w:abstractNumId w:val="15"/>
  </w:num>
  <w:num w:numId="21" w16cid:durableId="974094061">
    <w:abstractNumId w:val="4"/>
  </w:num>
  <w:num w:numId="22" w16cid:durableId="1724965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trf2wfaapfp9fe5sfvvzpeoa090seffprep&quot;&gt;My EndNote Library&lt;record-ids&gt;&lt;item&gt;57&lt;/item&gt;&lt;item&gt;58&lt;/item&gt;&lt;/record-ids&gt;&lt;/item&gt;&lt;/Libraries&gt;"/>
  </w:docVars>
  <w:rsids>
    <w:rsidRoot w:val="00144B2A"/>
    <w:rsid w:val="00000350"/>
    <w:rsid w:val="00002860"/>
    <w:rsid w:val="000054D7"/>
    <w:rsid w:val="00007D00"/>
    <w:rsid w:val="000111F2"/>
    <w:rsid w:val="000133BE"/>
    <w:rsid w:val="00021826"/>
    <w:rsid w:val="0002366B"/>
    <w:rsid w:val="00032277"/>
    <w:rsid w:val="000331A6"/>
    <w:rsid w:val="00042E05"/>
    <w:rsid w:val="00052F27"/>
    <w:rsid w:val="000539F4"/>
    <w:rsid w:val="00056C11"/>
    <w:rsid w:val="00060450"/>
    <w:rsid w:val="00060C36"/>
    <w:rsid w:val="00064A61"/>
    <w:rsid w:val="000663C9"/>
    <w:rsid w:val="00073D05"/>
    <w:rsid w:val="00074DAA"/>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49C5"/>
    <w:rsid w:val="000D5551"/>
    <w:rsid w:val="000E0194"/>
    <w:rsid w:val="000E03AA"/>
    <w:rsid w:val="000F3BD7"/>
    <w:rsid w:val="00100E9E"/>
    <w:rsid w:val="00134651"/>
    <w:rsid w:val="001374D3"/>
    <w:rsid w:val="00144B2A"/>
    <w:rsid w:val="00161DA2"/>
    <w:rsid w:val="001715D4"/>
    <w:rsid w:val="00171A48"/>
    <w:rsid w:val="00172B82"/>
    <w:rsid w:val="0017443D"/>
    <w:rsid w:val="001873C2"/>
    <w:rsid w:val="001924FB"/>
    <w:rsid w:val="001939A1"/>
    <w:rsid w:val="00194F48"/>
    <w:rsid w:val="0019771A"/>
    <w:rsid w:val="001A2F74"/>
    <w:rsid w:val="001A35B1"/>
    <w:rsid w:val="001A666C"/>
    <w:rsid w:val="001C239C"/>
    <w:rsid w:val="001C5F08"/>
    <w:rsid w:val="001C6112"/>
    <w:rsid w:val="001C7D65"/>
    <w:rsid w:val="001D3472"/>
    <w:rsid w:val="001D710F"/>
    <w:rsid w:val="001E1F3D"/>
    <w:rsid w:val="001E2F96"/>
    <w:rsid w:val="001F0BFD"/>
    <w:rsid w:val="001F3C75"/>
    <w:rsid w:val="001F4496"/>
    <w:rsid w:val="002071DD"/>
    <w:rsid w:val="00217314"/>
    <w:rsid w:val="00222A3C"/>
    <w:rsid w:val="00224E96"/>
    <w:rsid w:val="00225389"/>
    <w:rsid w:val="0022698C"/>
    <w:rsid w:val="00226B92"/>
    <w:rsid w:val="002319B3"/>
    <w:rsid w:val="00236AE3"/>
    <w:rsid w:val="00236C1A"/>
    <w:rsid w:val="00246C3E"/>
    <w:rsid w:val="00250F22"/>
    <w:rsid w:val="00254993"/>
    <w:rsid w:val="00255111"/>
    <w:rsid w:val="0026258A"/>
    <w:rsid w:val="00267BBE"/>
    <w:rsid w:val="00273A20"/>
    <w:rsid w:val="00280EF9"/>
    <w:rsid w:val="002828E5"/>
    <w:rsid w:val="00283597"/>
    <w:rsid w:val="0029522B"/>
    <w:rsid w:val="00297447"/>
    <w:rsid w:val="002A3206"/>
    <w:rsid w:val="002B5597"/>
    <w:rsid w:val="002C01F8"/>
    <w:rsid w:val="002C23D9"/>
    <w:rsid w:val="002C7F4D"/>
    <w:rsid w:val="002D022A"/>
    <w:rsid w:val="002D209F"/>
    <w:rsid w:val="002D467B"/>
    <w:rsid w:val="002D4BF8"/>
    <w:rsid w:val="002D5ED2"/>
    <w:rsid w:val="002E2E98"/>
    <w:rsid w:val="002E3A09"/>
    <w:rsid w:val="002E5CA3"/>
    <w:rsid w:val="002E75F2"/>
    <w:rsid w:val="002F4489"/>
    <w:rsid w:val="002F7591"/>
    <w:rsid w:val="00300EB9"/>
    <w:rsid w:val="00307689"/>
    <w:rsid w:val="003119B7"/>
    <w:rsid w:val="00320643"/>
    <w:rsid w:val="00320BF2"/>
    <w:rsid w:val="0032126A"/>
    <w:rsid w:val="0033179D"/>
    <w:rsid w:val="003410E0"/>
    <w:rsid w:val="00341F3B"/>
    <w:rsid w:val="00343AFD"/>
    <w:rsid w:val="00343DF4"/>
    <w:rsid w:val="00345D28"/>
    <w:rsid w:val="00351507"/>
    <w:rsid w:val="00353AE8"/>
    <w:rsid w:val="00354CD0"/>
    <w:rsid w:val="003551C9"/>
    <w:rsid w:val="00362474"/>
    <w:rsid w:val="00371210"/>
    <w:rsid w:val="00371D7E"/>
    <w:rsid w:val="00375AE0"/>
    <w:rsid w:val="00377EC8"/>
    <w:rsid w:val="00381E47"/>
    <w:rsid w:val="0038340B"/>
    <w:rsid w:val="00385DD8"/>
    <w:rsid w:val="003912A3"/>
    <w:rsid w:val="0039499D"/>
    <w:rsid w:val="003A2C5A"/>
    <w:rsid w:val="003A41ED"/>
    <w:rsid w:val="003A4D87"/>
    <w:rsid w:val="003B205C"/>
    <w:rsid w:val="003B7C68"/>
    <w:rsid w:val="003C3101"/>
    <w:rsid w:val="003C5C0D"/>
    <w:rsid w:val="003D4B25"/>
    <w:rsid w:val="003D6286"/>
    <w:rsid w:val="003E30B3"/>
    <w:rsid w:val="003E348E"/>
    <w:rsid w:val="003E3672"/>
    <w:rsid w:val="003E5411"/>
    <w:rsid w:val="003E7472"/>
    <w:rsid w:val="003E7DB0"/>
    <w:rsid w:val="003F0BF9"/>
    <w:rsid w:val="003F3811"/>
    <w:rsid w:val="003F5604"/>
    <w:rsid w:val="00407A45"/>
    <w:rsid w:val="00410806"/>
    <w:rsid w:val="00422A55"/>
    <w:rsid w:val="0042468F"/>
    <w:rsid w:val="00443B9A"/>
    <w:rsid w:val="0045046C"/>
    <w:rsid w:val="004509B4"/>
    <w:rsid w:val="00454A12"/>
    <w:rsid w:val="00463633"/>
    <w:rsid w:val="00475009"/>
    <w:rsid w:val="00476829"/>
    <w:rsid w:val="0047774F"/>
    <w:rsid w:val="00485939"/>
    <w:rsid w:val="004873A8"/>
    <w:rsid w:val="004A026C"/>
    <w:rsid w:val="004A1340"/>
    <w:rsid w:val="004A5FEA"/>
    <w:rsid w:val="004B2EE5"/>
    <w:rsid w:val="004B50E8"/>
    <w:rsid w:val="004B7086"/>
    <w:rsid w:val="004C26BA"/>
    <w:rsid w:val="004E0603"/>
    <w:rsid w:val="004E3ED6"/>
    <w:rsid w:val="004E4ED9"/>
    <w:rsid w:val="004E6053"/>
    <w:rsid w:val="004E74FE"/>
    <w:rsid w:val="004F0A7D"/>
    <w:rsid w:val="004F1E75"/>
    <w:rsid w:val="004F4A07"/>
    <w:rsid w:val="00500DD9"/>
    <w:rsid w:val="00504110"/>
    <w:rsid w:val="0051597F"/>
    <w:rsid w:val="005175CE"/>
    <w:rsid w:val="00520A41"/>
    <w:rsid w:val="00521201"/>
    <w:rsid w:val="0052132D"/>
    <w:rsid w:val="00526D5B"/>
    <w:rsid w:val="00527988"/>
    <w:rsid w:val="00534676"/>
    <w:rsid w:val="00541553"/>
    <w:rsid w:val="00544FD5"/>
    <w:rsid w:val="005512D4"/>
    <w:rsid w:val="005520C5"/>
    <w:rsid w:val="005536A4"/>
    <w:rsid w:val="00561BA9"/>
    <w:rsid w:val="00566515"/>
    <w:rsid w:val="005673E5"/>
    <w:rsid w:val="00574283"/>
    <w:rsid w:val="00574AC2"/>
    <w:rsid w:val="00575AFF"/>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0CBD"/>
    <w:rsid w:val="005F5D59"/>
    <w:rsid w:val="00601733"/>
    <w:rsid w:val="00602033"/>
    <w:rsid w:val="00606C7E"/>
    <w:rsid w:val="00622862"/>
    <w:rsid w:val="006270EE"/>
    <w:rsid w:val="00627BBE"/>
    <w:rsid w:val="00627F83"/>
    <w:rsid w:val="00637D23"/>
    <w:rsid w:val="00651C83"/>
    <w:rsid w:val="0065334D"/>
    <w:rsid w:val="00665939"/>
    <w:rsid w:val="00667CCF"/>
    <w:rsid w:val="006744CD"/>
    <w:rsid w:val="00682D37"/>
    <w:rsid w:val="006A3034"/>
    <w:rsid w:val="006A7808"/>
    <w:rsid w:val="006A78E0"/>
    <w:rsid w:val="006B17A0"/>
    <w:rsid w:val="006C057D"/>
    <w:rsid w:val="006C1613"/>
    <w:rsid w:val="006C1F97"/>
    <w:rsid w:val="006C5041"/>
    <w:rsid w:val="006D4342"/>
    <w:rsid w:val="006E78E6"/>
    <w:rsid w:val="006F3BF2"/>
    <w:rsid w:val="006F5EE7"/>
    <w:rsid w:val="006F7E67"/>
    <w:rsid w:val="00702C74"/>
    <w:rsid w:val="0070392C"/>
    <w:rsid w:val="00710749"/>
    <w:rsid w:val="007149D1"/>
    <w:rsid w:val="00731A6C"/>
    <w:rsid w:val="007339DC"/>
    <w:rsid w:val="00733BEA"/>
    <w:rsid w:val="00733D66"/>
    <w:rsid w:val="007451B0"/>
    <w:rsid w:val="00746792"/>
    <w:rsid w:val="007514C2"/>
    <w:rsid w:val="00756822"/>
    <w:rsid w:val="00756C2E"/>
    <w:rsid w:val="00764C37"/>
    <w:rsid w:val="007772F6"/>
    <w:rsid w:val="0078512E"/>
    <w:rsid w:val="00785F59"/>
    <w:rsid w:val="00792592"/>
    <w:rsid w:val="007A0500"/>
    <w:rsid w:val="007A4988"/>
    <w:rsid w:val="007A52D4"/>
    <w:rsid w:val="007A5F7F"/>
    <w:rsid w:val="007B0DFF"/>
    <w:rsid w:val="007B2C6C"/>
    <w:rsid w:val="007B35FA"/>
    <w:rsid w:val="007B774C"/>
    <w:rsid w:val="007B7888"/>
    <w:rsid w:val="007C1B01"/>
    <w:rsid w:val="007D0DE0"/>
    <w:rsid w:val="007D2AC5"/>
    <w:rsid w:val="007D57BE"/>
    <w:rsid w:val="007D6D16"/>
    <w:rsid w:val="007E0EC5"/>
    <w:rsid w:val="007E261A"/>
    <w:rsid w:val="007E40F5"/>
    <w:rsid w:val="007F37CE"/>
    <w:rsid w:val="00803316"/>
    <w:rsid w:val="0080735A"/>
    <w:rsid w:val="00820C34"/>
    <w:rsid w:val="00821A25"/>
    <w:rsid w:val="00822022"/>
    <w:rsid w:val="00822932"/>
    <w:rsid w:val="0083639D"/>
    <w:rsid w:val="00840028"/>
    <w:rsid w:val="00840156"/>
    <w:rsid w:val="00843CBC"/>
    <w:rsid w:val="00846D58"/>
    <w:rsid w:val="0085031C"/>
    <w:rsid w:val="008508E0"/>
    <w:rsid w:val="00851C29"/>
    <w:rsid w:val="00852DFF"/>
    <w:rsid w:val="00857079"/>
    <w:rsid w:val="00857C9A"/>
    <w:rsid w:val="0087095B"/>
    <w:rsid w:val="0087232F"/>
    <w:rsid w:val="0087288B"/>
    <w:rsid w:val="00880856"/>
    <w:rsid w:val="00883D48"/>
    <w:rsid w:val="008862E6"/>
    <w:rsid w:val="008917C2"/>
    <w:rsid w:val="00894C25"/>
    <w:rsid w:val="008A1448"/>
    <w:rsid w:val="008A1A24"/>
    <w:rsid w:val="008A2FF0"/>
    <w:rsid w:val="008A5CFC"/>
    <w:rsid w:val="008A7A52"/>
    <w:rsid w:val="008B01C5"/>
    <w:rsid w:val="008C2132"/>
    <w:rsid w:val="008D0664"/>
    <w:rsid w:val="008D7A98"/>
    <w:rsid w:val="008E26AD"/>
    <w:rsid w:val="008F07A3"/>
    <w:rsid w:val="008F1324"/>
    <w:rsid w:val="008F53D8"/>
    <w:rsid w:val="008F7213"/>
    <w:rsid w:val="009000E9"/>
    <w:rsid w:val="00902C18"/>
    <w:rsid w:val="0090515A"/>
    <w:rsid w:val="00905487"/>
    <w:rsid w:val="00912224"/>
    <w:rsid w:val="009124BB"/>
    <w:rsid w:val="00917BFD"/>
    <w:rsid w:val="0093239C"/>
    <w:rsid w:val="0093758B"/>
    <w:rsid w:val="00937AAB"/>
    <w:rsid w:val="00947C6E"/>
    <w:rsid w:val="009519F6"/>
    <w:rsid w:val="00961F37"/>
    <w:rsid w:val="0096636C"/>
    <w:rsid w:val="009715F6"/>
    <w:rsid w:val="009715FE"/>
    <w:rsid w:val="0097575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5AFA"/>
    <w:rsid w:val="00A26844"/>
    <w:rsid w:val="00A347BA"/>
    <w:rsid w:val="00A41D3C"/>
    <w:rsid w:val="00A422BF"/>
    <w:rsid w:val="00A4260B"/>
    <w:rsid w:val="00A57609"/>
    <w:rsid w:val="00A67A01"/>
    <w:rsid w:val="00A72800"/>
    <w:rsid w:val="00A7449E"/>
    <w:rsid w:val="00A8412F"/>
    <w:rsid w:val="00A948E2"/>
    <w:rsid w:val="00AA01D7"/>
    <w:rsid w:val="00AA327C"/>
    <w:rsid w:val="00AA36CD"/>
    <w:rsid w:val="00AA641D"/>
    <w:rsid w:val="00AB2521"/>
    <w:rsid w:val="00AB6D81"/>
    <w:rsid w:val="00AC0C64"/>
    <w:rsid w:val="00AC654C"/>
    <w:rsid w:val="00AC6819"/>
    <w:rsid w:val="00AD0FB4"/>
    <w:rsid w:val="00AD735E"/>
    <w:rsid w:val="00AE33B8"/>
    <w:rsid w:val="00B00613"/>
    <w:rsid w:val="00B054FA"/>
    <w:rsid w:val="00B1557C"/>
    <w:rsid w:val="00B242DE"/>
    <w:rsid w:val="00B30B26"/>
    <w:rsid w:val="00B322D6"/>
    <w:rsid w:val="00B35F5F"/>
    <w:rsid w:val="00B44C8B"/>
    <w:rsid w:val="00B47658"/>
    <w:rsid w:val="00B5782C"/>
    <w:rsid w:val="00B623A0"/>
    <w:rsid w:val="00B64702"/>
    <w:rsid w:val="00B70E3D"/>
    <w:rsid w:val="00B711BE"/>
    <w:rsid w:val="00B730C3"/>
    <w:rsid w:val="00B734B3"/>
    <w:rsid w:val="00B82B0A"/>
    <w:rsid w:val="00B847F8"/>
    <w:rsid w:val="00B90B7D"/>
    <w:rsid w:val="00B9313C"/>
    <w:rsid w:val="00B9341E"/>
    <w:rsid w:val="00BA6005"/>
    <w:rsid w:val="00BB171B"/>
    <w:rsid w:val="00BB222D"/>
    <w:rsid w:val="00BC523D"/>
    <w:rsid w:val="00BD2BB5"/>
    <w:rsid w:val="00BD4D76"/>
    <w:rsid w:val="00BD59DD"/>
    <w:rsid w:val="00BE0207"/>
    <w:rsid w:val="00BE32DF"/>
    <w:rsid w:val="00BE4A2D"/>
    <w:rsid w:val="00C003E6"/>
    <w:rsid w:val="00C01A5B"/>
    <w:rsid w:val="00C055B7"/>
    <w:rsid w:val="00C055C6"/>
    <w:rsid w:val="00C14AB5"/>
    <w:rsid w:val="00C2361D"/>
    <w:rsid w:val="00C243A6"/>
    <w:rsid w:val="00C25199"/>
    <w:rsid w:val="00C309B9"/>
    <w:rsid w:val="00C31742"/>
    <w:rsid w:val="00C32A26"/>
    <w:rsid w:val="00C33C95"/>
    <w:rsid w:val="00C344BE"/>
    <w:rsid w:val="00C34FCA"/>
    <w:rsid w:val="00C3760F"/>
    <w:rsid w:val="00C41648"/>
    <w:rsid w:val="00C51E0E"/>
    <w:rsid w:val="00C611FF"/>
    <w:rsid w:val="00C62257"/>
    <w:rsid w:val="00C642CD"/>
    <w:rsid w:val="00C65415"/>
    <w:rsid w:val="00C7192F"/>
    <w:rsid w:val="00C7750E"/>
    <w:rsid w:val="00C80518"/>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D55"/>
    <w:rsid w:val="00CC7E28"/>
    <w:rsid w:val="00CD17F6"/>
    <w:rsid w:val="00CD79B1"/>
    <w:rsid w:val="00CE32FB"/>
    <w:rsid w:val="00CE3CB6"/>
    <w:rsid w:val="00CF3D82"/>
    <w:rsid w:val="00CF5967"/>
    <w:rsid w:val="00CF5BFE"/>
    <w:rsid w:val="00CF73CB"/>
    <w:rsid w:val="00D02826"/>
    <w:rsid w:val="00D0304F"/>
    <w:rsid w:val="00D07CA3"/>
    <w:rsid w:val="00D12186"/>
    <w:rsid w:val="00D132AA"/>
    <w:rsid w:val="00D13350"/>
    <w:rsid w:val="00D14D4E"/>
    <w:rsid w:val="00D20281"/>
    <w:rsid w:val="00D21921"/>
    <w:rsid w:val="00D2495B"/>
    <w:rsid w:val="00D25ACD"/>
    <w:rsid w:val="00D26A94"/>
    <w:rsid w:val="00D30A48"/>
    <w:rsid w:val="00D30C2F"/>
    <w:rsid w:val="00D30EAE"/>
    <w:rsid w:val="00D33CB0"/>
    <w:rsid w:val="00D3410B"/>
    <w:rsid w:val="00D40BCA"/>
    <w:rsid w:val="00D40FD6"/>
    <w:rsid w:val="00D43039"/>
    <w:rsid w:val="00D505F5"/>
    <w:rsid w:val="00D54EC7"/>
    <w:rsid w:val="00D61390"/>
    <w:rsid w:val="00D73511"/>
    <w:rsid w:val="00D735E3"/>
    <w:rsid w:val="00D766E3"/>
    <w:rsid w:val="00D77D75"/>
    <w:rsid w:val="00D808E5"/>
    <w:rsid w:val="00D829B4"/>
    <w:rsid w:val="00D85505"/>
    <w:rsid w:val="00D925D7"/>
    <w:rsid w:val="00DB243F"/>
    <w:rsid w:val="00DB6E28"/>
    <w:rsid w:val="00DC1ACE"/>
    <w:rsid w:val="00DC2413"/>
    <w:rsid w:val="00DC42F4"/>
    <w:rsid w:val="00DD0B07"/>
    <w:rsid w:val="00DD2EA9"/>
    <w:rsid w:val="00DD42AE"/>
    <w:rsid w:val="00DE324C"/>
    <w:rsid w:val="00DE5AAF"/>
    <w:rsid w:val="00DF16D7"/>
    <w:rsid w:val="00DF2DC0"/>
    <w:rsid w:val="00E03848"/>
    <w:rsid w:val="00E04204"/>
    <w:rsid w:val="00E13381"/>
    <w:rsid w:val="00E16790"/>
    <w:rsid w:val="00E20055"/>
    <w:rsid w:val="00E227C5"/>
    <w:rsid w:val="00E23C93"/>
    <w:rsid w:val="00E26A2F"/>
    <w:rsid w:val="00E2785D"/>
    <w:rsid w:val="00E336B3"/>
    <w:rsid w:val="00E42352"/>
    <w:rsid w:val="00E46B1C"/>
    <w:rsid w:val="00E53DC1"/>
    <w:rsid w:val="00E60722"/>
    <w:rsid w:val="00E60E45"/>
    <w:rsid w:val="00E647FE"/>
    <w:rsid w:val="00E707F8"/>
    <w:rsid w:val="00E73E33"/>
    <w:rsid w:val="00E751AF"/>
    <w:rsid w:val="00E80AD2"/>
    <w:rsid w:val="00E821AC"/>
    <w:rsid w:val="00E86F69"/>
    <w:rsid w:val="00E924B3"/>
    <w:rsid w:val="00E934F2"/>
    <w:rsid w:val="00E97B25"/>
    <w:rsid w:val="00EA1041"/>
    <w:rsid w:val="00EA1C53"/>
    <w:rsid w:val="00EA3A78"/>
    <w:rsid w:val="00EA6245"/>
    <w:rsid w:val="00EB244D"/>
    <w:rsid w:val="00EB4408"/>
    <w:rsid w:val="00EC1596"/>
    <w:rsid w:val="00ED19E2"/>
    <w:rsid w:val="00ED668A"/>
    <w:rsid w:val="00EE14B3"/>
    <w:rsid w:val="00EE2107"/>
    <w:rsid w:val="00EE38DE"/>
    <w:rsid w:val="00EF1CA6"/>
    <w:rsid w:val="00EF5269"/>
    <w:rsid w:val="00EF7C80"/>
    <w:rsid w:val="00F00BFD"/>
    <w:rsid w:val="00F017D8"/>
    <w:rsid w:val="00F03383"/>
    <w:rsid w:val="00F10B49"/>
    <w:rsid w:val="00F114B1"/>
    <w:rsid w:val="00F15082"/>
    <w:rsid w:val="00F1666C"/>
    <w:rsid w:val="00F174EF"/>
    <w:rsid w:val="00F200FF"/>
    <w:rsid w:val="00F21999"/>
    <w:rsid w:val="00F22F6B"/>
    <w:rsid w:val="00F26C4B"/>
    <w:rsid w:val="00F329F7"/>
    <w:rsid w:val="00F34BAF"/>
    <w:rsid w:val="00F50A6C"/>
    <w:rsid w:val="00F524DA"/>
    <w:rsid w:val="00F5645B"/>
    <w:rsid w:val="00F57EEB"/>
    <w:rsid w:val="00F6463C"/>
    <w:rsid w:val="00F66072"/>
    <w:rsid w:val="00F7532F"/>
    <w:rsid w:val="00F771D5"/>
    <w:rsid w:val="00F77D1D"/>
    <w:rsid w:val="00F83465"/>
    <w:rsid w:val="00F91D20"/>
    <w:rsid w:val="00F938E2"/>
    <w:rsid w:val="00F9561D"/>
    <w:rsid w:val="00F96548"/>
    <w:rsid w:val="00FA1A84"/>
    <w:rsid w:val="00FA2AA2"/>
    <w:rsid w:val="00FA4E2D"/>
    <w:rsid w:val="00FA64D2"/>
    <w:rsid w:val="00FB016F"/>
    <w:rsid w:val="00FB417A"/>
    <w:rsid w:val="00FB6179"/>
    <w:rsid w:val="00FB7BFE"/>
    <w:rsid w:val="00FD31EB"/>
    <w:rsid w:val="00FD3CFA"/>
    <w:rsid w:val="00FD7C2F"/>
    <w:rsid w:val="00FF19B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07F8"/>
    <w:pPr>
      <w:widowControl w:val="0"/>
      <w:snapToGrid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character" w:customStyle="1" w:styleId="MTEquationSection">
    <w:name w:val="MTEquationSection"/>
    <w:basedOn w:val="a0"/>
    <w:rsid w:val="00E934F2"/>
    <w:rPr>
      <w:rFonts w:cs="Times New Roman"/>
      <w:b/>
      <w:vanish/>
      <w:color w:val="FF0000"/>
      <w:szCs w:val="24"/>
    </w:rPr>
  </w:style>
  <w:style w:type="paragraph" w:customStyle="1" w:styleId="MTDisplayEquation">
    <w:name w:val="MTDisplayEquation"/>
    <w:basedOn w:val="a"/>
    <w:next w:val="a"/>
    <w:link w:val="MTDisplayEquation0"/>
    <w:rsid w:val="00E934F2"/>
    <w:pPr>
      <w:tabs>
        <w:tab w:val="center" w:pos="4520"/>
        <w:tab w:val="right" w:pos="9020"/>
      </w:tabs>
      <w:ind w:firstLine="480"/>
    </w:pPr>
  </w:style>
  <w:style w:type="character" w:customStyle="1" w:styleId="MTDisplayEquation0">
    <w:name w:val="MTDisplayEquation 字符"/>
    <w:basedOn w:val="a0"/>
    <w:link w:val="MTDisplayEquation"/>
    <w:rsid w:val="00E934F2"/>
    <w:rPr>
      <w:rFonts w:ascii="Times New Roman" w:eastAsia="宋体" w:hAnsi="Times New Roman"/>
      <w:sz w:val="24"/>
    </w:rPr>
  </w:style>
  <w:style w:type="paragraph" w:styleId="HTML">
    <w:name w:val="HTML Preformatted"/>
    <w:basedOn w:val="a"/>
    <w:link w:val="HTML0"/>
    <w:uiPriority w:val="99"/>
    <w:semiHidden/>
    <w:unhideWhenUsed/>
    <w:rsid w:val="003E3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3E30B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55229460">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fontTable" Target="fontTable.xml"/><Relationship Id="rId21" Type="http://schemas.openxmlformats.org/officeDocument/2006/relationships/image" Target="media/image7.wmf"/><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1.bin"/><Relationship Id="rId36"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image" Target="media/image6.wmf"/><Relationship Id="rId31"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0.wmf"/><Relationship Id="rId30" Type="http://schemas.openxmlformats.org/officeDocument/2006/relationships/oleObject" Target="embeddings/oleObject12.bin"/><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6</Pages>
  <Words>2610</Words>
  <Characters>14878</Characters>
  <Application>Microsoft Office Word</Application>
  <DocSecurity>0</DocSecurity>
  <Lines>123</Lines>
  <Paragraphs>34</Paragraphs>
  <ScaleCrop>false</ScaleCrop>
  <Company/>
  <LinksUpToDate>false</LinksUpToDate>
  <CharactersWithSpaces>17454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欧陽　詩雨</cp:lastModifiedBy>
  <cp:revision>118</cp:revision>
  <cp:lastPrinted>2023-01-08T01:50:00Z</cp:lastPrinted>
  <dcterms:created xsi:type="dcterms:W3CDTF">2023-01-03T02:18:00Z</dcterms:created>
  <dcterms:modified xsi:type="dcterms:W3CDTF">2023-01-08T01:51:00Z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(#E1)</vt:lpwstr>
  </property>
  <property fmtid="{D5CDD505-2E9C-101B-9397-08002B2CF9AE}" pid="5" name="AMDeferFieldUpdate">
    <vt:lpwstr>1</vt:lpwstr>
  </property>
  <property fmtid="{D5CDD505-2E9C-101B-9397-08002B2CF9AE}" pid="6" name="MTEquationSection">
    <vt:lpwstr>1</vt:lpwstr>
  </property>
  <property fmtid="{D5CDD505-2E9C-101B-9397-08002B2CF9AE}" pid="7" name="MTWinEqns">
    <vt:bool>true</vt:bool>
  </property>
  <property fmtid="{D5CDD505-2E9C-101B-9397-08002B2CF9AE}" pid="8" name="MTEquationNumber2">
    <vt:lpwstr>(#E1)</vt:lpwstr>
  </property>
</Properties>
</file>