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spacing w:before="280"/>
        <w:rPr>
          <w:rFonts w:hint="default" w:ascii="Times New Roman" w:hAnsi="Times New Roman" w:eastAsia="Times New Roman" w:cs="Times New Roman"/>
          <w:b/>
          <w:color w:val="000000"/>
          <w:sz w:val="26"/>
          <w:szCs w:val="26"/>
          <w:rtl w:val="0"/>
          <w:lang w:val="en-US"/>
        </w:rPr>
      </w:pPr>
      <w:bookmarkStart w:id="0" w:name="_e5d4ae7owzb8" w:colFirst="0" w:colLast="0"/>
      <w:bookmarkEnd w:id="0"/>
      <w:r>
        <w:rPr>
          <w:rFonts w:hint="default" w:ascii="Times New Roman" w:hAnsi="Times New Roman" w:eastAsia="Times New Roman" w:cs="Times New Roman"/>
          <w:b/>
          <w:color w:val="000000"/>
          <w:sz w:val="26"/>
          <w:szCs w:val="26"/>
          <w:rtl w:val="0"/>
          <w:lang w:val="en-US"/>
        </w:rPr>
        <w:t>Bài tập buổi 3:</w:t>
      </w: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bookmarkStart w:id="1" w:name="_7vq67j8h45oh" w:colFirst="0" w:colLast="0"/>
      <w:bookmarkEnd w:id="1"/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 xml:space="preserve">Từ </w:t>
      </w:r>
      <w:r>
        <w:rPr>
          <w:rFonts w:hint="default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  <w:lang w:val="en-US"/>
        </w:rPr>
        <w:t>các Mô hình quan hệ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 xml:space="preserve"> dưới đây thực hiện các yêu cầu sau: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rPr>
          <w:rFonts w:hint="default" w:cs="Times New Roman"/>
          <w:i w:val="0"/>
          <w:iCs w:val="0"/>
          <w:color w:val="000000"/>
          <w:sz w:val="26"/>
          <w:szCs w:val="26"/>
          <w:u w:val="none"/>
          <w:lang w:val="en-US"/>
        </w:rPr>
      </w:pPr>
      <w:r>
        <w:rPr>
          <w:rFonts w:hint="default" w:cs="Times New Roman"/>
          <w:i w:val="0"/>
          <w:iCs w:val="0"/>
          <w:color w:val="000000"/>
          <w:sz w:val="26"/>
          <w:szCs w:val="26"/>
          <w:u w:val="none"/>
          <w:lang w:val="en-US"/>
        </w:rPr>
        <w:t>- Tạo CSDL mức vật lý (sử dụng SSMS) bằng dòng lệnh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rPr>
          <w:rFonts w:hint="default" w:cs="Times New Roman"/>
          <w:i w:val="0"/>
          <w:iCs w:val="0"/>
          <w:color w:val="000000"/>
          <w:sz w:val="26"/>
          <w:szCs w:val="26"/>
          <w:u w:val="none"/>
          <w:lang w:val="en-US"/>
        </w:rPr>
      </w:pPr>
      <w:r>
        <w:rPr>
          <w:rFonts w:hint="default" w:cs="Times New Roman"/>
          <w:i w:val="0"/>
          <w:iCs w:val="0"/>
          <w:color w:val="000000"/>
          <w:sz w:val="26"/>
          <w:szCs w:val="26"/>
          <w:u w:val="none"/>
          <w:lang w:val="en-US"/>
        </w:rPr>
        <w:t xml:space="preserve">Gợi ý thực hiện: 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rPr>
          <w:rFonts w:hint="default" w:cs="Times New Roman"/>
          <w:i w:val="0"/>
          <w:iCs w:val="0"/>
          <w:color w:val="000000"/>
          <w:sz w:val="26"/>
          <w:szCs w:val="26"/>
          <w:u w:val="none"/>
          <w:lang w:val="en-US"/>
        </w:rPr>
      </w:pPr>
      <w:r>
        <w:rPr>
          <w:rFonts w:hint="default" w:cs="Times New Roman"/>
          <w:i w:val="0"/>
          <w:iCs w:val="0"/>
          <w:color w:val="000000"/>
          <w:sz w:val="26"/>
          <w:szCs w:val="26"/>
          <w:u w:val="none"/>
          <w:lang w:val="en-US"/>
        </w:rPr>
        <w:t>- Sử dụng câu lệnh Create để tạo bảng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rPr>
          <w:rFonts w:hint="default" w:cs="Times New Roman"/>
          <w:i w:val="0"/>
          <w:iCs w:val="0"/>
          <w:color w:val="000000"/>
          <w:sz w:val="26"/>
          <w:szCs w:val="26"/>
          <w:u w:val="none"/>
          <w:lang w:val="en-US"/>
        </w:rPr>
      </w:pPr>
      <w:r>
        <w:rPr>
          <w:rFonts w:hint="default" w:cs="Times New Roman"/>
          <w:i w:val="0"/>
          <w:iCs w:val="0"/>
          <w:color w:val="000000"/>
          <w:sz w:val="26"/>
          <w:szCs w:val="26"/>
          <w:u w:val="none"/>
          <w:lang w:val="en-US"/>
        </w:rPr>
        <w:t>- Đặt khóa chính, khóa ngoài ngay trong câu lệnh Create, hoặc sử dụng câu lệnh Alter Table</w:t>
      </w:r>
    </w:p>
    <w:p>
      <w:pPr>
        <w:pStyle w:val="11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21" w:lineRule="atLeast"/>
        <w:ind w:right="0" w:rightChars="0"/>
        <w:rPr>
          <w:rFonts w:hint="default" w:cs="Times New Roman"/>
          <w:i w:val="0"/>
          <w:iCs w:val="0"/>
          <w:color w:val="000000"/>
          <w:sz w:val="26"/>
          <w:szCs w:val="26"/>
          <w:u w:val="none"/>
          <w:lang w:val="en-US"/>
        </w:rPr>
      </w:pPr>
      <w:bookmarkStart w:id="2" w:name="_GoBack"/>
      <w:bookmarkEnd w:id="2"/>
    </w:p>
    <w:p>
      <w:pPr>
        <w:rPr>
          <w:rFonts w:ascii="Times New Roman" w:hAnsi="Times New Roman" w:eastAsia="Times New Roman" w:cs="Times New Roman"/>
          <w:sz w:val="26"/>
          <w:szCs w:val="26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 xml:space="preserve">Mô hình quan hệ 1: 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drawing>
          <wp:inline distT="0" distB="0" distL="114300" distR="114300">
            <wp:extent cx="5591175" cy="3733800"/>
            <wp:effectExtent l="0" t="0" r="9525" b="0"/>
            <wp:docPr id="1" name="Picture 1" descr="TutorCOM2012Buoi3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utorCOM2012Buoi3.drawi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bidi w:val="0"/>
        <w:rPr>
          <w:rFonts w:hint="default" w:ascii="Times New Roman" w:hAnsi="Times New Roman" w:cs="Times New Roman"/>
          <w:sz w:val="26"/>
          <w:szCs w:val="26"/>
          <w:lang w:val="en-US"/>
        </w:rPr>
      </w:pPr>
    </w:p>
    <w:p>
      <w:pPr>
        <w:bidi w:val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bidi w:val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bidi w:val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bidi w:val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</w:p>
    <w:p>
      <w:pPr>
        <w:bidi w:val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Mô hình quan hệ 2:</w:t>
      </w:r>
    </w:p>
    <w:p>
      <w:pPr>
        <w:bidi w:val="0"/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drawing>
          <wp:inline distT="0" distB="0" distL="114300" distR="114300">
            <wp:extent cx="5733415" cy="3923030"/>
            <wp:effectExtent l="0" t="0" r="635" b="1270"/>
            <wp:docPr id="2" name="Picture 2" descr="MoHinhQuanHe-WebsiteChiaSeVide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oHinhQuanHe-WebsiteChiaSeVide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2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E1C6108"/>
    <w:rsid w:val="5D3B35A8"/>
    <w:rsid w:val="6048238E"/>
    <w:rsid w:val="7BA120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2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3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4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14</TotalTime>
  <ScaleCrop>false</ScaleCrop>
  <LinksUpToDate>false</LinksUpToDate>
  <Application>WPS Office_12.2.0.13431_F1E327BC-269C-435d-A152-05C5408002CA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2024-01-14T14:15:00Z</dcterms:created>
  <dc:creator>Syn</dc:creator>
  <cp:lastModifiedBy>Syn</cp:lastModifiedBy>
  <dcterms:modified xsi:type="dcterms:W3CDTF">2024-01-22T08:29:07Z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9C5545F9C2FA4EC0A25914B11AC671CB_12</vt:lpwstr>
  </property>
</Properties>
</file>