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E0" w:rsidRDefault="00505CE0" w:rsidP="002451C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505CE0" w:rsidRDefault="00505CE0" w:rsidP="002451C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hyperlink r:id="rId5" w:history="1">
        <w:r w:rsidRPr="00DE2798">
          <w:rPr>
            <w:rStyle w:val="Hyperlink"/>
            <w:rFonts w:ascii="Cambria" w:eastAsia="Times New Roman" w:hAnsi="Cambria" w:cs="Times New Roman"/>
            <w:sz w:val="29"/>
            <w:szCs w:val="29"/>
          </w:rPr>
          <w:t>https://dzone.com/articles/java-unit-testing-interview</w:t>
        </w:r>
      </w:hyperlink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</w:p>
    <w:p w:rsidR="00505CE0" w:rsidRPr="00505CE0" w:rsidRDefault="00505CE0" w:rsidP="00505CE0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Helvetica"/>
          <w:b/>
          <w:bCs/>
          <w:color w:val="000100"/>
          <w:kern w:val="36"/>
          <w:sz w:val="63"/>
          <w:szCs w:val="63"/>
        </w:rPr>
      </w:pPr>
      <w:r w:rsidRPr="00505CE0">
        <w:rPr>
          <w:rFonts w:ascii="Helvetica" w:eastAsia="Times New Roman" w:hAnsi="Helvetica" w:cs="Helvetica"/>
          <w:b/>
          <w:bCs/>
          <w:color w:val="000100"/>
          <w:kern w:val="36"/>
          <w:sz w:val="63"/>
          <w:szCs w:val="63"/>
        </w:rPr>
        <w:t>Java Unit Testing Interview Questions</w:t>
      </w:r>
    </w:p>
    <w:p w:rsidR="00505CE0" w:rsidRDefault="00505CE0" w:rsidP="002451C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bookmarkStart w:id="0" w:name="_GoBack"/>
      <w:bookmarkEnd w:id="0"/>
    </w:p>
    <w:p w:rsidR="002451C1" w:rsidRPr="002451C1" w:rsidRDefault="002451C1" w:rsidP="002451C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The article presents some of the frequently asked interview questions in relation with unit testing with Java code. Please suggest other questions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tthat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you came across and I shall include in the list below.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What is unit testing? Which unit testing framework did you use? What are some of the common Java unit testing frameworks? 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</w:r>
      <w:proofErr w:type="spellStart"/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Read the definition of Unit testing on </w:t>
      </w:r>
      <w:hyperlink r:id="rId6" w:tgtFrame="_blank" w:history="1">
        <w:r w:rsidRPr="002451C1">
          <w:rPr>
            <w:rFonts w:ascii="Cambria" w:eastAsia="Times New Roman" w:hAnsi="Cambria" w:cs="Times New Roman"/>
            <w:color w:val="29A8FF"/>
            <w:sz w:val="29"/>
            <w:szCs w:val="29"/>
            <w:u w:val="single"/>
          </w:rPr>
          <w:t>Wikipedia page for unit testing</w:t>
        </w:r>
      </w:hyperlink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. Simply speaking, unit testing is about testing a block of code in isolation. There are two popular unit testing framework in Java named as Junit,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TestNG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In SDLC, </w:t>
      </w:r>
      <w:proofErr w:type="gram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When</w:t>
      </w:r>
      <w:proofErr w:type="gram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is the right time to start writing unit tests? 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</w:r>
      <w:proofErr w:type="spellStart"/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Test-along if not test-driven; Writing unit tests towards end is not very effective. Test-along technique recommends developers to write the unit tests as they go with their development.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With Junit 4, do we still need methods such as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setUp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and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tearDown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? 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</w:r>
      <w:proofErr w:type="spellStart"/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No. This is taken care with help of @Before and @After annotations respectively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What do following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junit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test annotations mean? 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</w:r>
      <w:proofErr w:type="spellStart"/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Following is a list of frequently used JUnit 4 annotations:@Test (@Test identifies a test method)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  <w:t>@Before (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@Before method will execute before every JUnit4 test)@After (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@After method will execute after every JUnit4 test)@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BeforeClass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(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@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BeforeClass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method will be executed before JUnit test for a Class starts)@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AfterClass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(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@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AfterClass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method will be executed after JUnit test for a Class is completed)@Ignore (@Ignore method will not be executed)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How </w:t>
      </w:r>
      <w:proofErr w:type="gram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do</w:t>
      </w:r>
      <w:proofErr w:type="gram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one do exception handling unit tests using @Test annotation? 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</w:r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lastRenderedPageBreak/>
        <w:t>A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ns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@</w:t>
      </w:r>
      <w:proofErr w:type="gram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Test(</w:t>
      </w:r>
      <w:proofErr w:type="gram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expected={exception class}. For example: @</w:t>
      </w:r>
      <w:proofErr w:type="gram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Test(</w:t>
      </w:r>
      <w:proofErr w:type="gram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expected=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IllegalArgumentException.class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)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Write a sample unit testing method for testing exception named as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IndexOutOfBoundsException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when working with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ArrayList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?</w:t>
      </w:r>
    </w:p>
    <w:p w:rsidR="002451C1" w:rsidRPr="002451C1" w:rsidRDefault="002451C1" w:rsidP="002451C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@</w:t>
      </w:r>
      <w:proofErr w:type="gramStart"/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Test(</w:t>
      </w:r>
      <w:proofErr w:type="gramEnd"/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expected=</w:t>
      </w:r>
      <w:proofErr w:type="spellStart"/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IndexOutOfBoundsException.class</w:t>
      </w:r>
      <w:proofErr w:type="spellEnd"/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451C1" w:rsidRPr="002451C1" w:rsidRDefault="002451C1" w:rsidP="002451C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outOfBounds</w:t>
      </w:r>
      <w:proofErr w:type="spellEnd"/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2451C1" w:rsidRPr="002451C1" w:rsidRDefault="002451C1" w:rsidP="002451C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new </w:t>
      </w:r>
      <w:proofErr w:type="spellStart"/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ArrayList</w:t>
      </w:r>
      <w:proofErr w:type="spellEnd"/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&lt;Object&gt;(</w:t>
      </w:r>
      <w:proofErr w:type="gramStart"/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).get</w:t>
      </w:r>
      <w:proofErr w:type="gramEnd"/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(1);</w:t>
      </w:r>
    </w:p>
    <w:p w:rsidR="002451C1" w:rsidRPr="002451C1" w:rsidRDefault="002451C1" w:rsidP="002451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Write a sample unit testing method for testing timeout?</w:t>
      </w:r>
    </w:p>
    <w:p w:rsidR="002451C1" w:rsidRPr="002451C1" w:rsidRDefault="002451C1" w:rsidP="002451C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@Test(timeout=100)</w:t>
      </w:r>
    </w:p>
    <w:p w:rsidR="002451C1" w:rsidRPr="002451C1" w:rsidRDefault="002451C1" w:rsidP="002451C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public void </w:t>
      </w:r>
      <w:proofErr w:type="gramStart"/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infinity(</w:t>
      </w:r>
      <w:proofErr w:type="gramEnd"/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2451C1" w:rsidRPr="002451C1" w:rsidRDefault="002451C1" w:rsidP="002451C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while(true);</w:t>
      </w:r>
    </w:p>
    <w:p w:rsidR="002451C1" w:rsidRPr="002451C1" w:rsidRDefault="002451C1" w:rsidP="002451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51C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What is unit testing method naming convention that you follow? 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</w:r>
      <w:proofErr w:type="spellStart"/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Unit tests name should act like the documentation giving a clear idea on what functionality is tested. There are various techniques that could be used to name unit tests. Some of them are following: Given…When…</w:t>
      </w:r>
      <w:proofErr w:type="gram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Then..</w:t>
      </w:r>
      <w:proofErr w:type="gram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or Should…Then… etc.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What are called as test smells in relation with unit testing? 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</w:r>
      <w:proofErr w:type="spellStart"/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: Following could be termed as test smells: Multiple assertions within </w:t>
      </w:r>
      <w:proofErr w:type="gram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one unit</w:t>
      </w:r>
      <w:proofErr w:type="gram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test, long-running unit tests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etc</w:t>
      </w:r>
      <w:proofErr w:type="spellEnd"/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What are top 2-3 advantages of writing unit tests? 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</w:r>
      <w:proofErr w:type="spellStart"/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: Design testability, Code testability, Code maintainability as good unit tests enforces OO principles such as Single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Responsitbility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etc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which enables people avoid code smells such as long classes, long methods, large conditionals etc.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What are top 2-3 characteristics of Hard-to-test code? 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</w:r>
      <w:proofErr w:type="spellStart"/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Long methods, Long conditionals, mixing concerns, bulky constructors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What is mocking &amp; stubbing? What are key differences between them? Did you use any mocking framework? 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</w:r>
      <w:proofErr w:type="spellStart"/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Read details on What is difference between stubbing and mocking on this </w:t>
      </w:r>
      <w:hyperlink r:id="rId7" w:tgtFrame="_blank" w:history="1">
        <w:r w:rsidRPr="002451C1">
          <w:rPr>
            <w:rFonts w:ascii="Cambria" w:eastAsia="Times New Roman" w:hAnsi="Cambria" w:cs="Times New Roman"/>
            <w:color w:val="29A8FF"/>
            <w:sz w:val="29"/>
            <w:szCs w:val="29"/>
            <w:u w:val="single"/>
          </w:rPr>
          <w:t>page</w:t>
        </w:r>
      </w:hyperlink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.. There </w:t>
      </w:r>
      <w:proofErr w:type="gram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are</w:t>
      </w:r>
      <w:proofErr w:type="gram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various different Java mocking framework such as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Mockito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,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EasyMock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etc.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What are top 2-3 advantages of mocking? 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</w:r>
      <w:proofErr w:type="spellStart"/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1. Verify interactions 2. Test the block of code in isolation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How is code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cyclomatic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complexity related to unit tests? 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</w:r>
      <w:proofErr w:type="spellStart"/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: As code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cyclomatic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complexity is determined based on number of decision points within the code and hence execution paths, higher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cyclomatic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complexity makes it difficult to attain achieve test/code coverage.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What is code coverage? How is it measured? Name some JUnit code coverage tools? </w:t>
      </w:r>
      <w:proofErr w:type="spellStart"/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: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Cobertura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 xml:space="preserve">, </w:t>
      </w:r>
      <w:proofErr w:type="spellStart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EclEmma</w:t>
      </w:r>
      <w:proofErr w:type="spellEnd"/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Name some code smells which makes it hard to achieve high code coverage? 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</w:r>
      <w:proofErr w:type="spellStart"/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Long method, Large conditionals</w:t>
      </w:r>
    </w:p>
    <w:p w:rsidR="002451C1" w:rsidRPr="002451C1" w:rsidRDefault="002451C1" w:rsidP="0024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What is test-driven development (TDD)? </w:t>
      </w:r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br/>
      </w:r>
      <w:proofErr w:type="spellStart"/>
      <w:r w:rsidRPr="002451C1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Ans</w:t>
      </w:r>
      <w:proofErr w:type="spellEnd"/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: Read the details on </w:t>
      </w:r>
      <w:hyperlink r:id="rId8" w:tgtFrame="_blank" w:history="1">
        <w:r w:rsidRPr="002451C1">
          <w:rPr>
            <w:rFonts w:ascii="Cambria" w:eastAsia="Times New Roman" w:hAnsi="Cambria" w:cs="Times New Roman"/>
            <w:color w:val="29A8FF"/>
            <w:sz w:val="29"/>
            <w:szCs w:val="29"/>
            <w:u w:val="single"/>
          </w:rPr>
          <w:t>Wikipedia page for TDD</w:t>
        </w:r>
      </w:hyperlink>
      <w:r w:rsidRPr="002451C1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9C5A56" w:rsidRDefault="009C5A56"/>
    <w:sectPr w:rsidR="009C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E7301"/>
    <w:multiLevelType w:val="multilevel"/>
    <w:tmpl w:val="8944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25"/>
    <w:rsid w:val="00046D25"/>
    <w:rsid w:val="002451C1"/>
    <w:rsid w:val="00505CE0"/>
    <w:rsid w:val="009C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876A"/>
  <w15:chartTrackingRefBased/>
  <w15:docId w15:val="{BEA0A304-305F-4AE5-8F2C-FC90DDCF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51C1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1C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5CE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est-driven_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346372/whats-the-difference-between-faking-mocking-and-stubb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Unit_testing" TargetMode="External"/><Relationship Id="rId5" Type="http://schemas.openxmlformats.org/officeDocument/2006/relationships/hyperlink" Target="https://dzone.com/articles/java-unit-testing-inter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3666</Characters>
  <Application>Microsoft Office Word</Application>
  <DocSecurity>0</DocSecurity>
  <Lines>30</Lines>
  <Paragraphs>8</Paragraphs>
  <ScaleCrop>false</ScaleCrop>
  <Company>Infosys Ltd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2018-11-14T01:38:00Z</dcterms:created>
  <dcterms:modified xsi:type="dcterms:W3CDTF">2018-11-14T01:38:00Z</dcterms:modified>
</cp:coreProperties>
</file>