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B7" w:rsidRDefault="006208B7">
      <w:hyperlink r:id="rId4" w:history="1">
        <w:r w:rsidRPr="00D8168A">
          <w:rPr>
            <w:rStyle w:val="Hyperlink"/>
          </w:rPr>
          <w:t>https://www.oodesign.com/command-pattern.html</w:t>
        </w:r>
      </w:hyperlink>
    </w:p>
    <w:p w:rsidR="006208B7" w:rsidRDefault="006208B7">
      <w:bookmarkStart w:id="0" w:name="_GoBack"/>
      <w:bookmarkEnd w:id="0"/>
    </w:p>
    <w:p w:rsidR="006208B7" w:rsidRDefault="006208B7"/>
    <w:sectPr w:rsidR="0062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14"/>
    <w:rsid w:val="0020379B"/>
    <w:rsid w:val="003731B7"/>
    <w:rsid w:val="006208B7"/>
    <w:rsid w:val="00795B88"/>
    <w:rsid w:val="0092603B"/>
    <w:rsid w:val="00B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87E1"/>
  <w15:chartTrackingRefBased/>
  <w15:docId w15:val="{5EB737AC-474C-4A95-AF2C-C0829052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odesign.com/command-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Infosys Ltd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2018-11-07T22:24:00Z</dcterms:created>
  <dcterms:modified xsi:type="dcterms:W3CDTF">2018-11-07T22:25:00Z</dcterms:modified>
</cp:coreProperties>
</file>