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2B881" w14:textId="13C7968D" w:rsidR="002904D7" w:rsidRPr="0012638C" w:rsidRDefault="002904D7" w:rsidP="0012638C">
      <w:pPr>
        <w:pStyle w:val="a4"/>
      </w:pPr>
      <w:r w:rsidRPr="0012638C">
        <w:rPr>
          <w:rFonts w:hint="eastAsia"/>
        </w:rPr>
        <w:t>智能铁鞋管理系统</w:t>
      </w:r>
    </w:p>
    <w:p w14:paraId="6AE76521" w14:textId="3919AC46" w:rsidR="002904D7" w:rsidRPr="0012638C" w:rsidRDefault="002904D7" w:rsidP="00AE6BF8">
      <w:pPr>
        <w:pStyle w:val="1"/>
      </w:pPr>
      <w:r w:rsidRPr="0012638C">
        <w:rPr>
          <w:rFonts w:hint="eastAsia"/>
        </w:rPr>
        <w:t>项目背景</w:t>
      </w:r>
    </w:p>
    <w:p w14:paraId="1EB50FCB" w14:textId="3382871E" w:rsidR="00D11D38" w:rsidRPr="005261A7" w:rsidRDefault="002904D7" w:rsidP="005261A7">
      <w:pPr>
        <w:pStyle w:val="0"/>
      </w:pPr>
      <w:r w:rsidRPr="005261A7">
        <w:rPr>
          <w:rFonts w:hint="eastAsia"/>
        </w:rPr>
        <w:t>铁路运输</w:t>
      </w:r>
      <w:r w:rsidR="005261A7">
        <w:rPr>
          <w:rFonts w:hint="eastAsia"/>
        </w:rPr>
        <w:t>中的重点是铁路安全，</w:t>
      </w:r>
      <w:r w:rsidRPr="005261A7">
        <w:rPr>
          <w:rFonts w:hint="eastAsia"/>
        </w:rPr>
        <w:t>车站防溜工作是</w:t>
      </w:r>
      <w:r w:rsidR="005261A7">
        <w:rPr>
          <w:rFonts w:hint="eastAsia"/>
        </w:rPr>
        <w:t>车站作业安全</w:t>
      </w:r>
      <w:r w:rsidRPr="005261A7">
        <w:rPr>
          <w:rFonts w:hint="eastAsia"/>
        </w:rPr>
        <w:t>管理的重点</w:t>
      </w:r>
      <w:r w:rsidR="00C71E51">
        <w:rPr>
          <w:rFonts w:hint="eastAsia"/>
        </w:rPr>
        <w:t>。</w:t>
      </w:r>
      <w:r w:rsidRPr="005261A7">
        <w:rPr>
          <w:rFonts w:hint="eastAsia"/>
        </w:rPr>
        <w:t>防溜铁鞋灵活轻便、防溜效果好且成本低。</w:t>
      </w:r>
      <w:r w:rsidR="00595784">
        <w:rPr>
          <w:rFonts w:hint="eastAsia"/>
        </w:rPr>
        <w:t>但是</w:t>
      </w:r>
      <w:r w:rsidR="00D11D38" w:rsidRPr="005261A7">
        <w:rPr>
          <w:rFonts w:hint="eastAsia"/>
        </w:rPr>
        <w:t>在使用过程中，需要严格管理铁鞋的存放、使用</w:t>
      </w:r>
      <w:r w:rsidR="00595784">
        <w:rPr>
          <w:rFonts w:hint="eastAsia"/>
        </w:rPr>
        <w:t>，否则容易导致铁鞋丢失、忘记撤离而引发铁路事故</w:t>
      </w:r>
      <w:r w:rsidR="00D11D38" w:rsidRPr="005261A7">
        <w:rPr>
          <w:rFonts w:hint="eastAsia"/>
        </w:rPr>
        <w:t>。传统的铁鞋管理依靠人工定期巡检</w:t>
      </w:r>
      <w:r w:rsidR="00CF368E" w:rsidRPr="005261A7">
        <w:rPr>
          <w:rFonts w:hint="eastAsia"/>
        </w:rPr>
        <w:t>与登记</w:t>
      </w:r>
      <w:r w:rsidR="00D11D38" w:rsidRPr="005261A7">
        <w:rPr>
          <w:rFonts w:hint="eastAsia"/>
        </w:rPr>
        <w:t>，</w:t>
      </w:r>
      <w:r w:rsidR="001E43FD" w:rsidRPr="005261A7">
        <w:rPr>
          <w:rFonts w:hint="eastAsia"/>
        </w:rPr>
        <w:t>管理效率低，</w:t>
      </w:r>
      <w:r w:rsidR="00D11D38" w:rsidRPr="005261A7">
        <w:rPr>
          <w:rFonts w:hint="eastAsia"/>
        </w:rPr>
        <w:t>存在丢失、忘记撤除等风险</w:t>
      </w:r>
      <w:r w:rsidR="00980874" w:rsidRPr="005261A7">
        <w:rPr>
          <w:rFonts w:hint="eastAsia"/>
        </w:rPr>
        <w:t>。</w:t>
      </w:r>
      <w:r w:rsidR="008A0E75">
        <w:rPr>
          <w:rFonts w:hint="eastAsia"/>
        </w:rPr>
        <w:t>本方案提出一种基于</w:t>
      </w:r>
      <w:proofErr w:type="gramStart"/>
      <w:r w:rsidR="008A0E75">
        <w:rPr>
          <w:rFonts w:hint="eastAsia"/>
        </w:rPr>
        <w:t>私有云</w:t>
      </w:r>
      <w:proofErr w:type="gramEnd"/>
      <w:r w:rsidR="008A0E75">
        <w:rPr>
          <w:rFonts w:hint="eastAsia"/>
        </w:rPr>
        <w:t>的铁鞋管理系统</w:t>
      </w:r>
      <w:r w:rsidR="00F86D8E">
        <w:rPr>
          <w:rFonts w:hint="eastAsia"/>
        </w:rPr>
        <w:t>，</w:t>
      </w:r>
      <w:r w:rsidR="00841DA1">
        <w:rPr>
          <w:rFonts w:hint="eastAsia"/>
        </w:rPr>
        <w:t>旨在提高铁鞋管理效率与安全系数</w:t>
      </w:r>
      <w:r w:rsidR="00891643">
        <w:rPr>
          <w:rFonts w:hint="eastAsia"/>
        </w:rPr>
        <w:t>。</w:t>
      </w:r>
    </w:p>
    <w:p w14:paraId="2B24DFBC" w14:textId="04255498" w:rsidR="002904D7" w:rsidRPr="0012638C" w:rsidRDefault="002904D7" w:rsidP="00AE6BF8">
      <w:pPr>
        <w:pStyle w:val="1"/>
      </w:pPr>
      <w:r w:rsidRPr="0012638C">
        <w:rPr>
          <w:rFonts w:hint="eastAsia"/>
        </w:rPr>
        <w:t>设计目标</w:t>
      </w:r>
    </w:p>
    <w:p w14:paraId="272B030B" w14:textId="643988D9" w:rsidR="00B54980" w:rsidRDefault="00B54980" w:rsidP="00B54980">
      <w:pPr>
        <w:pStyle w:val="0"/>
      </w:pPr>
      <w:r>
        <w:rPr>
          <w:rFonts w:hint="eastAsia"/>
        </w:rPr>
        <w:t>本方案致力于实现以下目标：</w:t>
      </w:r>
    </w:p>
    <w:p w14:paraId="0E43E71E" w14:textId="47BDB267" w:rsidR="00B54980" w:rsidRDefault="00195F30" w:rsidP="00B54980">
      <w:pPr>
        <w:pStyle w:val="0"/>
        <w:numPr>
          <w:ilvl w:val="0"/>
          <w:numId w:val="2"/>
        </w:numPr>
        <w:ind w:firstLineChars="0"/>
      </w:pPr>
      <w:r>
        <w:rPr>
          <w:rFonts w:hint="eastAsia"/>
        </w:rPr>
        <w:t>实时</w:t>
      </w:r>
      <w:r w:rsidR="00B54980">
        <w:rPr>
          <w:rFonts w:hint="eastAsia"/>
        </w:rPr>
        <w:t>查看每只铁鞋的状态（存放</w:t>
      </w:r>
      <w:r w:rsidR="004756E5">
        <w:rPr>
          <w:rFonts w:hint="eastAsia"/>
        </w:rPr>
        <w:t>中</w:t>
      </w:r>
      <w:r w:rsidR="00B54980">
        <w:rPr>
          <w:rFonts w:hint="eastAsia"/>
        </w:rPr>
        <w:t>、工作</w:t>
      </w:r>
      <w:r w:rsidR="004756E5">
        <w:rPr>
          <w:rFonts w:hint="eastAsia"/>
        </w:rPr>
        <w:t>中</w:t>
      </w:r>
      <w:r w:rsidR="00B54980">
        <w:rPr>
          <w:rFonts w:hint="eastAsia"/>
        </w:rPr>
        <w:t>、路途</w:t>
      </w:r>
      <w:r w:rsidR="004756E5">
        <w:rPr>
          <w:rFonts w:hint="eastAsia"/>
        </w:rPr>
        <w:t>中）</w:t>
      </w:r>
      <w:r w:rsidR="00D50764">
        <w:rPr>
          <w:rFonts w:hint="eastAsia"/>
        </w:rPr>
        <w:t>；</w:t>
      </w:r>
    </w:p>
    <w:p w14:paraId="5C781F8E" w14:textId="469DA0B9" w:rsidR="00E61E41" w:rsidRDefault="00E61E41" w:rsidP="00B54980">
      <w:pPr>
        <w:pStyle w:val="0"/>
        <w:numPr>
          <w:ilvl w:val="0"/>
          <w:numId w:val="2"/>
        </w:numPr>
        <w:ind w:firstLineChars="0"/>
      </w:pPr>
      <w:r>
        <w:rPr>
          <w:rFonts w:hint="eastAsia"/>
        </w:rPr>
        <w:t>通过手持终端</w:t>
      </w:r>
      <w:r w:rsidR="004756E5">
        <w:rPr>
          <w:rFonts w:hint="eastAsia"/>
        </w:rPr>
        <w:t>进行铁鞋的存放、拿取、工作</w:t>
      </w:r>
      <w:r w:rsidR="00702CAB">
        <w:rPr>
          <w:rFonts w:hint="eastAsia"/>
        </w:rPr>
        <w:t>等业务</w:t>
      </w:r>
      <w:r w:rsidR="00D50764">
        <w:rPr>
          <w:rFonts w:hint="eastAsia"/>
        </w:rPr>
        <w:t>；</w:t>
      </w:r>
    </w:p>
    <w:p w14:paraId="282BA230" w14:textId="5669BE58" w:rsidR="00CF34E0" w:rsidRDefault="00CF34E0" w:rsidP="00B54980">
      <w:pPr>
        <w:pStyle w:val="0"/>
        <w:numPr>
          <w:ilvl w:val="0"/>
          <w:numId w:val="2"/>
        </w:numPr>
        <w:ind w:firstLineChars="0"/>
      </w:pPr>
      <w:r>
        <w:rPr>
          <w:rFonts w:hint="eastAsia"/>
        </w:rPr>
        <w:t>查看人员的操作</w:t>
      </w:r>
      <w:r w:rsidR="00E46EDE">
        <w:rPr>
          <w:rFonts w:hint="eastAsia"/>
        </w:rPr>
        <w:t>记录</w:t>
      </w:r>
      <w:r w:rsidR="004019AE">
        <w:rPr>
          <w:rFonts w:hint="eastAsia"/>
        </w:rPr>
        <w:t>。</w:t>
      </w:r>
    </w:p>
    <w:p w14:paraId="2C7718E5" w14:textId="52F63C12" w:rsidR="002904D7" w:rsidRPr="0012638C" w:rsidRDefault="002904D7" w:rsidP="00AE6BF8">
      <w:pPr>
        <w:pStyle w:val="1"/>
      </w:pPr>
      <w:r w:rsidRPr="0012638C">
        <w:rPr>
          <w:rFonts w:hint="eastAsia"/>
        </w:rPr>
        <w:t>设计方案</w:t>
      </w:r>
    </w:p>
    <w:p w14:paraId="7230936E" w14:textId="77709D87" w:rsidR="00C93101" w:rsidRPr="0012638C" w:rsidRDefault="00C93101" w:rsidP="00AE6BF8">
      <w:pPr>
        <w:pStyle w:val="2"/>
      </w:pPr>
      <w:r w:rsidRPr="0012638C">
        <w:t>铁鞋状态</w:t>
      </w:r>
    </w:p>
    <w:p w14:paraId="7DF3F05B" w14:textId="2A194DC9" w:rsidR="00AC1012" w:rsidRDefault="00AC1012" w:rsidP="00AC1012">
      <w:pPr>
        <w:pStyle w:val="0"/>
      </w:pPr>
      <w:r>
        <w:rPr>
          <w:rFonts w:hint="eastAsia"/>
        </w:rPr>
        <w:t>查看所有铁鞋的状态</w:t>
      </w:r>
      <w:r w:rsidR="00251729">
        <w:rPr>
          <w:rFonts w:hint="eastAsia"/>
        </w:rPr>
        <w:t>，具体包括：</w:t>
      </w:r>
    </w:p>
    <w:p w14:paraId="1258C70D" w14:textId="77777777" w:rsidR="00AC1012" w:rsidRDefault="00AC1012" w:rsidP="00251729">
      <w:pPr>
        <w:pStyle w:val="0"/>
        <w:numPr>
          <w:ilvl w:val="0"/>
          <w:numId w:val="4"/>
        </w:numPr>
        <w:ind w:firstLineChars="0"/>
      </w:pPr>
      <w:r>
        <w:rPr>
          <w:rFonts w:hint="eastAsia"/>
        </w:rPr>
        <w:t>存放：绿色显示，表示安全，每日特定时间检查铁鞋均为“存放”状态</w:t>
      </w:r>
    </w:p>
    <w:p w14:paraId="72D8F817" w14:textId="77777777" w:rsidR="00AC1012" w:rsidRDefault="00AC1012" w:rsidP="00251729">
      <w:pPr>
        <w:pStyle w:val="0"/>
        <w:numPr>
          <w:ilvl w:val="0"/>
          <w:numId w:val="4"/>
        </w:numPr>
        <w:ind w:firstLineChars="0"/>
      </w:pPr>
      <w:r>
        <w:rPr>
          <w:rFonts w:hint="eastAsia"/>
        </w:rPr>
        <w:t>途中：黄色显示，表示提醒，提醒铁鞋出柜。</w:t>
      </w:r>
    </w:p>
    <w:p w14:paraId="08B2774E" w14:textId="77777777" w:rsidR="00AC1012" w:rsidRDefault="00AC1012" w:rsidP="00251729">
      <w:pPr>
        <w:pStyle w:val="0"/>
        <w:numPr>
          <w:ilvl w:val="0"/>
          <w:numId w:val="4"/>
        </w:numPr>
        <w:ind w:firstLineChars="0"/>
      </w:pPr>
      <w:r>
        <w:rPr>
          <w:rFonts w:hint="eastAsia"/>
        </w:rPr>
        <w:t>工作：红色显示，表示警告，需要持续关注。</w:t>
      </w:r>
    </w:p>
    <w:p w14:paraId="4197A302" w14:textId="34B03763" w:rsidR="00AC1012" w:rsidRDefault="00AC1012" w:rsidP="00AC1012">
      <w:pPr>
        <w:pStyle w:val="0"/>
      </w:pPr>
      <w:r>
        <w:rPr>
          <w:rFonts w:hint="eastAsia"/>
        </w:rPr>
        <w:t>通过三维建模建立铁路布局，可视化实时展示各铁路路段铁鞋的状态。</w:t>
      </w:r>
    </w:p>
    <w:p w14:paraId="6749A5EE" w14:textId="7426C42C" w:rsidR="00EA4CE9" w:rsidRPr="00EA4CE9" w:rsidRDefault="00EA4CE9" w:rsidP="00EA4CE9">
      <w:pPr>
        <w:pStyle w:val="a7"/>
      </w:pPr>
      <w:r>
        <w:rPr>
          <w:noProof/>
        </w:rPr>
        <w:lastRenderedPageBreak/>
        <w:drawing>
          <wp:inline distT="0" distB="0" distL="0" distR="0" wp14:anchorId="0E40AFCB" wp14:editId="2343790A">
            <wp:extent cx="5274310" cy="2983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4E7D" w14:textId="1EAA5A43" w:rsidR="00F032FB" w:rsidRDefault="00D92103" w:rsidP="00AE6BF8">
      <w:pPr>
        <w:pStyle w:val="2"/>
      </w:pPr>
      <w:r>
        <w:rPr>
          <w:rFonts w:hint="eastAsia"/>
        </w:rPr>
        <w:t>铁鞋</w:t>
      </w:r>
    </w:p>
    <w:p w14:paraId="1C92F54B" w14:textId="35EEBAFB" w:rsidR="00D92103" w:rsidRDefault="00D92103" w:rsidP="00EB0380">
      <w:pPr>
        <w:pStyle w:val="0"/>
      </w:pPr>
      <w:r>
        <w:rPr>
          <w:rFonts w:hint="eastAsia"/>
        </w:rPr>
        <w:t>管理所有铁鞋，包含：编码（唯一）</w:t>
      </w:r>
      <w:r w:rsidR="00DF7BDF">
        <w:rPr>
          <w:rFonts w:hint="eastAsia"/>
        </w:rPr>
        <w:t>、当前状态、备注</w:t>
      </w:r>
    </w:p>
    <w:p w14:paraId="7F0E2B74" w14:textId="295AD465" w:rsidR="00EB0380" w:rsidRDefault="00EB0380" w:rsidP="00EB0380">
      <w:pPr>
        <w:pStyle w:val="0"/>
      </w:pPr>
      <w:r>
        <w:rPr>
          <w:rFonts w:hint="eastAsia"/>
        </w:rPr>
        <w:t>每只铁鞋赋予唯一编码，编码规则用户自定义。</w:t>
      </w:r>
    </w:p>
    <w:p w14:paraId="6804E05D" w14:textId="37C48072" w:rsidR="00861EE2" w:rsidRDefault="00861EE2" w:rsidP="00EB0380">
      <w:pPr>
        <w:pStyle w:val="0"/>
      </w:pPr>
      <w:r>
        <w:rPr>
          <w:rFonts w:hint="eastAsia"/>
        </w:rPr>
        <w:t>支持新增、编辑、删除铁鞋。</w:t>
      </w:r>
    </w:p>
    <w:p w14:paraId="0880739A" w14:textId="683A92FC" w:rsidR="00EA4CE9" w:rsidRDefault="00EA4CE9" w:rsidP="00EA4CE9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2A25C9DB" wp14:editId="7E4DC942">
            <wp:extent cx="5274310" cy="3004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777" w14:textId="48DA3B67" w:rsidR="00F032FB" w:rsidRDefault="00F032FB" w:rsidP="00AE6BF8">
      <w:pPr>
        <w:pStyle w:val="2"/>
      </w:pPr>
      <w:r>
        <w:rPr>
          <w:rFonts w:hint="eastAsia"/>
        </w:rPr>
        <w:t>铁鞋</w:t>
      </w:r>
      <w:r w:rsidR="00EA4CE9">
        <w:rPr>
          <w:rFonts w:hint="eastAsia"/>
        </w:rPr>
        <w:t>存放</w:t>
      </w:r>
    </w:p>
    <w:p w14:paraId="654EE9C3" w14:textId="1C8CE0A2" w:rsidR="002C0AE7" w:rsidRDefault="002C0AE7" w:rsidP="002C0AE7">
      <w:pPr>
        <w:pStyle w:val="0"/>
      </w:pPr>
      <w:r>
        <w:rPr>
          <w:rFonts w:hint="eastAsia"/>
        </w:rPr>
        <w:t>方式1：通过手持终端，扫描或识别铁鞋，铁鞋状态变为：“</w:t>
      </w:r>
      <w:r w:rsidR="00FD22C1">
        <w:rPr>
          <w:rFonts w:hint="eastAsia"/>
        </w:rPr>
        <w:t>存放</w:t>
      </w:r>
      <w:r>
        <w:rPr>
          <w:rFonts w:hint="eastAsia"/>
        </w:rPr>
        <w:t>”</w:t>
      </w:r>
    </w:p>
    <w:p w14:paraId="7DA1664E" w14:textId="092ED8A0" w:rsidR="002C0AE7" w:rsidRDefault="002C0AE7" w:rsidP="002C0AE7">
      <w:pPr>
        <w:pStyle w:val="0"/>
      </w:pPr>
      <w:r>
        <w:rPr>
          <w:rFonts w:hint="eastAsia"/>
        </w:rPr>
        <w:lastRenderedPageBreak/>
        <w:t>方式2：存放柜中放置特定的RFID读写器，放入铁鞋后，自动识别铁鞋，铁鞋状态变为：“</w:t>
      </w:r>
      <w:r w:rsidR="00FD22C1">
        <w:rPr>
          <w:rFonts w:hint="eastAsia"/>
        </w:rPr>
        <w:t>存放</w:t>
      </w:r>
      <w:r>
        <w:rPr>
          <w:rFonts w:hint="eastAsia"/>
        </w:rPr>
        <w:t>”</w:t>
      </w:r>
    </w:p>
    <w:p w14:paraId="6539181D" w14:textId="0D0FF32C" w:rsidR="00EA4CE9" w:rsidRPr="002C0AE7" w:rsidRDefault="00F97C22" w:rsidP="00EA4CE9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583D6556" wp14:editId="46657679">
            <wp:extent cx="1660551" cy="29190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3157" cy="29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F61">
        <w:t xml:space="preserve"> </w:t>
      </w:r>
      <w:r w:rsidR="00DD1746">
        <w:rPr>
          <w:noProof/>
        </w:rPr>
        <w:drawing>
          <wp:inline distT="0" distB="0" distL="0" distR="0" wp14:anchorId="37F094A2" wp14:editId="3CBA6032">
            <wp:extent cx="1661098" cy="29231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064" cy="29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F61">
        <w:rPr>
          <w:rFonts w:hint="eastAsia"/>
        </w:rPr>
        <w:t xml:space="preserve"> </w:t>
      </w:r>
      <w:r w:rsidR="00EA4CE9">
        <w:rPr>
          <w:noProof/>
        </w:rPr>
        <w:drawing>
          <wp:inline distT="0" distB="0" distL="0" distR="0" wp14:anchorId="6DEB5B5F" wp14:editId="1049719E">
            <wp:extent cx="1653235" cy="2935694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616" cy="29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BAF7" w14:textId="310154C5" w:rsidR="00F032FB" w:rsidRDefault="00F032FB" w:rsidP="00AE6BF8">
      <w:pPr>
        <w:pStyle w:val="2"/>
      </w:pPr>
      <w:r>
        <w:rPr>
          <w:rFonts w:hint="eastAsia"/>
        </w:rPr>
        <w:t>铁鞋</w:t>
      </w:r>
      <w:r w:rsidR="00E11D93">
        <w:rPr>
          <w:rFonts w:hint="eastAsia"/>
        </w:rPr>
        <w:t>拿取</w:t>
      </w:r>
    </w:p>
    <w:p w14:paraId="50053D91" w14:textId="75EAC632" w:rsidR="002C0AE7" w:rsidRDefault="002C0AE7" w:rsidP="002C0AE7">
      <w:pPr>
        <w:pStyle w:val="0"/>
      </w:pPr>
      <w:r>
        <w:rPr>
          <w:rFonts w:hint="eastAsia"/>
        </w:rPr>
        <w:t>方式1：通过手持终端，扫描或识别铁鞋，铁鞋状态变为：“</w:t>
      </w:r>
      <w:r w:rsidR="0072107E">
        <w:rPr>
          <w:rFonts w:hint="eastAsia"/>
        </w:rPr>
        <w:t>途中</w:t>
      </w:r>
      <w:r>
        <w:rPr>
          <w:rFonts w:hint="eastAsia"/>
        </w:rPr>
        <w:t>”</w:t>
      </w:r>
      <w:r w:rsidR="0004162C">
        <w:rPr>
          <w:rFonts w:hint="eastAsia"/>
        </w:rPr>
        <w:t>。</w:t>
      </w:r>
    </w:p>
    <w:p w14:paraId="798720E0" w14:textId="31E893B8" w:rsidR="002C0AE7" w:rsidRDefault="002C0AE7" w:rsidP="002C0AE7">
      <w:pPr>
        <w:pStyle w:val="0"/>
      </w:pPr>
      <w:r>
        <w:rPr>
          <w:rFonts w:hint="eastAsia"/>
        </w:rPr>
        <w:t>方式2：存放柜中放置特定的RFID读写器，放入铁鞋后，自动识别铁鞋，铁鞋状态变为：“</w:t>
      </w:r>
      <w:r w:rsidR="00584CD6">
        <w:rPr>
          <w:rFonts w:hint="eastAsia"/>
        </w:rPr>
        <w:t>出</w:t>
      </w:r>
      <w:r>
        <w:rPr>
          <w:rFonts w:hint="eastAsia"/>
        </w:rPr>
        <w:t>柜”</w:t>
      </w:r>
    </w:p>
    <w:p w14:paraId="4277D0B0" w14:textId="51D1C01F" w:rsidR="006E5BCE" w:rsidRDefault="006E5BCE" w:rsidP="00AE6BF8">
      <w:pPr>
        <w:pStyle w:val="2"/>
      </w:pPr>
      <w:r>
        <w:rPr>
          <w:rFonts w:hint="eastAsia"/>
        </w:rPr>
        <w:t>铁鞋工作</w:t>
      </w:r>
    </w:p>
    <w:p w14:paraId="76C438F4" w14:textId="2449264A" w:rsidR="00B457F0" w:rsidRDefault="00B457F0" w:rsidP="00B457F0">
      <w:pPr>
        <w:pStyle w:val="0"/>
      </w:pPr>
      <w:r>
        <w:rPr>
          <w:rFonts w:hint="eastAsia"/>
        </w:rPr>
        <w:t>铁鞋放置于铁路上时，通过手持终端识别铁鞋，铁鞋状态变为“工作”，填写铁路路段</w:t>
      </w:r>
      <w:r w:rsidR="0004162C">
        <w:rPr>
          <w:rFonts w:hint="eastAsia"/>
        </w:rPr>
        <w:t>。</w:t>
      </w:r>
    </w:p>
    <w:p w14:paraId="254EA459" w14:textId="1996997F" w:rsidR="0004162C" w:rsidRDefault="0004162C" w:rsidP="00B457F0">
      <w:pPr>
        <w:pStyle w:val="0"/>
      </w:pPr>
      <w:r>
        <w:rPr>
          <w:rFonts w:hint="eastAsia"/>
        </w:rPr>
        <w:t>撤出铁鞋后，通过手持终端识别铁鞋，铁鞋状态变为“</w:t>
      </w:r>
      <w:r w:rsidR="0072107E">
        <w:rPr>
          <w:rFonts w:hint="eastAsia"/>
        </w:rPr>
        <w:t>途中</w:t>
      </w:r>
      <w:r>
        <w:rPr>
          <w:rFonts w:hint="eastAsia"/>
        </w:rPr>
        <w:t>”</w:t>
      </w:r>
      <w:r w:rsidR="00850EC9">
        <w:rPr>
          <w:rFonts w:hint="eastAsia"/>
        </w:rPr>
        <w:t>。</w:t>
      </w:r>
    </w:p>
    <w:p w14:paraId="418B5C74" w14:textId="4DBED4E1" w:rsidR="001C47CC" w:rsidRDefault="001C47CC" w:rsidP="00AE6BF8">
      <w:pPr>
        <w:pStyle w:val="2"/>
      </w:pPr>
      <w:r>
        <w:rPr>
          <w:rFonts w:hint="eastAsia"/>
        </w:rPr>
        <w:t>操作日志</w:t>
      </w:r>
    </w:p>
    <w:p w14:paraId="2CF9A5C3" w14:textId="70E67EEA" w:rsidR="007C3015" w:rsidRPr="007C3015" w:rsidRDefault="007C3015" w:rsidP="007C3015">
      <w:pPr>
        <w:pStyle w:val="0"/>
        <w:rPr>
          <w:rFonts w:hint="eastAsia"/>
        </w:rPr>
      </w:pPr>
      <w:r>
        <w:rPr>
          <w:rFonts w:hint="eastAsia"/>
        </w:rPr>
        <w:t>记录铁鞋存放、拿取与工作的所有操作日志。</w:t>
      </w:r>
    </w:p>
    <w:p w14:paraId="76452A42" w14:textId="0BAD3A84" w:rsidR="001C47CC" w:rsidRDefault="001C47CC" w:rsidP="00AE6BF8">
      <w:pPr>
        <w:pStyle w:val="2"/>
      </w:pPr>
      <w:r>
        <w:rPr>
          <w:rFonts w:hint="eastAsia"/>
        </w:rPr>
        <w:t>用户管理</w:t>
      </w:r>
    </w:p>
    <w:p w14:paraId="0FAA8497" w14:textId="7879A486" w:rsidR="001C47CC" w:rsidRDefault="000E2C65" w:rsidP="00B457F0">
      <w:pPr>
        <w:pStyle w:val="0"/>
      </w:pPr>
      <w:r>
        <w:rPr>
          <w:rFonts w:hint="eastAsia"/>
        </w:rPr>
        <w:t>管理所有登录账户，包括用户名、姓名、性别、手机号、角色</w:t>
      </w:r>
    </w:p>
    <w:p w14:paraId="6DA9B3D2" w14:textId="4020A33B" w:rsidR="00756C64" w:rsidRDefault="00756C64" w:rsidP="00B457F0">
      <w:pPr>
        <w:pStyle w:val="0"/>
      </w:pPr>
      <w:r>
        <w:rPr>
          <w:rFonts w:hint="eastAsia"/>
        </w:rPr>
        <w:t>不同角色代表不同操作权限</w:t>
      </w:r>
    </w:p>
    <w:p w14:paraId="3F22E533" w14:textId="2E83C13E" w:rsidR="00756C64" w:rsidRDefault="00756C64" w:rsidP="00B457F0">
      <w:pPr>
        <w:pStyle w:val="0"/>
        <w:rPr>
          <w:rFonts w:hint="eastAsia"/>
        </w:rPr>
      </w:pPr>
      <w:r>
        <w:rPr>
          <w:rFonts w:hint="eastAsia"/>
        </w:rPr>
        <w:t>支持新增、编辑、删除、禁用账户，支持重置密码</w:t>
      </w:r>
      <w:r w:rsidR="00CC250A">
        <w:rPr>
          <w:rFonts w:hint="eastAsia"/>
        </w:rPr>
        <w:t>。</w:t>
      </w:r>
    </w:p>
    <w:p w14:paraId="0FFADC1F" w14:textId="3CCE5388" w:rsidR="000E2C65" w:rsidRPr="00B457F0" w:rsidRDefault="000E2C65" w:rsidP="00000788">
      <w:pPr>
        <w:pStyle w:val="a7"/>
        <w:rPr>
          <w:rFonts w:hint="eastAsia"/>
        </w:rPr>
      </w:pPr>
      <w:r w:rsidRPr="00000788">
        <w:lastRenderedPageBreak/>
        <w:drawing>
          <wp:inline distT="0" distB="0" distL="0" distR="0" wp14:anchorId="52675788" wp14:editId="1406B64D">
            <wp:extent cx="5274310" cy="3002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8081" w14:textId="714BCD7F" w:rsidR="003260E6" w:rsidRDefault="003260E6" w:rsidP="00AE6BF8">
      <w:pPr>
        <w:pStyle w:val="1"/>
      </w:pPr>
      <w:r>
        <w:rPr>
          <w:rFonts w:hint="eastAsia"/>
        </w:rPr>
        <w:t>硬件清单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0"/>
        <w:gridCol w:w="1221"/>
        <w:gridCol w:w="3659"/>
        <w:gridCol w:w="833"/>
        <w:gridCol w:w="2253"/>
      </w:tblGrid>
      <w:tr w:rsidR="00520FE6" w:rsidRPr="00520FE6" w14:paraId="3FD52DD2" w14:textId="38DD3752" w:rsidTr="00EA4CE9">
        <w:tc>
          <w:tcPr>
            <w:tcW w:w="909" w:type="pct"/>
            <w:vAlign w:val="center"/>
          </w:tcPr>
          <w:p w14:paraId="3EF4B013" w14:textId="32B02BCE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用途</w:t>
            </w:r>
          </w:p>
        </w:tc>
        <w:tc>
          <w:tcPr>
            <w:tcW w:w="627" w:type="pct"/>
            <w:vAlign w:val="center"/>
          </w:tcPr>
          <w:p w14:paraId="4C13A703" w14:textId="7A945BA2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品牌</w:t>
            </w:r>
          </w:p>
        </w:tc>
        <w:tc>
          <w:tcPr>
            <w:tcW w:w="1879" w:type="pct"/>
            <w:vAlign w:val="center"/>
          </w:tcPr>
          <w:p w14:paraId="28FAFD53" w14:textId="29D04B0C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规格</w:t>
            </w:r>
          </w:p>
        </w:tc>
        <w:tc>
          <w:tcPr>
            <w:tcW w:w="428" w:type="pct"/>
            <w:vAlign w:val="center"/>
          </w:tcPr>
          <w:p w14:paraId="6C92A71C" w14:textId="64FFD908" w:rsidR="00520FE6" w:rsidRPr="00520FE6" w:rsidRDefault="00520FE6" w:rsidP="00002E24">
            <w:pPr>
              <w:pStyle w:val="1table"/>
            </w:pPr>
            <w:r>
              <w:rPr>
                <w:rFonts w:hint="eastAsia"/>
              </w:rPr>
              <w:t>单位</w:t>
            </w:r>
          </w:p>
        </w:tc>
        <w:tc>
          <w:tcPr>
            <w:tcW w:w="1158" w:type="pct"/>
            <w:vAlign w:val="center"/>
          </w:tcPr>
          <w:p w14:paraId="20A4EB60" w14:textId="740E885F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数量</w:t>
            </w:r>
          </w:p>
        </w:tc>
      </w:tr>
      <w:tr w:rsidR="00520FE6" w:rsidRPr="00520FE6" w14:paraId="5CCA2997" w14:textId="77777777" w:rsidTr="00EA4CE9">
        <w:tc>
          <w:tcPr>
            <w:tcW w:w="909" w:type="pct"/>
            <w:vAlign w:val="center"/>
          </w:tcPr>
          <w:p w14:paraId="60D693A0" w14:textId="1E2015C9" w:rsidR="00520FE6" w:rsidRPr="00520FE6" w:rsidRDefault="00520FE6" w:rsidP="00002E24">
            <w:pPr>
              <w:pStyle w:val="1table"/>
            </w:pPr>
            <w:r>
              <w:rPr>
                <w:rFonts w:hint="eastAsia"/>
              </w:rPr>
              <w:t>服务器</w:t>
            </w:r>
          </w:p>
        </w:tc>
        <w:tc>
          <w:tcPr>
            <w:tcW w:w="627" w:type="pct"/>
            <w:vAlign w:val="center"/>
          </w:tcPr>
          <w:p w14:paraId="22EA4C46" w14:textId="4FF08BC5" w:rsidR="00520FE6" w:rsidRPr="00520FE6" w:rsidRDefault="00520FE6" w:rsidP="00002E24">
            <w:pPr>
              <w:pStyle w:val="1table"/>
            </w:pPr>
            <w:r w:rsidRPr="00520FE6">
              <w:t>DELL</w:t>
            </w:r>
          </w:p>
        </w:tc>
        <w:tc>
          <w:tcPr>
            <w:tcW w:w="1879" w:type="pct"/>
            <w:vAlign w:val="center"/>
          </w:tcPr>
          <w:p w14:paraId="117CE988" w14:textId="6B520AFA" w:rsidR="00520FE6" w:rsidRPr="00520FE6" w:rsidRDefault="00520FE6" w:rsidP="00002E24">
            <w:pPr>
              <w:pStyle w:val="1table"/>
            </w:pPr>
            <w:r w:rsidRPr="00520FE6">
              <w:t>T40</w:t>
            </w:r>
            <w:r>
              <w:t xml:space="preserve"> </w:t>
            </w:r>
            <w:r w:rsidRPr="00520FE6">
              <w:rPr>
                <w:rFonts w:hint="eastAsia"/>
              </w:rPr>
              <w:t>至强</w:t>
            </w:r>
            <w:r w:rsidRPr="00520FE6">
              <w:t>E-2224G 3.5GHz/8GB</w:t>
            </w:r>
          </w:p>
        </w:tc>
        <w:tc>
          <w:tcPr>
            <w:tcW w:w="428" w:type="pct"/>
            <w:vAlign w:val="center"/>
          </w:tcPr>
          <w:p w14:paraId="0017C08E" w14:textId="125D36C8" w:rsidR="00520FE6" w:rsidRDefault="00520FE6" w:rsidP="00002E24">
            <w:pPr>
              <w:pStyle w:val="1table"/>
            </w:pPr>
            <w:r>
              <w:rPr>
                <w:rFonts w:hint="eastAsia"/>
              </w:rPr>
              <w:t>台</w:t>
            </w:r>
          </w:p>
        </w:tc>
        <w:tc>
          <w:tcPr>
            <w:tcW w:w="1158" w:type="pct"/>
            <w:vAlign w:val="center"/>
          </w:tcPr>
          <w:p w14:paraId="2A42B944" w14:textId="1D0B45F0" w:rsidR="00520FE6" w:rsidRPr="00520FE6" w:rsidRDefault="00520FE6" w:rsidP="00002E24">
            <w:pPr>
              <w:pStyle w:val="1table"/>
            </w:pPr>
            <w:r>
              <w:rPr>
                <w:rFonts w:hint="eastAsia"/>
              </w:rPr>
              <w:t>1</w:t>
            </w:r>
          </w:p>
        </w:tc>
      </w:tr>
      <w:tr w:rsidR="00520FE6" w:rsidRPr="00520FE6" w14:paraId="6A4D159A" w14:textId="2D3A09E1" w:rsidTr="00EA4CE9">
        <w:tc>
          <w:tcPr>
            <w:tcW w:w="909" w:type="pct"/>
            <w:vAlign w:val="center"/>
          </w:tcPr>
          <w:p w14:paraId="704BB4DE" w14:textId="4C8E3C09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手持终端</w:t>
            </w:r>
          </w:p>
        </w:tc>
        <w:tc>
          <w:tcPr>
            <w:tcW w:w="627" w:type="pct"/>
            <w:vAlign w:val="center"/>
          </w:tcPr>
          <w:p w14:paraId="236691DA" w14:textId="30BC1132" w:rsidR="00520FE6" w:rsidRPr="00520FE6" w:rsidRDefault="00520FE6" w:rsidP="00002E24">
            <w:pPr>
              <w:pStyle w:val="1table"/>
            </w:pPr>
            <w:r w:rsidRPr="00520FE6">
              <w:t>WYUAN</w:t>
            </w:r>
          </w:p>
        </w:tc>
        <w:tc>
          <w:tcPr>
            <w:tcW w:w="1879" w:type="pct"/>
            <w:vAlign w:val="center"/>
          </w:tcPr>
          <w:p w14:paraId="30F60C92" w14:textId="41B37132" w:rsidR="00520FE6" w:rsidRPr="00520FE6" w:rsidRDefault="00520FE6" w:rsidP="00002E24">
            <w:pPr>
              <w:pStyle w:val="1table"/>
            </w:pPr>
            <w:r w:rsidRPr="00520FE6">
              <w:t>PDA947</w:t>
            </w:r>
          </w:p>
        </w:tc>
        <w:tc>
          <w:tcPr>
            <w:tcW w:w="428" w:type="pct"/>
            <w:vAlign w:val="center"/>
          </w:tcPr>
          <w:p w14:paraId="18EC1802" w14:textId="7C91DA72" w:rsidR="00520FE6" w:rsidRPr="00520FE6" w:rsidRDefault="00520FE6" w:rsidP="00002E24">
            <w:pPr>
              <w:pStyle w:val="1table"/>
            </w:pPr>
            <w:r>
              <w:rPr>
                <w:rFonts w:hint="eastAsia"/>
              </w:rPr>
              <w:t>台</w:t>
            </w:r>
          </w:p>
        </w:tc>
        <w:tc>
          <w:tcPr>
            <w:tcW w:w="1158" w:type="pct"/>
            <w:vAlign w:val="center"/>
          </w:tcPr>
          <w:p w14:paraId="3607B7A1" w14:textId="5121CE17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根据操作人员配备</w:t>
            </w:r>
          </w:p>
        </w:tc>
      </w:tr>
      <w:tr w:rsidR="00002E24" w:rsidRPr="00520FE6" w14:paraId="616A361D" w14:textId="7517B0F6" w:rsidTr="00EA4CE9">
        <w:tc>
          <w:tcPr>
            <w:tcW w:w="909" w:type="pct"/>
            <w:vAlign w:val="center"/>
          </w:tcPr>
          <w:p w14:paraId="2A42A99C" w14:textId="0AC293BB" w:rsidR="00002E24" w:rsidRPr="00520FE6" w:rsidRDefault="00002E24" w:rsidP="00002E24">
            <w:pPr>
              <w:pStyle w:val="1table"/>
            </w:pPr>
            <w:r>
              <w:rPr>
                <w:rFonts w:hint="eastAsia"/>
              </w:rPr>
              <w:t>RFID标签</w:t>
            </w:r>
          </w:p>
        </w:tc>
        <w:tc>
          <w:tcPr>
            <w:tcW w:w="627" w:type="pct"/>
            <w:vAlign w:val="center"/>
          </w:tcPr>
          <w:p w14:paraId="5A719864" w14:textId="68FB8083" w:rsidR="00002E24" w:rsidRPr="00520FE6" w:rsidRDefault="00002E24" w:rsidP="00002E24">
            <w:pPr>
              <w:pStyle w:val="1table"/>
            </w:pPr>
            <w:r w:rsidRPr="00520FE6">
              <w:t>WYUAN</w:t>
            </w:r>
          </w:p>
        </w:tc>
        <w:tc>
          <w:tcPr>
            <w:tcW w:w="1879" w:type="pct"/>
            <w:vAlign w:val="center"/>
          </w:tcPr>
          <w:p w14:paraId="52F0228C" w14:textId="1DCAC26A" w:rsidR="00002E24" w:rsidRPr="00520FE6" w:rsidRDefault="00DC7F3D" w:rsidP="00002E24">
            <w:pPr>
              <w:pStyle w:val="1table"/>
            </w:pPr>
            <w:r w:rsidRPr="00DC7F3D">
              <w:rPr>
                <w:rFonts w:hint="eastAsia"/>
              </w:rPr>
              <w:t>超高频</w:t>
            </w:r>
          </w:p>
        </w:tc>
        <w:tc>
          <w:tcPr>
            <w:tcW w:w="428" w:type="pct"/>
            <w:vAlign w:val="center"/>
          </w:tcPr>
          <w:p w14:paraId="24600F01" w14:textId="1228FDB0" w:rsidR="00002E24" w:rsidRPr="00520FE6" w:rsidRDefault="002D36FB" w:rsidP="00002E24">
            <w:pPr>
              <w:pStyle w:val="1table"/>
            </w:pP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158" w:type="pct"/>
            <w:vAlign w:val="center"/>
          </w:tcPr>
          <w:p w14:paraId="1A07BDA0" w14:textId="7E31B2ED" w:rsidR="00002E24" w:rsidRPr="00520FE6" w:rsidRDefault="00002E24" w:rsidP="00002E24">
            <w:pPr>
              <w:pStyle w:val="1table"/>
            </w:pPr>
            <w:r>
              <w:rPr>
                <w:rFonts w:hint="eastAsia"/>
              </w:rPr>
              <w:t>等于铁鞋数量</w:t>
            </w:r>
          </w:p>
        </w:tc>
      </w:tr>
    </w:tbl>
    <w:p w14:paraId="6F944FE8" w14:textId="72E323BE" w:rsidR="003260E6" w:rsidRDefault="003260E6" w:rsidP="00AE6BF8">
      <w:pPr>
        <w:pStyle w:val="1"/>
      </w:pPr>
      <w:r>
        <w:rPr>
          <w:rFonts w:hint="eastAsia"/>
        </w:rPr>
        <w:t>软件清单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082"/>
        <w:gridCol w:w="2403"/>
        <w:gridCol w:w="4251"/>
      </w:tblGrid>
      <w:tr w:rsidR="00872EB1" w:rsidRPr="00520FE6" w14:paraId="423CABC3" w14:textId="77777777" w:rsidTr="00EA4CE9">
        <w:tc>
          <w:tcPr>
            <w:tcW w:w="1583" w:type="pct"/>
            <w:vAlign w:val="center"/>
          </w:tcPr>
          <w:p w14:paraId="7957A2D5" w14:textId="77777777" w:rsidR="00872EB1" w:rsidRPr="00520FE6" w:rsidRDefault="00872EB1" w:rsidP="00CB4B98">
            <w:pPr>
              <w:pStyle w:val="1table"/>
            </w:pPr>
            <w:r w:rsidRPr="00520FE6">
              <w:rPr>
                <w:rFonts w:hint="eastAsia"/>
              </w:rPr>
              <w:t>用途</w:t>
            </w:r>
          </w:p>
        </w:tc>
        <w:tc>
          <w:tcPr>
            <w:tcW w:w="1234" w:type="pct"/>
            <w:vAlign w:val="center"/>
          </w:tcPr>
          <w:p w14:paraId="320ECAE7" w14:textId="70E9BFDC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数量</w:t>
            </w:r>
          </w:p>
        </w:tc>
        <w:tc>
          <w:tcPr>
            <w:tcW w:w="2184" w:type="pct"/>
            <w:vAlign w:val="center"/>
          </w:tcPr>
          <w:p w14:paraId="7C8ACDC4" w14:textId="1909E160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功能</w:t>
            </w:r>
          </w:p>
        </w:tc>
      </w:tr>
      <w:tr w:rsidR="00872EB1" w:rsidRPr="00520FE6" w14:paraId="3E46693F" w14:textId="77777777" w:rsidTr="00EA4CE9">
        <w:tc>
          <w:tcPr>
            <w:tcW w:w="1583" w:type="pct"/>
            <w:vAlign w:val="center"/>
          </w:tcPr>
          <w:p w14:paraId="2C963CC5" w14:textId="37B232A5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铁鞋管理系统</w:t>
            </w:r>
          </w:p>
        </w:tc>
        <w:tc>
          <w:tcPr>
            <w:tcW w:w="1234" w:type="pct"/>
            <w:vAlign w:val="center"/>
          </w:tcPr>
          <w:p w14:paraId="1AA61EBF" w14:textId="580B9632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1</w:t>
            </w:r>
          </w:p>
        </w:tc>
        <w:tc>
          <w:tcPr>
            <w:tcW w:w="2184" w:type="pct"/>
            <w:vAlign w:val="center"/>
          </w:tcPr>
          <w:p w14:paraId="71F63C4E" w14:textId="03D3B0C6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集中管理所有铁鞋</w:t>
            </w:r>
          </w:p>
        </w:tc>
      </w:tr>
      <w:tr w:rsidR="00872EB1" w:rsidRPr="00520FE6" w14:paraId="311F787F" w14:textId="77777777" w:rsidTr="00EA4CE9">
        <w:tc>
          <w:tcPr>
            <w:tcW w:w="1583" w:type="pct"/>
            <w:vAlign w:val="center"/>
          </w:tcPr>
          <w:p w14:paraId="2E405919" w14:textId="21BA28B7" w:rsidR="00872EB1" w:rsidRPr="00520FE6" w:rsidRDefault="00013277" w:rsidP="00CB4B98">
            <w:pPr>
              <w:pStyle w:val="1table"/>
            </w:pPr>
            <w:r>
              <w:rPr>
                <w:rFonts w:hint="eastAsia"/>
              </w:rPr>
              <w:t>A</w:t>
            </w:r>
            <w:r w:rsidR="00872EB1">
              <w:rPr>
                <w:rFonts w:hint="eastAsia"/>
              </w:rPr>
              <w:t>pp</w:t>
            </w:r>
          </w:p>
        </w:tc>
        <w:tc>
          <w:tcPr>
            <w:tcW w:w="1234" w:type="pct"/>
            <w:vAlign w:val="center"/>
          </w:tcPr>
          <w:p w14:paraId="75A6EB4C" w14:textId="4F8DCF55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1</w:t>
            </w:r>
          </w:p>
        </w:tc>
        <w:tc>
          <w:tcPr>
            <w:tcW w:w="2184" w:type="pct"/>
            <w:vAlign w:val="center"/>
          </w:tcPr>
          <w:p w14:paraId="1F9DACEF" w14:textId="31F1065E" w:rsidR="00872EB1" w:rsidRPr="00520FE6" w:rsidRDefault="006D2EEF" w:rsidP="00CB4B98">
            <w:pPr>
              <w:pStyle w:val="1table"/>
            </w:pPr>
            <w:r>
              <w:rPr>
                <w:rFonts w:hint="eastAsia"/>
              </w:rPr>
              <w:t>执行存放、工作等业务</w:t>
            </w:r>
          </w:p>
        </w:tc>
      </w:tr>
    </w:tbl>
    <w:p w14:paraId="3F389A56" w14:textId="6ECBAF28" w:rsidR="002904D7" w:rsidRDefault="002904D7" w:rsidP="00AE6BF8">
      <w:pPr>
        <w:pStyle w:val="1"/>
      </w:pPr>
      <w:r>
        <w:rPr>
          <w:rFonts w:hint="eastAsia"/>
        </w:rPr>
        <w:t>主要特色</w:t>
      </w:r>
    </w:p>
    <w:p w14:paraId="17AC4302" w14:textId="4CEB0E81" w:rsidR="008D7EDE" w:rsidRPr="008D7EDE" w:rsidRDefault="008D7EDE" w:rsidP="008D7EDE">
      <w:pPr>
        <w:pStyle w:val="0"/>
      </w:pPr>
      <w:r>
        <w:rPr>
          <w:rFonts w:hint="eastAsia"/>
        </w:rPr>
        <w:t>实施成本低，灵活</w:t>
      </w:r>
      <w:r w:rsidR="00CA6ED6">
        <w:rPr>
          <w:rFonts w:hint="eastAsia"/>
        </w:rPr>
        <w:t>。</w:t>
      </w:r>
    </w:p>
    <w:sectPr w:rsidR="008D7EDE" w:rsidRPr="008D7EDE" w:rsidSect="00981B03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2339" w14:textId="77777777" w:rsidR="00957F4B" w:rsidRDefault="00957F4B" w:rsidP="0012638C">
      <w:r>
        <w:separator/>
      </w:r>
    </w:p>
  </w:endnote>
  <w:endnote w:type="continuationSeparator" w:id="0">
    <w:p w14:paraId="34C4D48C" w14:textId="77777777" w:rsidR="00957F4B" w:rsidRDefault="00957F4B" w:rsidP="0012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4441461"/>
      <w:docPartObj>
        <w:docPartGallery w:val="Page Numbers (Bottom of Page)"/>
        <w:docPartUnique/>
      </w:docPartObj>
    </w:sdtPr>
    <w:sdtContent>
      <w:p w14:paraId="37726E1D" w14:textId="13BD132C" w:rsidR="0012638C" w:rsidRDefault="0012638C" w:rsidP="0012638C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5200C" w14:textId="77777777" w:rsidR="00957F4B" w:rsidRDefault="00957F4B" w:rsidP="0012638C">
      <w:r>
        <w:separator/>
      </w:r>
    </w:p>
  </w:footnote>
  <w:footnote w:type="continuationSeparator" w:id="0">
    <w:p w14:paraId="077C9999" w14:textId="77777777" w:rsidR="00957F4B" w:rsidRDefault="00957F4B" w:rsidP="0012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C0D7" w14:textId="297860AF" w:rsidR="0012638C" w:rsidRPr="0012638C" w:rsidRDefault="0012638C" w:rsidP="006220D8">
    <w:pPr>
      <w:pStyle w:val="a4"/>
      <w:pBdr>
        <w:bottom w:val="single" w:sz="4" w:space="1" w:color="auto"/>
      </w:pBdr>
      <w:spacing w:before="0" w:after="0"/>
      <w:rPr>
        <w:rFonts w:hint="eastAsia"/>
        <w:b w:val="0"/>
        <w:bCs w:val="0"/>
        <w:sz w:val="22"/>
        <w:szCs w:val="22"/>
      </w:rPr>
    </w:pPr>
    <w:r w:rsidRPr="0012638C">
      <w:rPr>
        <w:rFonts w:hint="eastAsia"/>
        <w:b w:val="0"/>
        <w:bCs w:val="0"/>
        <w:sz w:val="22"/>
        <w:szCs w:val="22"/>
      </w:rPr>
      <w:t>智能铁鞋管理</w:t>
    </w:r>
    <w:r>
      <w:rPr>
        <w:rFonts w:hint="eastAsia"/>
        <w:b w:val="0"/>
        <w:bCs w:val="0"/>
        <w:sz w:val="22"/>
        <w:szCs w:val="22"/>
      </w:rPr>
      <w:t>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15ABF"/>
    <w:multiLevelType w:val="hybridMultilevel"/>
    <w:tmpl w:val="1932E6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7C15C2"/>
    <w:multiLevelType w:val="hybridMultilevel"/>
    <w:tmpl w:val="B9D833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2B4FE3"/>
    <w:multiLevelType w:val="multilevel"/>
    <w:tmpl w:val="86DC0EB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21"/>
    <w:rsid w:val="00000788"/>
    <w:rsid w:val="00002E24"/>
    <w:rsid w:val="00013277"/>
    <w:rsid w:val="0004162C"/>
    <w:rsid w:val="000B5F36"/>
    <w:rsid w:val="000E2C65"/>
    <w:rsid w:val="0012638C"/>
    <w:rsid w:val="00164CCC"/>
    <w:rsid w:val="00194D02"/>
    <w:rsid w:val="00195F30"/>
    <w:rsid w:val="001C47CC"/>
    <w:rsid w:val="001E43FD"/>
    <w:rsid w:val="001F488B"/>
    <w:rsid w:val="00226F61"/>
    <w:rsid w:val="00251729"/>
    <w:rsid w:val="002904D7"/>
    <w:rsid w:val="002C0AE7"/>
    <w:rsid w:val="002D36FB"/>
    <w:rsid w:val="003260E6"/>
    <w:rsid w:val="00362C8A"/>
    <w:rsid w:val="003A101F"/>
    <w:rsid w:val="003C12DB"/>
    <w:rsid w:val="003E2F29"/>
    <w:rsid w:val="004019AE"/>
    <w:rsid w:val="0041358E"/>
    <w:rsid w:val="00420521"/>
    <w:rsid w:val="004756E5"/>
    <w:rsid w:val="00500063"/>
    <w:rsid w:val="00520FE6"/>
    <w:rsid w:val="005261A7"/>
    <w:rsid w:val="0053017F"/>
    <w:rsid w:val="00584CD6"/>
    <w:rsid w:val="00595784"/>
    <w:rsid w:val="006000C2"/>
    <w:rsid w:val="006220D8"/>
    <w:rsid w:val="00660B48"/>
    <w:rsid w:val="006D2EEF"/>
    <w:rsid w:val="006D55D1"/>
    <w:rsid w:val="006E5BCE"/>
    <w:rsid w:val="00702CAB"/>
    <w:rsid w:val="0072107E"/>
    <w:rsid w:val="00756C64"/>
    <w:rsid w:val="007C3015"/>
    <w:rsid w:val="007F41D3"/>
    <w:rsid w:val="00841DA1"/>
    <w:rsid w:val="00850EC9"/>
    <w:rsid w:val="00861EE2"/>
    <w:rsid w:val="00872EB1"/>
    <w:rsid w:val="00891643"/>
    <w:rsid w:val="008A0E75"/>
    <w:rsid w:val="008B4430"/>
    <w:rsid w:val="008D7EDE"/>
    <w:rsid w:val="00926319"/>
    <w:rsid w:val="00957F4B"/>
    <w:rsid w:val="00980874"/>
    <w:rsid w:val="00981B03"/>
    <w:rsid w:val="009C10E7"/>
    <w:rsid w:val="00A870DB"/>
    <w:rsid w:val="00AC1012"/>
    <w:rsid w:val="00AD116C"/>
    <w:rsid w:val="00AE6BF8"/>
    <w:rsid w:val="00B457F0"/>
    <w:rsid w:val="00B54980"/>
    <w:rsid w:val="00B56A81"/>
    <w:rsid w:val="00BA2125"/>
    <w:rsid w:val="00C53F8A"/>
    <w:rsid w:val="00C71E51"/>
    <w:rsid w:val="00C93101"/>
    <w:rsid w:val="00CA6ED6"/>
    <w:rsid w:val="00CC250A"/>
    <w:rsid w:val="00CF34E0"/>
    <w:rsid w:val="00CF368E"/>
    <w:rsid w:val="00D11D38"/>
    <w:rsid w:val="00D50764"/>
    <w:rsid w:val="00D85312"/>
    <w:rsid w:val="00D92103"/>
    <w:rsid w:val="00DC7F3D"/>
    <w:rsid w:val="00DD1746"/>
    <w:rsid w:val="00DE1211"/>
    <w:rsid w:val="00DF7BDF"/>
    <w:rsid w:val="00E11D93"/>
    <w:rsid w:val="00E46EDE"/>
    <w:rsid w:val="00E535C2"/>
    <w:rsid w:val="00E61E41"/>
    <w:rsid w:val="00E64597"/>
    <w:rsid w:val="00EA4CE9"/>
    <w:rsid w:val="00EB0380"/>
    <w:rsid w:val="00EC79E6"/>
    <w:rsid w:val="00ED356F"/>
    <w:rsid w:val="00F032FB"/>
    <w:rsid w:val="00F0473D"/>
    <w:rsid w:val="00F40D56"/>
    <w:rsid w:val="00F62AB4"/>
    <w:rsid w:val="00F634D9"/>
    <w:rsid w:val="00F86D8E"/>
    <w:rsid w:val="00F97C22"/>
    <w:rsid w:val="00FD22C1"/>
    <w:rsid w:val="00FD2593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3A6E"/>
  <w15:chartTrackingRefBased/>
  <w15:docId w15:val="{A445CC0D-3FEF-438D-8F6D-BE753D30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0"/>
    <w:link w:val="10"/>
    <w:uiPriority w:val="9"/>
    <w:qFormat/>
    <w:rsid w:val="00AE6BF8"/>
    <w:pPr>
      <w:numPr>
        <w:numId w:val="1"/>
      </w:numPr>
      <w:spacing w:beforeLines="50" w:before="156"/>
      <w:ind w:left="0" w:firstLineChars="0" w:firstLine="0"/>
      <w:outlineLvl w:val="0"/>
    </w:pPr>
    <w:rPr>
      <w:rFonts w:ascii="微软雅黑" w:eastAsia="微软雅黑" w:hAnsi="微软雅黑"/>
      <w:b/>
      <w:bCs/>
      <w:sz w:val="28"/>
      <w:szCs w:val="32"/>
    </w:rPr>
  </w:style>
  <w:style w:type="paragraph" w:styleId="2">
    <w:name w:val="heading 2"/>
    <w:basedOn w:val="1"/>
    <w:next w:val="0"/>
    <w:link w:val="20"/>
    <w:uiPriority w:val="9"/>
    <w:unhideWhenUsed/>
    <w:qFormat/>
    <w:rsid w:val="00AE6BF8"/>
    <w:pPr>
      <w:numPr>
        <w:ilvl w:val="1"/>
      </w:numPr>
      <w:spacing w:beforeLines="0" w:before="0"/>
      <w:outlineLvl w:val="1"/>
    </w:pPr>
    <w:rPr>
      <w:b w:val="0"/>
      <w:bCs w:val="0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12638C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40"/>
      <w:szCs w:val="40"/>
    </w:rPr>
  </w:style>
  <w:style w:type="character" w:customStyle="1" w:styleId="a5">
    <w:name w:val="标题 字符"/>
    <w:basedOn w:val="a1"/>
    <w:link w:val="a4"/>
    <w:uiPriority w:val="10"/>
    <w:rsid w:val="0012638C"/>
    <w:rPr>
      <w:rFonts w:ascii="微软雅黑" w:eastAsia="微软雅黑" w:hAnsi="微软雅黑" w:cstheme="majorBidi"/>
      <w:b/>
      <w:bCs/>
      <w:sz w:val="40"/>
      <w:szCs w:val="40"/>
    </w:rPr>
  </w:style>
  <w:style w:type="paragraph" w:styleId="a0">
    <w:name w:val="List Paragraph"/>
    <w:basedOn w:val="a"/>
    <w:uiPriority w:val="34"/>
    <w:qFormat/>
    <w:rsid w:val="002904D7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AE6BF8"/>
    <w:rPr>
      <w:rFonts w:ascii="微软雅黑" w:eastAsia="微软雅黑" w:hAnsi="微软雅黑"/>
      <w:b/>
      <w:bCs/>
      <w:sz w:val="28"/>
      <w:szCs w:val="32"/>
    </w:rPr>
  </w:style>
  <w:style w:type="paragraph" w:customStyle="1" w:styleId="0">
    <w:name w:val="0"/>
    <w:basedOn w:val="a"/>
    <w:qFormat/>
    <w:rsid w:val="005261A7"/>
    <w:pPr>
      <w:ind w:firstLineChars="200" w:firstLine="420"/>
    </w:pPr>
    <w:rPr>
      <w:rFonts w:ascii="微软雅黑" w:eastAsia="微软雅黑" w:hAnsi="微软雅黑"/>
    </w:rPr>
  </w:style>
  <w:style w:type="character" w:customStyle="1" w:styleId="20">
    <w:name w:val="标题 2 字符"/>
    <w:basedOn w:val="a1"/>
    <w:link w:val="2"/>
    <w:uiPriority w:val="9"/>
    <w:rsid w:val="00AE6BF8"/>
    <w:rPr>
      <w:rFonts w:ascii="微软雅黑" w:eastAsia="微软雅黑" w:hAnsi="微软雅黑"/>
      <w:sz w:val="24"/>
      <w:szCs w:val="28"/>
    </w:rPr>
  </w:style>
  <w:style w:type="table" w:styleId="a6">
    <w:name w:val="Table Grid"/>
    <w:basedOn w:val="a2"/>
    <w:uiPriority w:val="39"/>
    <w:rsid w:val="0052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able">
    <w:name w:val="1table"/>
    <w:basedOn w:val="0"/>
    <w:qFormat/>
    <w:rsid w:val="00520FE6"/>
    <w:pPr>
      <w:ind w:firstLineChars="0" w:firstLine="0"/>
      <w:jc w:val="center"/>
    </w:pPr>
    <w:rPr>
      <w:rFonts w:ascii="宋体" w:eastAsia="宋体" w:hAnsi="宋体"/>
    </w:rPr>
  </w:style>
  <w:style w:type="paragraph" w:customStyle="1" w:styleId="a7">
    <w:name w:val="图"/>
    <w:basedOn w:val="0"/>
    <w:qFormat/>
    <w:rsid w:val="00EA4CE9"/>
    <w:pPr>
      <w:ind w:firstLineChars="0" w:firstLine="0"/>
      <w:jc w:val="center"/>
    </w:pPr>
  </w:style>
  <w:style w:type="paragraph" w:styleId="a8">
    <w:name w:val="header"/>
    <w:basedOn w:val="a"/>
    <w:link w:val="a9"/>
    <w:uiPriority w:val="99"/>
    <w:unhideWhenUsed/>
    <w:rsid w:val="0012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12638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2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126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hanrker</dc:creator>
  <cp:keywords/>
  <dc:description/>
  <cp:lastModifiedBy>hanrker</cp:lastModifiedBy>
  <cp:revision>95</cp:revision>
  <dcterms:created xsi:type="dcterms:W3CDTF">2021-06-01T01:02:00Z</dcterms:created>
  <dcterms:modified xsi:type="dcterms:W3CDTF">2021-06-02T14:57:00Z</dcterms:modified>
</cp:coreProperties>
</file>