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list of player or game actions and their expected outcome organized per screen: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Menu: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up to the next option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down to the next 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 an 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a new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game (reloadability - creative component)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Loads the current save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pull up a credit page (this button is currently a place holder)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Game (reloadability - creative component)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the current game state (characters that have been recruited)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Pulls up a small text tutorial of things to 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Overworld: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moves up to next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moves down to next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moves left to next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moves right to next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attack animation and can initiate battle with enemy during attack animation to start a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Restarts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Tutorial pops up / closes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Takes user back to the main menu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Cutscenes (creative component 1) :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the cutscene along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space key 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skips the cutscene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Combat: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option above (if already at the top of the moves selection screen, loops to the bottom)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option below (if already at the bottom of the moves selection screen, loops to the top)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on ITEM selection, initiates minigame screen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on ATTACK selection, goes to the next combatant on the attack order (could be player or enemy depending on order)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on REST, the player gains health.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Initiate combat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Initiate/exit minigame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Tutorial pops up / closes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a basic attack against the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the minigame to deal extra damage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Skips a turn to heal the current member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Hits a note (depending on timing, it will produce cold/hot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 to start the mini game and exit practice mode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Additional testing: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Minigame now has a practice mode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AI makes group decisions to attack the player with the lowest health, but will not attack the same player twice (creative component)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player's health is now reflected in a health bar (creative component)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dynamic health bar, custom enemies and sprites have been added for characters (creative component)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progress as shown in video (creative component)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675E95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75E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py5voMq5tdxEwUnkO9vZP8/tVQ==">CgMxLjA4AHIhMUV2YjNUUFRqNFpUNDJfd25pOHZIM3hjcURjLWJMRng0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2024-02-17T07:49:00Z</dcterms:created>
</cp:coreProperties>
</file>