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sz w:val="72"/>
          <w:szCs w:val="72"/>
        </w:rPr>
        <w:t xml:space="preserve">🔍</w:t>
      </w:r>
    </w:p>
    <w:p>
      <w:pPr>
        <w:spacing w:after="80" w:before="0"/>
        <w:jc w:val="center"/>
      </w:pPr>
      <w:r>
        <w:rPr>
          <w:rFonts w:ascii="Arial" w:cs="Arial" w:eastAsia="Arial" w:hAnsi="Arial"/>
          <w:b/>
          <w:bCs/>
          <w:color w:val="5B4FFF"/>
          <w:sz w:val="72"/>
          <w:szCs w:val="72"/>
        </w:rPr>
        <w:t xml:space="preserve">HookScope</w:t>
      </w:r>
    </w:p>
    <w:p>
      <w:pPr>
        <w:spacing w:after="200" w:before="0"/>
        <w:jc w:val="center"/>
      </w:pPr>
      <w:r>
        <w:rPr>
          <w:rFonts w:ascii="Arial" w:cs="Arial" w:eastAsia="Arial" w:hAnsi="Arial"/>
          <w:i/>
          <w:iCs/>
          <w:color w:val="4A4A6A"/>
          <w:sz w:val="34"/>
          <w:szCs w:val="34"/>
        </w:rPr>
        <w:t xml:space="preserve">Uniswap v4 Hook Transparency Platform</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C5BFF5" w:sz="1"/>
              <w:left w:val="single" w:color="C5BFF5" w:sz="1"/>
              <w:bottom w:val="single" w:color="C5BFF5" w:sz="1"/>
              <w:right w:val="single" w:color="C5BFF5" w:sz="1"/>
            </w:tcBorders>
            <w:shd w:fill="F0EEFF" w:val="clear"/>
            <w:tcMar>
              <w:top w:type="dxa" w:w="120"/>
              <w:left w:type="dxa" w:w="200"/>
              <w:bottom w:type="dxa" w:w="120"/>
              <w:right w:type="dxa" w:w="200"/>
            </w:tcMar>
          </w:tcPr>
          <w:p>
            <w:pPr>
              <w:jc w:val="center"/>
            </w:pPr>
            <w:r>
              <w:rPr>
                <w:rFonts w:ascii="Arial" w:cs="Arial" w:eastAsia="Arial" w:hAnsi="Arial"/>
                <w:b/>
                <w:bCs/>
                <w:color w:val="5B4FFF"/>
                <w:sz w:val="22"/>
                <w:szCs w:val="22"/>
              </w:rPr>
              <w:t xml:space="preserve">Product Requirements Document</w:t>
            </w:r>
          </w:p>
          <w:p>
            <w:pPr>
              <w:jc w:val="center"/>
            </w:pPr>
            <w:r>
              <w:rPr>
                <w:rFonts w:ascii="Arial" w:cs="Arial" w:eastAsia="Arial" w:hAnsi="Arial"/>
                <w:color w:val="4A4A6A"/>
                <w:sz w:val="20"/>
                <w:szCs w:val="20"/>
              </w:rPr>
              <w:t xml:space="preserve">Version 1.0  |  Juni 2025</w:t>
            </w:r>
          </w:p>
        </w:tc>
      </w:tr>
    </w:tbl>
    <w:p>
      <w:pPr>
        <w:spacing w:after="0" w:before="0"/>
      </w:pPr>
      <w:r>
        <w:t xml:space="preserve"/>
      </w:r>
    </w:p>
    <w:p>
      <w:pPr>
        <w:spacing w:after="0" w:before="0"/>
      </w:pPr>
      <w:r>
        <w:t xml:space="preserve"/>
      </w:r>
    </w:p>
    <w:p>
      <w:pPr>
        <w:spacing w:after="60" w:before="0"/>
        <w:jc w:val="center"/>
      </w:pPr>
      <w:r>
        <w:rPr>
          <w:rFonts w:ascii="Arial" w:cs="Arial" w:eastAsia="Arial" w:hAnsi="Arial"/>
          <w:i/>
          <w:iCs/>
          <w:color w:val="4A4A6A"/>
          <w:sz w:val="18"/>
          <w:szCs w:val="18"/>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5B4FFF"/>
          <w:sz w:val="36"/>
          <w:szCs w:val="36"/>
        </w:rPr>
        <w:t xml:space="preserve">1. Executive Summary</w:t>
      </w:r>
    </w:p>
    <w:p>
      <w:pPr>
        <w:spacing w:after="100" w:before="60"/>
      </w:pPr>
      <w:r>
        <w:rPr>
          <w:rFonts w:ascii="Arial" w:cs="Arial" w:eastAsia="Arial" w:hAnsi="Arial"/>
          <w:color w:val="1A1A2E"/>
          <w:sz w:val="22"/>
          <w:szCs w:val="22"/>
        </w:rPr>
        <w:t xml:space="preserve">HookScope adalah platform web berbasis transparansi yang dirancang untuk memvisualisasikan, menganalisis, dan mengkatalogkan Hook-hook yang digunakan dalam ekosistem Uniswap v4. Platform ini hadir sebagai respons terhadap meningkatnya kompleksitas ekosistem DeFi, khususnya setelah peluncuran Uniswap v4 yang menghadirkan arsitektur Hook modular.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FF5" w:sz="1"/>
              <w:left w:val="single" w:color="C5BFF5" w:sz="1"/>
              <w:bottom w:val="single" w:color="C5BFF5" w:sz="1"/>
              <w:right w:val="single" w:color="C5BFF5" w:sz="1"/>
            </w:tcBorders>
            <w:shd w:fill="F0EEFF" w:val="clear"/>
            <w:tcMar>
              <w:top w:type="dxa" w:w="120"/>
              <w:left w:type="dxa" w:w="180"/>
              <w:bottom w:type="dxa" w:w="40"/>
              <w:right w:type="dxa" w:w="180"/>
            </w:tcMar>
          </w:tcPr>
          <w:p>
            <w:pPr>
              <w:spacing w:after="60" w:before="0"/>
            </w:pPr>
            <w:r>
              <w:rPr>
                <w:rFonts w:ascii="Arial" w:cs="Arial" w:eastAsia="Arial" w:hAnsi="Arial"/>
                <w:b/>
                <w:bCs/>
                <w:color w:val="5B4FFF"/>
                <w:sz w:val="22"/>
                <w:szCs w:val="22"/>
              </w:rPr>
              <w:t xml:space="preserve">💡 Visi Platform</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Menjadi 'lens' terpercaya bagi semua pelaku ekosistem Uniswap v4 — dari trader awam hingga developer DeFi —</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untuk memahami, membandingkan, dan memilih Hook yang paling sesuai dengan kebutuhan mereka secara aman</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dan terinformasi, mendorong adopsi DeFi yang lebih cerdas dan transparan.</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2. Latar Belakang &amp; Konteks</w:t>
      </w:r>
    </w:p>
    <w:p>
      <w:pPr>
        <w:pStyle w:val="Heading2"/>
        <w:spacing w:after="100" w:before="280"/>
      </w:pPr>
      <w:r>
        <w:rPr>
          <w:rFonts w:ascii="Arial" w:cs="Arial" w:eastAsia="Arial" w:hAnsi="Arial"/>
          <w:b/>
          <w:bCs/>
          <w:color w:val="1A1A2E"/>
          <w:sz w:val="28"/>
          <w:szCs w:val="28"/>
        </w:rPr>
        <w:t xml:space="preserve">2.1 Apa itu Hook di Uniswap v4?</w:t>
      </w:r>
    </w:p>
    <w:p>
      <w:pPr>
        <w:spacing w:after="100" w:before="60"/>
      </w:pPr>
      <w:r>
        <w:rPr>
          <w:rFonts w:ascii="Arial" w:cs="Arial" w:eastAsia="Arial" w:hAnsi="Arial"/>
          <w:color w:val="1A1A2E"/>
          <w:sz w:val="22"/>
          <w:szCs w:val="22"/>
        </w:rPr>
        <w:t xml:space="preserve">Uniswap v4 memperkenalkan arsitektur revolusioner bernama Hooks — smart contract kustom yang dapat dieksekusi sebelum atau sesudah setiap operasi pool (swap, add/remove liquidity, dll). Hook memungkinkan developer membangun logika bisnis tambahan di atas protokol AMM tanpa mengubah kontrak inti Uniswap.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Tipe Operasi Hook</w:t>
            </w:r>
          </w:p>
        </w:tc>
        <w:tc>
          <w:tcPr>
            <w:tcW w:type="dxa" w:w="328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Keterangan</w:t>
            </w:r>
          </w:p>
        </w:tc>
        <w:tc>
          <w:tcPr>
            <w:tcW w:type="dxa" w:w="328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Contoh Use Case</w:t>
            </w:r>
          </w:p>
        </w:tc>
      </w:tr>
      <w:tr>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beforeSwap / afterSwap</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Dieksekusi sebelum/sesudah transaksi swap</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 fee, MEV protection</w:t>
            </w:r>
          </w:p>
        </w:tc>
      </w:tr>
      <w:tr>
        <w:tc>
          <w:tcPr>
            <w:tcW w:type="dxa" w:w="2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beforeAddLiquidity</w:t>
            </w:r>
          </w:p>
        </w:tc>
        <w:tc>
          <w:tcPr>
            <w:tcW w:type="dxa" w:w="328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Sebelum penambahan likuiditas</w:t>
            </w:r>
          </w:p>
        </w:tc>
        <w:tc>
          <w:tcPr>
            <w:tcW w:type="dxa" w:w="328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KYC/whitelist check</w:t>
            </w:r>
          </w:p>
        </w:tc>
      </w:tr>
      <w:tr>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afterAddLiquidity</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Setelah penambahan likuiditas</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Reward distribution</w:t>
            </w:r>
          </w:p>
        </w:tc>
      </w:tr>
      <w:tr>
        <w:tc>
          <w:tcPr>
            <w:tcW w:type="dxa" w:w="2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beforeRemoveLiquidity</w:t>
            </w:r>
          </w:p>
        </w:tc>
        <w:tc>
          <w:tcPr>
            <w:tcW w:type="dxa" w:w="328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Sebelum penarikan likuiditas</w:t>
            </w:r>
          </w:p>
        </w:tc>
        <w:tc>
          <w:tcPr>
            <w:tcW w:type="dxa" w:w="328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Lock period enforcement</w:t>
            </w:r>
          </w:p>
        </w:tc>
      </w:tr>
      <w:tr>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afterRemoveLiquidity</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Setelah penarikan likuiditas</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Auto-compound yield</w:t>
            </w:r>
          </w:p>
        </w:tc>
      </w:tr>
      <w:tr>
        <w:tc>
          <w:tcPr>
            <w:tcW w:type="dxa" w:w="2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beforeInitialize</w:t>
            </w:r>
          </w:p>
        </w:tc>
        <w:tc>
          <w:tcPr>
            <w:tcW w:type="dxa" w:w="328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Sebelum pool dibuat</w:t>
            </w:r>
          </w:p>
        </w:tc>
        <w:tc>
          <w:tcPr>
            <w:tcW w:type="dxa" w:w="328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Custom pricing curve setup</w:t>
            </w:r>
          </w:p>
        </w:tc>
      </w:tr>
      <w:tr>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afterInitialize</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Setelah pool dibuat</w:t>
            </w:r>
          </w:p>
        </w:tc>
        <w:tc>
          <w:tcPr>
            <w:tcW w:type="dxa" w:w="328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Oracle initialization</w:t>
            </w:r>
          </w:p>
        </w:tc>
      </w:tr>
    </w:tbl>
    <w:p>
      <w:pPr>
        <w:spacing w:after="0" w:before="0"/>
      </w:pPr>
      <w:r>
        <w:t xml:space="preserve"/>
      </w:r>
    </w:p>
    <w:p>
      <w:pPr>
        <w:pStyle w:val="Heading2"/>
        <w:spacing w:after="100" w:before="280"/>
      </w:pPr>
      <w:r>
        <w:rPr>
          <w:rFonts w:ascii="Arial" w:cs="Arial" w:eastAsia="Arial" w:hAnsi="Arial"/>
          <w:b/>
          <w:bCs/>
          <w:color w:val="1A1A2E"/>
          <w:sz w:val="28"/>
          <w:szCs w:val="28"/>
        </w:rPr>
        <w:t xml:space="preserve">2.2 Masalah yang Dihadapi Pengguna</w:t>
      </w:r>
    </w:p>
    <w:p>
      <w:pPr>
        <w:spacing w:after="100" w:before="60"/>
      </w:pPr>
      <w:r>
        <w:rPr>
          <w:rFonts w:ascii="Arial" w:cs="Arial" w:eastAsia="Arial" w:hAnsi="Arial"/>
          <w:color w:val="1A1A2E"/>
          <w:sz w:val="22"/>
          <w:szCs w:val="22"/>
        </w:rPr>
        <w:t xml:space="preserve">Dengan berkembangnya ekosistem Hook, muncul berbagai tantangan yang belum terpecahkan:</w:t>
      </w:r>
    </w:p>
    <w:p>
      <w:pPr>
        <w:pStyle w:val="ListParagraph"/>
        <w:numPr>
          <w:ilvl w:val="0"/>
          <w:numId w:val="2"/>
        </w:numPr>
        <w:spacing w:after="40" w:before="40"/>
      </w:pPr>
      <w:r>
        <w:rPr>
          <w:rFonts w:ascii="Arial" w:cs="Arial" w:eastAsia="Arial" w:hAnsi="Arial"/>
          <w:color w:val="1A1A2E"/>
          <w:sz w:val="22"/>
          <w:szCs w:val="22"/>
        </w:rPr>
        <w:t xml:space="preserve">Opacity (Ketidaktransparanan): Pengguna tidak dapat dengan mudah melihat logika apa yang dieksekusi oleh sebuah Hook ketika mereka berinteraksi dengan pool Uniswap v4.</w:t>
      </w:r>
    </w:p>
    <w:p>
      <w:pPr>
        <w:pStyle w:val="ListParagraph"/>
        <w:numPr>
          <w:ilvl w:val="0"/>
          <w:numId w:val="2"/>
        </w:numPr>
        <w:spacing w:after="40" w:before="40"/>
      </w:pPr>
      <w:r>
        <w:rPr>
          <w:rFonts w:ascii="Arial" w:cs="Arial" w:eastAsia="Arial" w:hAnsi="Arial"/>
          <w:color w:val="1A1A2E"/>
          <w:sz w:val="22"/>
          <w:szCs w:val="22"/>
        </w:rPr>
        <w:t xml:space="preserve">Information Overload: Tidak ada direktori terpusat yang menyajikan informasi Hook secara terstruktur dan mudah dipahami.</w:t>
      </w:r>
    </w:p>
    <w:p>
      <w:pPr>
        <w:pStyle w:val="ListParagraph"/>
        <w:numPr>
          <w:ilvl w:val="0"/>
          <w:numId w:val="2"/>
        </w:numPr>
        <w:spacing w:after="40" w:before="40"/>
      </w:pPr>
      <w:r>
        <w:rPr>
          <w:rFonts w:ascii="Arial" w:cs="Arial" w:eastAsia="Arial" w:hAnsi="Arial"/>
          <w:color w:val="1A1A2E"/>
          <w:sz w:val="22"/>
          <w:szCs w:val="22"/>
        </w:rPr>
        <w:t xml:space="preserve">Security Risk: Banyak Hook belum diaudit dan pengguna tidak dapat membedakan Hook aman dari yang berbahaya tanpa membaca smart contract secara manual.</w:t>
      </w:r>
    </w:p>
    <w:p>
      <w:pPr>
        <w:pStyle w:val="ListParagraph"/>
        <w:numPr>
          <w:ilvl w:val="0"/>
          <w:numId w:val="2"/>
        </w:numPr>
        <w:spacing w:after="40" w:before="40"/>
      </w:pPr>
      <w:r>
        <w:rPr>
          <w:rFonts w:ascii="Arial" w:cs="Arial" w:eastAsia="Arial" w:hAnsi="Arial"/>
          <w:color w:val="1A1A2E"/>
          <w:sz w:val="22"/>
          <w:szCs w:val="22"/>
        </w:rPr>
        <w:t xml:space="preserve">Developer Friction: Developer yang ingin menggunakan kembali Hook populer harus melakukan riset manual yang memakan waktu.</w:t>
      </w:r>
    </w:p>
    <w:p>
      <w:pPr>
        <w:pStyle w:val="ListParagraph"/>
        <w:numPr>
          <w:ilvl w:val="0"/>
          <w:numId w:val="2"/>
        </w:numPr>
        <w:spacing w:after="40" w:before="40"/>
      </w:pPr>
      <w:r>
        <w:rPr>
          <w:rFonts w:ascii="Arial" w:cs="Arial" w:eastAsia="Arial" w:hAnsi="Arial"/>
          <w:color w:val="1A1A2E"/>
          <w:sz w:val="22"/>
          <w:szCs w:val="22"/>
        </w:rPr>
        <w:t xml:space="preserve">Kurangnya Komparasi: Tidak ada alat untuk membandingkan dua atau lebih Hook secara side-by-side.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FF5" w:sz="1"/>
              <w:left w:val="single" w:color="C5BFF5" w:sz="1"/>
              <w:bottom w:val="single" w:color="C5BFF5" w:sz="1"/>
              <w:right w:val="single" w:color="C5BFF5" w:sz="1"/>
            </w:tcBorders>
            <w:shd w:fill="E0FAF7" w:val="clear"/>
            <w:tcMar>
              <w:top w:type="dxa" w:w="120"/>
              <w:left w:type="dxa" w:w="180"/>
              <w:bottom w:type="dxa" w:w="40"/>
              <w:right w:type="dxa" w:w="180"/>
            </w:tcMar>
          </w:tcPr>
          <w:p>
            <w:pPr>
              <w:spacing w:after="60" w:before="0"/>
            </w:pPr>
            <w:r>
              <w:rPr>
                <w:rFonts w:ascii="Arial" w:cs="Arial" w:eastAsia="Arial" w:hAnsi="Arial"/>
                <w:b/>
                <w:bCs/>
                <w:color w:val="5B4FFF"/>
                <w:sz w:val="22"/>
                <w:szCs w:val="22"/>
              </w:rPr>
              <w:t xml:space="preserve">📊 Potensi Pasar</w:t>
            </w:r>
          </w:p>
        </w:tc>
      </w:tr>
      <w:tr>
        <w:tc>
          <w:tcPr>
            <w:tcW w:type="dxa" w:w="9360"/>
            <w:tcBorders>
              <w:top w:val="single" w:color="C5BFF5" w:sz="1"/>
              <w:left w:val="single" w:color="C5BFF5" w:sz="1"/>
              <w:bottom w:val="single" w:color="C5BFF5" w:sz="1"/>
              <w:right w:val="single" w:color="C5BFF5" w:sz="1"/>
            </w:tcBorders>
            <w:shd w:fill="E0FAF7"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 Uniswap v4 diluncurkan awal 2025, dengan lebih dari 500+ Hook aktif dalam 3 bulan pertama</w:t>
            </w:r>
          </w:p>
        </w:tc>
      </w:tr>
      <w:tr>
        <w:tc>
          <w:tcPr>
            <w:tcW w:type="dxa" w:w="9360"/>
            <w:tcBorders>
              <w:top w:val="single" w:color="C5BFF5" w:sz="1"/>
              <w:left w:val="single" w:color="C5BFF5" w:sz="1"/>
              <w:bottom w:val="single" w:color="C5BFF5" w:sz="1"/>
              <w:right w:val="single" w:color="C5BFF5" w:sz="1"/>
            </w:tcBorders>
            <w:shd w:fill="E0FAF7"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 Lebih dari 2 juta pengguna aktif Uniswap per bulan yang akan terpapar ekosistem Hook</w:t>
            </w:r>
          </w:p>
        </w:tc>
      </w:tr>
      <w:tr>
        <w:tc>
          <w:tcPr>
            <w:tcW w:type="dxa" w:w="9360"/>
            <w:tcBorders>
              <w:top w:val="single" w:color="C5BFF5" w:sz="1"/>
              <w:left w:val="single" w:color="C5BFF5" w:sz="1"/>
              <w:bottom w:val="single" w:color="C5BFF5" w:sz="1"/>
              <w:right w:val="single" w:color="C5BFF5" w:sz="1"/>
            </w:tcBorders>
            <w:shd w:fill="E0FAF7"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 Developer DeFi global yang membutuhkan tools riset Hook berkualitas diestimasi 50.000+ developer</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3. Tujuan &amp; Sasaran Produk</w:t>
      </w:r>
    </w:p>
    <w:p>
      <w:pPr>
        <w:pStyle w:val="Heading2"/>
        <w:spacing w:after="100" w:before="280"/>
      </w:pPr>
      <w:r>
        <w:rPr>
          <w:rFonts w:ascii="Arial" w:cs="Arial" w:eastAsia="Arial" w:hAnsi="Arial"/>
          <w:b/>
          <w:bCs/>
          <w:color w:val="1A1A2E"/>
          <w:sz w:val="28"/>
          <w:szCs w:val="28"/>
        </w:rPr>
        <w:t xml:space="preserve">3.1 Tujuan Utama</w:t>
      </w:r>
    </w:p>
    <w:p>
      <w:pPr>
        <w:pStyle w:val="ListParagraph"/>
        <w:numPr>
          <w:ilvl w:val="0"/>
          <w:numId w:val="3"/>
        </w:numPr>
        <w:spacing w:after="40" w:before="40"/>
      </w:pPr>
      <w:r>
        <w:rPr>
          <w:rFonts w:ascii="Arial" w:cs="Arial" w:eastAsia="Arial" w:hAnsi="Arial"/>
          <w:color w:val="1A1A2E"/>
          <w:sz w:val="22"/>
          <w:szCs w:val="22"/>
        </w:rPr>
        <w:t xml:space="preserve">Menyediakan antarmuka yang user-friendly untuk menjelajahi dan memahami Hook Uniswap v4 tanpa perlu membaca kode smart contract secara manual.</w:t>
      </w:r>
    </w:p>
    <w:p>
      <w:pPr>
        <w:pStyle w:val="ListParagraph"/>
        <w:numPr>
          <w:ilvl w:val="0"/>
          <w:numId w:val="3"/>
        </w:numPr>
        <w:spacing w:after="40" w:before="40"/>
      </w:pPr>
      <w:r>
        <w:rPr>
          <w:rFonts w:ascii="Arial" w:cs="Arial" w:eastAsia="Arial" w:hAnsi="Arial"/>
          <w:color w:val="1A1A2E"/>
          <w:sz w:val="22"/>
          <w:szCs w:val="22"/>
        </w:rPr>
        <w:t xml:space="preserve">Meningkatkan keamanan ekosistem DeFi dengan menyajikan status audit, risk score, dan analisis fungsi Hook secara transparan.</w:t>
      </w:r>
    </w:p>
    <w:p>
      <w:pPr>
        <w:pStyle w:val="ListParagraph"/>
        <w:numPr>
          <w:ilvl w:val="0"/>
          <w:numId w:val="3"/>
        </w:numPr>
        <w:spacing w:after="40" w:before="40"/>
      </w:pPr>
      <w:r>
        <w:rPr>
          <w:rFonts w:ascii="Arial" w:cs="Arial" w:eastAsia="Arial" w:hAnsi="Arial"/>
          <w:color w:val="1A1A2E"/>
          <w:sz w:val="22"/>
          <w:szCs w:val="22"/>
        </w:rPr>
        <w:t xml:space="preserve">Mendorong adopsi dan reuse Hook berkualitas di kalangan developer dengan menyediakan dokumentasi teknis yang terstruktur.</w:t>
      </w:r>
    </w:p>
    <w:p>
      <w:pPr>
        <w:pStyle w:val="ListParagraph"/>
        <w:numPr>
          <w:ilvl w:val="0"/>
          <w:numId w:val="3"/>
        </w:numPr>
        <w:spacing w:after="40" w:before="40"/>
      </w:pPr>
      <w:r>
        <w:rPr>
          <w:rFonts w:ascii="Arial" w:cs="Arial" w:eastAsia="Arial" w:hAnsi="Arial"/>
          <w:color w:val="1A1A2E"/>
          <w:sz w:val="22"/>
          <w:szCs w:val="22"/>
        </w:rPr>
        <w:t xml:space="preserve">Memberikan komparasi Hook yang komprehensif untuk membantu pengguna dan protokol memilih Hook terbaik untuk kebutuhan mereka.</w:t>
      </w:r>
    </w:p>
    <w:p>
      <w:pPr>
        <w:spacing w:after="0" w:before="0"/>
      </w:pPr>
      <w:r>
        <w:t xml:space="preserve"/>
      </w:r>
    </w:p>
    <w:p>
      <w:pPr>
        <w:pStyle w:val="Heading2"/>
        <w:spacing w:after="100" w:before="280"/>
      </w:pPr>
      <w:r>
        <w:rPr>
          <w:rFonts w:ascii="Arial" w:cs="Arial" w:eastAsia="Arial" w:hAnsi="Arial"/>
          <w:b/>
          <w:bCs/>
          <w:color w:val="1A1A2E"/>
          <w:sz w:val="28"/>
          <w:szCs w:val="28"/>
        </w:rPr>
        <w:t xml:space="preserve">3.2 OKRs (Objectives &amp;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Objective</w:t>
            </w:r>
          </w:p>
        </w:tc>
        <w:tc>
          <w:tcPr>
            <w:tcW w:type="dxa" w:w="3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 Result</w:t>
            </w:r>
          </w:p>
        </w:tc>
        <w:tc>
          <w:tcPr>
            <w:tcW w:type="dxa" w:w="33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 (6 Bulan)</w:t>
            </w:r>
          </w:p>
        </w:tc>
      </w:tr>
      <w:tr>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Adopsi Platform</w:t>
            </w:r>
          </w:p>
        </w:tc>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Active Users (MAU)</w:t>
            </w:r>
          </w:p>
        </w:tc>
        <w:tc>
          <w:tcPr>
            <w:tcW w:type="dxa" w:w="3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 pengguna unik/bulan</w:t>
            </w:r>
          </w:p>
        </w:tc>
      </w:tr>
      <w:tr>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Kelengkapan Data</w:t>
            </w:r>
          </w:p>
        </w:tc>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 Hook v4 terkatalog</w:t>
            </w:r>
          </w:p>
        </w:tc>
        <w:tc>
          <w:tcPr>
            <w:tcW w:type="dxa" w:w="3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 80% dari semua deployed hooks</w:t>
            </w:r>
          </w:p>
        </w:tc>
      </w:tr>
      <w:tr>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Kepuasan Developer</w:t>
            </w:r>
          </w:p>
        </w:tc>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 NPS Score</w:t>
            </w:r>
          </w:p>
        </w:tc>
        <w:tc>
          <w:tcPr>
            <w:tcW w:type="dxa" w:w="3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45</w:t>
            </w:r>
          </w:p>
        </w:tc>
      </w:tr>
      <w:tr>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Keamanan Ekosistem</w:t>
            </w:r>
          </w:p>
        </w:tc>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 dengan info audit tersedia</w:t>
            </w:r>
          </w:p>
        </w:tc>
        <w:tc>
          <w:tcPr>
            <w:tcW w:type="dxa" w:w="3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 60% dari katalog</w:t>
            </w:r>
          </w:p>
        </w:tc>
      </w:tr>
      <w:tr>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Engagement</w:t>
            </w:r>
          </w:p>
        </w:tc>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Rata-rata waktu di halaman Hook</w:t>
            </w:r>
          </w:p>
        </w:tc>
        <w:tc>
          <w:tcPr>
            <w:tcW w:type="dxa" w:w="3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3 menit/sesi</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4. Target Pengguna (User Personas)</w:t>
      </w:r>
    </w:p>
    <w:p>
      <w:pPr>
        <w:pStyle w:val="Heading2"/>
        <w:spacing w:after="100" w:before="280"/>
      </w:pPr>
      <w:r>
        <w:rPr>
          <w:rFonts w:ascii="Arial" w:cs="Arial" w:eastAsia="Arial" w:hAnsi="Arial"/>
          <w:b/>
          <w:bCs/>
          <w:color w:val="1A1A2E"/>
          <w:sz w:val="28"/>
          <w:szCs w:val="28"/>
        </w:rPr>
        <w:t xml:space="preserve">4.1 Persona 1 – DeFi Trader / Liquidity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Nama</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Andi – Liquidity Provider pemula, 28 tahun, Jakarta</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Kebutuhan</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Ingin tahu risiko Hook pada pool yang akan dia gunakan</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Pain Points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Tidak bisa baca smart contract, takut jadi korban rug pull</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Goals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Memilih pool yang Hook-nya transparan dan sudah diaudit</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KPI Sukses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Dapat memahami fungsi Hook dalam &lt; 2 menit tanpa coding knowledge</w:t>
            </w:r>
          </w:p>
        </w:tc>
      </w:tr>
    </w:tbl>
    <w:p>
      <w:pPr>
        <w:spacing w:after="0" w:before="0"/>
      </w:pPr>
      <w:r>
        <w:t xml:space="preserve"/>
      </w:r>
    </w:p>
    <w:p>
      <w:pPr>
        <w:pStyle w:val="Heading2"/>
        <w:spacing w:after="100" w:before="280"/>
      </w:pPr>
      <w:r>
        <w:rPr>
          <w:rFonts w:ascii="Arial" w:cs="Arial" w:eastAsia="Arial" w:hAnsi="Arial"/>
          <w:b/>
          <w:bCs/>
          <w:color w:val="1A1A2E"/>
          <w:sz w:val="28"/>
          <w:szCs w:val="28"/>
        </w:rPr>
        <w:t xml:space="preserve">4.2 Persona 2 – DeFi Developer / Protocol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Nama</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Budi – Solidity Developer, 32 tahun, remote developer</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Kebutuhan</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Riset Hook yang sudah ada sebelum membangun Hook baru</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Pain Points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Harus baca puluhan repo GitHub satu per satu, sangat tidak efisien</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Goals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Temukan Hook dengan fitur mirip, bandingkan implementasi, fork jika perlu</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KPI Sukses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Bisa menemukan dan membandingkan 5 Hook relevan dalam &lt; 15 menit</w:t>
            </w:r>
          </w:p>
        </w:tc>
      </w:tr>
    </w:tbl>
    <w:p>
      <w:pPr>
        <w:spacing w:after="0" w:before="0"/>
      </w:pPr>
      <w:r>
        <w:t xml:space="preserve"/>
      </w:r>
    </w:p>
    <w:p>
      <w:pPr>
        <w:pStyle w:val="Heading2"/>
        <w:spacing w:after="100" w:before="280"/>
      </w:pPr>
      <w:r>
        <w:rPr>
          <w:rFonts w:ascii="Arial" w:cs="Arial" w:eastAsia="Arial" w:hAnsi="Arial"/>
          <w:b/>
          <w:bCs/>
          <w:color w:val="1A1A2E"/>
          <w:sz w:val="28"/>
          <w:szCs w:val="28"/>
        </w:rPr>
        <w:t xml:space="preserve">4.3 Persona 3 – Auditor / Security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Nama</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Citra – Smart Contract Auditor, firma keamanan Web3</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Kebutuhan</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Monitor Hook baru yang belum diaudit untuk potensi engagement</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Pain Points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Tidak ada feed terstruktur untuk Hook baru yang di-deploy</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Goals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Identifikasi Hook berisiko tinggi, ajukan layanan audit</w:t>
            </w:r>
          </w:p>
        </w:tc>
      </w:tr>
      <w:tr>
        <w:tc>
          <w:tcPr>
            <w:tcW w:type="dxa" w:w="2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r>
              <w:rPr>
                <w:rFonts w:ascii="Arial" w:cs="Arial" w:eastAsia="Arial" w:hAnsi="Arial"/>
                <w:b/>
                <w:bCs/>
                <w:color w:val="4A4A6A"/>
                <w:sz w:val="20"/>
                <w:szCs w:val="20"/>
              </w:rPr>
              <w:t xml:space="preserve">KPI Sukses</w:t>
            </w:r>
          </w:p>
        </w:tc>
        <w:tc>
          <w:tcPr>
            <w:tcW w:type="dxa" w:w="65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2E"/>
                <w:sz w:val="20"/>
                <w:szCs w:val="20"/>
              </w:rPr>
              <w:t xml:space="preserve">Mendapat notifikasi Hook baru dalam 24 jam setelah deploy</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5. Fitur Produk</w:t>
      </w:r>
    </w:p>
    <w:p>
      <w:pPr>
        <w:pStyle w:val="Heading2"/>
        <w:spacing w:after="100" w:before="280"/>
      </w:pPr>
      <w:r>
        <w:rPr>
          <w:rFonts w:ascii="Arial" w:cs="Arial" w:eastAsia="Arial" w:hAnsi="Arial"/>
          <w:b/>
          <w:bCs/>
          <w:color w:val="1A1A2E"/>
          <w:sz w:val="28"/>
          <w:szCs w:val="28"/>
        </w:rPr>
        <w:t xml:space="preserve">5.1 Hook Explorer (Direktori Utama)</w:t>
      </w:r>
    </w:p>
    <w:p>
      <w:pPr>
        <w:spacing w:after="100" w:before="60"/>
      </w:pPr>
      <w:r>
        <w:rPr>
          <w:rFonts w:ascii="Arial" w:cs="Arial" w:eastAsia="Arial" w:hAnsi="Arial"/>
          <w:color w:val="1A1A2E"/>
          <w:sz w:val="22"/>
          <w:szCs w:val="22"/>
        </w:rPr>
        <w:t xml:space="preserve">Halaman utama berupa direktori yang dapat difilter dan dicari, menampilkan semua Hook yang terdeteksi di jaringan Ethereum (dan L2 yang kompatibel).</w:t>
      </w:r>
    </w:p>
    <w:p>
      <w:pPr>
        <w:pStyle w:val="ListParagraph"/>
        <w:numPr>
          <w:ilvl w:val="0"/>
          <w:numId w:val="2"/>
        </w:numPr>
        <w:spacing w:after="40" w:before="40"/>
      </w:pPr>
      <w:r>
        <w:rPr>
          <w:rFonts w:ascii="Arial" w:cs="Arial" w:eastAsia="Arial" w:hAnsi="Arial"/>
          <w:color w:val="1A1A2E"/>
          <w:sz w:val="22"/>
          <w:szCs w:val="22"/>
        </w:rPr>
        <w:t xml:space="preserve">Search bar dengan semantic search (cari berdasarkan fungsi, tidak hanya nama)</w:t>
      </w:r>
    </w:p>
    <w:p>
      <w:pPr>
        <w:pStyle w:val="ListParagraph"/>
        <w:numPr>
          <w:ilvl w:val="0"/>
          <w:numId w:val="2"/>
        </w:numPr>
        <w:spacing w:after="40" w:before="40"/>
      </w:pPr>
      <w:r>
        <w:rPr>
          <w:rFonts w:ascii="Arial" w:cs="Arial" w:eastAsia="Arial" w:hAnsi="Arial"/>
          <w:color w:val="1A1A2E"/>
          <w:sz w:val="22"/>
          <w:szCs w:val="22"/>
        </w:rPr>
        <w:t xml:space="preserve">Filter multi-dimensi: jaringan, tipe callback, status audit, risk level, liquidity volume, tanggal deploy</w:t>
      </w:r>
    </w:p>
    <w:p>
      <w:pPr>
        <w:pStyle w:val="ListParagraph"/>
        <w:numPr>
          <w:ilvl w:val="0"/>
          <w:numId w:val="2"/>
        </w:numPr>
        <w:spacing w:after="40" w:before="40"/>
      </w:pPr>
      <w:r>
        <w:rPr>
          <w:rFonts w:ascii="Arial" w:cs="Arial" w:eastAsia="Arial" w:hAnsi="Arial"/>
          <w:color w:val="1A1A2E"/>
          <w:sz w:val="22"/>
          <w:szCs w:val="22"/>
        </w:rPr>
        <w:t xml:space="preserve">Tampilan grid dan list dengan sorting (by TVL, popularity, newest, risk score)</w:t>
      </w:r>
    </w:p>
    <w:p>
      <w:pPr>
        <w:pStyle w:val="ListParagraph"/>
        <w:numPr>
          <w:ilvl w:val="0"/>
          <w:numId w:val="2"/>
        </w:numPr>
        <w:spacing w:after="40" w:before="40"/>
      </w:pPr>
      <w:r>
        <w:rPr>
          <w:rFonts w:ascii="Arial" w:cs="Arial" w:eastAsia="Arial" w:hAnsi="Arial"/>
          <w:color w:val="1A1A2E"/>
          <w:sz w:val="22"/>
          <w:szCs w:val="22"/>
        </w:rPr>
        <w:t xml:space="preserve">Hook Card dengan info ringkas: nama, deskripsi, chain, TVL, audit badge, risk score</w:t>
      </w:r>
    </w:p>
    <w:p>
      <w:pPr>
        <w:spacing w:after="0" w:before="0"/>
      </w:pPr>
      <w:r>
        <w:t xml:space="preserve"/>
      </w:r>
    </w:p>
    <w:p>
      <w:pPr>
        <w:pStyle w:val="Heading2"/>
        <w:spacing w:after="100" w:before="280"/>
      </w:pPr>
      <w:r>
        <w:rPr>
          <w:rFonts w:ascii="Arial" w:cs="Arial" w:eastAsia="Arial" w:hAnsi="Arial"/>
          <w:b/>
          <w:bCs/>
          <w:color w:val="1A1A2E"/>
          <w:sz w:val="28"/>
          <w:szCs w:val="28"/>
        </w:rPr>
        <w:t xml:space="preserve">5.2 Hook Detail Page</w:t>
      </w:r>
    </w:p>
    <w:p>
      <w:pPr>
        <w:spacing w:after="100" w:before="60"/>
      </w:pPr>
      <w:r>
        <w:rPr>
          <w:rFonts w:ascii="Arial" w:cs="Arial" w:eastAsia="Arial" w:hAnsi="Arial"/>
          <w:color w:val="1A1A2E"/>
          <w:sz w:val="22"/>
          <w:szCs w:val="22"/>
        </w:rPr>
        <w:t xml:space="preserve">Halaman lengkap per Hook yang menyajikan semua informasi teknis dan non-teknis secara terstruktur.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Section</w:t>
            </w:r>
          </w:p>
        </w:tc>
        <w:tc>
          <w:tcPr>
            <w:tcW w:type="dxa" w:w="63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Konten yang Ditampilkan</w:t>
            </w:r>
          </w:p>
        </w:tc>
      </w:tr>
      <w:tr>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Overview</w:t>
            </w:r>
          </w:p>
        </w:tc>
        <w:tc>
          <w:tcPr>
            <w:tcW w:type="dxa" w:w="6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Nama, deskripsi, developer/team, tanggal deploy, contract address, chain</w:t>
            </w:r>
          </w:p>
        </w:tc>
      </w:tr>
      <w:tr>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 Callbacks</w:t>
            </w:r>
          </w:p>
        </w:tc>
        <w:tc>
          <w:tcPr>
            <w:tcW w:type="dxa" w:w="6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Visual diagram callback mana yang diimplementasikan (sebelum/sesudah)</w:t>
            </w:r>
          </w:p>
        </w:tc>
      </w:tr>
      <w:tr>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Fungsi &amp; Spesifikasi</w:t>
            </w:r>
          </w:p>
        </w:tc>
        <w:tc>
          <w:tcPr>
            <w:tcW w:type="dxa" w:w="6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Daftar fungsi publik, parameter, return value, NatSpec docs</w:t>
            </w:r>
          </w:p>
        </w:tc>
      </w:tr>
      <w:tr>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Source Code Viewer</w:t>
            </w:r>
          </w:p>
        </w:tc>
        <w:tc>
          <w:tcPr>
            <w:tcW w:type="dxa" w:w="6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Syntax-highlighted Solidity viewer dengan line annotation</w:t>
            </w:r>
          </w:p>
        </w:tc>
      </w:tr>
      <w:tr>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 Info</w:t>
            </w:r>
          </w:p>
        </w:tc>
        <w:tc>
          <w:tcPr>
            <w:tcW w:type="dxa" w:w="6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Risk score, audit status, audit link, known vulnerabilities</w:t>
            </w:r>
          </w:p>
        </w:tc>
      </w:tr>
      <w:tr>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Analytics</w:t>
            </w:r>
          </w:p>
        </w:tc>
        <w:tc>
          <w:tcPr>
            <w:tcW w:type="dxa" w:w="6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TVL, volume 7d/30d, pool count, unique LPs</w:t>
            </w:r>
          </w:p>
        </w:tc>
      </w:tr>
      <w:tr>
        <w:tc>
          <w:tcPr>
            <w:tcW w:type="dxa" w:w="3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Pools menggunakan Hook ini</w:t>
            </w:r>
          </w:p>
        </w:tc>
        <w:tc>
          <w:tcPr>
            <w:tcW w:type="dxa" w:w="6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Daftar pool aktif beserta TVL dan pair</w:t>
            </w:r>
          </w:p>
        </w:tc>
      </w:tr>
      <w:tr>
        <w:tc>
          <w:tcPr>
            <w:tcW w:type="dxa" w:w="3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Similar Hooks</w:t>
            </w:r>
          </w:p>
        </w:tc>
        <w:tc>
          <w:tcPr>
            <w:tcW w:type="dxa" w:w="6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Rekomendasi Hook dengan fungsi serupa</w:t>
            </w:r>
          </w:p>
        </w:tc>
      </w:tr>
    </w:tbl>
    <w:p>
      <w:pPr>
        <w:spacing w:after="0" w:before="0"/>
      </w:pPr>
      <w:r>
        <w:t xml:space="preserve"/>
      </w:r>
    </w:p>
    <w:p>
      <w:pPr>
        <w:pStyle w:val="Heading2"/>
        <w:spacing w:after="100" w:before="280"/>
      </w:pPr>
      <w:r>
        <w:rPr>
          <w:rFonts w:ascii="Arial" w:cs="Arial" w:eastAsia="Arial" w:hAnsi="Arial"/>
          <w:b/>
          <w:bCs/>
          <w:color w:val="1A1A2E"/>
          <w:sz w:val="28"/>
          <w:szCs w:val="28"/>
        </w:rPr>
        <w:t xml:space="preserve">5.3 Hook Comparator</w:t>
      </w:r>
    </w:p>
    <w:p>
      <w:pPr>
        <w:spacing w:after="100" w:before="60"/>
      </w:pPr>
      <w:r>
        <w:rPr>
          <w:rFonts w:ascii="Arial" w:cs="Arial" w:eastAsia="Arial" w:hAnsi="Arial"/>
          <w:color w:val="1A1A2E"/>
          <w:sz w:val="22"/>
          <w:szCs w:val="22"/>
        </w:rPr>
        <w:t xml:space="preserve">Fitur side-by-side comparison untuk membandingkan 2-4 Hook secara bersamaan.</w:t>
      </w:r>
    </w:p>
    <w:p>
      <w:pPr>
        <w:pStyle w:val="ListParagraph"/>
        <w:numPr>
          <w:ilvl w:val="0"/>
          <w:numId w:val="2"/>
        </w:numPr>
        <w:spacing w:after="40" w:before="40"/>
      </w:pPr>
      <w:r>
        <w:rPr>
          <w:rFonts w:ascii="Arial" w:cs="Arial" w:eastAsia="Arial" w:hAnsi="Arial"/>
          <w:color w:val="1A1A2E"/>
          <w:sz w:val="22"/>
          <w:szCs w:val="22"/>
        </w:rPr>
        <w:t xml:space="preserve">Tabel komparasi otomatis: callbacks, security, TVL, fungsi tersedia</w:t>
      </w:r>
    </w:p>
    <w:p>
      <w:pPr>
        <w:pStyle w:val="ListParagraph"/>
        <w:numPr>
          <w:ilvl w:val="0"/>
          <w:numId w:val="2"/>
        </w:numPr>
        <w:spacing w:after="40" w:before="40"/>
      </w:pPr>
      <w:r>
        <w:rPr>
          <w:rFonts w:ascii="Arial" w:cs="Arial" w:eastAsia="Arial" w:hAnsi="Arial"/>
          <w:color w:val="1A1A2E"/>
          <w:sz w:val="22"/>
          <w:szCs w:val="22"/>
        </w:rPr>
        <w:t xml:space="preserve">Diff viewer untuk membandingkan source code dua Hook</w:t>
      </w:r>
    </w:p>
    <w:p>
      <w:pPr>
        <w:pStyle w:val="ListParagraph"/>
        <w:numPr>
          <w:ilvl w:val="0"/>
          <w:numId w:val="2"/>
        </w:numPr>
        <w:spacing w:after="40" w:before="40"/>
      </w:pPr>
      <w:r>
        <w:rPr>
          <w:rFonts w:ascii="Arial" w:cs="Arial" w:eastAsia="Arial" w:hAnsi="Arial"/>
          <w:color w:val="1A1A2E"/>
          <w:sz w:val="22"/>
          <w:szCs w:val="22"/>
        </w:rPr>
        <w:t xml:space="preserve">Skor similarity berdasarkan interface dan fungsi</w:t>
      </w:r>
    </w:p>
    <w:p>
      <w:pPr>
        <w:pStyle w:val="ListParagraph"/>
        <w:numPr>
          <w:ilvl w:val="0"/>
          <w:numId w:val="2"/>
        </w:numPr>
        <w:spacing w:after="40" w:before="40"/>
      </w:pPr>
      <w:r>
        <w:rPr>
          <w:rFonts w:ascii="Arial" w:cs="Arial" w:eastAsia="Arial" w:hAnsi="Arial"/>
          <w:color w:val="1A1A2E"/>
          <w:sz w:val="22"/>
          <w:szCs w:val="22"/>
        </w:rPr>
        <w:t xml:space="preserve">Export hasil komparasi ke PDF atau CSV</w:t>
      </w:r>
    </w:p>
    <w:p>
      <w:pPr>
        <w:spacing w:after="0" w:before="0"/>
      </w:pPr>
      <w:r>
        <w:t xml:space="preserve"/>
      </w:r>
    </w:p>
    <w:p>
      <w:pPr>
        <w:pStyle w:val="Heading2"/>
        <w:spacing w:after="100" w:before="280"/>
      </w:pPr>
      <w:r>
        <w:rPr>
          <w:rFonts w:ascii="Arial" w:cs="Arial" w:eastAsia="Arial" w:hAnsi="Arial"/>
          <w:b/>
          <w:bCs/>
          <w:color w:val="1A1A2E"/>
          <w:sz w:val="28"/>
          <w:szCs w:val="28"/>
        </w:rPr>
        <w:t xml:space="preserve">5.4 Hook Visualizer</w:t>
      </w:r>
    </w:p>
    <w:p>
      <w:pPr>
        <w:spacing w:after="100" w:before="60"/>
      </w:pPr>
      <w:r>
        <w:rPr>
          <w:rFonts w:ascii="Arial" w:cs="Arial" w:eastAsia="Arial" w:hAnsi="Arial"/>
          <w:color w:val="1A1A2E"/>
          <w:sz w:val="22"/>
          <w:szCs w:val="22"/>
        </w:rPr>
        <w:t xml:space="preserve">Visualisasi interaktif tentang bagaimana Hook bekerja dalam alur transaksi Uniswap v4.</w:t>
      </w:r>
    </w:p>
    <w:p>
      <w:pPr>
        <w:pStyle w:val="ListParagraph"/>
        <w:numPr>
          <w:ilvl w:val="0"/>
          <w:numId w:val="2"/>
        </w:numPr>
        <w:spacing w:after="40" w:before="40"/>
      </w:pPr>
      <w:r>
        <w:rPr>
          <w:rFonts w:ascii="Arial" w:cs="Arial" w:eastAsia="Arial" w:hAnsi="Arial"/>
          <w:color w:val="1A1A2E"/>
          <w:sz w:val="22"/>
          <w:szCs w:val="22"/>
        </w:rPr>
        <w:t xml:space="preserve">Flow diagram: lifecycle transaksi dengan titik eksekusi Hook</w:t>
      </w:r>
    </w:p>
    <w:p>
      <w:pPr>
        <w:pStyle w:val="ListParagraph"/>
        <w:numPr>
          <w:ilvl w:val="0"/>
          <w:numId w:val="2"/>
        </w:numPr>
        <w:spacing w:after="40" w:before="40"/>
      </w:pPr>
      <w:r>
        <w:rPr>
          <w:rFonts w:ascii="Arial" w:cs="Arial" w:eastAsia="Arial" w:hAnsi="Arial"/>
          <w:color w:val="1A1A2E"/>
          <w:sz w:val="22"/>
          <w:szCs w:val="22"/>
        </w:rPr>
        <w:t xml:space="preserve">Call graph: visualisasi pemanggilan fungsi internal Hook</w:t>
      </w:r>
    </w:p>
    <w:p>
      <w:pPr>
        <w:pStyle w:val="ListParagraph"/>
        <w:numPr>
          <w:ilvl w:val="0"/>
          <w:numId w:val="2"/>
        </w:numPr>
        <w:spacing w:after="40" w:before="40"/>
      </w:pPr>
      <w:r>
        <w:rPr>
          <w:rFonts w:ascii="Arial" w:cs="Arial" w:eastAsia="Arial" w:hAnsi="Arial"/>
          <w:color w:val="1A1A2E"/>
          <w:sz w:val="22"/>
          <w:szCs w:val="22"/>
        </w:rPr>
        <w:t xml:space="preserve">State change tracker: perubahan state yang terjadi saat Hook dieksekusi</w:t>
      </w:r>
    </w:p>
    <w:p>
      <w:pPr>
        <w:spacing w:after="0" w:before="0"/>
      </w:pPr>
      <w:r>
        <w:t xml:space="preserve"/>
      </w:r>
    </w:p>
    <w:p>
      <w:pPr>
        <w:pStyle w:val="Heading2"/>
        <w:spacing w:after="100" w:before="280"/>
      </w:pPr>
      <w:r>
        <w:rPr>
          <w:rFonts w:ascii="Arial" w:cs="Arial" w:eastAsia="Arial" w:hAnsi="Arial"/>
          <w:b/>
          <w:bCs/>
          <w:color w:val="1A1A2E"/>
          <w:sz w:val="28"/>
          <w:szCs w:val="28"/>
        </w:rPr>
        <w:t xml:space="preserve">5.5 Risk &amp; Security Dashboard</w:t>
      </w:r>
    </w:p>
    <w:p>
      <w:pPr>
        <w:spacing w:after="100" w:before="60"/>
      </w:pPr>
      <w:r>
        <w:rPr>
          <w:rFonts w:ascii="Arial" w:cs="Arial" w:eastAsia="Arial" w:hAnsi="Arial"/>
          <w:color w:val="1A1A2E"/>
          <w:sz w:val="22"/>
          <w:szCs w:val="22"/>
        </w:rPr>
        <w:t xml:space="preserve">Panel keamanan yang memberikan gambaran risiko secara komprehensif.</w:t>
      </w:r>
    </w:p>
    <w:p>
      <w:pPr>
        <w:pStyle w:val="ListParagraph"/>
        <w:numPr>
          <w:ilvl w:val="0"/>
          <w:numId w:val="2"/>
        </w:numPr>
        <w:spacing w:after="40" w:before="40"/>
      </w:pPr>
      <w:r>
        <w:rPr>
          <w:rFonts w:ascii="Arial" w:cs="Arial" w:eastAsia="Arial" w:hAnsi="Arial"/>
          <w:color w:val="1A1A2E"/>
          <w:sz w:val="22"/>
          <w:szCs w:val="22"/>
        </w:rPr>
        <w:t xml:space="preserve">HookScore™: Skor keamanan 0-100 berbasis analisis statis otomatis</w:t>
      </w:r>
    </w:p>
    <w:p>
      <w:pPr>
        <w:pStyle w:val="ListParagraph"/>
        <w:numPr>
          <w:ilvl w:val="0"/>
          <w:numId w:val="2"/>
        </w:numPr>
        <w:spacing w:after="40" w:before="40"/>
      </w:pPr>
      <w:r>
        <w:rPr>
          <w:rFonts w:ascii="Arial" w:cs="Arial" w:eastAsia="Arial" w:hAnsi="Arial"/>
          <w:color w:val="1A1A2E"/>
          <w:sz w:val="22"/>
          <w:szCs w:val="22"/>
        </w:rPr>
        <w:t xml:space="preserve">Checklist keamanan: reentrancy, access control, flash loan protection, upgrade pattern</w:t>
      </w:r>
    </w:p>
    <w:p>
      <w:pPr>
        <w:pStyle w:val="ListParagraph"/>
        <w:numPr>
          <w:ilvl w:val="0"/>
          <w:numId w:val="2"/>
        </w:numPr>
        <w:spacing w:after="40" w:before="40"/>
      </w:pPr>
      <w:r>
        <w:rPr>
          <w:rFonts w:ascii="Arial" w:cs="Arial" w:eastAsia="Arial" w:hAnsi="Arial"/>
          <w:color w:val="1A1A2E"/>
          <w:sz w:val="22"/>
          <w:szCs w:val="22"/>
        </w:rPr>
        <w:t xml:space="preserve">Audit tracker: status audit, firma auditor, laporan publik</w:t>
      </w:r>
    </w:p>
    <w:p>
      <w:pPr>
        <w:pStyle w:val="ListParagraph"/>
        <w:numPr>
          <w:ilvl w:val="0"/>
          <w:numId w:val="2"/>
        </w:numPr>
        <w:spacing w:after="40" w:before="40"/>
      </w:pPr>
      <w:r>
        <w:rPr>
          <w:rFonts w:ascii="Arial" w:cs="Arial" w:eastAsia="Arial" w:hAnsi="Arial"/>
          <w:color w:val="1A1A2E"/>
          <w:sz w:val="22"/>
          <w:szCs w:val="22"/>
        </w:rPr>
        <w:t xml:space="preserve">Community flag system: mekanisme pelaporan komunitas untuk Hook mencurigakan</w:t>
      </w:r>
    </w:p>
    <w:p>
      <w:pPr>
        <w:spacing w:after="0" w:before="0"/>
      </w:pPr>
      <w:r>
        <w:t xml:space="preserve"/>
      </w:r>
    </w:p>
    <w:p>
      <w:pPr>
        <w:pStyle w:val="Heading2"/>
        <w:spacing w:after="100" w:before="280"/>
      </w:pPr>
      <w:r>
        <w:rPr>
          <w:rFonts w:ascii="Arial" w:cs="Arial" w:eastAsia="Arial" w:hAnsi="Arial"/>
          <w:b/>
          <w:bCs/>
          <w:color w:val="1A1A2E"/>
          <w:sz w:val="28"/>
          <w:szCs w:val="28"/>
        </w:rPr>
        <w:t xml:space="preserve">5.6 Developer Tools</w:t>
      </w:r>
    </w:p>
    <w:p>
      <w:pPr>
        <w:spacing w:after="100" w:before="60"/>
      </w:pPr>
      <w:r>
        <w:rPr>
          <w:rFonts w:ascii="Arial" w:cs="Arial" w:eastAsia="Arial" w:hAnsi="Arial"/>
          <w:color w:val="1A1A2E"/>
          <w:sz w:val="22"/>
          <w:szCs w:val="22"/>
        </w:rPr>
        <w:t xml:space="preserve">Suite alat untuk developer yang ingin membangun atau mengintegrasikan Hook.</w:t>
      </w:r>
    </w:p>
    <w:p>
      <w:pPr>
        <w:pStyle w:val="ListParagraph"/>
        <w:numPr>
          <w:ilvl w:val="0"/>
          <w:numId w:val="2"/>
        </w:numPr>
        <w:spacing w:after="40" w:before="40"/>
      </w:pPr>
      <w:r>
        <w:rPr>
          <w:rFonts w:ascii="Arial" w:cs="Arial" w:eastAsia="Arial" w:hAnsi="Arial"/>
          <w:color w:val="1A1A2E"/>
          <w:sz w:val="22"/>
          <w:szCs w:val="22"/>
        </w:rPr>
        <w:t xml:space="preserve">Hook Interface Generator: generate template Solidity dari callback yang dipilih</w:t>
      </w:r>
    </w:p>
    <w:p>
      <w:pPr>
        <w:pStyle w:val="ListParagraph"/>
        <w:numPr>
          <w:ilvl w:val="0"/>
          <w:numId w:val="2"/>
        </w:numPr>
        <w:spacing w:after="40" w:before="40"/>
      </w:pPr>
      <w:r>
        <w:rPr>
          <w:rFonts w:ascii="Arial" w:cs="Arial" w:eastAsia="Arial" w:hAnsi="Arial"/>
          <w:color w:val="1A1A2E"/>
          <w:sz w:val="22"/>
          <w:szCs w:val="22"/>
        </w:rPr>
        <w:t xml:space="preserve">ABI Explorer: lihat dan download ABI Hook</w:t>
      </w:r>
    </w:p>
    <w:p>
      <w:pPr>
        <w:pStyle w:val="ListParagraph"/>
        <w:numPr>
          <w:ilvl w:val="0"/>
          <w:numId w:val="2"/>
        </w:numPr>
        <w:spacing w:after="40" w:before="40"/>
      </w:pPr>
      <w:r>
        <w:rPr>
          <w:rFonts w:ascii="Arial" w:cs="Arial" w:eastAsia="Arial" w:hAnsi="Arial"/>
          <w:color w:val="1A1A2E"/>
          <w:sz w:val="22"/>
          <w:szCs w:val="22"/>
        </w:rPr>
        <w:t xml:space="preserve">Integration Snippet: kode contoh integrasi dalam JavaScript/TypeScript</w:t>
      </w:r>
    </w:p>
    <w:p>
      <w:pPr>
        <w:pStyle w:val="ListParagraph"/>
        <w:numPr>
          <w:ilvl w:val="0"/>
          <w:numId w:val="2"/>
        </w:numPr>
        <w:spacing w:after="40" w:before="40"/>
      </w:pPr>
      <w:r>
        <w:rPr>
          <w:rFonts w:ascii="Arial" w:cs="Arial" w:eastAsia="Arial" w:hAnsi="Arial"/>
          <w:color w:val="1A1A2E"/>
          <w:sz w:val="22"/>
          <w:szCs w:val="22"/>
        </w:rPr>
        <w:t xml:space="preserve">Hook Simulator (v2): simulasi eksekusi Hook dengan parameter kustom (roadmap)</w:t>
      </w:r>
    </w:p>
    <w:p>
      <w:pPr>
        <w:spacing w:after="0" w:before="0"/>
      </w:pPr>
      <w:r>
        <w:t xml:space="preserve"/>
      </w:r>
    </w:p>
    <w:p>
      <w:pPr>
        <w:pStyle w:val="Heading2"/>
        <w:spacing w:after="100" w:before="280"/>
      </w:pPr>
      <w:r>
        <w:rPr>
          <w:rFonts w:ascii="Arial" w:cs="Arial" w:eastAsia="Arial" w:hAnsi="Arial"/>
          <w:b/>
          <w:bCs/>
          <w:color w:val="1A1A2E"/>
          <w:sz w:val="28"/>
          <w:szCs w:val="28"/>
        </w:rPr>
        <w:t xml:space="preserve">5.7 Notifikasi &amp; Alert</w:t>
      </w:r>
    </w:p>
    <w:p>
      <w:pPr>
        <w:pStyle w:val="ListParagraph"/>
        <w:numPr>
          <w:ilvl w:val="0"/>
          <w:numId w:val="2"/>
        </w:numPr>
        <w:spacing w:after="40" w:before="40"/>
      </w:pPr>
      <w:r>
        <w:rPr>
          <w:rFonts w:ascii="Arial" w:cs="Arial" w:eastAsia="Arial" w:hAnsi="Arial"/>
          <w:color w:val="1A1A2E"/>
          <w:sz w:val="22"/>
          <w:szCs w:val="22"/>
        </w:rPr>
        <w:t xml:space="preserve">Email/webhook alert untuk Hook baru yang di-deploy</w:t>
      </w:r>
    </w:p>
    <w:p>
      <w:pPr>
        <w:pStyle w:val="ListParagraph"/>
        <w:numPr>
          <w:ilvl w:val="0"/>
          <w:numId w:val="2"/>
        </w:numPr>
        <w:spacing w:after="40" w:before="40"/>
      </w:pPr>
      <w:r>
        <w:rPr>
          <w:rFonts w:ascii="Arial" w:cs="Arial" w:eastAsia="Arial" w:hAnsi="Arial"/>
          <w:color w:val="1A1A2E"/>
          <w:sz w:val="22"/>
          <w:szCs w:val="22"/>
        </w:rPr>
        <w:t xml:space="preserve">Notifikasi ketika Hook favorit mendapat audit baru atau flag keamanan</w:t>
      </w:r>
    </w:p>
    <w:p>
      <w:pPr>
        <w:pStyle w:val="ListParagraph"/>
        <w:numPr>
          <w:ilvl w:val="0"/>
          <w:numId w:val="2"/>
        </w:numPr>
        <w:spacing w:after="40" w:before="40"/>
      </w:pPr>
      <w:r>
        <w:rPr>
          <w:rFonts w:ascii="Arial" w:cs="Arial" w:eastAsia="Arial" w:hAnsi="Arial"/>
          <w:color w:val="1A1A2E"/>
          <w:sz w:val="22"/>
          <w:szCs w:val="22"/>
        </w:rPr>
        <w:t xml:space="preserve">RSS feed dan API untuk integrasi monitoring eksternal</w:t>
      </w:r>
    </w:p>
    <w:p>
      <w:pPr>
        <w:spacing w:after="0" w:before="0"/>
      </w:pPr>
      <w:r>
        <w:t xml:space="preserve"/>
      </w:r>
    </w:p>
    <w:p>
      <w:pPr>
        <w:pStyle w:val="Heading1"/>
        <w:spacing w:after="120" w:before="360"/>
      </w:pPr>
      <w:r>
        <w:rPr>
          <w:rFonts w:ascii="Arial" w:cs="Arial" w:eastAsia="Arial" w:hAnsi="Arial"/>
          <w:b/>
          <w:bCs/>
          <w:color w:val="5B4FFF"/>
          <w:sz w:val="36"/>
          <w:szCs w:val="36"/>
        </w:rPr>
        <w:t xml:space="preserve">6. Arsitektur &amp; Stack Teknologi</w:t>
      </w:r>
    </w:p>
    <w:p>
      <w:pPr>
        <w:pStyle w:val="Heading2"/>
        <w:spacing w:after="100" w:before="280"/>
      </w:pPr>
      <w:r>
        <w:rPr>
          <w:rFonts w:ascii="Arial" w:cs="Arial" w:eastAsia="Arial" w:hAnsi="Arial"/>
          <w:b/>
          <w:bCs/>
          <w:color w:val="1A1A2E"/>
          <w:sz w:val="28"/>
          <w:szCs w:val="28"/>
        </w:rPr>
        <w:t xml:space="preserve">6.1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FF5" w:sz="1"/>
              <w:left w:val="single" w:color="C5BFF5" w:sz="1"/>
              <w:bottom w:val="single" w:color="C5BFF5" w:sz="1"/>
              <w:right w:val="single" w:color="C5BFF5" w:sz="1"/>
            </w:tcBorders>
            <w:shd w:fill="F0EEFF" w:val="clear"/>
            <w:tcMar>
              <w:top w:type="dxa" w:w="120"/>
              <w:left w:type="dxa" w:w="180"/>
              <w:bottom w:type="dxa" w:w="40"/>
              <w:right w:type="dxa" w:w="180"/>
            </w:tcMar>
          </w:tcPr>
          <w:p>
            <w:pPr>
              <w:spacing w:after="60" w:before="0"/>
            </w:pPr>
            <w:r>
              <w:rPr>
                <w:rFonts w:ascii="Arial" w:cs="Arial" w:eastAsia="Arial" w:hAnsi="Arial"/>
                <w:b/>
                <w:bCs/>
                <w:color w:val="5B4FFF"/>
                <w:sz w:val="22"/>
                <w:szCs w:val="22"/>
              </w:rPr>
              <w:t xml:space="preserve">🏗️ Komponen Utama Sistem</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1. Blockchain Indexer    → Memantau event pool deployment di Ethereum/L2, deteksi Hook address</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2. Hook Analyzer Engine  → Decompile/analisis bytecode + Etherscan source verification</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3. Data Aggregation API  → REST + GraphQL API untuk frontend konsumsi data</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4. Frontend Web App      → Next.js SPA dengan visualisasi interaktif</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5. Security Scanner      → Slither-based static analysis pipeline otomatis</w:t>
            </w:r>
          </w:p>
        </w:tc>
      </w:tr>
      <w:tr>
        <w:tc>
          <w:tcPr>
            <w:tcW w:type="dxa" w:w="9360"/>
            <w:tcBorders>
              <w:top w:val="single" w:color="C5BFF5" w:sz="1"/>
              <w:left w:val="single" w:color="C5BFF5" w:sz="1"/>
              <w:bottom w:val="single" w:color="C5BFF5" w:sz="1"/>
              <w:right w:val="single" w:color="C5BFF5" w:sz="1"/>
            </w:tcBorders>
            <w:shd w:fill="F0EEFF"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6. Notification Service  → Event-driven alerts via email, webhook, RSS</w:t>
            </w:r>
          </w:p>
        </w:tc>
      </w:tr>
    </w:tbl>
    <w:p>
      <w:pPr>
        <w:spacing w:after="0" w:before="0"/>
      </w:pPr>
      <w:r>
        <w:t xml:space="preserve"/>
      </w:r>
    </w:p>
    <w:p>
      <w:pPr>
        <w:pStyle w:val="Heading2"/>
        <w:spacing w:after="100" w:before="280"/>
      </w:pPr>
      <w:r>
        <w:rPr>
          <w:rFonts w:ascii="Arial" w:cs="Arial" w:eastAsia="Arial" w:hAnsi="Arial"/>
          <w:b/>
          <w:bCs/>
          <w:color w:val="1A1A2E"/>
          <w:sz w:val="28"/>
          <w:szCs w:val="28"/>
        </w:rPr>
        <w:t xml:space="preserve">6.2 Tech Stack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28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Teknologi</w:t>
            </w:r>
          </w:p>
        </w:tc>
        <w:tc>
          <w:tcPr>
            <w:tcW w:type="dxa" w:w="43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Alasan Pemilihan</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 TypeScript</w:t>
            </w:r>
          </w:p>
        </w:tc>
        <w:tc>
          <w:tcPr>
            <w:tcW w:type="dxa" w:w="4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SSR untuk SEO, App Router, strong typing</w:t>
            </w:r>
          </w:p>
        </w:tc>
      </w:tr>
      <w:tr>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UI Library</w:t>
            </w:r>
          </w:p>
        </w:tc>
        <w:tc>
          <w:tcPr>
            <w:tcW w:type="dxa" w:w="2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Tailwind CSS + shadcn/ui</w:t>
            </w:r>
          </w:p>
        </w:tc>
        <w:tc>
          <w:tcPr>
            <w:tcW w:type="dxa" w:w="4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Rapid development, consistent design system</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Blockchain RPC</w:t>
            </w:r>
          </w:p>
        </w:tc>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Alchemy / Infura + viem</w:t>
            </w:r>
          </w:p>
        </w:tc>
        <w:tc>
          <w:tcPr>
            <w:tcW w:type="dxa" w:w="4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Reliable RPC, multichain support</w:t>
            </w:r>
          </w:p>
        </w:tc>
      </w:tr>
      <w:tr>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Indexing</w:t>
            </w:r>
          </w:p>
        </w:tc>
        <w:tc>
          <w:tcPr>
            <w:tcW w:type="dxa" w:w="2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The Graph Protocol + custom indexer</w:t>
            </w:r>
          </w:p>
        </w:tc>
        <w:tc>
          <w:tcPr>
            <w:tcW w:type="dxa" w:w="4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Scalable event indexing, community ecosystem</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 + Hono.js + Prisma</w:t>
            </w:r>
          </w:p>
        </w:tc>
        <w:tc>
          <w:tcPr>
            <w:tcW w:type="dxa" w:w="4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Lightweight, type-safe, fast</w:t>
            </w:r>
          </w:p>
        </w:tc>
      </w:tr>
      <w:tr>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PostgreSQL + Redis (cache)</w:t>
            </w:r>
          </w:p>
        </w:tc>
        <w:tc>
          <w:tcPr>
            <w:tcW w:type="dxa" w:w="4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Relasional untuk metadata, cache untuk real-time</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Analysis</w:t>
            </w:r>
          </w:p>
        </w:tc>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Etherscan API + Slither</w:t>
            </w:r>
          </w:p>
        </w:tc>
        <w:tc>
          <w:tcPr>
            <w:tcW w:type="dxa" w:w="4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 fetch + static security analysis</w:t>
            </w:r>
          </w:p>
        </w:tc>
      </w:tr>
      <w:tr>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Visualisasi</w:t>
            </w:r>
          </w:p>
        </w:tc>
        <w:tc>
          <w:tcPr>
            <w:tcW w:type="dxa" w:w="2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React Flow + D3.js</w:t>
            </w:r>
          </w:p>
        </w:tc>
        <w:tc>
          <w:tcPr>
            <w:tcW w:type="dxa" w:w="4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Flow diagrams + custom chart rendering</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w:t>
            </w:r>
          </w:p>
        </w:tc>
        <w:tc>
          <w:tcPr>
            <w:tcW w:type="dxa" w:w="2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(FE) + Railway/Render (BE)</w:t>
            </w:r>
          </w:p>
        </w:tc>
        <w:tc>
          <w:tcPr>
            <w:tcW w:type="dxa" w:w="4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 deployment, auto-scale</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7. Model Data Utama</w:t>
      </w:r>
    </w:p>
    <w:p>
      <w:pPr>
        <w:spacing w:after="100" w:before="60"/>
      </w:pPr>
      <w:r>
        <w:rPr>
          <w:rFonts w:ascii="Arial" w:cs="Arial" w:eastAsia="Arial" w:hAnsi="Arial"/>
          <w:color w:val="1A1A2E"/>
          <w:sz w:val="22"/>
          <w:szCs w:val="22"/>
        </w:rPr>
        <w:t xml:space="preserve">Berikut adalah entitas data utama dalam sistem HookScope: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Entitas</w:t>
            </w:r>
          </w:p>
        </w:tc>
        <w:tc>
          <w:tcPr>
            <w:tcW w:type="dxa" w:w="4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Atribut Kunci</w:t>
            </w:r>
          </w:p>
        </w:tc>
        <w:tc>
          <w:tcPr>
            <w:tcW w:type="dxa" w:w="33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Keterangan</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address, name, description, chainId, deployedAt, deployer, bytecodeHash</w:t>
            </w:r>
          </w:p>
        </w:tc>
        <w:tc>
          <w:tcPr>
            <w:tcW w:type="dxa" w:w="3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Entitas utama; satu record per Hook contract</w:t>
            </w:r>
          </w:p>
        </w:tc>
      </w:tr>
      <w:tr>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HookCallbacks</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hookId, beforeSwap, afterSwap, beforeAdd, afterAdd, beforeRemove, afterRemove, ...</w:t>
            </w:r>
          </w:p>
        </w:tc>
        <w:tc>
          <w:tcPr>
            <w:tcW w:type="dxa" w:w="3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Bitmask/boolean per lifecycle callback</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HookFunction</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hookId, name, signature, params, returns, visibility, natspec</w:t>
            </w:r>
          </w:p>
        </w:tc>
        <w:tc>
          <w:tcPr>
            <w:tcW w:type="dxa" w:w="3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Satu record per fungsi publik/external</w:t>
            </w:r>
          </w:p>
        </w:tc>
      </w:tr>
      <w:tr>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SecurityReport</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hookId, score, auditStatus, auditor, reportUrl, lastScanned, flags[]</w:t>
            </w:r>
          </w:p>
        </w:tc>
        <w:tc>
          <w:tcPr>
            <w:tcW w:type="dxa" w:w="3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Laporan keamanan dan audit</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HookAnalytics</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hookId, tvlUSD, volume7d, volume30d, poolCount, uniqueLPs, updatedAt</w:t>
            </w:r>
          </w:p>
        </w:tc>
        <w:tc>
          <w:tcPr>
            <w:tcW w:type="dxa" w:w="3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Metrik on-chain real-time</w:t>
            </w:r>
          </w:p>
        </w:tc>
      </w:tr>
      <w:tr>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Pool</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poolId, hookId, token0, token1, fee, tvl, chainId</w:t>
            </w:r>
          </w:p>
        </w:tc>
        <w:tc>
          <w:tcPr>
            <w:tcW w:type="dxa" w:w="3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Pool yang menggunakan Hook tertentu</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8. User Stories &amp; Acceptance Criteria</w:t>
      </w:r>
    </w:p>
    <w:p>
      <w:pPr>
        <w:pStyle w:val="Heading2"/>
        <w:spacing w:after="100" w:before="280"/>
      </w:pPr>
      <w:r>
        <w:rPr>
          <w:rFonts w:ascii="Arial" w:cs="Arial" w:eastAsia="Arial" w:hAnsi="Arial"/>
          <w:b/>
          <w:bCs/>
          <w:color w:val="1A1A2E"/>
          <w:sz w:val="28"/>
          <w:szCs w:val="28"/>
        </w:rPr>
        <w:t xml:space="preserve">8.1 Epic: Hook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Story ID</w:t>
            </w:r>
          </w:p>
        </w:tc>
        <w:tc>
          <w:tcPr>
            <w:tcW w:type="dxa" w:w="4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User Story</w:t>
            </w:r>
          </w:p>
        </w:tc>
        <w:tc>
          <w:tcPr>
            <w:tcW w:type="dxa" w:w="41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Acceptance Criteria</w:t>
            </w:r>
          </w:p>
        </w:tc>
      </w:tr>
      <w:tr>
        <w:tc>
          <w:tcPr>
            <w:tcW w:type="dxa" w:w="1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US-001</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Sebagai trader, saya ingin mencari Hook berdasarkan nama atau deskripsi fungsi</w:t>
            </w:r>
          </w:p>
        </w:tc>
        <w:tc>
          <w:tcPr>
            <w:tcW w:type="dxa" w:w="41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mengembalikan hasil relevan dalam &lt; 500ms; support fuzzy search</w:t>
            </w:r>
          </w:p>
        </w:tc>
      </w:tr>
      <w:tr>
        <w:tc>
          <w:tcPr>
            <w:tcW w:type="dxa" w:w="1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US-002</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Sebagai trader, saya ingin memfilter Hook berdasarkan status audit</w:t>
            </w:r>
          </w:p>
        </w:tc>
        <w:tc>
          <w:tcPr>
            <w:tcW w:type="dxa" w:w="41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Filter 'Audited', 'Unaudited', 'Flagged' bekerja dan real-time</w:t>
            </w:r>
          </w:p>
        </w:tc>
      </w:tr>
      <w:tr>
        <w:tc>
          <w:tcPr>
            <w:tcW w:type="dxa" w:w="1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US-003</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Sebagai trader, saya ingin melihat risk score Hook sebelum menggunakannya</w:t>
            </w:r>
          </w:p>
        </w:tc>
        <w:tc>
          <w:tcPr>
            <w:tcW w:type="dxa" w:w="41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0-100 ditampilkan dengan label LOW/MEDIUM/HIGH/CRITICAL</w:t>
            </w:r>
          </w:p>
        </w:tc>
      </w:tr>
      <w:tr>
        <w:tc>
          <w:tcPr>
            <w:tcW w:type="dxa" w:w="1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US-004</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Sebagai developer, saya ingin melihat daftar fungsi callback yang diimplementasikan</w:t>
            </w:r>
          </w:p>
        </w:tc>
        <w:tc>
          <w:tcPr>
            <w:tcW w:type="dxa" w:w="41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Visual checklist callback muncul di Hook card dan detail page</w:t>
            </w:r>
          </w:p>
        </w:tc>
      </w:tr>
    </w:tbl>
    <w:p>
      <w:pPr>
        <w:spacing w:after="0" w:before="0"/>
      </w:pPr>
      <w:r>
        <w:t xml:space="preserve"/>
      </w:r>
    </w:p>
    <w:p>
      <w:pPr>
        <w:pStyle w:val="Heading2"/>
        <w:spacing w:after="100" w:before="280"/>
      </w:pPr>
      <w:r>
        <w:rPr>
          <w:rFonts w:ascii="Arial" w:cs="Arial" w:eastAsia="Arial" w:hAnsi="Arial"/>
          <w:b/>
          <w:bCs/>
          <w:color w:val="1A1A2E"/>
          <w:sz w:val="28"/>
          <w:szCs w:val="28"/>
        </w:rPr>
        <w:t xml:space="preserve">8.2 Epic: Hook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Story ID</w:t>
            </w:r>
          </w:p>
        </w:tc>
        <w:tc>
          <w:tcPr>
            <w:tcW w:type="dxa" w:w="4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User Story</w:t>
            </w:r>
          </w:p>
        </w:tc>
        <w:tc>
          <w:tcPr>
            <w:tcW w:type="dxa" w:w="41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Acceptance Criteria</w:t>
            </w:r>
          </w:p>
        </w:tc>
      </w:tr>
      <w:tr>
        <w:tc>
          <w:tcPr>
            <w:tcW w:type="dxa" w:w="1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US-005</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Sebagai developer, saya ingin melihat source code Hook dengan syntax highlighting</w:t>
            </w:r>
          </w:p>
        </w:tc>
        <w:tc>
          <w:tcPr>
            <w:tcW w:type="dxa" w:w="41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viewer mendukung Solidity, dapat expand/collapse fungsi</w:t>
            </w:r>
          </w:p>
        </w:tc>
      </w:tr>
      <w:tr>
        <w:tc>
          <w:tcPr>
            <w:tcW w:type="dxa" w:w="1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US-006</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Sebagai developer, saya ingin membandingkan dua Hook secara side-by-side</w:t>
            </w:r>
          </w:p>
        </w:tc>
        <w:tc>
          <w:tcPr>
            <w:tcW w:type="dxa" w:w="41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Comparator menampilkan perbedaan callback, fungsi, dan security score</w:t>
            </w:r>
          </w:p>
        </w:tc>
      </w:tr>
      <w:tr>
        <w:tc>
          <w:tcPr>
            <w:tcW w:type="dxa" w:w="1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US-007</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Sebagai auditor, saya ingin melihat hasil analisis statis otomatis Hook</w:t>
            </w:r>
          </w:p>
        </w:tc>
        <w:tc>
          <w:tcPr>
            <w:tcW w:type="dxa" w:w="41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Slither findings ditampilkan per kategori dengan severity level</w:t>
            </w:r>
          </w:p>
        </w:tc>
      </w:tr>
      <w:tr>
        <w:tc>
          <w:tcPr>
            <w:tcW w:type="dxa" w:w="1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US-008</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Sebagai developer, saya ingin download ABI Hook dalam format JSON</w:t>
            </w:r>
          </w:p>
        </w:tc>
        <w:tc>
          <w:tcPr>
            <w:tcW w:type="dxa" w:w="41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Tombol download ABI tersedia; file valid dan langsung usable</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9. Roadmap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c>
          <w:tcPr>
            <w:tcW w:type="dxa" w:w="18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Timeline</w:t>
            </w:r>
          </w:p>
        </w:tc>
        <w:tc>
          <w:tcPr>
            <w:tcW w:type="dxa" w:w="55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Milestone &amp; Deliverable</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0 – Foundation</w:t>
            </w:r>
          </w:p>
        </w:tc>
        <w:tc>
          <w:tcPr>
            <w:tcW w:type="dxa" w:w="1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Bulan 1-2</w:t>
            </w:r>
          </w:p>
        </w:tc>
        <w:tc>
          <w:tcPr>
            <w:tcW w:type="dxa" w:w="55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Setup infrastruktur, indexer blockchain dasar, database schema, CI/CD pipeline</w:t>
            </w:r>
          </w:p>
        </w:tc>
      </w:tr>
      <w:tr>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Phase 1 – MVP</w:t>
            </w:r>
          </w:p>
        </w:tc>
        <w:tc>
          <w:tcPr>
            <w:tcW w:type="dxa" w:w="1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Bulan 2-4</w:t>
            </w:r>
          </w:p>
        </w:tc>
        <w:tc>
          <w:tcPr>
            <w:tcW w:type="dxa" w:w="55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 Explorer + search/filter, Hook Detail Page (overview + callbacks + functions), Basic security score, Deploy ke mainnet Ethereum</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Depth</w:t>
            </w:r>
          </w:p>
        </w:tc>
        <w:tc>
          <w:tcPr>
            <w:tcW w:type="dxa" w:w="1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Bulan 4-6</w:t>
            </w:r>
          </w:p>
        </w:tc>
        <w:tc>
          <w:tcPr>
            <w:tcW w:type="dxa" w:w="55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 code viewer, audit tracker, Hook Comparator, Pool listing per Hook, L2 support (Base, Arbitrum, Optimism)</w:t>
            </w:r>
          </w:p>
        </w:tc>
      </w:tr>
      <w:tr>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Phase 3 – Tools</w:t>
            </w:r>
          </w:p>
        </w:tc>
        <w:tc>
          <w:tcPr>
            <w:tcW w:type="dxa" w:w="18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Bulan 6-9</w:t>
            </w:r>
          </w:p>
        </w:tc>
        <w:tc>
          <w:tcPr>
            <w:tcW w:type="dxa" w:w="55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Developer Tools (ABI, snippets, template gen), Notification system, REST + GraphQL API publik</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 Intelligence</w:t>
            </w:r>
          </w:p>
        </w:tc>
        <w:tc>
          <w:tcPr>
            <w:tcW w:type="dxa" w:w="18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Bulan 9-12</w:t>
            </w:r>
          </w:p>
        </w:tc>
        <w:tc>
          <w:tcPr>
            <w:tcW w:type="dxa" w:w="55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 Visualizer (flow diagrams), Hook Simulator, AI-powered hook recommendations, Mobile-responsive PWA</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10. Metrik Keberhasilan &amp; Analytics</w:t>
      </w:r>
    </w:p>
    <w:p>
      <w:pPr>
        <w:pStyle w:val="Heading2"/>
        <w:spacing w:after="100" w:before="280"/>
      </w:pPr>
      <w:r>
        <w:rPr>
          <w:rFonts w:ascii="Arial" w:cs="Arial" w:eastAsia="Arial" w:hAnsi="Arial"/>
          <w:b/>
          <w:bCs/>
          <w:color w:val="1A1A2E"/>
          <w:sz w:val="28"/>
          <w:szCs w:val="28"/>
        </w:rPr>
        <w:t xml:space="preserve">10.1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FF5" w:sz="1"/>
              <w:left w:val="single" w:color="C5BFF5" w:sz="1"/>
              <w:bottom w:val="single" w:color="C5BFF5" w:sz="1"/>
              <w:right w:val="single" w:color="C5BFF5" w:sz="1"/>
            </w:tcBorders>
            <w:shd w:fill="E0FAF7" w:val="clear"/>
            <w:tcMar>
              <w:top w:type="dxa" w:w="120"/>
              <w:left w:type="dxa" w:w="180"/>
              <w:bottom w:type="dxa" w:w="40"/>
              <w:right w:type="dxa" w:w="180"/>
            </w:tcMar>
          </w:tcPr>
          <w:p>
            <w:pPr>
              <w:spacing w:after="60" w:before="0"/>
            </w:pPr>
            <w:r>
              <w:rPr>
                <w:rFonts w:ascii="Arial" w:cs="Arial" w:eastAsia="Arial" w:hAnsi="Arial"/>
                <w:b/>
                <w:bCs/>
                <w:color w:val="5B4FFF"/>
                <w:sz w:val="22"/>
                <w:szCs w:val="22"/>
              </w:rPr>
              <w:t xml:space="preserve">⭐ North Star Metric</w:t>
            </w:r>
          </w:p>
        </w:tc>
      </w:tr>
      <w:tr>
        <w:tc>
          <w:tcPr>
            <w:tcW w:type="dxa" w:w="9360"/>
            <w:tcBorders>
              <w:top w:val="single" w:color="C5BFF5" w:sz="1"/>
              <w:left w:val="single" w:color="C5BFF5" w:sz="1"/>
              <w:bottom w:val="single" w:color="C5BFF5" w:sz="1"/>
              <w:right w:val="single" w:color="C5BFF5" w:sz="1"/>
            </w:tcBorders>
            <w:shd w:fill="E0FAF7"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"Weekly Active Searches" — jumlah pencarian/eksplorasi Hook yang dilakukan pengguna unik per minggu.</w:t>
            </w:r>
          </w:p>
        </w:tc>
      </w:tr>
      <w:tr>
        <w:tc>
          <w:tcPr>
            <w:tcW w:type="dxa" w:w="9360"/>
            <w:tcBorders>
              <w:top w:val="single" w:color="C5BFF5" w:sz="1"/>
              <w:left w:val="single" w:color="C5BFF5" w:sz="1"/>
              <w:bottom w:val="single" w:color="C5BFF5" w:sz="1"/>
              <w:right w:val="single" w:color="C5BFF5" w:sz="1"/>
            </w:tcBorders>
            <w:shd w:fill="E0FAF7"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Metrik ini mencerminkan nilai inti platform: membantu pengguna menemukan informasi Hook yang mereka butuhkan.</w:t>
            </w:r>
          </w:p>
        </w:tc>
      </w:tr>
      <w:tr>
        <w:tc>
          <w:tcPr>
            <w:tcW w:type="dxa" w:w="9360"/>
            <w:tcBorders>
              <w:top w:val="single" w:color="C5BFF5" w:sz="1"/>
              <w:left w:val="single" w:color="C5BFF5" w:sz="1"/>
              <w:bottom w:val="single" w:color="C5BFF5" w:sz="1"/>
              <w:right w:val="single" w:color="C5BFF5" w:sz="1"/>
            </w:tcBorders>
            <w:shd w:fill="E0FAF7"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Target 6 Bulan: 25.000 weekly active searches</w:t>
            </w:r>
          </w:p>
        </w:tc>
      </w:tr>
    </w:tbl>
    <w:p>
      <w:pPr>
        <w:spacing w:after="0" w:before="0"/>
      </w:pPr>
      <w:r>
        <w:t xml:space="preserve"/>
      </w:r>
    </w:p>
    <w:p>
      <w:pPr>
        <w:pStyle w:val="Heading2"/>
        <w:spacing w:after="100" w:before="280"/>
      </w:pPr>
      <w:r>
        <w:rPr>
          <w:rFonts w:ascii="Arial" w:cs="Arial" w:eastAsia="Arial" w:hAnsi="Arial"/>
          <w:b/>
          <w:bCs/>
          <w:color w:val="1A1A2E"/>
          <w:sz w:val="28"/>
          <w:szCs w:val="28"/>
        </w:rPr>
        <w:t xml:space="preserve">10.2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Kategori</w:t>
            </w:r>
          </w:p>
        </w:tc>
        <w:tc>
          <w:tcPr>
            <w:tcW w:type="dxa" w:w="26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Metrik</w:t>
            </w:r>
          </w:p>
        </w:tc>
        <w:tc>
          <w:tcPr>
            <w:tcW w:type="dxa" w:w="22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 3 Bulan</w:t>
            </w:r>
          </w:p>
        </w:tc>
        <w:tc>
          <w:tcPr>
            <w:tcW w:type="dxa" w:w="23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 6 Bulan</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Acquisition</w:t>
            </w:r>
          </w:p>
        </w:tc>
        <w:tc>
          <w:tcPr>
            <w:tcW w:type="dxa" w:w="26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MAU</w:t>
            </w:r>
          </w:p>
        </w:tc>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w:t>
            </w:r>
          </w:p>
        </w:tc>
        <w:tc>
          <w:tcPr>
            <w:tcW w:type="dxa" w:w="2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w:t>
            </w:r>
          </w:p>
        </w:tc>
      </w:tr>
      <w:tr>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Acquisition</w:t>
            </w:r>
          </w:p>
        </w:tc>
        <w:tc>
          <w:tcPr>
            <w:tcW w:type="dxa" w:w="26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Organic traffic (SEO)</w:t>
            </w:r>
          </w:p>
        </w:tc>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40% of traffic</w:t>
            </w:r>
          </w:p>
        </w:tc>
        <w:tc>
          <w:tcPr>
            <w:tcW w:type="dxa" w:w="2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60% of traffic</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Engagement</w:t>
            </w:r>
          </w:p>
        </w:tc>
        <w:tc>
          <w:tcPr>
            <w:tcW w:type="dxa" w:w="26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Avg. session duration</w:t>
            </w:r>
          </w:p>
        </w:tc>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menit</w:t>
            </w:r>
          </w:p>
        </w:tc>
        <w:tc>
          <w:tcPr>
            <w:tcW w:type="dxa" w:w="2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menit</w:t>
            </w:r>
          </w:p>
        </w:tc>
      </w:tr>
      <w:tr>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Engagement</w:t>
            </w:r>
          </w:p>
        </w:tc>
        <w:tc>
          <w:tcPr>
            <w:tcW w:type="dxa" w:w="26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 detail page views / session</w:t>
            </w:r>
          </w:p>
        </w:tc>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2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4.0</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Retention</w:t>
            </w:r>
          </w:p>
        </w:tc>
        <w:tc>
          <w:tcPr>
            <w:tcW w:type="dxa" w:w="26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Week-1 retention</w:t>
            </w:r>
          </w:p>
        </w:tc>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2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w:t>
            </w:r>
          </w:p>
        </w:tc>
      </w:tr>
      <w:tr>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Data Quality</w:t>
            </w:r>
          </w:p>
        </w:tc>
        <w:tc>
          <w:tcPr>
            <w:tcW w:type="dxa" w:w="26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 catalog coverage</w:t>
            </w:r>
          </w:p>
        </w:tc>
        <w:tc>
          <w:tcPr>
            <w:tcW w:type="dxa" w:w="2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3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80%</w:t>
            </w:r>
          </w:p>
        </w:tc>
      </w:tr>
      <w:tr>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w:t>
            </w:r>
          </w:p>
        </w:tc>
        <w:tc>
          <w:tcPr>
            <w:tcW w:type="dxa" w:w="26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calls/month</w:t>
            </w:r>
          </w:p>
        </w:tc>
        <w:tc>
          <w:tcPr>
            <w:tcW w:type="dxa" w:w="2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50K</w:t>
            </w:r>
          </w:p>
        </w:tc>
        <w:tc>
          <w:tcPr>
            <w:tcW w:type="dxa" w:w="23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500K</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11. Model Monetisasi</w:t>
      </w:r>
    </w:p>
    <w:p>
      <w:pPr>
        <w:pStyle w:val="Heading2"/>
        <w:spacing w:after="100" w:before="280"/>
      </w:pPr>
      <w:r>
        <w:rPr>
          <w:rFonts w:ascii="Arial" w:cs="Arial" w:eastAsia="Arial" w:hAnsi="Arial"/>
          <w:b/>
          <w:bCs/>
          <w:color w:val="1A1A2E"/>
          <w:sz w:val="28"/>
          <w:szCs w:val="28"/>
        </w:rPr>
        <w:t xml:space="preserve">11.1 Fase Awal (0-12 Bulan): Free &amp; Open</w:t>
      </w:r>
    </w:p>
    <w:p>
      <w:pPr>
        <w:spacing w:after="100" w:before="60"/>
      </w:pPr>
      <w:r>
        <w:rPr>
          <w:rFonts w:ascii="Arial" w:cs="Arial" w:eastAsia="Arial" w:hAnsi="Arial"/>
          <w:color w:val="1A1A2E"/>
          <w:sz w:val="22"/>
          <w:szCs w:val="22"/>
        </w:rPr>
        <w:t xml:space="preserve">Platform sepenuhnya gratis untuk membangun network effect dan adopsi. Fokus pada pertumbuhan pengguna dan kelengkapan data.</w:t>
      </w:r>
    </w:p>
    <w:p>
      <w:pPr>
        <w:spacing w:after="0" w:before="0"/>
      </w:pPr>
      <w:r>
        <w:t xml:space="preserve"/>
      </w:r>
    </w:p>
    <w:p>
      <w:pPr>
        <w:pStyle w:val="Heading2"/>
        <w:spacing w:after="100" w:before="280"/>
      </w:pPr>
      <w:r>
        <w:rPr>
          <w:rFonts w:ascii="Arial" w:cs="Arial" w:eastAsia="Arial" w:hAnsi="Arial"/>
          <w:b/>
          <w:bCs/>
          <w:color w:val="1A1A2E"/>
          <w:sz w:val="28"/>
          <w:szCs w:val="28"/>
        </w:rPr>
        <w:t xml:space="preserve">11.2 Revenue Streams (Jangka Menengah)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Revenue Stream</w:t>
            </w:r>
          </w:p>
        </w:tc>
        <w:tc>
          <w:tcPr>
            <w:tcW w:type="dxa" w:w="4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Deskripsi</w:t>
            </w:r>
          </w:p>
        </w:tc>
        <w:tc>
          <w:tcPr>
            <w:tcW w:type="dxa" w:w="28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 Segment</w:t>
            </w:r>
          </w:p>
        </w:tc>
      </w:tr>
      <w:tr>
        <w:tc>
          <w:tcPr>
            <w:tcW w:type="dxa" w:w="25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Premium API Access</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 tinggi, SLA guarantee, priority support untuk API</w:t>
            </w:r>
          </w:p>
        </w:tc>
        <w:tc>
          <w:tcPr>
            <w:tcW w:type="dxa" w:w="28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 &amp; Protokol</w:t>
            </w:r>
          </w:p>
        </w:tc>
      </w:tr>
      <w:tr>
        <w:tc>
          <w:tcPr>
            <w:tcW w:type="dxa" w:w="25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Verified Listing</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Biaya untuk Hook developer yang ingin badge 'Verified' setelah review manual</w:t>
            </w:r>
          </w:p>
        </w:tc>
        <w:tc>
          <w:tcPr>
            <w:tcW w:type="dxa" w:w="28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Hook Developers</w:t>
            </w:r>
          </w:p>
        </w:tc>
      </w:tr>
      <w:tr>
        <w:tc>
          <w:tcPr>
            <w:tcW w:type="dxa" w:w="25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Referral</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Partnership fee dari firma audit yang mendapat lead dari platform</w:t>
            </w:r>
          </w:p>
        </w:tc>
        <w:tc>
          <w:tcPr>
            <w:tcW w:type="dxa" w:w="28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 Firms</w:t>
            </w:r>
          </w:p>
        </w:tc>
      </w:tr>
      <w:tr>
        <w:tc>
          <w:tcPr>
            <w:tcW w:type="dxa" w:w="25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Enterprise Plan</w:t>
            </w:r>
          </w:p>
        </w:tc>
        <w:tc>
          <w:tcPr>
            <w:tcW w:type="dxa" w:w="4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White-label data feed, custom alerts, dedicated support untuk protokol besar</w:t>
            </w:r>
          </w:p>
        </w:tc>
        <w:tc>
          <w:tcPr>
            <w:tcW w:type="dxa" w:w="28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DeFi Protocols</w:t>
            </w:r>
          </w:p>
        </w:tc>
      </w:tr>
      <w:tr>
        <w:tc>
          <w:tcPr>
            <w:tcW w:type="dxa" w:w="25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Sponsored Placement</w:t>
            </w:r>
          </w:p>
        </w:tc>
        <w:tc>
          <w:tcPr>
            <w:tcW w:type="dxa" w:w="4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Featured Hook placement di halaman utama (clearly labeled)</w:t>
            </w:r>
          </w:p>
        </w:tc>
        <w:tc>
          <w:tcPr>
            <w:tcW w:type="dxa" w:w="28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 Developers</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12.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4260"/>
      </w:tblGrid>
      <w:tr>
        <w:trPr>
          <w:tblHeader/>
        </w:trPr>
        <w:tc>
          <w:tcPr>
            <w:tcW w:type="dxa" w:w="24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Risiko</w:t>
            </w:r>
          </w:p>
        </w:tc>
        <w:tc>
          <w:tcPr>
            <w:tcW w:type="dxa" w:w="12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Dampak</w:t>
            </w:r>
          </w:p>
        </w:tc>
        <w:tc>
          <w:tcPr>
            <w:tcW w:type="dxa" w:w="15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Probabilitas</w:t>
            </w:r>
          </w:p>
        </w:tc>
        <w:tc>
          <w:tcPr>
            <w:tcW w:type="dxa" w:w="42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Mitigasi</w:t>
            </w:r>
          </w:p>
        </w:tc>
      </w:tr>
      <w:tr>
        <w:tc>
          <w:tcPr>
            <w:tcW w:type="dxa" w:w="24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tidak akurat / hook info salah</w:t>
            </w:r>
          </w:p>
        </w:tc>
        <w:tc>
          <w:tcPr>
            <w:tcW w:type="dxa" w:w="1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Tinggi</w:t>
            </w:r>
          </w:p>
        </w:tc>
        <w:tc>
          <w:tcPr>
            <w:tcW w:type="dxa" w:w="15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2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Verifikasi multi-source, community report system, disclaimer</w:t>
            </w:r>
          </w:p>
        </w:tc>
      </w:tr>
      <w:tr>
        <w:tc>
          <w:tcPr>
            <w:tcW w:type="dxa" w:w="24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Uniswap v4 update breaking changes</w:t>
            </w:r>
          </w:p>
        </w:tc>
        <w:tc>
          <w:tcPr>
            <w:tcW w:type="dxa" w:w="1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Tinggi</w:t>
            </w:r>
          </w:p>
        </w:tc>
        <w:tc>
          <w:tcPr>
            <w:tcW w:type="dxa" w:w="15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2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Monitor GitHub Uniswap, versioned indexer, modular architecture</w:t>
            </w:r>
          </w:p>
        </w:tc>
      </w:tr>
      <w:tr>
        <w:tc>
          <w:tcPr>
            <w:tcW w:type="dxa" w:w="24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Kompetitor lebih cepat launch</w:t>
            </w:r>
          </w:p>
        </w:tc>
        <w:tc>
          <w:tcPr>
            <w:tcW w:type="dxa" w:w="1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2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Fokus pada depth analisis, bukan hanya listing; diferensiasi via security tools</w:t>
            </w:r>
          </w:p>
        </w:tc>
      </w:tr>
      <w:tr>
        <w:tc>
          <w:tcPr>
            <w:tcW w:type="dxa" w:w="24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Smart contract spam / fake hooks</w:t>
            </w:r>
          </w:p>
        </w:tc>
        <w:tc>
          <w:tcPr>
            <w:tcW w:type="dxa" w:w="1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Tinggi</w:t>
            </w:r>
          </w:p>
        </w:tc>
        <w:tc>
          <w:tcPr>
            <w:tcW w:type="dxa" w:w="42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Filter minimum activity threshold, community flagging, ML classifier</w:t>
            </w:r>
          </w:p>
        </w:tc>
      </w:tr>
      <w:tr>
        <w:tc>
          <w:tcPr>
            <w:tcW w:type="dxa" w:w="24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Skalabilitas indexer saat hook explosion</w:t>
            </w:r>
          </w:p>
        </w:tc>
        <w:tc>
          <w:tcPr>
            <w:tcW w:type="dxa" w:w="12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Tinggi</w:t>
            </w:r>
          </w:p>
        </w:tc>
        <w:tc>
          <w:tcPr>
            <w:tcW w:type="dxa" w:w="15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2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Arsitektur queue-based, horizontal scaling, The Graph untuk read</w:t>
            </w:r>
          </w:p>
        </w:tc>
      </w:tr>
      <w:tr>
        <w:tc>
          <w:tcPr>
            <w:tcW w:type="dxa" w:w="24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Legal: menampilkan info audit salah</w:t>
            </w:r>
          </w:p>
        </w:tc>
        <w:tc>
          <w:tcPr>
            <w:tcW w:type="dxa" w:w="12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Tinggi</w:t>
            </w:r>
          </w:p>
        </w:tc>
        <w:tc>
          <w:tcPr>
            <w:tcW w:type="dxa" w:w="15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2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Disclaimer jelas, data dari sumber resmi, no investment advice language</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13. Analisis Kompetitif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Platform</w:t>
            </w:r>
          </w:p>
        </w:tc>
        <w:tc>
          <w:tcPr>
            <w:tcW w:type="dxa" w:w="20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Fokus</w:t>
            </w:r>
          </w:p>
        </w:tc>
        <w:tc>
          <w:tcPr>
            <w:tcW w:type="dxa" w:w="260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Kelebihan</w:t>
            </w:r>
          </w:p>
        </w:tc>
        <w:tc>
          <w:tcPr>
            <w:tcW w:type="dxa" w:w="2760"/>
            <w:tcBorders>
              <w:top w:val="single" w:color="C5BFF5" w:sz="1"/>
              <w:left w:val="single" w:color="C5BFF5" w:sz="1"/>
              <w:bottom w:val="single" w:color="C5BFF5" w:sz="1"/>
              <w:right w:val="single" w:color="C5BFF5" w:sz="1"/>
            </w:tcBorders>
            <w:shd w:fill="5B4FFF"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Kelemahan vs HookScope</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Etherscan</w:t>
            </w:r>
          </w:p>
        </w:tc>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General block explorer</w:t>
            </w:r>
          </w:p>
        </w:tc>
        <w:tc>
          <w:tcPr>
            <w:tcW w:type="dxa" w:w="26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Trusted, comprehensive</w:t>
            </w:r>
          </w:p>
        </w:tc>
        <w:tc>
          <w:tcPr>
            <w:tcW w:type="dxa" w:w="27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Tidak ada Hook-specific analysis, no comparator</w:t>
            </w:r>
          </w:p>
        </w:tc>
      </w:tr>
      <w:tr>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DeFiLlama</w:t>
            </w:r>
          </w:p>
        </w:tc>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TVL &amp; protocol analytics</w:t>
            </w:r>
          </w:p>
        </w:tc>
        <w:tc>
          <w:tcPr>
            <w:tcW w:type="dxa" w:w="26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Great analytics UX</w:t>
            </w:r>
          </w:p>
        </w:tc>
        <w:tc>
          <w:tcPr>
            <w:tcW w:type="dxa" w:w="27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Tidak ada Hook detail / security layer</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Tenderly</w:t>
            </w:r>
          </w:p>
        </w:tc>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Debug &amp; simulation</w:t>
            </w:r>
          </w:p>
        </w:tc>
        <w:tc>
          <w:tcPr>
            <w:tcW w:type="dxa" w:w="26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Excellent for devs</w:t>
            </w:r>
          </w:p>
        </w:tc>
        <w:tc>
          <w:tcPr>
            <w:tcW w:type="dxa" w:w="27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Terlalu teknikal, tidak untuk trader biasa</w:t>
            </w:r>
          </w:p>
        </w:tc>
      </w:tr>
      <w:tr>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OpenZeppelin Defender</w:t>
            </w:r>
          </w:p>
        </w:tc>
        <w:tc>
          <w:tcPr>
            <w:tcW w:type="dxa" w:w="20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Security monitoring</w:t>
            </w:r>
          </w:p>
        </w:tc>
        <w:tc>
          <w:tcPr>
            <w:tcW w:type="dxa" w:w="260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Strong security tools</w:t>
            </w:r>
          </w:p>
        </w:tc>
        <w:tc>
          <w:tcPr>
            <w:tcW w:type="dxa" w:w="2760"/>
            <w:tcBorders>
              <w:top w:val="single" w:color="C5BFF5" w:sz="1"/>
              <w:left w:val="single" w:color="C5BFF5" w:sz="1"/>
              <w:bottom w:val="single" w:color="C5BFF5" w:sz="1"/>
              <w:right w:val="single" w:color="C5BFF5" w:sz="1"/>
            </w:tcBorders>
            <w:shd w:fill="F7F5FF" w:val="clear"/>
            <w:tcMar>
              <w:top w:type="dxa" w:w="80"/>
              <w:left w:type="dxa" w:w="120"/>
              <w:bottom w:type="dxa" w:w="80"/>
              <w:right w:type="dxa" w:w="120"/>
            </w:tcMar>
          </w:tcPr>
          <w:p>
            <w:r>
              <w:rPr>
                <w:rFonts w:ascii="Arial" w:cs="Arial" w:eastAsia="Arial" w:hAnsi="Arial"/>
                <w:color w:val="1A1A2E"/>
                <w:sz w:val="20"/>
                <w:szCs w:val="20"/>
              </w:rPr>
              <w:t xml:space="preserve">Tidak ada Hook discovery/exploration</w:t>
            </w:r>
          </w:p>
        </w:tc>
      </w:tr>
      <w:tr>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HookScope (proposed)</w:t>
            </w:r>
          </w:p>
        </w:tc>
        <w:tc>
          <w:tcPr>
            <w:tcW w:type="dxa" w:w="20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Hook transparency end-to-end</w:t>
            </w:r>
          </w:p>
        </w:tc>
        <w:tc>
          <w:tcPr>
            <w:tcW w:type="dxa" w:w="260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All-in-one, trader + dev friendly</w:t>
            </w:r>
          </w:p>
        </w:tc>
        <w:tc>
          <w:tcPr>
            <w:tcW w:type="dxa" w:w="2760"/>
            <w:tcBorders>
              <w:top w:val="single" w:color="C5BFF5" w:sz="1"/>
              <w:left w:val="single" w:color="C5BFF5" w:sz="1"/>
              <w:bottom w:val="single" w:color="C5BFF5" w:sz="1"/>
              <w:right w:val="single" w:color="C5BFF5"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bl>
    <w:p>
      <w:pPr>
        <w:spacing w:after="0" w:before="0"/>
      </w:pPr>
      <w:r>
        <w:t xml:space="preserve"/>
      </w:r>
    </w:p>
    <w:p>
      <w:pPr>
        <w:pStyle w:val="Heading1"/>
        <w:spacing w:after="120" w:before="360"/>
      </w:pPr>
      <w:r>
        <w:rPr>
          <w:rFonts w:ascii="Arial" w:cs="Arial" w:eastAsia="Arial" w:hAnsi="Arial"/>
          <w:b/>
          <w:bCs/>
          <w:color w:val="5B4FFF"/>
          <w:sz w:val="36"/>
          <w:szCs w:val="36"/>
        </w:rPr>
        <w:t xml:space="preserve">14. Kesimpulan &amp; Next Steps</w:t>
      </w:r>
    </w:p>
    <w:p>
      <w:pPr>
        <w:spacing w:after="100" w:before="60"/>
      </w:pPr>
      <w:r>
        <w:rPr>
          <w:rFonts w:ascii="Arial" w:cs="Arial" w:eastAsia="Arial" w:hAnsi="Arial"/>
          <w:color w:val="1A1A2E"/>
          <w:sz w:val="22"/>
          <w:szCs w:val="22"/>
        </w:rPr>
        <w:t xml:space="preserve">HookScope hadir di waktu yang tepat — ekosistem Uniswap v4 Hook baru mulai tumbuh, namun belum ada platform yang memberikan transparansi dan analisis yang komprehensif. Platform ini memiliki potensi untuk menjadi infrastruktur informasi kritis bagi jutaan pengguna DeFi.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FF5" w:sz="1"/>
              <w:left w:val="single" w:color="C5BFF5" w:sz="1"/>
              <w:bottom w:val="single" w:color="C5BFF5" w:sz="1"/>
              <w:right w:val="single" w:color="C5BFF5" w:sz="1"/>
            </w:tcBorders>
            <w:shd w:fill="FFF0EB" w:val="clear"/>
            <w:tcMar>
              <w:top w:type="dxa" w:w="120"/>
              <w:left w:type="dxa" w:w="180"/>
              <w:bottom w:type="dxa" w:w="40"/>
              <w:right w:type="dxa" w:w="180"/>
            </w:tcMar>
          </w:tcPr>
          <w:p>
            <w:pPr>
              <w:spacing w:after="60" w:before="0"/>
            </w:pPr>
            <w:r>
              <w:rPr>
                <w:rFonts w:ascii="Arial" w:cs="Arial" w:eastAsia="Arial" w:hAnsi="Arial"/>
                <w:b/>
                <w:bCs/>
                <w:color w:val="5B4FFF"/>
                <w:sz w:val="22"/>
                <w:szCs w:val="22"/>
              </w:rPr>
              <w:t xml:space="preserve">🚀 Next Steps (30 Hari Pertama)</w:t>
            </w:r>
          </w:p>
        </w:tc>
      </w:tr>
      <w:tr>
        <w:tc>
          <w:tcPr>
            <w:tcW w:type="dxa" w:w="9360"/>
            <w:tcBorders>
              <w:top w:val="single" w:color="C5BFF5" w:sz="1"/>
              <w:left w:val="single" w:color="C5BFF5" w:sz="1"/>
              <w:bottom w:val="single" w:color="C5BFF5" w:sz="1"/>
              <w:right w:val="single" w:color="C5BFF5" w:sz="1"/>
            </w:tcBorders>
            <w:shd w:fill="FFF0EB"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1. Validasi dengan 10+ developer dan 10+ trader – pastikan prioritas fitur sesuai kebutuhan nyata</w:t>
            </w:r>
          </w:p>
        </w:tc>
      </w:tr>
      <w:tr>
        <w:tc>
          <w:tcPr>
            <w:tcW w:type="dxa" w:w="9360"/>
            <w:tcBorders>
              <w:top w:val="single" w:color="C5BFF5" w:sz="1"/>
              <w:left w:val="single" w:color="C5BFF5" w:sz="1"/>
              <w:bottom w:val="single" w:color="C5BFF5" w:sz="1"/>
              <w:right w:val="single" w:color="C5BFF5" w:sz="1"/>
            </w:tcBorders>
            <w:shd w:fill="FFF0EB"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2. Proof of Concept (PoC) indexer – indexing Hook events dari 1 chain (Ethereum mainnet)</w:t>
            </w:r>
          </w:p>
        </w:tc>
      </w:tr>
      <w:tr>
        <w:tc>
          <w:tcPr>
            <w:tcW w:type="dxa" w:w="9360"/>
            <w:tcBorders>
              <w:top w:val="single" w:color="C5BFF5" w:sz="1"/>
              <w:left w:val="single" w:color="C5BFF5" w:sz="1"/>
              <w:bottom w:val="single" w:color="C5BFF5" w:sz="1"/>
              <w:right w:val="single" w:color="C5BFF5" w:sz="1"/>
            </w:tcBorders>
            <w:shd w:fill="FFF0EB"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3. Wireframe &amp; prototype UI – low-fidelity untuk Hook Explorer dan Detail Page</w:t>
            </w:r>
          </w:p>
        </w:tc>
      </w:tr>
      <w:tr>
        <w:tc>
          <w:tcPr>
            <w:tcW w:type="dxa" w:w="9360"/>
            <w:tcBorders>
              <w:top w:val="single" w:color="C5BFF5" w:sz="1"/>
              <w:left w:val="single" w:color="C5BFF5" w:sz="1"/>
              <w:bottom w:val="single" w:color="C5BFF5" w:sz="1"/>
              <w:right w:val="single" w:color="C5BFF5" w:sz="1"/>
            </w:tcBorders>
            <w:shd w:fill="FFF0EB"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4. Setup tech stack &amp; repo – monorepo, CI/CD, database, staging environment</w:t>
            </w:r>
          </w:p>
        </w:tc>
      </w:tr>
      <w:tr>
        <w:tc>
          <w:tcPr>
            <w:tcW w:type="dxa" w:w="9360"/>
            <w:tcBorders>
              <w:top w:val="single" w:color="C5BFF5" w:sz="1"/>
              <w:left w:val="single" w:color="C5BFF5" w:sz="1"/>
              <w:bottom w:val="single" w:color="C5BFF5" w:sz="1"/>
              <w:right w:val="single" w:color="C5BFF5" w:sz="1"/>
            </w:tcBorders>
            <w:shd w:fill="FFF0EB" w:val="clear"/>
            <w:tcMar>
              <w:top w:type="dxa" w:w="40"/>
              <w:left w:type="dxa" w:w="180"/>
              <w:bottom w:type="dxa" w:w="40"/>
              <w:right w:type="dxa" w:w="180"/>
            </w:tcMar>
          </w:tcPr>
          <w:p>
            <w:pPr>
              <w:spacing w:after="40" w:before="0"/>
            </w:pPr>
            <w:r>
              <w:rPr>
                <w:rFonts w:ascii="Arial" w:cs="Arial" w:eastAsia="Arial" w:hAnsi="Arial"/>
                <w:color w:val="1A1A2E"/>
                <w:sz w:val="22"/>
                <w:szCs w:val="22"/>
              </w:rPr>
              <w:t xml:space="preserve">5. Identifikasi data partner – The Graph, Etherscan, audit firms (OpenZeppelin, Trail of Bits, etc.)</w:t>
            </w:r>
          </w:p>
        </w:tc>
      </w:tr>
    </w:tbl>
    <w:p>
      <w:pPr>
        <w:spacing w:after="0" w:before="0"/>
      </w:pPr>
      <w:r>
        <w:t xml:space="preserve"/>
      </w:r>
    </w:p>
    <w:p>
      <w:pPr>
        <w:pBdr>
          <w:bottom w:val="single" w:color="C5BFF5" w:sz="4" w:space="1"/>
        </w:pBdr>
        <w:spacing w:after="160" w:before="160"/>
      </w:pPr>
      <w:r>
        <w:t xml:space="preserve"/>
      </w:r>
    </w:p>
    <w:p>
      <w:pPr>
        <w:spacing w:after="60" w:before="200"/>
        <w:jc w:val="center"/>
      </w:pPr>
      <w:r>
        <w:rPr>
          <w:rFonts w:ascii="Arial" w:cs="Arial" w:eastAsia="Arial" w:hAnsi="Arial"/>
          <w:i/>
          <w:iCs/>
          <w:color w:val="4A4A6A"/>
          <w:sz w:val="18"/>
          <w:szCs w:val="18"/>
        </w:rPr>
        <w:t xml:space="preserve">HookScope PRD v1.0 – Dokumen Hidup</w:t>
      </w:r>
    </w:p>
    <w:p>
      <w:pPr>
        <w:jc w:val="center"/>
      </w:pPr>
      <w:r>
        <w:rPr>
          <w:rFonts w:ascii="Arial" w:cs="Arial" w:eastAsia="Arial" w:hAnsi="Arial"/>
          <w:color w:val="4A4A6A"/>
          <w:sz w:val="18"/>
          <w:szCs w:val="18"/>
        </w:rPr>
        <w:t xml:space="preserve">Dibuat: Juni 2025  |  Penulis: Tim Produk HookScope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BFF5" w:sz="4" w:space="1"/>
      </w:pBdr>
      <w:tabs>
        <w:tab w:val="right" w:pos="9360"/>
      </w:tabs>
      <w:spacing w:after="0" w:before="120"/>
    </w:pPr>
    <w:r>
      <w:rPr>
        <w:rFonts w:ascii="Arial" w:cs="Arial" w:eastAsia="Arial" w:hAnsi="Arial"/>
        <w:color w:val="4A4A6A"/>
        <w:sz w:val="18"/>
        <w:szCs w:val="18"/>
      </w:rPr>
      <w:t xml:space="preserve">Confidential  |  Juni 2025</w:t>
    </w:r>
    <w:r>
      <w:rPr>
        <w:sz w:val="18"/>
        <w:szCs w:val="18"/>
      </w:rPr>
      <w:tab/>
    </w:r>
    <w:r>
      <w:rPr>
        <w:rFonts w:ascii="Arial" w:cs="Arial" w:eastAsia="Arial" w:hAnsi="Arial"/>
        <w:color w:val="4A4A6A"/>
        <w:sz w:val="18"/>
        <w:szCs w:val="18"/>
      </w:rPr>
      <w:fldChar w:fldCharType="begin"/>
      <w:instrText xml:space="preserve">PAGE</w:instrText>
      <w:fldChar w:fldCharType="separate"/>
      <w:fldChar w:fldCharType="end"/>
    </w:r>
    <w:r>
      <w:rPr>
        <w:rFonts w:ascii="Arial" w:cs="Arial" w:eastAsia="Arial" w:hAnsi="Arial"/>
        <w:color w:val="4A4A6A"/>
        <w:sz w:val="18"/>
        <w:szCs w:val="18"/>
      </w:rPr>
      <w:t xml:space="preserve"> / </w:t>
    </w:r>
    <w:r>
      <w:rPr>
        <w:rFonts w:ascii="Arial" w:cs="Arial" w:eastAsia="Arial" w:hAnsi="Arial"/>
        <w:color w:val="4A4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F5" w:sz="4" w:space="1"/>
      </w:pBdr>
      <w:spacing w:after="160" w:before="0"/>
    </w:pPr>
    <w:r>
      <w:rPr>
        <w:rFonts w:ascii="Arial" w:cs="Arial" w:eastAsia="Arial" w:hAnsi="Arial"/>
        <w:b/>
        <w:bCs/>
        <w:color w:val="5B4FFF"/>
        <w:sz w:val="20"/>
        <w:szCs w:val="20"/>
      </w:rPr>
      <w:t xml:space="preserve">HookScope – PRD v1.0</w:t>
    </w:r>
    <w:r>
      <w:rPr>
        <w:rFonts w:ascii="Arial" w:cs="Arial" w:eastAsia="Arial" w:hAnsi="Arial"/>
        <w:color w:val="4A4A6A"/>
        <w:sz w:val="18"/>
        <w:szCs w:val="18"/>
      </w:rPr>
      <w:t xml:space="preserve">   |   Uniswap v4 Hook Transparency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B4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2026-06-03T07:54:41.589Z</dcterms:created>
  <dcterms:modified xsi:type="dcterms:W3CDTF">2026-06-03T07:54:41.590Z</dcterms:modified>
</cp:coreProperties>
</file>

<file path=docProps/custom.xml><?xml version="1.0" encoding="utf-8"?>
<Properties xmlns="http://schemas.openxmlformats.org/officeDocument/2006/custom-properties" xmlns:vt="http://schemas.openxmlformats.org/officeDocument/2006/docPropsVTypes"/>
</file>