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999" w:rsidRDefault="0026001A">
      <w:pPr>
        <w:rPr>
          <w:noProof/>
          <w:lang w:eastAsia="nl-NL"/>
        </w:rPr>
      </w:pPr>
      <w:r>
        <w:rPr>
          <w:noProof/>
          <w:lang w:eastAsia="nl-NL"/>
        </w:rPr>
        <w:drawing>
          <wp:inline distT="0" distB="0" distL="0" distR="0">
            <wp:extent cx="5758180" cy="4567555"/>
            <wp:effectExtent l="19050" t="0" r="0" b="0"/>
            <wp:docPr id="3" name="Afbeelding 2" descr="C:\Users\M5810video\Pictures\Picasa\Exports\20170318\1-P1030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5810video\Pictures\Picasa\Exports\20170318\1-P1030144.JPG"/>
                    <pic:cNvPicPr>
                      <a:picLocks noChangeAspect="1" noChangeArrowheads="1"/>
                    </pic:cNvPicPr>
                  </pic:nvPicPr>
                  <pic:blipFill>
                    <a:blip r:embed="rId4" cstate="print"/>
                    <a:srcRect/>
                    <a:stretch>
                      <a:fillRect/>
                    </a:stretch>
                  </pic:blipFill>
                  <pic:spPr bwMode="auto">
                    <a:xfrm>
                      <a:off x="0" y="0"/>
                      <a:ext cx="5758180" cy="4567555"/>
                    </a:xfrm>
                    <a:prstGeom prst="rect">
                      <a:avLst/>
                    </a:prstGeom>
                    <a:noFill/>
                    <a:ln w="9525">
                      <a:noFill/>
                      <a:miter lim="800000"/>
                      <a:headEnd/>
                      <a:tailEnd/>
                    </a:ln>
                  </pic:spPr>
                </pic:pic>
              </a:graphicData>
            </a:graphic>
          </wp:inline>
        </w:drawing>
      </w:r>
      <w:r w:rsidR="00753999" w:rsidRPr="0026001A">
        <w:rPr>
          <w:sz w:val="18"/>
          <w:szCs w:val="18"/>
        </w:rPr>
        <w:t xml:space="preserve">Let op: </w:t>
      </w:r>
      <w:r w:rsidRPr="0026001A">
        <w:rPr>
          <w:sz w:val="18"/>
          <w:szCs w:val="18"/>
        </w:rPr>
        <w:t>De voeten van de standaard kunnen rond (zoals op de foto) of rechthoekig zijn. De krullen kunnen messingkleurig of zilverkleurig zijn. De kleur van de doosjes kan anders zijn. In elk van de doosjes horen twee rolletjes soldeertin.</w:t>
      </w:r>
    </w:p>
    <w:p w:rsidR="00BB4428" w:rsidRDefault="00BB4428"/>
    <w:p w:rsidR="00BB4428" w:rsidRDefault="00BB4428"/>
    <w:p w:rsidR="00BB4428" w:rsidRDefault="00BB4428"/>
    <w:p w:rsidR="00BB4428" w:rsidRDefault="00BB4428"/>
    <w:p w:rsidR="00BB4428" w:rsidRPr="00BB4428" w:rsidRDefault="0026001A" w:rsidP="00BB4428">
      <w:pPr>
        <w:jc w:val="center"/>
        <w:rPr>
          <w:sz w:val="96"/>
          <w:szCs w:val="72"/>
        </w:rPr>
      </w:pPr>
      <w:r>
        <w:rPr>
          <w:sz w:val="96"/>
          <w:szCs w:val="72"/>
        </w:rPr>
        <w:t>Soldeerbouthouders en soldeertin voor 6</w:t>
      </w:r>
      <w:r w:rsidR="00BB4428" w:rsidRPr="00BB4428">
        <w:rPr>
          <w:sz w:val="96"/>
          <w:szCs w:val="72"/>
        </w:rPr>
        <w:t xml:space="preserve"> werkplekken.</w:t>
      </w:r>
    </w:p>
    <w:p w:rsidR="00BB4428" w:rsidRDefault="00BB4428" w:rsidP="00BB4428">
      <w:pPr>
        <w:jc w:val="center"/>
        <w:rPr>
          <w:sz w:val="36"/>
          <w:szCs w:val="36"/>
        </w:rPr>
      </w:pPr>
      <w:r w:rsidRPr="00BB4428">
        <w:rPr>
          <w:sz w:val="36"/>
          <w:szCs w:val="36"/>
        </w:rPr>
        <w:t>Zie binnenzijde van het deksel voor de inhoud.</w:t>
      </w:r>
    </w:p>
    <w:p w:rsidR="00387594" w:rsidRPr="00BB4428" w:rsidRDefault="00387594" w:rsidP="00BB4428">
      <w:pPr>
        <w:jc w:val="center"/>
        <w:rPr>
          <w:sz w:val="36"/>
          <w:szCs w:val="36"/>
        </w:rPr>
      </w:pPr>
      <w:r>
        <w:rPr>
          <w:sz w:val="36"/>
          <w:szCs w:val="36"/>
        </w:rPr>
        <w:t>Weekendschool / Hans de Jong</w:t>
      </w:r>
    </w:p>
    <w:sectPr w:rsidR="00387594" w:rsidRPr="00BB4428" w:rsidSect="00BB4428">
      <w:pgSz w:w="11906" w:h="16838"/>
      <w:pgMar w:top="567" w:right="1418" w:bottom="56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08"/>
  <w:hyphenationZone w:val="425"/>
  <w:characterSpacingControl w:val="doNotCompress"/>
  <w:compat/>
  <w:rsids>
    <w:rsidRoot w:val="009B17E8"/>
    <w:rsid w:val="0026001A"/>
    <w:rsid w:val="00367C88"/>
    <w:rsid w:val="00387594"/>
    <w:rsid w:val="004A49C1"/>
    <w:rsid w:val="00753999"/>
    <w:rsid w:val="009B17E8"/>
    <w:rsid w:val="00BB4428"/>
    <w:rsid w:val="00CB0BCE"/>
    <w:rsid w:val="00CE0B24"/>
    <w:rsid w:val="00CE3748"/>
    <w:rsid w:val="00E367EF"/>
    <w:rsid w:val="00E57C87"/>
    <w:rsid w:val="00FC0B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67E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5399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39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57</Words>
  <Characters>316</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3</cp:revision>
  <cp:lastPrinted>2017-03-18T21:33:00Z</cp:lastPrinted>
  <dcterms:created xsi:type="dcterms:W3CDTF">2017-03-18T22:44:00Z</dcterms:created>
  <dcterms:modified xsi:type="dcterms:W3CDTF">2017-03-18T22:47:00Z</dcterms:modified>
</cp:coreProperties>
</file>