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2CB4" w14:textId="77777777" w:rsidR="006D2260" w:rsidRDefault="006D2260" w:rsidP="006D2260">
      <w:pPr>
        <w:pStyle w:val="Heading1"/>
      </w:pPr>
      <w:proofErr w:type="spellStart"/>
      <w:r>
        <w:t>Lesdoel</w:t>
      </w:r>
      <w:proofErr w:type="spellEnd"/>
    </w:p>
    <w:p w14:paraId="4647DC0B" w14:textId="685B6776" w:rsidR="006D2260" w:rsidRPr="00744CF6" w:rsidRDefault="006D2260" w:rsidP="006D2260">
      <w:r>
        <w:t xml:space="preserve">De natuurkundelessen focusseren op het opwekken van verbazing en het stimuleren van de interesse in natuurkunde en techniek. </w:t>
      </w:r>
      <w:r>
        <w:t xml:space="preserve">Focus op de stappen verbazing – vragen stellen – onderzoek doen. </w:t>
      </w:r>
      <w:r>
        <w:t>Afhankelijk van de proeven, het leerjaar en de leerlingen wordt er meer of minder theoretische uitleg gedaan.</w:t>
      </w:r>
    </w:p>
    <w:p w14:paraId="53C16911" w14:textId="7B745458" w:rsidR="003B443C" w:rsidRDefault="006D2260">
      <w:r>
        <w:t>Het doel is ook dat ze begrijpen dat er verschillende soorten van wetenschap en techniek zijn en wat voor soorten opleidingen hier voor zijn.</w:t>
      </w:r>
    </w:p>
    <w:sectPr w:rsidR="003B4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D"/>
    <w:rsid w:val="003B443C"/>
    <w:rsid w:val="006D2260"/>
    <w:rsid w:val="00E8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25DF"/>
  <w15:chartTrackingRefBased/>
  <w15:docId w15:val="{8C22D37E-A0F1-4418-983D-7F349891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2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2022-01-24T21:10:00Z</dcterms:created>
  <dcterms:modified xsi:type="dcterms:W3CDTF">2022-01-24T21:13:00Z</dcterms:modified>
</cp:coreProperties>
</file>