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5D52" w:rsidP="00625D52">
      <w:pPr>
        <w:pStyle w:val="Kop1"/>
        <w:numPr>
          <w:ilvl w:val="0"/>
          <w:numId w:val="0"/>
        </w:numPr>
        <w:ind w:right="4195"/>
      </w:pPr>
      <w:r>
        <w:rPr>
          <w:noProof/>
        </w:rPr>
        <w:pict>
          <v:group id="_x0000_s1035" style="position:absolute;margin-left:213.75pt;margin-top:13.5pt;width:275.25pt;height:207pt;z-index:251665920" coordorigin="6075,1710" coordsize="5505,4140">
            <v:shapetype id="_x0000_t202" coordsize="21600,21600" o:spt="202" path="m,l,21600r21600,l21600,xe">
              <v:stroke joinstyle="miter"/>
              <v:path gradientshapeok="t" o:connecttype="rect"/>
            </v:shapetype>
            <v:shape id="_x0000_s1034" type="#_x0000_t202" style="position:absolute;left:6075;top:1710;width:5505;height:4140" stroked="f">
              <v:textbox>
                <w:txbxContent>
                  <w:p w:rsidR="00625D52" w:rsidRDefault="00625D52">
                    <w:r w:rsidRPr="00625D52">
                      <w:drawing>
                        <wp:inline distT="0" distB="0" distL="0" distR="0">
                          <wp:extent cx="3206579" cy="24003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060969"/>
                                  <pic:cNvPicPr>
                                    <a:picLocks noChangeAspect="1" noChangeArrowheads="1"/>
                                  </pic:cNvPicPr>
                                </pic:nvPicPr>
                                <pic:blipFill>
                                  <a:blip r:embed="rId7"/>
                                  <a:srcRect/>
                                  <a:stretch>
                                    <a:fillRect/>
                                  </a:stretch>
                                </pic:blipFill>
                                <pic:spPr bwMode="auto">
                                  <a:xfrm>
                                    <a:off x="0" y="0"/>
                                    <a:ext cx="3213053" cy="2405146"/>
                                  </a:xfrm>
                                  <a:prstGeom prst="rect">
                                    <a:avLst/>
                                  </a:prstGeom>
                                  <a:noFill/>
                                  <a:ln w="9525">
                                    <a:noFill/>
                                    <a:miter lim="800000"/>
                                    <a:headEnd/>
                                    <a:tailEnd/>
                                  </a:ln>
                                </pic:spPr>
                              </pic:pic>
                            </a:graphicData>
                          </a:graphic>
                        </wp:inline>
                      </w:drawing>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6694;top:4102;width:465;height:405;rotation:11615838fd" adj="-5525,45121" filled="f">
              <v:textbox>
                <w:txbxContent>
                  <w:p w:rsidR="0091435B" w:rsidRDefault="0091435B" w:rsidP="0091435B">
                    <w:pPr>
                      <w:jc w:val="center"/>
                    </w:pPr>
                    <w:r>
                      <w:t>1</w:t>
                    </w:r>
                  </w:p>
                </w:txbxContent>
              </v:textbox>
            </v:shape>
            <v:shape id="_x0000_s1028" type="#_x0000_t62" style="position:absolute;left:7307;top:4066;width:628;height:405;rotation:11615838fd" adj="48,41011" filled="f">
              <v:textbox>
                <w:txbxContent>
                  <w:p w:rsidR="0091435B" w:rsidRDefault="0091435B" w:rsidP="0091435B">
                    <w:pPr>
                      <w:jc w:val="center"/>
                    </w:pPr>
                    <w:r>
                      <w:t>Ma</w:t>
                    </w:r>
                  </w:p>
                </w:txbxContent>
              </v:textbox>
            </v:shape>
            <v:shape id="_x0000_s1029" type="#_x0000_t62" style="position:absolute;left:8074;top:4042;width:465;height:405;rotation:11615838fd" adj="5273,39127" filled="f">
              <v:textbox>
                <w:txbxContent>
                  <w:p w:rsidR="0091435B" w:rsidRDefault="0091435B" w:rsidP="0091435B">
                    <w:pPr>
                      <w:jc w:val="center"/>
                    </w:pPr>
                    <w:r>
                      <w:t>2</w:t>
                    </w:r>
                  </w:p>
                </w:txbxContent>
              </v:textbox>
            </v:shape>
            <v:shape id="_x0000_s1030" type="#_x0000_t62" style="position:absolute;left:8644;top:3997;width:465;height:405;rotation:11615838fd" adj="15530,39567" filled="f">
              <v:textbox>
                <w:txbxContent>
                  <w:p w:rsidR="0091435B" w:rsidRDefault="0091435B" w:rsidP="0091435B">
                    <w:pPr>
                      <w:jc w:val="center"/>
                    </w:pPr>
                    <w:r>
                      <w:t>3</w:t>
                    </w:r>
                  </w:p>
                </w:txbxContent>
              </v:textbox>
            </v:shape>
            <v:shape id="_x0000_s1031" type="#_x0000_t62" style="position:absolute;left:10144;top:3952;width:465;height:405;rotation:11615838fd" adj="15530,39567" filled="f">
              <v:textbox>
                <w:txbxContent>
                  <w:p w:rsidR="0091435B" w:rsidRDefault="0091435B" w:rsidP="0091435B">
                    <w:pPr>
                      <w:jc w:val="center"/>
                    </w:pPr>
                    <w:r>
                      <w:t>4</w:t>
                    </w:r>
                  </w:p>
                </w:txbxContent>
              </v:textbox>
            </v:shape>
            <v:shape id="_x0000_s1032" type="#_x0000_t62" style="position:absolute;left:10729;top:3892;width:465;height:405;rotation:11615838fd" adj="30779,37738" filled="f">
              <v:textbox>
                <w:txbxContent>
                  <w:p w:rsidR="0091435B" w:rsidRDefault="0091435B" w:rsidP="0091435B">
                    <w:pPr>
                      <w:jc w:val="center"/>
                    </w:pPr>
                    <w:r>
                      <w:t>5</w:t>
                    </w:r>
                  </w:p>
                </w:txbxContent>
              </v:textbox>
            </v:shape>
            <v:shape id="_x0000_s1033" type="#_x0000_t62" style="position:absolute;left:9301;top:3974;width:687;height:405;rotation:11615838fd" adj="1103,41222" filled="f">
              <v:textbox>
                <w:txbxContent>
                  <w:p w:rsidR="0091435B" w:rsidRDefault="0091435B" w:rsidP="0091435B">
                    <w:pPr>
                      <w:jc w:val="center"/>
                    </w:pPr>
                    <w:r>
                      <w:t>Mb</w:t>
                    </w:r>
                  </w:p>
                </w:txbxContent>
              </v:textbox>
            </v:shape>
          </v:group>
        </w:pict>
      </w:r>
      <w:r w:rsidR="006748EB">
        <w:t>Gaussisch kanon</w:t>
      </w:r>
    </w:p>
    <w:p w:rsidR="00000000" w:rsidRDefault="006748EB" w:rsidP="00625D52">
      <w:pPr>
        <w:ind w:right="4195"/>
        <w:rPr>
          <w:b/>
          <w:i/>
        </w:rPr>
      </w:pPr>
      <w:r>
        <w:rPr>
          <w:b/>
          <w:i/>
        </w:rPr>
        <w:t>Benodigdheden</w:t>
      </w:r>
    </w:p>
    <w:p w:rsidR="00000000" w:rsidRDefault="006748EB" w:rsidP="00625D52">
      <w:pPr>
        <w:numPr>
          <w:ilvl w:val="0"/>
          <w:numId w:val="8"/>
        </w:numPr>
        <w:spacing w:before="40" w:after="0"/>
        <w:ind w:right="4195"/>
      </w:pPr>
      <w:r>
        <w:t>Rails (groen) om de kogeltjes over te laten lopen.</w:t>
      </w:r>
    </w:p>
    <w:p w:rsidR="00000000" w:rsidRDefault="006748EB" w:rsidP="00625D52">
      <w:pPr>
        <w:numPr>
          <w:ilvl w:val="0"/>
          <w:numId w:val="8"/>
        </w:numPr>
        <w:spacing w:before="40" w:after="0"/>
        <w:ind w:right="4195"/>
      </w:pPr>
      <w:r>
        <w:t>2 sets van 4 magneten. Deze zijn al op de rails geplakt</w:t>
      </w:r>
    </w:p>
    <w:p w:rsidR="00000000" w:rsidRDefault="006748EB" w:rsidP="00625D52">
      <w:pPr>
        <w:numPr>
          <w:ilvl w:val="0"/>
          <w:numId w:val="8"/>
        </w:numPr>
        <w:spacing w:before="40" w:after="0"/>
        <w:ind w:right="4195"/>
      </w:pPr>
      <w:r>
        <w:t>5 grote kogels</w:t>
      </w:r>
    </w:p>
    <w:p w:rsidR="00000000" w:rsidRDefault="006748EB" w:rsidP="00625D52">
      <w:pPr>
        <w:numPr>
          <w:ilvl w:val="0"/>
          <w:numId w:val="8"/>
        </w:numPr>
        <w:spacing w:before="40" w:after="0"/>
        <w:ind w:right="4195"/>
      </w:pPr>
      <w:r>
        <w:t>2 kleine kogels (waarvan 1 reserve)</w:t>
      </w:r>
    </w:p>
    <w:p w:rsidR="00000000" w:rsidRDefault="006748EB" w:rsidP="00625D52">
      <w:pPr>
        <w:numPr>
          <w:ilvl w:val="0"/>
          <w:numId w:val="8"/>
        </w:numPr>
        <w:spacing w:before="40" w:after="0"/>
        <w:ind w:right="4195"/>
      </w:pPr>
      <w:r>
        <w:t>(Tweede) rail om te laten zien wat er gebeurt zonder magneten</w:t>
      </w:r>
    </w:p>
    <w:p w:rsidR="00000000" w:rsidRDefault="006748EB" w:rsidP="00625D52">
      <w:pPr>
        <w:numPr>
          <w:ilvl w:val="0"/>
          <w:numId w:val="8"/>
        </w:numPr>
        <w:spacing w:before="40" w:after="0"/>
        <w:ind w:right="4195"/>
      </w:pPr>
      <w:r>
        <w:t>Wigge</w:t>
      </w:r>
      <w:r>
        <w:t>n om die rails horizontaal te kunnen afstellen.</w:t>
      </w:r>
    </w:p>
    <w:p w:rsidR="00000000" w:rsidRDefault="006748EB" w:rsidP="00625D52">
      <w:pPr>
        <w:spacing w:before="40" w:after="0"/>
        <w:ind w:right="4195"/>
      </w:pPr>
    </w:p>
    <w:p w:rsidR="00000000" w:rsidRDefault="006748EB">
      <w:pPr>
        <w:spacing w:before="40" w:after="0"/>
      </w:pPr>
    </w:p>
    <w:p w:rsidR="00000000" w:rsidRDefault="006748EB">
      <w:pPr>
        <w:spacing w:before="40" w:after="0"/>
      </w:pPr>
    </w:p>
    <w:p w:rsidR="00000000" w:rsidRDefault="006748EB">
      <w:pPr>
        <w:rPr>
          <w:b/>
          <w:i/>
        </w:rPr>
      </w:pPr>
      <w:r>
        <w:rPr>
          <w:b/>
          <w:i/>
        </w:rPr>
        <w:t xml:space="preserve">Voorstel lesverloop </w:t>
      </w:r>
    </w:p>
    <w:p w:rsidR="00000000" w:rsidRDefault="006748EB">
      <w:pPr>
        <w:numPr>
          <w:ilvl w:val="0"/>
          <w:numId w:val="8"/>
        </w:numPr>
        <w:spacing w:before="40" w:after="0"/>
        <w:rPr>
          <w:color w:val="000000"/>
        </w:rPr>
      </w:pPr>
      <w:r>
        <w:rPr>
          <w:color w:val="000000"/>
        </w:rPr>
        <w:t>Vraag op diverse punten aan de kinderen wat ze verwachten dat er gebeurt en waarom.</w:t>
      </w:r>
    </w:p>
    <w:p w:rsidR="00000000" w:rsidRDefault="006748EB">
      <w:pPr>
        <w:numPr>
          <w:ilvl w:val="0"/>
          <w:numId w:val="8"/>
        </w:numPr>
        <w:spacing w:before="40" w:after="0"/>
        <w:rPr>
          <w:color w:val="000000"/>
        </w:rPr>
      </w:pPr>
      <w:r>
        <w:rPr>
          <w:color w:val="000000"/>
        </w:rPr>
        <w:t>Doe dit experiment op de grond.</w:t>
      </w:r>
    </w:p>
    <w:p w:rsidR="00000000" w:rsidRDefault="006748EB">
      <w:pPr>
        <w:numPr>
          <w:ilvl w:val="0"/>
          <w:numId w:val="8"/>
        </w:numPr>
        <w:spacing w:before="40" w:after="0"/>
        <w:rPr>
          <w:color w:val="000000"/>
        </w:rPr>
      </w:pPr>
      <w:r>
        <w:rPr>
          <w:color w:val="000000"/>
        </w:rPr>
        <w:t>Zorg dat er flink wat ruimte is om de wegsch</w:t>
      </w:r>
      <w:r>
        <w:rPr>
          <w:color w:val="000000"/>
        </w:rPr>
        <w:t>ietende kogel te laten uitrollen. Een meter of 5 kan het kogeltje wel wegschieten.</w:t>
      </w:r>
    </w:p>
    <w:p w:rsidR="00000000" w:rsidRDefault="006748EB">
      <w:pPr>
        <w:numPr>
          <w:ilvl w:val="0"/>
          <w:numId w:val="8"/>
        </w:numPr>
        <w:spacing w:before="40" w:after="0"/>
        <w:rPr>
          <w:color w:val="000000"/>
        </w:rPr>
      </w:pPr>
      <w:r>
        <w:rPr>
          <w:color w:val="000000"/>
        </w:rPr>
        <w:t>Zorg dat de wegschietende kogel niemand kan verwonden</w:t>
      </w:r>
    </w:p>
    <w:p w:rsidR="00000000" w:rsidRDefault="006748EB">
      <w:pPr>
        <w:numPr>
          <w:ilvl w:val="0"/>
          <w:numId w:val="8"/>
        </w:numPr>
        <w:spacing w:before="40" w:after="0"/>
        <w:rPr>
          <w:color w:val="000000"/>
        </w:rPr>
      </w:pPr>
      <w:r>
        <w:rPr>
          <w:color w:val="000000"/>
        </w:rPr>
        <w:t>Zorg dat de wegschietende kogel weer terug te vinden is. Er zijn wel wat extra kogeltjes, maar niet veel.</w:t>
      </w:r>
    </w:p>
    <w:p w:rsidR="00000000" w:rsidRDefault="006748EB">
      <w:pPr>
        <w:numPr>
          <w:ilvl w:val="0"/>
          <w:numId w:val="8"/>
        </w:numPr>
        <w:spacing w:before="40" w:after="0"/>
        <w:rPr>
          <w:color w:val="000000"/>
        </w:rPr>
      </w:pPr>
      <w:r>
        <w:rPr>
          <w:color w:val="000000"/>
        </w:rPr>
        <w:t>Leg 4 grote k</w:t>
      </w:r>
      <w:r>
        <w:rPr>
          <w:color w:val="000000"/>
        </w:rPr>
        <w:t xml:space="preserve">ogels op de rail zonder magneten. </w:t>
      </w:r>
    </w:p>
    <w:p w:rsidR="00000000" w:rsidRDefault="006748EB">
      <w:pPr>
        <w:numPr>
          <w:ilvl w:val="0"/>
          <w:numId w:val="8"/>
        </w:numPr>
        <w:spacing w:before="40" w:after="0"/>
        <w:rPr>
          <w:color w:val="000000"/>
        </w:rPr>
      </w:pPr>
      <w:r>
        <w:rPr>
          <w:color w:val="000000"/>
        </w:rPr>
        <w:t>Zorg dat de rails horizontaal ligt zodat de kogels niet uit zichzelf gaan rollen.</w:t>
      </w:r>
    </w:p>
    <w:p w:rsidR="00000000" w:rsidRDefault="006748EB">
      <w:pPr>
        <w:numPr>
          <w:ilvl w:val="0"/>
          <w:numId w:val="8"/>
        </w:numPr>
        <w:spacing w:before="40" w:after="0"/>
        <w:rPr>
          <w:color w:val="000000"/>
        </w:rPr>
      </w:pPr>
      <w:r>
        <w:rPr>
          <w:color w:val="000000"/>
        </w:rPr>
        <w:t>Leg de 5</w:t>
      </w:r>
      <w:r>
        <w:rPr>
          <w:color w:val="000000"/>
          <w:vertAlign w:val="superscript"/>
        </w:rPr>
        <w:t>e</w:t>
      </w:r>
      <w:r>
        <w:rPr>
          <w:color w:val="000000"/>
        </w:rPr>
        <w:t xml:space="preserve"> kogel op enige afstand en laat een kind de kogel langzaam naar de 4 kogels rollen.</w:t>
      </w:r>
    </w:p>
    <w:p w:rsidR="00000000" w:rsidRDefault="006748EB">
      <w:pPr>
        <w:numPr>
          <w:ilvl w:val="0"/>
          <w:numId w:val="8"/>
        </w:numPr>
        <w:spacing w:before="40" w:after="0"/>
        <w:rPr>
          <w:color w:val="000000"/>
        </w:rPr>
      </w:pPr>
      <w:r>
        <w:rPr>
          <w:color w:val="000000"/>
        </w:rPr>
        <w:t xml:space="preserve">Laat de kinderen opmerken dat de vijfde kogel </w:t>
      </w:r>
      <w:r>
        <w:rPr>
          <w:color w:val="000000"/>
        </w:rPr>
        <w:t>nu stil ligt en dat de laatste kogel wegschiet met dezelfde snelheid als waarmee de vijfde kogel tegen het rijtje kogels botste.</w:t>
      </w:r>
    </w:p>
    <w:p w:rsidR="00000000" w:rsidRDefault="006748EB">
      <w:pPr>
        <w:numPr>
          <w:ilvl w:val="0"/>
          <w:numId w:val="8"/>
        </w:numPr>
        <w:spacing w:before="40" w:after="0"/>
        <w:rPr>
          <w:color w:val="000000"/>
        </w:rPr>
      </w:pPr>
      <w:r>
        <w:rPr>
          <w:color w:val="000000"/>
        </w:rPr>
        <w:t>Herhaal het experiment door met wat grotere snelheid de kogel te laten botsen.</w:t>
      </w:r>
    </w:p>
    <w:p w:rsidR="00000000" w:rsidRDefault="006748EB">
      <w:pPr>
        <w:numPr>
          <w:ilvl w:val="0"/>
          <w:numId w:val="8"/>
        </w:numPr>
        <w:spacing w:before="40" w:after="0"/>
        <w:rPr>
          <w:color w:val="000000"/>
        </w:rPr>
      </w:pPr>
      <w:r>
        <w:rPr>
          <w:color w:val="000000"/>
        </w:rPr>
        <w:t>Je ziet nu dat de kogel met dezelfde hogere snel</w:t>
      </w:r>
      <w:r>
        <w:rPr>
          <w:color w:val="000000"/>
        </w:rPr>
        <w:t>heid wegschiet.</w:t>
      </w:r>
    </w:p>
    <w:p w:rsidR="00000000" w:rsidRDefault="006748EB">
      <w:pPr>
        <w:numPr>
          <w:ilvl w:val="0"/>
          <w:numId w:val="8"/>
        </w:numPr>
        <w:spacing w:before="40" w:after="0"/>
        <w:rPr>
          <w:color w:val="000000"/>
        </w:rPr>
      </w:pPr>
      <w:r>
        <w:rPr>
          <w:color w:val="000000"/>
        </w:rPr>
        <w:t>Leg nu de vier kogels neer zoals op de foto.</w:t>
      </w:r>
    </w:p>
    <w:p w:rsidR="00000000" w:rsidRDefault="006748EB">
      <w:pPr>
        <w:numPr>
          <w:ilvl w:val="0"/>
          <w:numId w:val="8"/>
        </w:numPr>
        <w:spacing w:before="40" w:after="0"/>
        <w:rPr>
          <w:color w:val="000000"/>
        </w:rPr>
      </w:pPr>
      <w:r>
        <w:rPr>
          <w:color w:val="000000"/>
        </w:rPr>
        <w:t>Laat de kinderen bedenken wat er zal gebeuren</w:t>
      </w:r>
    </w:p>
    <w:p w:rsidR="00000000" w:rsidRDefault="006748EB">
      <w:pPr>
        <w:numPr>
          <w:ilvl w:val="0"/>
          <w:numId w:val="8"/>
        </w:numPr>
        <w:spacing w:before="40" w:after="0"/>
      </w:pPr>
      <w:r>
        <w:rPr>
          <w:color w:val="000000"/>
        </w:rPr>
        <w:t>Je kunt het ook met een klein kogeltje aan het eind proberen. Vraag de kinderen wat er zal gebeuren. Het kogeltje zal veel harder worden weggeschoten</w:t>
      </w:r>
      <w:r>
        <w:rPr>
          <w:color w:val="000000"/>
        </w:rPr>
        <w:t>.</w:t>
      </w:r>
    </w:p>
    <w:p w:rsidR="00000000" w:rsidRDefault="006748EB">
      <w:pPr>
        <w:spacing w:before="40" w:after="0"/>
      </w:pPr>
    </w:p>
    <w:p w:rsidR="00000000" w:rsidRDefault="006748EB">
      <w:pPr>
        <w:rPr>
          <w:b/>
          <w:i/>
        </w:rPr>
      </w:pPr>
      <w:r>
        <w:rPr>
          <w:b/>
          <w:i/>
        </w:rPr>
        <w:t>Natuurkundige achtergrond</w:t>
      </w:r>
    </w:p>
    <w:p w:rsidR="00000000" w:rsidRDefault="006748EB">
      <w:pPr>
        <w:numPr>
          <w:ilvl w:val="0"/>
          <w:numId w:val="8"/>
        </w:numPr>
        <w:spacing w:before="40" w:after="0"/>
      </w:pPr>
      <w:r>
        <w:t>Bij het experiment zonder magneten is het effect puur het behoud van impuls. De energie van de botsende kogel wordt op de vier andere kogels overgebracht. Zie ook de klassieke opstelling van de Newton cradle.</w:t>
      </w:r>
    </w:p>
    <w:p w:rsidR="00000000" w:rsidRDefault="006748EB">
      <w:pPr>
        <w:numPr>
          <w:ilvl w:val="1"/>
          <w:numId w:val="8"/>
        </w:numPr>
        <w:spacing w:before="40" w:after="0"/>
      </w:pPr>
      <w:hyperlink r:id="rId8" w:history="1">
        <w:r>
          <w:rPr>
            <w:rStyle w:val="Hyperlink"/>
          </w:rPr>
          <w:t>https://www.youtube.com/watch?v=JadO3RuOJGU</w:t>
        </w:r>
      </w:hyperlink>
    </w:p>
    <w:p w:rsidR="00000000" w:rsidRDefault="006748EB">
      <w:pPr>
        <w:numPr>
          <w:ilvl w:val="0"/>
          <w:numId w:val="8"/>
        </w:numPr>
        <w:spacing w:before="40" w:after="0"/>
      </w:pPr>
      <w:r>
        <w:t>Laten we de kogels zo nummeren:</w:t>
      </w:r>
    </w:p>
    <w:p w:rsidR="00000000" w:rsidRDefault="006748EB">
      <w:pPr>
        <w:numPr>
          <w:ilvl w:val="1"/>
          <w:numId w:val="8"/>
        </w:numPr>
        <w:spacing w:before="40" w:after="0"/>
      </w:pPr>
      <w:r>
        <w:t>1 Ma 2 3 Mb 4 5, waarbij 1 de losse kogel is die botst, 5 de kogel die wegschiet en Ma en Mb de magneten.</w:t>
      </w:r>
    </w:p>
    <w:p w:rsidR="00000000" w:rsidRDefault="006748EB">
      <w:pPr>
        <w:numPr>
          <w:ilvl w:val="0"/>
          <w:numId w:val="8"/>
        </w:numPr>
        <w:spacing w:before="40" w:after="0"/>
      </w:pPr>
      <w:r>
        <w:lastRenderedPageBreak/>
        <w:t xml:space="preserve">Bij het experiment met magneten </w:t>
      </w:r>
      <w:r>
        <w:t>is het principe hetzelfde: wet van behoud van impuls. Echter, de losse kogel (1) krijgt extra snelheid doordat die door de magneten wordt aangetrokken. Omdat de massa’s van beide kogels gelijk is, zal de wegschietende kogel (3) dezelfde snelheid hebben als</w:t>
      </w:r>
      <w:r>
        <w:t xml:space="preserve"> de botsende kogel (1) had op het moment van de botsing. (Met een correctie voor de energie die nodig is om kogel 3 van kogel 2 los te maken waar die door de magneet Ma aan vastzat.)</w:t>
      </w:r>
    </w:p>
    <w:p w:rsidR="00000000" w:rsidRDefault="006748EB">
      <w:pPr>
        <w:numPr>
          <w:ilvl w:val="0"/>
          <w:numId w:val="8"/>
        </w:numPr>
        <w:spacing w:before="40" w:after="0"/>
      </w:pPr>
      <w:r>
        <w:t xml:space="preserve">De wegschietende kogel </w:t>
      </w:r>
      <w:r w:rsidR="00502B91">
        <w:t xml:space="preserve">(3) </w:t>
      </w:r>
      <w:r>
        <w:t>krijgt nog extra energie doordat die weer aangetro</w:t>
      </w:r>
      <w:r>
        <w:t>kken wordt door de volgende set magneten Mb. De laatste kogel (5) zal de energie overnemen die kogel 3 had bij botsing (minus de energie om los te komen van kogel 4 waar kogel 5 magnetisch aan vastgekleefd zit).</w:t>
      </w:r>
    </w:p>
    <w:p w:rsidR="00000000" w:rsidRDefault="006748EB">
      <w:pPr>
        <w:numPr>
          <w:ilvl w:val="0"/>
          <w:numId w:val="8"/>
        </w:numPr>
        <w:spacing w:before="40" w:after="0"/>
      </w:pPr>
      <w:r>
        <w:t>De extra kogels 2 en 4 zijn nodig om te zorg</w:t>
      </w:r>
      <w:r>
        <w:t>en dat kogels 3 en 5 los komen. Als die kogels er niet zijn dan is de botsenergie onvoldoende om de kogels te laten loskomen uit het magnetisch veld.</w:t>
      </w:r>
    </w:p>
    <w:p w:rsidR="00000000" w:rsidRDefault="006748EB">
      <w:pPr>
        <w:numPr>
          <w:ilvl w:val="0"/>
          <w:numId w:val="8"/>
        </w:numPr>
        <w:spacing w:before="40" w:after="0"/>
      </w:pPr>
      <w:r>
        <w:t>De vraag kan worden gesteld waar de veel grotere energie van kogel 5 t.o.v. kogel 1 vandaan komt. Die ener</w:t>
      </w:r>
      <w:r>
        <w:t>gie komt uit een afname van de magnetische energie. En die energie wordt weer toegevoerd als je na het experiment de kogels 1 en 3 van de magneten weghaalt en naar de uitgangspositie</w:t>
      </w:r>
      <w:r w:rsidR="00502B91">
        <w:t xml:space="preserve"> terugbrengt</w:t>
      </w:r>
      <w:r>
        <w:t>.</w:t>
      </w:r>
    </w:p>
    <w:p w:rsidR="00000000" w:rsidRDefault="006748EB">
      <w:pPr>
        <w:spacing w:before="40" w:after="0"/>
        <w:ind w:left="720"/>
      </w:pPr>
    </w:p>
    <w:p w:rsidR="00000000" w:rsidRDefault="006748EB">
      <w:pPr>
        <w:rPr>
          <w:b/>
          <w:i/>
        </w:rPr>
      </w:pPr>
      <w:r>
        <w:rPr>
          <w:b/>
          <w:i/>
        </w:rPr>
        <w:t>Veiligheid</w:t>
      </w:r>
    </w:p>
    <w:p w:rsidR="00000000" w:rsidRDefault="006748EB">
      <w:pPr>
        <w:numPr>
          <w:ilvl w:val="0"/>
          <w:numId w:val="8"/>
        </w:numPr>
        <w:spacing w:before="40" w:after="0"/>
      </w:pPr>
      <w:r>
        <w:t>De neodymium magneten zijn broos. Als ze hard tege</w:t>
      </w:r>
      <w:r>
        <w:t>n elkaar komen of tegen iets anders (b.v. op de vloer vallen) kunnen er stukjes afbreken of kunnen ze breken. Pas daarom op dat dit niet gebeurt en laat de kinderen er niet al te dicht op zitten.</w:t>
      </w:r>
    </w:p>
    <w:p w:rsidR="00000000" w:rsidRDefault="006748EB">
      <w:pPr>
        <w:numPr>
          <w:ilvl w:val="0"/>
          <w:numId w:val="8"/>
        </w:numPr>
        <w:spacing w:before="40" w:after="0"/>
      </w:pPr>
      <w:r>
        <w:t>Het zou ook kunnen gebeuren bij het kogeltje dat op de magne</w:t>
      </w:r>
      <w:r>
        <w:t>ten botst, maar dat is nog niet voorgekomen.</w:t>
      </w:r>
    </w:p>
    <w:p w:rsidR="00000000" w:rsidRDefault="006748EB">
      <w:pPr>
        <w:numPr>
          <w:ilvl w:val="0"/>
          <w:numId w:val="8"/>
        </w:numPr>
        <w:spacing w:before="40" w:after="0"/>
      </w:pPr>
      <w:r>
        <w:t>Als de magneten tegen elkaar komen met je vel ertussen kunnen verwondingen ontstaan. Pas dus op.</w:t>
      </w:r>
    </w:p>
    <w:p w:rsidR="00000000" w:rsidRDefault="006748EB">
      <w:pPr>
        <w:spacing w:before="40" w:after="0"/>
      </w:pPr>
    </w:p>
    <w:p w:rsidR="006748EB" w:rsidRDefault="006748EB">
      <w:pPr>
        <w:spacing w:before="40" w:after="40"/>
      </w:pPr>
    </w:p>
    <w:sectPr w:rsidR="006748EB">
      <w:footerReference w:type="default" r:id="rId9"/>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8EB" w:rsidRDefault="006748EB">
      <w:pPr>
        <w:spacing w:after="0"/>
      </w:pPr>
      <w:r>
        <w:separator/>
      </w:r>
    </w:p>
  </w:endnote>
  <w:endnote w:type="continuationSeparator" w:id="0">
    <w:p w:rsidR="006748EB" w:rsidRDefault="006748E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748EB">
    <w:pPr>
      <w:pStyle w:val="Voettekst"/>
      <w:tabs>
        <w:tab w:val="clear" w:pos="2268"/>
        <w:tab w:val="clear" w:pos="4536"/>
        <w:tab w:val="left" w:pos="1985"/>
        <w:tab w:val="left" w:pos="3686"/>
      </w:tabs>
      <w:rPr>
        <w:sz w:val="22"/>
      </w:rPr>
    </w:pP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AanvullendeProefjes_Gaussischkanon.doc</w:t>
    </w:r>
    <w:r>
      <w:rPr>
        <w:snapToGrid w:val="0"/>
        <w:lang w:eastAsia="en-US"/>
      </w:rPr>
      <w:fldChar w:fldCharType="end"/>
    </w:r>
    <w:r>
      <w:tab/>
    </w:r>
    <w:r>
      <w:rPr>
        <w:snapToGrid w:val="0"/>
        <w:lang w:eastAsia="en-US"/>
      </w:rPr>
      <w:t>Fred Heutink</w:t>
    </w:r>
    <w:r>
      <w:rPr>
        <w:snapToGrid w:val="0"/>
        <w:lang w:eastAsia="en-US"/>
      </w:rPr>
      <w:tab/>
    </w:r>
    <w:r>
      <w:rPr>
        <w:snapToGrid w:val="0"/>
        <w:lang w:eastAsia="en-US"/>
      </w:rPr>
      <w:fldChar w:fldCharType="begin"/>
    </w:r>
    <w:r>
      <w:rPr>
        <w:snapToGrid w:val="0"/>
        <w:lang w:eastAsia="en-US"/>
      </w:rPr>
      <w:instrText xml:space="preserve"> DATE </w:instrText>
    </w:r>
    <w:r>
      <w:rPr>
        <w:snapToGrid w:val="0"/>
        <w:lang w:eastAsia="en-US"/>
      </w:rPr>
      <w:fldChar w:fldCharType="separate"/>
    </w:r>
    <w:r w:rsidR="0091435B">
      <w:rPr>
        <w:noProof/>
        <w:snapToGrid w:val="0"/>
        <w:lang w:eastAsia="en-US"/>
      </w:rPr>
      <w:t>12-10-2015</w:t>
    </w:r>
    <w:r>
      <w:rPr>
        <w:snapToGrid w:val="0"/>
        <w:lang w:eastAsia="en-US"/>
      </w:rPr>
      <w:fldChar w:fldCharType="end"/>
    </w:r>
    <w:r>
      <w:rPr>
        <w:snapToGrid w:val="0"/>
        <w:lang w:eastAsia="en-US"/>
      </w:rPr>
      <w:tab/>
    </w:r>
    <w:r>
      <w:rPr>
        <w:snapToGrid w:val="0"/>
        <w:sz w:val="22"/>
        <w:lang w:eastAsia="en-US"/>
      </w:rPr>
      <w:fldChar w:fldCharType="begin"/>
    </w:r>
    <w:r>
      <w:rPr>
        <w:snapToGrid w:val="0"/>
        <w:sz w:val="22"/>
        <w:lang w:eastAsia="en-US"/>
      </w:rPr>
      <w:instrText xml:space="preserve"> PAGE </w:instrText>
    </w:r>
    <w:r>
      <w:rPr>
        <w:snapToGrid w:val="0"/>
        <w:sz w:val="22"/>
        <w:lang w:eastAsia="en-US"/>
      </w:rPr>
      <w:fldChar w:fldCharType="separate"/>
    </w:r>
    <w:r w:rsidR="00B90DD9">
      <w:rPr>
        <w:noProof/>
        <w:snapToGrid w:val="0"/>
        <w:sz w:val="22"/>
        <w:lang w:eastAsia="en-US"/>
      </w:rPr>
      <w:t>1</w:t>
    </w:r>
    <w:r>
      <w:rPr>
        <w:snapToGrid w:val="0"/>
        <w:sz w:val="22"/>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8EB" w:rsidRDefault="006748EB">
      <w:pPr>
        <w:spacing w:after="0"/>
      </w:pPr>
      <w:r>
        <w:separator/>
      </w:r>
    </w:p>
  </w:footnote>
  <w:footnote w:type="continuationSeparator" w:id="0">
    <w:p w:rsidR="006748EB" w:rsidRDefault="006748E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300065E"/>
    <w:lvl w:ilvl="0">
      <w:start w:val="1"/>
      <w:numFmt w:val="decimal"/>
      <w:lvlText w:val="%1."/>
      <w:lvlJc w:val="left"/>
      <w:pPr>
        <w:tabs>
          <w:tab w:val="num" w:pos="643"/>
        </w:tabs>
        <w:ind w:left="643" w:hanging="360"/>
      </w:pPr>
    </w:lvl>
  </w:abstractNum>
  <w:abstractNum w:abstractNumId="1">
    <w:nsid w:val="FFFFFFFB"/>
    <w:multiLevelType w:val="multilevel"/>
    <w:tmpl w:val="334A0A1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E6BD9"/>
    <w:multiLevelType w:val="hybridMultilevel"/>
    <w:tmpl w:val="9904C6E2"/>
    <w:lvl w:ilvl="0" w:tplc="76062FAA">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435B"/>
    <w:rsid w:val="00502B91"/>
    <w:rsid w:val="00625D52"/>
    <w:rsid w:val="006748EB"/>
    <w:rsid w:val="0091435B"/>
    <w:rsid w:val="00B90DD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rules v:ext="edit">
        <o:r id="V:Rule2" type="callout" idref="#_x0000_s1027"/>
        <o:r id="V:Rule3" type="callout" idref="#_x0000_s1028"/>
        <o:r id="V:Rule4" type="callout" idref="#_x0000_s1029"/>
        <o:r id="V:Rule5" type="callout" idref="#_x0000_s1030"/>
        <o:r id="V:Rule6" type="callout" idref="#_x0000_s1031"/>
        <o:r id="V:Rule7" type="callout" idref="#_x0000_s1032"/>
        <o:r id="V:Rule8"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120"/>
    </w:pPr>
    <w:rPr>
      <w:sz w:val="22"/>
    </w:rPr>
  </w:style>
  <w:style w:type="paragraph" w:styleId="Kop1">
    <w:name w:val="heading 1"/>
    <w:basedOn w:val="Standaard"/>
    <w:next w:val="Standaard"/>
    <w:qFormat/>
    <w:pPr>
      <w:keepNext/>
      <w:numPr>
        <w:numId w:val="4"/>
      </w:numPr>
      <w:spacing w:before="240"/>
      <w:outlineLvl w:val="0"/>
    </w:pPr>
    <w:rPr>
      <w:b/>
      <w:kern w:val="28"/>
      <w:sz w:val="28"/>
    </w:rPr>
  </w:style>
  <w:style w:type="paragraph" w:styleId="Kop2">
    <w:name w:val="heading 2"/>
    <w:basedOn w:val="Standaard"/>
    <w:next w:val="Standaard"/>
    <w:qFormat/>
    <w:pPr>
      <w:keepNext/>
      <w:numPr>
        <w:ilvl w:val="1"/>
        <w:numId w:val="5"/>
      </w:numPr>
      <w:spacing w:before="240"/>
      <w:outlineLvl w:val="1"/>
    </w:pPr>
    <w:rPr>
      <w:b/>
      <w:sz w:val="24"/>
    </w:rPr>
  </w:style>
  <w:style w:type="paragraph" w:styleId="Kop3">
    <w:name w:val="heading 3"/>
    <w:basedOn w:val="Standaard"/>
    <w:next w:val="Standaard"/>
    <w:qFormat/>
    <w:pPr>
      <w:keepNext/>
      <w:numPr>
        <w:ilvl w:val="2"/>
        <w:numId w:val="6"/>
      </w:numPr>
      <w:spacing w:before="120" w:after="60"/>
      <w:outlineLvl w:val="2"/>
    </w:pPr>
    <w:rPr>
      <w:b/>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2">
    <w:name w:val="normal12"/>
    <w:basedOn w:val="Standaard"/>
    <w:rPr>
      <w:sz w:val="24"/>
    </w:rPr>
  </w:style>
  <w:style w:type="paragraph" w:styleId="Inhopg1">
    <w:name w:val="toc 1"/>
    <w:basedOn w:val="Standaard"/>
    <w:next w:val="Standaard"/>
    <w:semiHidden/>
    <w:pPr>
      <w:tabs>
        <w:tab w:val="right" w:leader="dot" w:pos="8306"/>
      </w:tabs>
      <w:spacing w:before="120"/>
    </w:pPr>
    <w:rPr>
      <w:b/>
      <w:caps/>
    </w:rPr>
  </w:style>
  <w:style w:type="paragraph" w:styleId="Inhopg2">
    <w:name w:val="toc 2"/>
    <w:basedOn w:val="Standaard"/>
    <w:next w:val="Standaard"/>
    <w:semiHidden/>
    <w:pPr>
      <w:tabs>
        <w:tab w:val="right" w:leader="dot" w:pos="8306"/>
      </w:tabs>
      <w:spacing w:before="60" w:after="60"/>
      <w:ind w:left="198"/>
    </w:pPr>
  </w:style>
  <w:style w:type="paragraph" w:customStyle="1" w:styleId="HeadingBase">
    <w:name w:val="Heading Base"/>
    <w:basedOn w:val="Standaard"/>
    <w:next w:val="Plattetekst"/>
    <w:pPr>
      <w:keepNext/>
      <w:keepLines/>
      <w:spacing w:before="360" w:line="360" w:lineRule="exact"/>
    </w:pPr>
    <w:rPr>
      <w:b/>
      <w:kern w:val="28"/>
      <w:sz w:val="28"/>
    </w:rPr>
  </w:style>
  <w:style w:type="paragraph" w:styleId="Plattetekst">
    <w:name w:val="Body Text"/>
    <w:basedOn w:val="Standaard"/>
    <w:semiHidden/>
    <w:pPr>
      <w:ind w:left="567"/>
    </w:pPr>
  </w:style>
  <w:style w:type="paragraph" w:customStyle="1" w:styleId="SectionHeading">
    <w:name w:val="Section Heading"/>
    <w:basedOn w:val="HeadingBase"/>
    <w:pPr>
      <w:spacing w:before="0" w:after="0"/>
    </w:pPr>
  </w:style>
  <w:style w:type="character" w:styleId="Paginanummer">
    <w:name w:val="page number"/>
    <w:basedOn w:val="Standaardalinea-lettertype"/>
    <w:semiHidden/>
  </w:style>
  <w:style w:type="paragraph" w:styleId="Kopbronvermelding">
    <w:name w:val="toa heading"/>
    <w:basedOn w:val="HeadingBase"/>
    <w:next w:val="Bronvermelding"/>
    <w:semiHidden/>
  </w:style>
  <w:style w:type="paragraph" w:styleId="Bronvermelding">
    <w:name w:val="table of authorities"/>
    <w:basedOn w:val="Standaard"/>
    <w:next w:val="Standaard"/>
    <w:semiHidden/>
    <w:pPr>
      <w:ind w:left="200" w:hanging="200"/>
    </w:pPr>
  </w:style>
  <w:style w:type="paragraph" w:styleId="Inhopg3">
    <w:name w:val="toc 3"/>
    <w:basedOn w:val="Standaard"/>
    <w:next w:val="Standaard"/>
    <w:semiHidden/>
    <w:pPr>
      <w:tabs>
        <w:tab w:val="right" w:leader="dot" w:pos="8306"/>
      </w:tabs>
      <w:ind w:left="400"/>
    </w:pPr>
    <w:rPr>
      <w:i/>
    </w:rPr>
  </w:style>
  <w:style w:type="paragraph" w:styleId="Voettekst">
    <w:name w:val="footer"/>
    <w:basedOn w:val="Standaard"/>
    <w:semiHidden/>
    <w:pPr>
      <w:tabs>
        <w:tab w:val="left" w:pos="2268"/>
        <w:tab w:val="left" w:pos="4536"/>
        <w:tab w:val="right" w:pos="8306"/>
      </w:tabs>
    </w:pPr>
    <w:rPr>
      <w:sz w:val="12"/>
    </w:rPr>
  </w:style>
  <w:style w:type="paragraph" w:styleId="Koptekst">
    <w:name w:val="header"/>
    <w:basedOn w:val="Standaard"/>
    <w:semiHidden/>
    <w:pPr>
      <w:tabs>
        <w:tab w:val="center" w:pos="4153"/>
        <w:tab w:val="right" w:pos="8306"/>
      </w:tabs>
    </w:pPr>
    <w:rPr>
      <w:sz w:val="18"/>
    </w:rPr>
  </w:style>
  <w:style w:type="paragraph" w:customStyle="1" w:styleId="Table8">
    <w:name w:val="Table8"/>
    <w:basedOn w:val="Standaard"/>
    <w:pPr>
      <w:spacing w:before="20" w:after="20"/>
      <w:jc w:val="center"/>
    </w:pPr>
    <w:rPr>
      <w:sz w:val="16"/>
    </w:rPr>
  </w:style>
  <w:style w:type="character" w:styleId="Hyperlink">
    <w:name w:val="Hyperlink"/>
    <w:semiHidden/>
    <w:rPr>
      <w:color w:val="0000FF"/>
      <w:u w:val="single"/>
    </w:rPr>
  </w:style>
  <w:style w:type="paragraph" w:styleId="Ballontekst">
    <w:name w:val="Balloon Text"/>
    <w:basedOn w:val="Standaard"/>
    <w:link w:val="BallontekstChar"/>
    <w:uiPriority w:val="99"/>
    <w:semiHidden/>
    <w:unhideWhenUsed/>
    <w:rsid w:val="0091435B"/>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14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adO3RuOJG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Mijn%20documenten\Mijn%20laptop\Sjablonen\Met_footer.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Met_footer.dot</Template>
  <TotalTime>13</TotalTime>
  <Pages>2</Pages>
  <Words>570</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lpstr>
    </vt:vector>
  </TitlesOfParts>
  <Company>Heulos</Company>
  <LinksUpToDate>false</LinksUpToDate>
  <CharactersWithSpaces>3703</CharactersWithSpaces>
  <SharedDoc>false</SharedDoc>
  <HLinks>
    <vt:vector size="12" baseType="variant">
      <vt:variant>
        <vt:i4>2818157</vt:i4>
      </vt:variant>
      <vt:variant>
        <vt:i4>0</vt:i4>
      </vt:variant>
      <vt:variant>
        <vt:i4>0</vt:i4>
      </vt:variant>
      <vt:variant>
        <vt:i4>5</vt:i4>
      </vt:variant>
      <vt:variant>
        <vt:lpwstr>https://www.youtube.com/watch?v=JadO3RuOJGU</vt:lpwstr>
      </vt:variant>
      <vt:variant>
        <vt:lpwstr/>
      </vt:variant>
      <vt:variant>
        <vt:i4>458822</vt:i4>
      </vt:variant>
      <vt:variant>
        <vt:i4>-1</vt:i4>
      </vt:variant>
      <vt:variant>
        <vt:i4>1026</vt:i4>
      </vt:variant>
      <vt:variant>
        <vt:i4>1</vt:i4>
      </vt:variant>
      <vt:variant>
        <vt:lpwstr>P1060969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Thuis</dc:creator>
  <cp:lastModifiedBy>Fred Heutink</cp:lastModifiedBy>
  <cp:revision>4</cp:revision>
  <cp:lastPrinted>2015-04-08T09:13:00Z</cp:lastPrinted>
  <dcterms:created xsi:type="dcterms:W3CDTF">2015-10-12T20:15:00Z</dcterms:created>
  <dcterms:modified xsi:type="dcterms:W3CDTF">2015-10-12T20:22:00Z</dcterms:modified>
</cp:coreProperties>
</file>