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5D2" w:rsidRDefault="00D345D2" w:rsidP="00A15F49">
      <w:pPr>
        <w:ind w:right="-85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Optimaal roulatieschema </w:t>
      </w:r>
      <w:r w:rsidR="00471FDD">
        <w:rPr>
          <w:rFonts w:asciiTheme="minorHAnsi" w:hAnsiTheme="minorHAnsi"/>
          <w:b/>
          <w:sz w:val="20"/>
          <w:szCs w:val="20"/>
        </w:rPr>
        <w:t xml:space="preserve">voor Natuurkunde </w:t>
      </w:r>
      <w:r>
        <w:rPr>
          <w:rFonts w:asciiTheme="minorHAnsi" w:hAnsiTheme="minorHAnsi"/>
          <w:b/>
          <w:sz w:val="20"/>
          <w:szCs w:val="20"/>
        </w:rPr>
        <w:t>met twee halve klassen per dag</w:t>
      </w:r>
    </w:p>
    <w:p w:rsidR="00D345D2" w:rsidRDefault="00D345D2" w:rsidP="00A15F49">
      <w:pPr>
        <w:ind w:right="-851"/>
        <w:rPr>
          <w:rFonts w:asciiTheme="minorHAnsi" w:hAnsiTheme="minorHAnsi"/>
          <w:b/>
          <w:sz w:val="20"/>
          <w:szCs w:val="20"/>
        </w:rPr>
      </w:pPr>
    </w:p>
    <w:p w:rsidR="00471FDD" w:rsidRDefault="00471FDD" w:rsidP="00A15F49">
      <w:pPr>
        <w:ind w:right="-85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Als de parallelles </w:t>
      </w:r>
      <w:r w:rsidR="00F265FB">
        <w:rPr>
          <w:rFonts w:asciiTheme="minorHAnsi" w:hAnsiTheme="minorHAnsi"/>
          <w:sz w:val="20"/>
          <w:szCs w:val="20"/>
        </w:rPr>
        <w:t>beide</w:t>
      </w:r>
      <w:r>
        <w:rPr>
          <w:rFonts w:asciiTheme="minorHAnsi" w:hAnsiTheme="minorHAnsi"/>
          <w:sz w:val="20"/>
          <w:szCs w:val="20"/>
        </w:rPr>
        <w:t xml:space="preserve"> lesdag</w:t>
      </w:r>
      <w:r w:rsidR="00F265FB">
        <w:rPr>
          <w:rFonts w:asciiTheme="minorHAnsi" w:hAnsiTheme="minorHAnsi"/>
          <w:sz w:val="20"/>
          <w:szCs w:val="20"/>
        </w:rPr>
        <w:t>en</w:t>
      </w:r>
      <w:r>
        <w:rPr>
          <w:rFonts w:asciiTheme="minorHAnsi" w:hAnsiTheme="minorHAnsi"/>
          <w:sz w:val="20"/>
          <w:szCs w:val="20"/>
        </w:rPr>
        <w:t xml:space="preserve"> netto een halve dag is dan moet Natuurkunde op elke dag aan zowel klas A als klas B worden gegeven. Ze wisselen daarom na de lunch.</w:t>
      </w:r>
    </w:p>
    <w:p w:rsidR="00D345D2" w:rsidRDefault="00471FDD" w:rsidP="00A15F49">
      <w:pPr>
        <w:ind w:right="-85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 dat geval is onderstaand schema het meest optimale. Het betekent dat er twee aparte rondes zijn (na </w:t>
      </w:r>
      <w:proofErr w:type="spellStart"/>
      <w:r>
        <w:rPr>
          <w:rFonts w:asciiTheme="minorHAnsi" w:hAnsiTheme="minorHAnsi"/>
          <w:sz w:val="20"/>
          <w:szCs w:val="20"/>
        </w:rPr>
        <w:t>lokatie</w:t>
      </w:r>
      <w:proofErr w:type="spellEnd"/>
      <w:r>
        <w:rPr>
          <w:rFonts w:asciiTheme="minorHAnsi" w:hAnsiTheme="minorHAnsi"/>
          <w:sz w:val="20"/>
          <w:szCs w:val="20"/>
        </w:rPr>
        <w:t xml:space="preserve"> 3 terug naar </w:t>
      </w:r>
      <w:proofErr w:type="spellStart"/>
      <w:r>
        <w:rPr>
          <w:rFonts w:asciiTheme="minorHAnsi" w:hAnsiTheme="minorHAnsi"/>
          <w:sz w:val="20"/>
          <w:szCs w:val="20"/>
        </w:rPr>
        <w:t>lokatie</w:t>
      </w:r>
      <w:proofErr w:type="spellEnd"/>
      <w:r>
        <w:rPr>
          <w:rFonts w:asciiTheme="minorHAnsi" w:hAnsiTheme="minorHAnsi"/>
          <w:sz w:val="20"/>
          <w:szCs w:val="20"/>
        </w:rPr>
        <w:t xml:space="preserve"> 1 en van </w:t>
      </w:r>
      <w:proofErr w:type="spellStart"/>
      <w:r>
        <w:rPr>
          <w:rFonts w:asciiTheme="minorHAnsi" w:hAnsiTheme="minorHAnsi"/>
          <w:sz w:val="20"/>
          <w:szCs w:val="20"/>
        </w:rPr>
        <w:t>lokatie</w:t>
      </w:r>
      <w:proofErr w:type="spellEnd"/>
      <w:r>
        <w:rPr>
          <w:rFonts w:asciiTheme="minorHAnsi" w:hAnsiTheme="minorHAnsi"/>
          <w:sz w:val="20"/>
          <w:szCs w:val="20"/>
        </w:rPr>
        <w:t xml:space="preserve"> 6 naar </w:t>
      </w:r>
      <w:proofErr w:type="spellStart"/>
      <w:r>
        <w:rPr>
          <w:rFonts w:asciiTheme="minorHAnsi" w:hAnsiTheme="minorHAnsi"/>
          <w:sz w:val="20"/>
          <w:szCs w:val="20"/>
        </w:rPr>
        <w:t>lokatie</w:t>
      </w:r>
      <w:proofErr w:type="spellEnd"/>
      <w:r>
        <w:rPr>
          <w:rFonts w:asciiTheme="minorHAnsi" w:hAnsiTheme="minorHAnsi"/>
          <w:sz w:val="20"/>
          <w:szCs w:val="20"/>
        </w:rPr>
        <w:t xml:space="preserve"> 4).  </w:t>
      </w:r>
    </w:p>
    <w:p w:rsidR="00471FDD" w:rsidRDefault="00471FDD" w:rsidP="00A15F49">
      <w:pPr>
        <w:ind w:right="-85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Voordelen van dit schema:</w:t>
      </w:r>
    </w:p>
    <w:p w:rsidR="00471FDD" w:rsidRPr="000A5E98" w:rsidRDefault="00471FDD" w:rsidP="00471FDD">
      <w:pPr>
        <w:pStyle w:val="Lijstalinea"/>
        <w:numPr>
          <w:ilvl w:val="0"/>
          <w:numId w:val="14"/>
        </w:numPr>
        <w:ind w:right="-851"/>
        <w:rPr>
          <w:sz w:val="20"/>
          <w:szCs w:val="20"/>
          <w:lang w:val="nl-NL"/>
        </w:rPr>
      </w:pPr>
      <w:proofErr w:type="spellStart"/>
      <w:r w:rsidRPr="000A5E98">
        <w:rPr>
          <w:sz w:val="20"/>
          <w:szCs w:val="20"/>
          <w:lang w:val="nl-NL"/>
        </w:rPr>
        <w:t>Lokaties</w:t>
      </w:r>
      <w:proofErr w:type="spellEnd"/>
      <w:r w:rsidRPr="000A5E98">
        <w:rPr>
          <w:sz w:val="20"/>
          <w:szCs w:val="20"/>
          <w:lang w:val="nl-NL"/>
        </w:rPr>
        <w:t xml:space="preserve"> 1 en 2 kunnen </w:t>
      </w:r>
      <w:r w:rsidR="000A5E98" w:rsidRPr="000A5E98">
        <w:rPr>
          <w:sz w:val="20"/>
          <w:szCs w:val="20"/>
          <w:lang w:val="nl-NL"/>
        </w:rPr>
        <w:t>in verschillende delen van het gebouw worden gedaan.</w:t>
      </w:r>
    </w:p>
    <w:p w:rsidR="000A5E98" w:rsidRDefault="000A5E98" w:rsidP="00471FDD">
      <w:pPr>
        <w:pStyle w:val="Lijstalinea"/>
        <w:numPr>
          <w:ilvl w:val="0"/>
          <w:numId w:val="14"/>
        </w:numPr>
        <w:ind w:right="-851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De leerlingen kunnen tussen de eerste en de tweede dag een beetje anders worden ingedeeld. Er kan gemixt worden binnen elk van de volgende sets van groepen </w:t>
      </w:r>
    </w:p>
    <w:p w:rsidR="000A5E98" w:rsidRDefault="000A5E98" w:rsidP="000A5E98">
      <w:pPr>
        <w:pStyle w:val="Lijstalinea"/>
        <w:numPr>
          <w:ilvl w:val="1"/>
          <w:numId w:val="14"/>
        </w:numPr>
        <w:ind w:right="-851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A, B en C</w:t>
      </w:r>
    </w:p>
    <w:p w:rsidR="000A5E98" w:rsidRDefault="000A5E98" w:rsidP="000A5E98">
      <w:pPr>
        <w:pStyle w:val="Lijstalinea"/>
        <w:numPr>
          <w:ilvl w:val="1"/>
          <w:numId w:val="14"/>
        </w:numPr>
        <w:ind w:right="-851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D, E en F</w:t>
      </w:r>
    </w:p>
    <w:p w:rsidR="000A5E98" w:rsidRDefault="000A5E98" w:rsidP="000A5E98">
      <w:pPr>
        <w:pStyle w:val="Lijstalinea"/>
        <w:numPr>
          <w:ilvl w:val="1"/>
          <w:numId w:val="14"/>
        </w:numPr>
        <w:ind w:right="-851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G, H en I</w:t>
      </w:r>
    </w:p>
    <w:p w:rsidR="000A5E98" w:rsidRPr="000A5E98" w:rsidRDefault="000A5E98" w:rsidP="000A5E98">
      <w:pPr>
        <w:pStyle w:val="Lijstalinea"/>
        <w:numPr>
          <w:ilvl w:val="1"/>
          <w:numId w:val="14"/>
        </w:numPr>
        <w:ind w:right="-851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J, K en L</w:t>
      </w:r>
    </w:p>
    <w:p w:rsidR="00D345D2" w:rsidRDefault="00D345D2" w:rsidP="00A15F49">
      <w:pPr>
        <w:ind w:right="-851"/>
        <w:rPr>
          <w:rFonts w:asciiTheme="minorHAnsi" w:hAnsiTheme="minorHAnsi"/>
          <w:b/>
          <w:sz w:val="20"/>
          <w:szCs w:val="20"/>
        </w:rPr>
      </w:pPr>
    </w:p>
    <w:p w:rsidR="00D345D2" w:rsidRDefault="00D345D2" w:rsidP="00A15F49">
      <w:pPr>
        <w:ind w:right="-851"/>
        <w:rPr>
          <w:rFonts w:asciiTheme="minorHAnsi" w:hAnsiTheme="minorHAnsi"/>
          <w:b/>
          <w:sz w:val="20"/>
          <w:szCs w:val="20"/>
        </w:rPr>
      </w:pPr>
    </w:p>
    <w:p w:rsidR="00A15F49" w:rsidRPr="00CA4217" w:rsidRDefault="00A15F49" w:rsidP="00A15F49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</w:t>
      </w:r>
      <w:r w:rsidR="00631164">
        <w:rPr>
          <w:rFonts w:asciiTheme="minorHAnsi" w:hAnsiTheme="minorHAnsi"/>
          <w:b/>
          <w:sz w:val="20"/>
          <w:szCs w:val="20"/>
        </w:rPr>
        <w:t>&lt;locatie&gt; &lt;datum</w:t>
      </w:r>
      <w:r w:rsidR="00FF2E8F">
        <w:rPr>
          <w:rFonts w:asciiTheme="minorHAnsi" w:hAnsiTheme="minorHAnsi"/>
          <w:b/>
          <w:sz w:val="20"/>
          <w:szCs w:val="20"/>
        </w:rPr>
        <w:t xml:space="preserve"> 1</w:t>
      </w:r>
      <w:r w:rsidR="00631164">
        <w:rPr>
          <w:rFonts w:asciiTheme="minorHAnsi" w:hAnsiTheme="minorHAnsi"/>
          <w:b/>
          <w:sz w:val="20"/>
          <w:szCs w:val="20"/>
        </w:rPr>
        <w:t>&gt;</w:t>
      </w:r>
      <w:r w:rsidRPr="00CA4217">
        <w:rPr>
          <w:rFonts w:asciiTheme="minorHAnsi" w:hAnsiTheme="minorHAnsi"/>
          <w:b/>
          <w:sz w:val="20"/>
          <w:szCs w:val="20"/>
        </w:rPr>
        <w:t xml:space="preserve"> </w:t>
      </w:r>
    </w:p>
    <w:p w:rsidR="00A15F49" w:rsidRPr="00CA4217" w:rsidRDefault="00FF2E8F" w:rsidP="00A15F49">
      <w:pPr>
        <w:ind w:right="-85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Dag 1</w:t>
      </w:r>
      <w:r w:rsidR="00A15F49" w:rsidRPr="00CA4217">
        <w:rPr>
          <w:rFonts w:asciiTheme="minorHAnsi" w:hAnsiTheme="minorHAnsi"/>
          <w:b/>
          <w:sz w:val="20"/>
          <w:szCs w:val="20"/>
        </w:rPr>
        <w:t xml:space="preserve"> – </w:t>
      </w:r>
      <w:r>
        <w:rPr>
          <w:rFonts w:asciiTheme="minorHAnsi" w:hAnsiTheme="minorHAnsi"/>
          <w:b/>
          <w:sz w:val="20"/>
          <w:szCs w:val="20"/>
        </w:rPr>
        <w:t>&lt;datum 1&gt;</w:t>
      </w:r>
    </w:p>
    <w:tbl>
      <w:tblPr>
        <w:tblStyle w:val="Tabelraster"/>
        <w:tblW w:w="9889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721"/>
      </w:tblGrid>
      <w:tr w:rsidR="00A15F49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A15F49" w:rsidRPr="00CA4217" w:rsidRDefault="00A15F49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  <w:tcBorders>
              <w:left w:val="single" w:sz="12" w:space="0" w:color="auto"/>
            </w:tcBorders>
          </w:tcPr>
          <w:p w:rsidR="00A15F49" w:rsidRPr="00CA4217" w:rsidRDefault="00A15F49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A15F49" w:rsidRPr="00CA4217" w:rsidRDefault="00A15F49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A15F49" w:rsidRPr="00CA4217" w:rsidRDefault="00A15F49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A15F49" w:rsidRPr="00CA4217" w:rsidRDefault="00A15F49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A15F49" w:rsidRPr="00CA4217" w:rsidRDefault="00A15F49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A15F49" w:rsidRPr="00CA4217" w:rsidRDefault="00A15F49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721" w:type="dxa"/>
            <w:tcBorders>
              <w:left w:val="single" w:sz="12" w:space="0" w:color="auto"/>
            </w:tcBorders>
          </w:tcPr>
          <w:p w:rsidR="00A15F49" w:rsidRPr="00CA4217" w:rsidRDefault="00A15F49" w:rsidP="0063116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(</w:t>
            </w:r>
            <w:r w:rsidR="00631164">
              <w:rPr>
                <w:rFonts w:asciiTheme="minorHAnsi" w:hAnsiTheme="minorHAnsi"/>
                <w:b/>
                <w:sz w:val="20"/>
                <w:szCs w:val="20"/>
              </w:rPr>
              <w:t>&lt;onderwerp&gt;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</w:tr>
      <w:tr w:rsidR="00A15F49" w:rsidRPr="00E53AD1" w:rsidTr="00C035DB">
        <w:tc>
          <w:tcPr>
            <w:tcW w:w="1459" w:type="dxa"/>
            <w:tcBorders>
              <w:right w:val="single" w:sz="12" w:space="0" w:color="auto"/>
            </w:tcBorders>
          </w:tcPr>
          <w:p w:rsidR="00A15F49" w:rsidRDefault="00A15F49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15F49" w:rsidRPr="00E53AD1" w:rsidRDefault="00A15F49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Dagopening klas A (groepen A t/m F) </w:t>
            </w:r>
          </w:p>
        </w:tc>
        <w:tc>
          <w:tcPr>
            <w:tcW w:w="172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A15F49" w:rsidRPr="00E53AD1" w:rsidRDefault="00A15F49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B</w:t>
            </w:r>
          </w:p>
        </w:tc>
      </w:tr>
      <w:tr w:rsidR="00A15F49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A15F49" w:rsidRPr="00CA4217" w:rsidRDefault="00A15F49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15F49" w:rsidRDefault="00266A38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voor voorstellen en verdeling in groepen</w:t>
            </w:r>
          </w:p>
        </w:tc>
        <w:tc>
          <w:tcPr>
            <w:tcW w:w="1721" w:type="dxa"/>
            <w:vMerge w:val="restart"/>
            <w:tcBorders>
              <w:left w:val="single" w:sz="12" w:space="0" w:color="auto"/>
            </w:tcBorders>
            <w:vAlign w:val="center"/>
          </w:tcPr>
          <w:p w:rsidR="00A15F49" w:rsidRPr="00CA4217" w:rsidRDefault="00631164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631164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  <w:tcBorders>
              <w:lef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313" w:type="dxa"/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721" w:type="dxa"/>
            <w:vMerge/>
            <w:tcBorders>
              <w:left w:val="single" w:sz="12" w:space="0" w:color="auto"/>
            </w:tcBorders>
            <w:vAlign w:val="center"/>
          </w:tcPr>
          <w:p w:rsidR="00631164" w:rsidRPr="00CA4217" w:rsidRDefault="00631164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31164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  <w:tcBorders>
              <w:lef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313" w:type="dxa"/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721" w:type="dxa"/>
            <w:vMerge/>
            <w:tcBorders>
              <w:lef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31164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  <w:tcBorders>
              <w:lef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313" w:type="dxa"/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721" w:type="dxa"/>
            <w:vMerge/>
            <w:tcBorders>
              <w:lef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31164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631164" w:rsidRPr="00CA4217" w:rsidRDefault="00631164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430" w:type="dxa"/>
            <w:gridSpan w:val="7"/>
            <w:tcBorders>
              <w:left w:val="single" w:sz="12" w:space="0" w:color="auto"/>
            </w:tcBorders>
          </w:tcPr>
          <w:p w:rsidR="00631164" w:rsidRPr="00CA4217" w:rsidRDefault="00631164" w:rsidP="00FF2E8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C64F1F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C64F1F" w:rsidRDefault="00C64F1F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voor voorstellen en verdeling in groepen</w:t>
            </w:r>
          </w:p>
        </w:tc>
        <w:tc>
          <w:tcPr>
            <w:tcW w:w="1721" w:type="dxa"/>
            <w:vMerge w:val="restart"/>
            <w:tcBorders>
              <w:left w:val="single" w:sz="12" w:space="0" w:color="auto"/>
            </w:tcBorders>
            <w:vAlign w:val="center"/>
          </w:tcPr>
          <w:p w:rsidR="00C64F1F" w:rsidRPr="00CA4217" w:rsidRDefault="00C64F1F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C64F1F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313" w:type="dxa"/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721" w:type="dxa"/>
            <w:vMerge/>
            <w:tcBorders>
              <w:left w:val="single" w:sz="12" w:space="0" w:color="auto"/>
            </w:tcBorders>
            <w:vAlign w:val="center"/>
          </w:tcPr>
          <w:p w:rsidR="00C64F1F" w:rsidRPr="00CA4217" w:rsidRDefault="00C64F1F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4F1F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313" w:type="dxa"/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721" w:type="dxa"/>
            <w:vMerge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4F1F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313" w:type="dxa"/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3" w:type="dxa"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721" w:type="dxa"/>
            <w:vMerge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4F1F" w:rsidRPr="00CA4217" w:rsidTr="00C035DB">
        <w:tc>
          <w:tcPr>
            <w:tcW w:w="1459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14.20 – 14.30</w:t>
            </w:r>
          </w:p>
        </w:tc>
        <w:tc>
          <w:tcPr>
            <w:tcW w:w="670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C64F1F" w:rsidRPr="00CA4217" w:rsidRDefault="00C64F1F" w:rsidP="00C64F1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Dagafsluiting</w:t>
            </w:r>
          </w:p>
        </w:tc>
        <w:tc>
          <w:tcPr>
            <w:tcW w:w="1721" w:type="dxa"/>
            <w:vMerge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15F49" w:rsidRDefault="00A15F49" w:rsidP="00A15F49">
      <w:pPr>
        <w:rPr>
          <w:rFonts w:asciiTheme="minorHAnsi" w:hAnsiTheme="minorHAnsi"/>
          <w:sz w:val="20"/>
          <w:szCs w:val="20"/>
        </w:rPr>
      </w:pPr>
    </w:p>
    <w:p w:rsidR="00A15F49" w:rsidRDefault="00A15F49" w:rsidP="002364E5">
      <w:pPr>
        <w:rPr>
          <w:rFonts w:asciiTheme="minorHAnsi" w:hAnsiTheme="minorHAnsi"/>
          <w:sz w:val="20"/>
          <w:szCs w:val="20"/>
        </w:rPr>
      </w:pPr>
    </w:p>
    <w:p w:rsidR="00A15F49" w:rsidRDefault="00A15F49" w:rsidP="002364E5">
      <w:pPr>
        <w:rPr>
          <w:rFonts w:asciiTheme="minorHAnsi" w:hAnsiTheme="minorHAnsi"/>
          <w:sz w:val="20"/>
          <w:szCs w:val="20"/>
        </w:rPr>
      </w:pPr>
    </w:p>
    <w:p w:rsidR="00FF2E8F" w:rsidRPr="00CA4217" w:rsidRDefault="00FF2E8F" w:rsidP="00FF2E8F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</w:t>
      </w:r>
      <w:r>
        <w:rPr>
          <w:rFonts w:asciiTheme="minorHAnsi" w:hAnsiTheme="minorHAnsi"/>
          <w:b/>
          <w:sz w:val="20"/>
          <w:szCs w:val="20"/>
        </w:rPr>
        <w:t>&lt;locatie&gt; &lt;datum 2&gt;</w:t>
      </w:r>
      <w:r w:rsidRPr="00CA4217">
        <w:rPr>
          <w:rFonts w:asciiTheme="minorHAnsi" w:hAnsiTheme="minorHAnsi"/>
          <w:b/>
          <w:sz w:val="20"/>
          <w:szCs w:val="20"/>
        </w:rPr>
        <w:t xml:space="preserve"> </w:t>
      </w:r>
    </w:p>
    <w:p w:rsidR="00FF2E8F" w:rsidRPr="00CA4217" w:rsidRDefault="00FF2E8F" w:rsidP="00FF2E8F">
      <w:pPr>
        <w:ind w:right="-851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Dag 2</w:t>
      </w:r>
      <w:r w:rsidRPr="00CA4217">
        <w:rPr>
          <w:rFonts w:asciiTheme="minorHAnsi" w:hAnsiTheme="minorHAnsi"/>
          <w:b/>
          <w:sz w:val="20"/>
          <w:szCs w:val="20"/>
        </w:rPr>
        <w:t xml:space="preserve"> – </w:t>
      </w:r>
      <w:r>
        <w:rPr>
          <w:rFonts w:asciiTheme="minorHAnsi" w:hAnsiTheme="minorHAnsi"/>
          <w:b/>
          <w:sz w:val="20"/>
          <w:szCs w:val="20"/>
        </w:rPr>
        <w:t>&lt;datum 2&gt;</w:t>
      </w:r>
    </w:p>
    <w:tbl>
      <w:tblPr>
        <w:tblStyle w:val="Tabelraster"/>
        <w:tblW w:w="9889" w:type="dxa"/>
        <w:tblLook w:val="04A0"/>
      </w:tblPr>
      <w:tblGrid>
        <w:gridCol w:w="1416"/>
        <w:gridCol w:w="1274"/>
        <w:gridCol w:w="1285"/>
        <w:gridCol w:w="1053"/>
        <w:gridCol w:w="1049"/>
        <w:gridCol w:w="1053"/>
        <w:gridCol w:w="1053"/>
        <w:gridCol w:w="1706"/>
      </w:tblGrid>
      <w:tr w:rsidR="00FF2E8F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FF2E8F" w:rsidRPr="00CA4217" w:rsidRDefault="00FF2E8F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274" w:type="dxa"/>
            <w:tcBorders>
              <w:left w:val="single" w:sz="12" w:space="0" w:color="auto"/>
            </w:tcBorders>
          </w:tcPr>
          <w:p w:rsidR="00FF2E8F" w:rsidRPr="00CA4217" w:rsidRDefault="00FF2E8F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285" w:type="dxa"/>
          </w:tcPr>
          <w:p w:rsidR="00FF2E8F" w:rsidRPr="00CA4217" w:rsidRDefault="00FF2E8F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FF2E8F" w:rsidRPr="00CA4217" w:rsidRDefault="00FF2E8F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49" w:type="dxa"/>
            <w:tcBorders>
              <w:left w:val="single" w:sz="12" w:space="0" w:color="auto"/>
            </w:tcBorders>
          </w:tcPr>
          <w:p w:rsidR="00FF2E8F" w:rsidRPr="00CA4217" w:rsidRDefault="00FF2E8F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53" w:type="dxa"/>
          </w:tcPr>
          <w:p w:rsidR="00FF2E8F" w:rsidRPr="00CA4217" w:rsidRDefault="00FF2E8F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FF2E8F" w:rsidRPr="00CA4217" w:rsidRDefault="00FF2E8F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706" w:type="dxa"/>
            <w:tcBorders>
              <w:left w:val="single" w:sz="12" w:space="0" w:color="auto"/>
            </w:tcBorders>
          </w:tcPr>
          <w:p w:rsidR="00FF2E8F" w:rsidRPr="00CA4217" w:rsidRDefault="00FF2E8F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(&lt;onderwerp&gt;)</w:t>
            </w:r>
          </w:p>
        </w:tc>
      </w:tr>
      <w:tr w:rsidR="00FF2E8F" w:rsidRPr="00E53AD1" w:rsidTr="00C035DB">
        <w:tc>
          <w:tcPr>
            <w:tcW w:w="1416" w:type="dxa"/>
            <w:tcBorders>
              <w:right w:val="single" w:sz="12" w:space="0" w:color="auto"/>
            </w:tcBorders>
          </w:tcPr>
          <w:p w:rsidR="00FF2E8F" w:rsidRDefault="00FF2E8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6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FF2E8F" w:rsidRPr="00E53AD1" w:rsidRDefault="00FF2E8F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Dagopening klas A (groepen A t/m F) </w:t>
            </w:r>
          </w:p>
        </w:tc>
        <w:tc>
          <w:tcPr>
            <w:tcW w:w="1706" w:type="dxa"/>
            <w:tcBorders>
              <w:left w:val="single" w:sz="12" w:space="0" w:color="auto"/>
            </w:tcBorders>
            <w:vAlign w:val="center"/>
          </w:tcPr>
          <w:p w:rsidR="00FF2E8F" w:rsidRPr="00E53AD1" w:rsidRDefault="00FF2E8F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B</w:t>
            </w:r>
          </w:p>
        </w:tc>
      </w:tr>
      <w:tr w:rsidR="00FF2E8F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FF2E8F" w:rsidRPr="00CA4217" w:rsidRDefault="00FF2E8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6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FF2E8F" w:rsidRDefault="00D345D2" w:rsidP="00266A3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voor</w:t>
            </w:r>
            <w:r w:rsidR="00266A38">
              <w:rPr>
                <w:rFonts w:asciiTheme="minorHAnsi" w:hAnsiTheme="minorHAnsi"/>
                <w:sz w:val="20"/>
                <w:szCs w:val="20"/>
              </w:rPr>
              <w:t xml:space="preserve"> voorstellen en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verdeling in groepen</w:t>
            </w:r>
          </w:p>
        </w:tc>
        <w:tc>
          <w:tcPr>
            <w:tcW w:w="1706" w:type="dxa"/>
            <w:vMerge w:val="restart"/>
            <w:tcBorders>
              <w:left w:val="single" w:sz="12" w:space="0" w:color="auto"/>
            </w:tcBorders>
            <w:vAlign w:val="center"/>
          </w:tcPr>
          <w:p w:rsidR="00FF2E8F" w:rsidRPr="00CA4217" w:rsidRDefault="00FF2E8F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D345D2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D345D2" w:rsidRPr="00CA4217" w:rsidRDefault="00D345D2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274" w:type="dxa"/>
            <w:tcBorders>
              <w:lef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285" w:type="dxa"/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49" w:type="dxa"/>
            <w:tcBorders>
              <w:lef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53" w:type="dxa"/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706" w:type="dxa"/>
            <w:vMerge/>
            <w:tcBorders>
              <w:left w:val="single" w:sz="12" w:space="0" w:color="auto"/>
            </w:tcBorders>
            <w:vAlign w:val="center"/>
          </w:tcPr>
          <w:p w:rsidR="00D345D2" w:rsidRPr="00CA4217" w:rsidRDefault="00D345D2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345D2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D345D2" w:rsidRPr="00CA4217" w:rsidRDefault="00D345D2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274" w:type="dxa"/>
            <w:tcBorders>
              <w:lef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285" w:type="dxa"/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49" w:type="dxa"/>
            <w:tcBorders>
              <w:lef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53" w:type="dxa"/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706" w:type="dxa"/>
            <w:vMerge/>
            <w:tcBorders>
              <w:left w:val="single" w:sz="12" w:space="0" w:color="auto"/>
            </w:tcBorders>
          </w:tcPr>
          <w:p w:rsidR="00D345D2" w:rsidRPr="00CA4217" w:rsidRDefault="00D345D2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345D2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D345D2" w:rsidRPr="00CA4217" w:rsidRDefault="00D345D2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274" w:type="dxa"/>
            <w:tcBorders>
              <w:lef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285" w:type="dxa"/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49" w:type="dxa"/>
            <w:tcBorders>
              <w:lef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53" w:type="dxa"/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D345D2" w:rsidRPr="00CA4217" w:rsidRDefault="00D345D2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706" w:type="dxa"/>
            <w:vMerge/>
            <w:tcBorders>
              <w:left w:val="single" w:sz="12" w:space="0" w:color="auto"/>
            </w:tcBorders>
          </w:tcPr>
          <w:p w:rsidR="00D345D2" w:rsidRPr="00CA4217" w:rsidRDefault="00D345D2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345D2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D345D2" w:rsidRPr="00CA4217" w:rsidRDefault="00D345D2" w:rsidP="00FF2E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473" w:type="dxa"/>
            <w:gridSpan w:val="7"/>
            <w:tcBorders>
              <w:left w:val="single" w:sz="12" w:space="0" w:color="auto"/>
            </w:tcBorders>
          </w:tcPr>
          <w:p w:rsidR="00D345D2" w:rsidRPr="00CA4217" w:rsidRDefault="00D345D2" w:rsidP="00FF2E8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C64F1F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6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C64F1F" w:rsidRDefault="00C64F1F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voor voorstellen en verdeling in groepen</w:t>
            </w:r>
          </w:p>
        </w:tc>
        <w:tc>
          <w:tcPr>
            <w:tcW w:w="1706" w:type="dxa"/>
            <w:vMerge w:val="restart"/>
            <w:tcBorders>
              <w:left w:val="single" w:sz="12" w:space="0" w:color="auto"/>
            </w:tcBorders>
            <w:vAlign w:val="center"/>
          </w:tcPr>
          <w:p w:rsidR="00C64F1F" w:rsidRPr="00CA4217" w:rsidRDefault="00C64F1F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C64F1F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274" w:type="dxa"/>
            <w:tcBorders>
              <w:lef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285" w:type="dxa"/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49" w:type="dxa"/>
            <w:tcBorders>
              <w:lef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53" w:type="dxa"/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706" w:type="dxa"/>
            <w:vMerge/>
            <w:tcBorders>
              <w:left w:val="single" w:sz="12" w:space="0" w:color="auto"/>
            </w:tcBorders>
            <w:vAlign w:val="center"/>
          </w:tcPr>
          <w:p w:rsidR="00C64F1F" w:rsidRPr="00CA4217" w:rsidRDefault="00C64F1F" w:rsidP="00FF2E8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4F1F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274" w:type="dxa"/>
            <w:tcBorders>
              <w:lef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285" w:type="dxa"/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49" w:type="dxa"/>
            <w:tcBorders>
              <w:lef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53" w:type="dxa"/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706" w:type="dxa"/>
            <w:vMerge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4F1F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274" w:type="dxa"/>
            <w:tcBorders>
              <w:lef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285" w:type="dxa"/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49" w:type="dxa"/>
            <w:tcBorders>
              <w:lef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53" w:type="dxa"/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53" w:type="dxa"/>
            <w:tcBorders>
              <w:right w:val="single" w:sz="12" w:space="0" w:color="auto"/>
            </w:tcBorders>
          </w:tcPr>
          <w:p w:rsidR="00C64F1F" w:rsidRPr="00CA4217" w:rsidRDefault="00C64F1F" w:rsidP="00471FD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706" w:type="dxa"/>
            <w:vMerge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4F1F" w:rsidRPr="00CA4217" w:rsidTr="00C035DB">
        <w:tc>
          <w:tcPr>
            <w:tcW w:w="1416" w:type="dxa"/>
            <w:tcBorders>
              <w:right w:val="single" w:sz="12" w:space="0" w:color="auto"/>
            </w:tcBorders>
          </w:tcPr>
          <w:p w:rsidR="00C64F1F" w:rsidRPr="00CA4217" w:rsidRDefault="00C64F1F" w:rsidP="00DC76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14.20 – 14.30</w:t>
            </w:r>
          </w:p>
        </w:tc>
        <w:tc>
          <w:tcPr>
            <w:tcW w:w="676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C64F1F" w:rsidRDefault="00C64F1F" w:rsidP="00C64F1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Dagafsluiting</w:t>
            </w:r>
          </w:p>
        </w:tc>
        <w:tc>
          <w:tcPr>
            <w:tcW w:w="1706" w:type="dxa"/>
            <w:vMerge/>
            <w:tcBorders>
              <w:left w:val="single" w:sz="12" w:space="0" w:color="auto"/>
            </w:tcBorders>
          </w:tcPr>
          <w:p w:rsidR="00C64F1F" w:rsidRPr="00CA4217" w:rsidRDefault="00C64F1F" w:rsidP="00FF2E8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F2E8F" w:rsidRDefault="00FF2E8F" w:rsidP="00FF2E8F">
      <w:pPr>
        <w:rPr>
          <w:rFonts w:asciiTheme="minorHAnsi" w:hAnsiTheme="minorHAnsi"/>
          <w:sz w:val="20"/>
          <w:szCs w:val="20"/>
        </w:rPr>
      </w:pPr>
    </w:p>
    <w:p w:rsidR="00FF2E8F" w:rsidRDefault="00FF2E8F" w:rsidP="00FF2E8F">
      <w:pPr>
        <w:rPr>
          <w:rFonts w:asciiTheme="minorHAnsi" w:hAnsiTheme="minorHAnsi"/>
          <w:sz w:val="20"/>
          <w:szCs w:val="20"/>
        </w:rPr>
      </w:pPr>
    </w:p>
    <w:p w:rsidR="00FA0EE1" w:rsidRDefault="00FA0EE1" w:rsidP="00FA0EE1">
      <w:pPr>
        <w:rPr>
          <w:rFonts w:asciiTheme="minorHAnsi" w:hAnsiTheme="minorHAnsi"/>
          <w:sz w:val="20"/>
          <w:szCs w:val="20"/>
        </w:rPr>
      </w:pPr>
    </w:p>
    <w:sectPr w:rsidR="00FA0EE1" w:rsidSect="00766FAF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FDD" w:rsidRDefault="00471FDD">
      <w:r>
        <w:separator/>
      </w:r>
    </w:p>
  </w:endnote>
  <w:endnote w:type="continuationSeparator" w:id="0">
    <w:p w:rsidR="00471FDD" w:rsidRDefault="00471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FDD" w:rsidRPr="00082164" w:rsidRDefault="00471FDD">
    <w:pPr>
      <w:pStyle w:val="Voettekst"/>
      <w:jc w:val="right"/>
      <w:rPr>
        <w:b/>
      </w:rPr>
    </w:pPr>
  </w:p>
  <w:p w:rsidR="00471FDD" w:rsidRDefault="00471F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FDD" w:rsidRDefault="00471FDD">
      <w:r>
        <w:separator/>
      </w:r>
    </w:p>
  </w:footnote>
  <w:footnote w:type="continuationSeparator" w:id="0">
    <w:p w:rsidR="00471FDD" w:rsidRDefault="00471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FDD" w:rsidRPr="00AC23FE" w:rsidRDefault="00471FDD" w:rsidP="00766FAF">
    <w:pPr>
      <w:pStyle w:val="Koptekst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F70"/>
    <w:multiLevelType w:val="hybridMultilevel"/>
    <w:tmpl w:val="F8F45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82DBC"/>
    <w:multiLevelType w:val="hybridMultilevel"/>
    <w:tmpl w:val="970C2A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1364B"/>
    <w:multiLevelType w:val="hybridMultilevel"/>
    <w:tmpl w:val="65084284"/>
    <w:lvl w:ilvl="0" w:tplc="89CCB6D4">
      <w:start w:val="1"/>
      <w:numFmt w:val="decimal"/>
      <w:lvlText w:val="%1)"/>
      <w:lvlJc w:val="left"/>
      <w:pPr>
        <w:ind w:left="70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2E3262"/>
    <w:multiLevelType w:val="hybridMultilevel"/>
    <w:tmpl w:val="D7C2E96C"/>
    <w:lvl w:ilvl="0" w:tplc="C486D0CC">
      <w:numFmt w:val="bullet"/>
      <w:lvlText w:val="-"/>
      <w:lvlJc w:val="left"/>
      <w:pPr>
        <w:ind w:left="1080" w:hanging="360"/>
      </w:pPr>
      <w:rPr>
        <w:rFonts w:ascii="Calibri" w:eastAsia="Cambria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600F55"/>
    <w:multiLevelType w:val="hybridMultilevel"/>
    <w:tmpl w:val="4E6ABD46"/>
    <w:lvl w:ilvl="0" w:tplc="4B764402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80DF2"/>
    <w:multiLevelType w:val="hybridMultilevel"/>
    <w:tmpl w:val="B5E80FA2"/>
    <w:lvl w:ilvl="0" w:tplc="CF5C7D4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F15EC"/>
    <w:multiLevelType w:val="hybridMultilevel"/>
    <w:tmpl w:val="8646B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FE31B1"/>
    <w:multiLevelType w:val="hybridMultilevel"/>
    <w:tmpl w:val="B0DC9BCE"/>
    <w:lvl w:ilvl="0" w:tplc="7F36DBB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367FE"/>
    <w:multiLevelType w:val="hybridMultilevel"/>
    <w:tmpl w:val="7F38EA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1C4ED4"/>
    <w:multiLevelType w:val="hybridMultilevel"/>
    <w:tmpl w:val="0E04055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BD2CC0"/>
    <w:multiLevelType w:val="multilevel"/>
    <w:tmpl w:val="2BDAC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6BC24F43"/>
    <w:multiLevelType w:val="hybridMultilevel"/>
    <w:tmpl w:val="2A1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C407B"/>
    <w:multiLevelType w:val="hybridMultilevel"/>
    <w:tmpl w:val="43AECC74"/>
    <w:lvl w:ilvl="0" w:tplc="EA763C3C">
      <w:start w:val="3"/>
      <w:numFmt w:val="bullet"/>
      <w:lvlText w:val=""/>
      <w:lvlJc w:val="left"/>
      <w:pPr>
        <w:ind w:left="36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6231F"/>
    <w:multiLevelType w:val="hybridMultilevel"/>
    <w:tmpl w:val="4FB406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11"/>
  </w:num>
  <w:num w:numId="11">
    <w:abstractNumId w:val="6"/>
  </w:num>
  <w:num w:numId="12">
    <w:abstractNumId w:val="5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50D"/>
    <w:rsid w:val="00010C4A"/>
    <w:rsid w:val="00082436"/>
    <w:rsid w:val="00092E00"/>
    <w:rsid w:val="00095FF2"/>
    <w:rsid w:val="000A5E07"/>
    <w:rsid w:val="000A5E98"/>
    <w:rsid w:val="000B2065"/>
    <w:rsid w:val="000C3D52"/>
    <w:rsid w:val="000E3FFB"/>
    <w:rsid w:val="000E7A90"/>
    <w:rsid w:val="001054B6"/>
    <w:rsid w:val="001711D5"/>
    <w:rsid w:val="001D0C98"/>
    <w:rsid w:val="001D4722"/>
    <w:rsid w:val="001F57D6"/>
    <w:rsid w:val="00204E12"/>
    <w:rsid w:val="00234584"/>
    <w:rsid w:val="00235762"/>
    <w:rsid w:val="002364E5"/>
    <w:rsid w:val="00266A38"/>
    <w:rsid w:val="002A123D"/>
    <w:rsid w:val="002C3DEB"/>
    <w:rsid w:val="002D3B37"/>
    <w:rsid w:val="003164D7"/>
    <w:rsid w:val="003523FA"/>
    <w:rsid w:val="00394E65"/>
    <w:rsid w:val="00396DFA"/>
    <w:rsid w:val="003B323F"/>
    <w:rsid w:val="003B3C65"/>
    <w:rsid w:val="003F403A"/>
    <w:rsid w:val="00471866"/>
    <w:rsid w:val="00471FDD"/>
    <w:rsid w:val="004C5EED"/>
    <w:rsid w:val="00631164"/>
    <w:rsid w:val="00631CC0"/>
    <w:rsid w:val="00661EC6"/>
    <w:rsid w:val="006736E0"/>
    <w:rsid w:val="00685F2B"/>
    <w:rsid w:val="006F2455"/>
    <w:rsid w:val="00715210"/>
    <w:rsid w:val="00720016"/>
    <w:rsid w:val="00766FAF"/>
    <w:rsid w:val="00790FCB"/>
    <w:rsid w:val="007A58D3"/>
    <w:rsid w:val="007C53E6"/>
    <w:rsid w:val="008B527E"/>
    <w:rsid w:val="008D2AC3"/>
    <w:rsid w:val="00937689"/>
    <w:rsid w:val="0094618D"/>
    <w:rsid w:val="0095650D"/>
    <w:rsid w:val="00984549"/>
    <w:rsid w:val="009A0EB4"/>
    <w:rsid w:val="00A053EE"/>
    <w:rsid w:val="00A15F49"/>
    <w:rsid w:val="00A645CC"/>
    <w:rsid w:val="00AE18CA"/>
    <w:rsid w:val="00B01735"/>
    <w:rsid w:val="00B05E83"/>
    <w:rsid w:val="00B11329"/>
    <w:rsid w:val="00B3193D"/>
    <w:rsid w:val="00B834EF"/>
    <w:rsid w:val="00BC7472"/>
    <w:rsid w:val="00C035DB"/>
    <w:rsid w:val="00C64F1F"/>
    <w:rsid w:val="00C66956"/>
    <w:rsid w:val="00D345D2"/>
    <w:rsid w:val="00D54C2F"/>
    <w:rsid w:val="00D57755"/>
    <w:rsid w:val="00DE180A"/>
    <w:rsid w:val="00DE298A"/>
    <w:rsid w:val="00DF60EF"/>
    <w:rsid w:val="00E00163"/>
    <w:rsid w:val="00E53AD1"/>
    <w:rsid w:val="00E74AF5"/>
    <w:rsid w:val="00EF1F51"/>
    <w:rsid w:val="00F265FB"/>
    <w:rsid w:val="00F35323"/>
    <w:rsid w:val="00F35447"/>
    <w:rsid w:val="00F61F6B"/>
    <w:rsid w:val="00FA0EE1"/>
    <w:rsid w:val="00FC3098"/>
    <w:rsid w:val="00FF2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5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95650D"/>
  </w:style>
  <w:style w:type="paragraph" w:styleId="Voettekst">
    <w:name w:val="footer"/>
    <w:basedOn w:val="Standaard"/>
    <w:link w:val="Voet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95650D"/>
  </w:style>
  <w:style w:type="paragraph" w:styleId="Geenafstand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5650D"/>
  </w:style>
  <w:style w:type="paragraph" w:styleId="Footer">
    <w:name w:val="footer"/>
    <w:basedOn w:val="Normal"/>
    <w:link w:val="Foot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50D"/>
  </w:style>
  <w:style w:type="paragraph" w:styleId="NoSpacing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BEB721-E388-4974-8F70-50724C8F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IMC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 Wirahadiraksa</dc:creator>
  <cp:lastModifiedBy>Hans de Jong</cp:lastModifiedBy>
  <cp:revision>9</cp:revision>
  <dcterms:created xsi:type="dcterms:W3CDTF">2018-06-02T11:12:00Z</dcterms:created>
  <dcterms:modified xsi:type="dcterms:W3CDTF">2018-06-02T12:07:00Z</dcterms:modified>
</cp:coreProperties>
</file>