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F33C4E">
      <w:hyperlink r:id="rId4" w:history="1">
        <w:r w:rsidRPr="005E1948">
          <w:rPr>
            <w:rStyle w:val="Hyperlink"/>
          </w:rPr>
          <w:t>https://wallpaper.wiki/donald-duck-wallpapers-for-desktop.html/wallpaper-wiki-donald-duck-cartoon-background-hd-pic-wpb009103</w:t>
        </w:r>
      </w:hyperlink>
    </w:p>
    <w:p w:rsidR="00F33C4E" w:rsidRDefault="00F33C4E">
      <w:r>
        <w:rPr>
          <w:noProof/>
          <w:lang w:eastAsia="nl-NL"/>
        </w:rPr>
        <w:drawing>
          <wp:inline distT="0" distB="0" distL="0" distR="0">
            <wp:extent cx="5760720" cy="5065309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C4E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C4AB5"/>
    <w:rsid w:val="00380129"/>
    <w:rsid w:val="00CC4AB5"/>
    <w:rsid w:val="00E367EF"/>
    <w:rsid w:val="00F33C4E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33C4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3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allpaper.wiki/donald-duck-wallpapers-for-desktop.html/wallpaper-wiki-donald-duck-cartoon-background-hd-pic-wpb009103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2018-01-27T12:42:00Z</dcterms:created>
  <dcterms:modified xsi:type="dcterms:W3CDTF">2018-01-27T13:04:00Z</dcterms:modified>
</cp:coreProperties>
</file>