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2402" w14:textId="77777777" w:rsidR="00E367EF" w:rsidRPr="00C166B9" w:rsidRDefault="00C166B9" w:rsidP="00C166B9">
      <w:pPr>
        <w:pStyle w:val="Heading1"/>
      </w:pPr>
      <w:r w:rsidRPr="00C166B9">
        <w:t>Lesonderdeel G</w:t>
      </w:r>
      <w:r w:rsidR="00734925" w:rsidRPr="00C166B9">
        <w:t>ezond computergebruik</w:t>
      </w:r>
    </w:p>
    <w:p w14:paraId="741E16BF" w14:textId="77777777" w:rsidR="00734925" w:rsidRPr="00C166B9" w:rsidRDefault="00734925">
      <w:r w:rsidRPr="00C166B9">
        <w:t>Discussie met leerlingen</w:t>
      </w:r>
    </w:p>
    <w:p w14:paraId="415B9C2A" w14:textId="77777777" w:rsidR="00C166B9" w:rsidRPr="00734925" w:rsidRDefault="00734925" w:rsidP="00C166B9">
      <w:pPr>
        <w:pStyle w:val="ListParagraph"/>
        <w:numPr>
          <w:ilvl w:val="0"/>
          <w:numId w:val="1"/>
        </w:numPr>
      </w:pPr>
      <w:r w:rsidRPr="00734925">
        <w:t>Wat is misschien wel het belangrijkste dat je hebt, maar waar je pas bij stilstaat als je het niet meer hebt?</w:t>
      </w:r>
    </w:p>
    <w:p w14:paraId="7282DDFB" w14:textId="77777777" w:rsidR="00734925" w:rsidRDefault="00734925" w:rsidP="00734925">
      <w:pPr>
        <w:pStyle w:val="ListParagraph"/>
        <w:numPr>
          <w:ilvl w:val="1"/>
          <w:numId w:val="1"/>
        </w:numPr>
      </w:pPr>
      <w:r>
        <w:t>Discussieer en kom uit op gezondheid.</w:t>
      </w:r>
    </w:p>
    <w:p w14:paraId="218AE783" w14:textId="77777777" w:rsidR="00C166B9" w:rsidRDefault="00C166B9" w:rsidP="00C166B9">
      <w:pPr>
        <w:pStyle w:val="ListParagraph"/>
        <w:numPr>
          <w:ilvl w:val="0"/>
          <w:numId w:val="1"/>
        </w:numPr>
      </w:pPr>
      <w:r>
        <w:t>Vraag wie er wel eens met de computer of telefoon werkt en het dan voelt in schouders, vingers, arm of pols.</w:t>
      </w:r>
    </w:p>
    <w:p w14:paraId="68E053D8" w14:textId="77777777" w:rsidR="00C166B9" w:rsidRDefault="00C166B9" w:rsidP="00C166B9">
      <w:pPr>
        <w:pStyle w:val="ListParagraph"/>
        <w:numPr>
          <w:ilvl w:val="1"/>
          <w:numId w:val="1"/>
        </w:numPr>
      </w:pPr>
      <w:r>
        <w:t>Vaak zijn er dan al een paar die dat hebben.</w:t>
      </w:r>
    </w:p>
    <w:p w14:paraId="00FD7BB6" w14:textId="77777777" w:rsidR="00734925" w:rsidRDefault="00734925" w:rsidP="00734925">
      <w:pPr>
        <w:pStyle w:val="ListParagraph"/>
        <w:numPr>
          <w:ilvl w:val="0"/>
          <w:numId w:val="1"/>
        </w:numPr>
      </w:pPr>
      <w:r>
        <w:t>Laat deze filmpjes zien</w:t>
      </w:r>
    </w:p>
    <w:p w14:paraId="177F9A5C" w14:textId="77777777" w:rsidR="00734925" w:rsidRPr="00734925" w:rsidRDefault="00B0708C" w:rsidP="00734925">
      <w:pPr>
        <w:pStyle w:val="ListParagraph"/>
        <w:numPr>
          <w:ilvl w:val="1"/>
          <w:numId w:val="1"/>
        </w:numPr>
      </w:pPr>
      <w:hyperlink r:id="rId5" w:history="1">
        <w:r w:rsidR="00734925" w:rsidRPr="00734925">
          <w:t>http://www.hetklokhuis.nl/tv-uitzending/1142/Gezond%20computeren</w:t>
        </w:r>
      </w:hyperlink>
    </w:p>
    <w:p w14:paraId="15517977" w14:textId="77777777" w:rsidR="00734925" w:rsidRDefault="00734925" w:rsidP="00734925">
      <w:pPr>
        <w:pStyle w:val="ListParagraph"/>
        <w:numPr>
          <w:ilvl w:val="1"/>
          <w:numId w:val="1"/>
        </w:numPr>
      </w:pPr>
      <w:r w:rsidRPr="00734925">
        <w:t>Van 4:50 tot 8:35 en daarna van 11:07 tot 12:23.</w:t>
      </w:r>
    </w:p>
    <w:p w14:paraId="71AD987E" w14:textId="6A182A84" w:rsidR="00C166B9" w:rsidRDefault="00C166B9" w:rsidP="00C166B9">
      <w:pPr>
        <w:pStyle w:val="ListParagraph"/>
        <w:numPr>
          <w:ilvl w:val="0"/>
          <w:numId w:val="1"/>
        </w:numPr>
      </w:pPr>
      <w:r>
        <w:t>Vertel dat we vandaag werken aan tafelbladen die op hoogte verstelbaar zijn. Als de hoogte niet goed staat, vraag dan aan een begeleider om het goed in te stellen.</w:t>
      </w:r>
    </w:p>
    <w:p w14:paraId="7A3FE0D5" w14:textId="77777777" w:rsidR="00B0708C" w:rsidRDefault="00B0708C" w:rsidP="00C166B9">
      <w:pPr>
        <w:pStyle w:val="ListParagraph"/>
        <w:numPr>
          <w:ilvl w:val="0"/>
          <w:numId w:val="1"/>
        </w:numPr>
      </w:pPr>
      <w:r>
        <w:t>Dit is de Klokhuis Gezond Computeren Top 5:</w:t>
      </w:r>
    </w:p>
    <w:p w14:paraId="3C23FE2B" w14:textId="013A664F" w:rsidR="00B0708C" w:rsidRDefault="00B0708C" w:rsidP="00B0708C">
      <w:pPr>
        <w:pStyle w:val="ListParagraph"/>
        <w:numPr>
          <w:ilvl w:val="1"/>
          <w:numId w:val="1"/>
        </w:numPr>
      </w:pPr>
      <w:r>
        <w:t>Zet je beeldscherm op armlengte afstand</w:t>
      </w:r>
    </w:p>
    <w:p w14:paraId="13485FD7" w14:textId="497E4639" w:rsidR="00B0708C" w:rsidRDefault="00B0708C" w:rsidP="00B0708C">
      <w:pPr>
        <w:pStyle w:val="ListParagraph"/>
        <w:numPr>
          <w:ilvl w:val="1"/>
          <w:numId w:val="1"/>
        </w:numPr>
      </w:pPr>
      <w:r>
        <w:t>Zorg voor een goede ondersteuning van je onderarmen</w:t>
      </w:r>
    </w:p>
    <w:p w14:paraId="0C58C9DC" w14:textId="691E9D56" w:rsidR="00B0708C" w:rsidRDefault="00B0708C" w:rsidP="00B0708C">
      <w:pPr>
        <w:pStyle w:val="ListParagraph"/>
        <w:numPr>
          <w:ilvl w:val="1"/>
          <w:numId w:val="1"/>
        </w:numPr>
      </w:pPr>
      <w:r>
        <w:t>Als je alleen de muis gebruikt, geef hem dan alle ruimte</w:t>
      </w:r>
    </w:p>
    <w:p w14:paraId="5686EC5E" w14:textId="53BF9F88" w:rsidR="00B0708C" w:rsidRDefault="00B0708C" w:rsidP="00B0708C">
      <w:pPr>
        <w:pStyle w:val="ListParagraph"/>
        <w:numPr>
          <w:ilvl w:val="1"/>
          <w:numId w:val="1"/>
        </w:numPr>
      </w:pPr>
      <w:r>
        <w:t>Wissel links en rechts muizen af</w:t>
      </w:r>
    </w:p>
    <w:p w14:paraId="79580A28" w14:textId="11A64F86" w:rsidR="00B0708C" w:rsidRPr="00734925" w:rsidRDefault="00B0708C" w:rsidP="00B0708C">
      <w:pPr>
        <w:pStyle w:val="ListParagraph"/>
        <w:numPr>
          <w:ilvl w:val="1"/>
          <w:numId w:val="1"/>
        </w:numPr>
      </w:pPr>
      <w:r>
        <w:t>Blijf niet te lang in één houding zitten, maar wissel af en zorg voor voldoende beweging tussen het computeren door</w:t>
      </w:r>
    </w:p>
    <w:p w14:paraId="2BBFFC31" w14:textId="77777777" w:rsidR="00734925" w:rsidRPr="00734925" w:rsidRDefault="00734925" w:rsidP="00734925"/>
    <w:sectPr w:rsidR="00734925" w:rsidRPr="0073492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29CA"/>
    <w:multiLevelType w:val="hybridMultilevel"/>
    <w:tmpl w:val="D92CF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925"/>
    <w:rsid w:val="005C519C"/>
    <w:rsid w:val="006B5680"/>
    <w:rsid w:val="00734925"/>
    <w:rsid w:val="00B0708C"/>
    <w:rsid w:val="00C166B9"/>
    <w:rsid w:val="00D86A30"/>
    <w:rsid w:val="00E367EF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8890"/>
  <w15:docId w15:val="{BA9C019D-6D51-440B-8CE9-61B93B29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F"/>
  </w:style>
  <w:style w:type="paragraph" w:styleId="Heading1">
    <w:name w:val="heading 1"/>
    <w:basedOn w:val="Normal"/>
    <w:next w:val="Normal"/>
    <w:link w:val="Heading1Char"/>
    <w:uiPriority w:val="9"/>
    <w:qFormat/>
    <w:rsid w:val="00C16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2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7349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tklokhuis.nl/tv-uitzending/1142/Gezond%20compute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dcterms:created xsi:type="dcterms:W3CDTF">2018-09-17T22:04:00Z</dcterms:created>
  <dcterms:modified xsi:type="dcterms:W3CDTF">2021-11-20T22:56:00Z</dcterms:modified>
</cp:coreProperties>
</file>