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59FD" w14:textId="43F0E2C9" w:rsidR="001A1C75" w:rsidRPr="001A1C75" w:rsidRDefault="001A1C75">
      <w:pPr>
        <w:rPr>
          <w:lang w:val="es-MX"/>
        </w:rPr>
      </w:pPr>
      <w:r>
        <w:rPr>
          <w:lang w:val="es-MX"/>
        </w:rPr>
        <w:t>99</w:t>
      </w:r>
    </w:p>
    <w:sectPr w:rsidR="001A1C75" w:rsidRPr="001A1C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75"/>
    <w:rsid w:val="001A1C75"/>
    <w:rsid w:val="00F6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FA31"/>
  <w15:chartTrackingRefBased/>
  <w15:docId w15:val="{BC95BEA4-1392-4061-ACED-6B02377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C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C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C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C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C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C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 Jr</dc:creator>
  <cp:keywords/>
  <dc:description/>
  <cp:lastModifiedBy>zavala Jr</cp:lastModifiedBy>
  <cp:revision>1</cp:revision>
  <dcterms:created xsi:type="dcterms:W3CDTF">2025-08-20T00:08:00Z</dcterms:created>
  <dcterms:modified xsi:type="dcterms:W3CDTF">2025-08-20T00:08:00Z</dcterms:modified>
</cp:coreProperties>
</file>