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04067" w14:textId="77777777" w:rsidR="00E62763" w:rsidRPr="003F5710" w:rsidRDefault="00E62763" w:rsidP="00E62763">
      <w:pPr>
        <w:spacing w:after="0"/>
        <w:jc w:val="right"/>
        <w:rPr>
          <w:rFonts w:ascii="Arial" w:hAnsi="Arial" w:cs="Arial"/>
          <w:noProof/>
          <w:sz w:val="32"/>
          <w:lang w:val="es-ES"/>
        </w:rPr>
      </w:pPr>
      <w:r w:rsidRPr="003F5710">
        <w:rPr>
          <w:rFonts w:ascii="Arial" w:hAnsi="Arial" w:cs="Arial"/>
          <w:noProof/>
          <w:sz w:val="32"/>
          <w:lang w:val="es-ES"/>
        </w:rPr>
        <w:drawing>
          <wp:anchor distT="0" distB="0" distL="114300" distR="114300" simplePos="0" relativeHeight="251662336" behindDoc="0" locked="0" layoutInCell="1" allowOverlap="1" wp14:anchorId="7A681BA0" wp14:editId="06F8C848">
            <wp:simplePos x="0" y="0"/>
            <wp:positionH relativeFrom="column">
              <wp:posOffset>3541098</wp:posOffset>
            </wp:positionH>
            <wp:positionV relativeFrom="paragraph">
              <wp:posOffset>-429895</wp:posOffset>
            </wp:positionV>
            <wp:extent cx="2853055" cy="922020"/>
            <wp:effectExtent l="0" t="0" r="0" b="0"/>
            <wp:wrapNone/>
            <wp:docPr id="7933476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6" b="20100"/>
                    <a:stretch/>
                  </pic:blipFill>
                  <pic:spPr bwMode="auto">
                    <a:xfrm>
                      <a:off x="0" y="0"/>
                      <a:ext cx="285305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710">
        <w:rPr>
          <w:rFonts w:ascii="Arial" w:hAnsi="Arial" w:cs="Arial"/>
          <w:noProof/>
          <w:sz w:val="32"/>
          <w:lang w:val="es-ES"/>
        </w:rPr>
        <w:drawing>
          <wp:anchor distT="0" distB="0" distL="114300" distR="114300" simplePos="0" relativeHeight="251661312" behindDoc="0" locked="0" layoutInCell="1" allowOverlap="1" wp14:anchorId="11282F13" wp14:editId="4DA2B93A">
            <wp:simplePos x="0" y="0"/>
            <wp:positionH relativeFrom="column">
              <wp:posOffset>-119501</wp:posOffset>
            </wp:positionH>
            <wp:positionV relativeFrom="paragraph">
              <wp:posOffset>-375858</wp:posOffset>
            </wp:positionV>
            <wp:extent cx="2622509" cy="866274"/>
            <wp:effectExtent l="0" t="0" r="6985" b="0"/>
            <wp:wrapNone/>
            <wp:docPr id="20089789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4" b="21690"/>
                    <a:stretch/>
                  </pic:blipFill>
                  <pic:spPr bwMode="auto">
                    <a:xfrm>
                      <a:off x="0" y="0"/>
                      <a:ext cx="2622509" cy="8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5710">
        <w:rPr>
          <w:rFonts w:ascii="Arial" w:hAnsi="Arial" w:cs="Arial"/>
          <w:b/>
          <w:noProof/>
          <w:color w:val="A02B93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8D14A" wp14:editId="45720150">
                <wp:simplePos x="0" y="0"/>
                <wp:positionH relativeFrom="column">
                  <wp:posOffset>-1151255</wp:posOffset>
                </wp:positionH>
                <wp:positionV relativeFrom="paragraph">
                  <wp:posOffset>-920583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03304" id="Rectángulo 4" o:spid="_x0000_s1026" style="position:absolute;margin-left:-90.65pt;margin-top:-72.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" fillcolor="#f2f2f2 [3052]" stroked="f" strokeweight="1.5pt">
                <v:textbox inset="22mm"/>
              </v:rect>
            </w:pict>
          </mc:Fallback>
        </mc:AlternateContent>
      </w:r>
      <w:r w:rsidRPr="003F5710">
        <w:rPr>
          <w:rFonts w:ascii="Arial" w:hAnsi="Arial" w:cs="Arial"/>
          <w:noProof/>
          <w:sz w:val="32"/>
          <w:lang w:val="es-ES"/>
        </w:rPr>
        <w:t xml:space="preserve">                            </w:t>
      </w:r>
    </w:p>
    <w:p w14:paraId="41C36105" w14:textId="77777777" w:rsidR="00E62763" w:rsidRPr="003F5710" w:rsidRDefault="00E62763" w:rsidP="00E62763">
      <w:pPr>
        <w:spacing w:after="0"/>
        <w:jc w:val="right"/>
        <w:rPr>
          <w:rFonts w:ascii="Arial" w:hAnsi="Arial" w:cs="Arial"/>
          <w:b/>
          <w:color w:val="77206D" w:themeColor="accent5" w:themeShade="BF"/>
          <w:sz w:val="96"/>
          <w:lang w:val="es-ES"/>
        </w:rPr>
      </w:pPr>
      <w:r w:rsidRPr="003F5710">
        <w:rPr>
          <w:rFonts w:ascii="Arial" w:hAnsi="Arial" w:cs="Arial"/>
          <w:b/>
          <w:noProof/>
          <w:color w:val="A02B93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93699" wp14:editId="13A071F0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3861" w14:textId="61BD218E" w:rsidR="00E62763" w:rsidRDefault="00E62763" w:rsidP="00E62763">
                            <w:pPr>
                              <w:spacing w:after="0"/>
                              <w:jc w:val="center"/>
                              <w:rPr>
                                <w:color w:val="D9D9D9" w:themeColor="background1" w:themeShade="D9"/>
                                <w:sz w:val="52"/>
                                <w:lang w:val="es-MX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MX"/>
                              </w:rPr>
                              <w:t>Prueba: Caso de Estudio</w:t>
                            </w:r>
                          </w:p>
                          <w:p w14:paraId="0505D01E" w14:textId="1EB32CD0" w:rsidR="00E62763" w:rsidRPr="00E62763" w:rsidRDefault="00E62763" w:rsidP="00E62763">
                            <w:pPr>
                              <w:spacing w:after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MX"/>
                              </w:rPr>
                              <w:t>Semana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3699" id="Rectángulo 2" o:spid="_x0000_s1026" style="position:absolute;left:0;text-align:left;margin-left:561.05pt;margin-top:63.4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3JjAeNsAAAAJAQAADwAAAAAAAAAAAAAAAADmBAAAZHJzL2Rvd25yZXYueG1sUEsFBgAA&#10;AAAEAAQA8wAAAO4FAAAAAA==&#10;" fillcolor="#4f1548 [1608]" stroked="f" strokeweight="1.5pt">
                <v:textbox inset="22mm">
                  <w:txbxContent>
                    <w:p w14:paraId="06213861" w14:textId="61BD218E" w:rsidR="00E62763" w:rsidRDefault="00E62763" w:rsidP="00E62763">
                      <w:pPr>
                        <w:spacing w:after="0"/>
                        <w:jc w:val="center"/>
                        <w:rPr>
                          <w:color w:val="D9D9D9" w:themeColor="background1" w:themeShade="D9"/>
                          <w:sz w:val="52"/>
                          <w:lang w:val="es-MX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MX"/>
                        </w:rPr>
                        <w:t>Prueba: Caso de Estudio</w:t>
                      </w:r>
                    </w:p>
                    <w:p w14:paraId="0505D01E" w14:textId="1EB32CD0" w:rsidR="00E62763" w:rsidRPr="00E62763" w:rsidRDefault="00E62763" w:rsidP="00E62763">
                      <w:pPr>
                        <w:spacing w:after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MX"/>
                        </w:rPr>
                        <w:t>Semana 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6DE018" w14:textId="77777777" w:rsidR="00E62763" w:rsidRPr="003F5710" w:rsidRDefault="00E62763" w:rsidP="00E62763">
      <w:pPr>
        <w:spacing w:after="0"/>
        <w:rPr>
          <w:rFonts w:ascii="Arial" w:hAnsi="Arial" w:cs="Arial"/>
          <w:b/>
          <w:color w:val="77206D" w:themeColor="accent5" w:themeShade="BF"/>
          <w:sz w:val="96"/>
          <w:lang w:val="es-ES"/>
        </w:rPr>
      </w:pPr>
    </w:p>
    <w:p w14:paraId="353AEC69" w14:textId="77777777" w:rsidR="00E62763" w:rsidRPr="003F5710" w:rsidRDefault="00E62763" w:rsidP="00E62763">
      <w:pPr>
        <w:spacing w:after="0"/>
        <w:rPr>
          <w:rFonts w:ascii="Arial" w:hAnsi="Arial" w:cs="Arial"/>
          <w:b/>
          <w:color w:val="77206D" w:themeColor="accent5" w:themeShade="BF"/>
          <w:sz w:val="96"/>
          <w:lang w:val="es-ES"/>
        </w:rPr>
      </w:pPr>
    </w:p>
    <w:p w14:paraId="308C3D01" w14:textId="77777777" w:rsidR="00E62763" w:rsidRPr="003F5710" w:rsidRDefault="00E62763" w:rsidP="00E62763">
      <w:pPr>
        <w:spacing w:after="0"/>
        <w:rPr>
          <w:rFonts w:ascii="Arial" w:hAnsi="Arial" w:cs="Arial"/>
          <w:b/>
          <w:color w:val="BFBFBF" w:themeColor="background1" w:themeShade="BF"/>
          <w:sz w:val="52"/>
          <w:lang w:val="es-ES"/>
        </w:rPr>
      </w:pPr>
    </w:p>
    <w:p w14:paraId="0F0D266F" w14:textId="77777777" w:rsidR="00E62763" w:rsidRPr="003F5710" w:rsidRDefault="00E62763" w:rsidP="00E62763">
      <w:pPr>
        <w:spacing w:after="0"/>
        <w:rPr>
          <w:rFonts w:ascii="Arial" w:hAnsi="Arial" w:cs="Arial"/>
          <w:b/>
          <w:color w:val="BFBFBF" w:themeColor="background1" w:themeShade="BF"/>
          <w:sz w:val="52"/>
          <w:lang w:val="es-ES"/>
        </w:rPr>
      </w:pPr>
    </w:p>
    <w:p w14:paraId="0688265A" w14:textId="77777777" w:rsidR="00E62763" w:rsidRPr="003F5710" w:rsidRDefault="00E62763" w:rsidP="00E62763">
      <w:pPr>
        <w:spacing w:after="0"/>
        <w:ind w:left="2127"/>
        <w:rPr>
          <w:rFonts w:ascii="Arial" w:hAnsi="Arial" w:cs="Arial"/>
          <w:b/>
          <w:color w:val="501549" w:themeColor="accent5" w:themeShade="80"/>
          <w:sz w:val="32"/>
        </w:rPr>
      </w:pPr>
    </w:p>
    <w:p w14:paraId="3033FCC0" w14:textId="77777777" w:rsidR="00E62763" w:rsidRPr="003F5710" w:rsidRDefault="00E62763" w:rsidP="00E62763">
      <w:pPr>
        <w:spacing w:after="0"/>
        <w:ind w:left="2127"/>
        <w:rPr>
          <w:rFonts w:ascii="Arial" w:hAnsi="Arial" w:cs="Arial"/>
          <w:b/>
          <w:color w:val="501549" w:themeColor="accent5" w:themeShade="80"/>
          <w:sz w:val="32"/>
        </w:rPr>
      </w:pPr>
      <w:r w:rsidRPr="003F5710">
        <w:rPr>
          <w:rFonts w:ascii="Arial" w:hAnsi="Arial" w:cs="Arial"/>
          <w:b/>
          <w:color w:val="501549" w:themeColor="accent5" w:themeShade="80"/>
          <w:sz w:val="32"/>
        </w:rPr>
        <w:t>Nombres de estudiantes:</w:t>
      </w:r>
    </w:p>
    <w:p w14:paraId="5574121D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</w:rPr>
      </w:pPr>
      <w:r w:rsidRPr="003F5710">
        <w:rPr>
          <w:rFonts w:ascii="Arial" w:hAnsi="Arial" w:cs="Arial"/>
          <w:sz w:val="32"/>
        </w:rPr>
        <w:t xml:space="preserve">Hansel Samir Martínez - 41921017 </w:t>
      </w:r>
    </w:p>
    <w:p w14:paraId="60E7BD7F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  <w:lang w:val="es-ES"/>
        </w:rPr>
      </w:pPr>
    </w:p>
    <w:p w14:paraId="355D9E9C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b/>
          <w:color w:val="501549" w:themeColor="accent5" w:themeShade="80"/>
          <w:sz w:val="32"/>
          <w:lang w:val="es-ES"/>
        </w:rPr>
      </w:pPr>
      <w:r w:rsidRPr="003F5710">
        <w:rPr>
          <w:rFonts w:ascii="Arial" w:hAnsi="Arial" w:cs="Arial"/>
          <w:b/>
          <w:color w:val="501549" w:themeColor="accent5" w:themeShade="80"/>
          <w:sz w:val="32"/>
          <w:lang w:val="es-ES"/>
        </w:rPr>
        <w:t>Sede de estudio:</w:t>
      </w:r>
    </w:p>
    <w:p w14:paraId="639A889B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  <w:lang w:val="es-ES"/>
        </w:rPr>
      </w:pPr>
      <w:proofErr w:type="spellStart"/>
      <w:r w:rsidRPr="003F5710">
        <w:rPr>
          <w:rFonts w:ascii="Arial" w:hAnsi="Arial" w:cs="Arial"/>
          <w:sz w:val="32"/>
          <w:lang w:val="es-ES"/>
        </w:rPr>
        <w:t>Ceutec</w:t>
      </w:r>
      <w:proofErr w:type="spellEnd"/>
      <w:r w:rsidRPr="003F5710">
        <w:rPr>
          <w:rFonts w:ascii="Arial" w:hAnsi="Arial" w:cs="Arial"/>
          <w:sz w:val="32"/>
          <w:lang w:val="es-ES"/>
        </w:rPr>
        <w:t xml:space="preserve"> – La Ceiba.</w:t>
      </w:r>
    </w:p>
    <w:p w14:paraId="3A779C84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  <w:lang w:val="es-ES"/>
        </w:rPr>
      </w:pPr>
    </w:p>
    <w:p w14:paraId="19BC579C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b/>
          <w:color w:val="501549" w:themeColor="accent5" w:themeShade="80"/>
          <w:sz w:val="32"/>
          <w:lang w:val="es-ES"/>
        </w:rPr>
      </w:pPr>
      <w:r w:rsidRPr="003F5710">
        <w:rPr>
          <w:rFonts w:ascii="Arial" w:hAnsi="Arial" w:cs="Arial"/>
          <w:b/>
          <w:color w:val="501549" w:themeColor="accent5" w:themeShade="80"/>
          <w:sz w:val="32"/>
          <w:lang w:val="es-ES"/>
        </w:rPr>
        <w:t>Docente:</w:t>
      </w:r>
    </w:p>
    <w:p w14:paraId="6979C579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</w:rPr>
      </w:pPr>
      <w:r w:rsidRPr="003F5710">
        <w:rPr>
          <w:rFonts w:ascii="Arial" w:hAnsi="Arial" w:cs="Arial"/>
          <w:sz w:val="32"/>
        </w:rPr>
        <w:t xml:space="preserve">Ing. </w:t>
      </w:r>
      <w:r>
        <w:rPr>
          <w:rFonts w:ascii="Arial" w:hAnsi="Arial" w:cs="Arial"/>
          <w:sz w:val="32"/>
        </w:rPr>
        <w:t>Reynaldo Cruz</w:t>
      </w:r>
      <w:r w:rsidRPr="003F5710">
        <w:rPr>
          <w:rFonts w:ascii="Arial" w:hAnsi="Arial" w:cs="Arial"/>
          <w:sz w:val="32"/>
        </w:rPr>
        <w:t>.</w:t>
      </w:r>
    </w:p>
    <w:p w14:paraId="7F99AFEF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  <w:lang w:val="es-ES"/>
        </w:rPr>
      </w:pPr>
    </w:p>
    <w:p w14:paraId="45FF6321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b/>
          <w:color w:val="501549" w:themeColor="accent5" w:themeShade="80"/>
          <w:sz w:val="32"/>
          <w:lang w:val="es-ES"/>
        </w:rPr>
      </w:pPr>
      <w:r w:rsidRPr="003F5710">
        <w:rPr>
          <w:rFonts w:ascii="Arial" w:hAnsi="Arial" w:cs="Arial"/>
          <w:b/>
          <w:color w:val="501549" w:themeColor="accent5" w:themeShade="80"/>
          <w:sz w:val="32"/>
          <w:lang w:val="es-ES"/>
        </w:rPr>
        <w:t>Sección:</w:t>
      </w:r>
    </w:p>
    <w:p w14:paraId="718AB3D7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</w:rPr>
      </w:pPr>
      <w:r w:rsidRPr="003F5710">
        <w:rPr>
          <w:rFonts w:ascii="Arial" w:hAnsi="Arial" w:cs="Arial"/>
          <w:sz w:val="32"/>
        </w:rPr>
        <w:t>3</w:t>
      </w:r>
      <w:r>
        <w:rPr>
          <w:rFonts w:ascii="Arial" w:hAnsi="Arial" w:cs="Arial"/>
          <w:sz w:val="32"/>
        </w:rPr>
        <w:t>9 CIENCIA DE DATOS</w:t>
      </w:r>
      <w:r w:rsidRPr="003F5710">
        <w:rPr>
          <w:rFonts w:ascii="Arial" w:hAnsi="Arial" w:cs="Arial"/>
          <w:sz w:val="32"/>
        </w:rPr>
        <w:t xml:space="preserve"> II 2025Q3</w:t>
      </w:r>
    </w:p>
    <w:p w14:paraId="71222A8D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</w:rPr>
      </w:pPr>
    </w:p>
    <w:p w14:paraId="46C74F58" w14:textId="77777777" w:rsidR="00E62763" w:rsidRPr="003F5710" w:rsidRDefault="00E62763" w:rsidP="00E62763">
      <w:pPr>
        <w:spacing w:after="0"/>
        <w:ind w:left="2124"/>
        <w:rPr>
          <w:rFonts w:ascii="Arial" w:hAnsi="Arial" w:cs="Arial"/>
          <w:b/>
          <w:color w:val="501549" w:themeColor="accent5" w:themeShade="80"/>
          <w:sz w:val="32"/>
          <w:lang w:val="es-ES"/>
        </w:rPr>
      </w:pPr>
      <w:r w:rsidRPr="003F5710">
        <w:rPr>
          <w:rFonts w:ascii="Arial" w:hAnsi="Arial" w:cs="Arial"/>
          <w:b/>
          <w:color w:val="501549" w:themeColor="accent5" w:themeShade="80"/>
          <w:sz w:val="32"/>
          <w:lang w:val="es-ES"/>
        </w:rPr>
        <w:t>Fecha de entrega:</w:t>
      </w:r>
    </w:p>
    <w:p w14:paraId="673BC100" w14:textId="5E99A20C" w:rsidR="00E62763" w:rsidRPr="003F5710" w:rsidRDefault="00E62763" w:rsidP="00E62763">
      <w:pPr>
        <w:spacing w:after="0"/>
        <w:ind w:left="2124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</w:rPr>
        <w:t>9</w:t>
      </w:r>
      <w:r w:rsidRPr="003F5710">
        <w:rPr>
          <w:rFonts w:ascii="Arial" w:hAnsi="Arial" w:cs="Arial"/>
          <w:sz w:val="32"/>
        </w:rPr>
        <w:t xml:space="preserve"> de </w:t>
      </w:r>
      <w:r>
        <w:rPr>
          <w:rFonts w:ascii="Arial" w:hAnsi="Arial" w:cs="Arial"/>
          <w:sz w:val="32"/>
        </w:rPr>
        <w:t>septiembre</w:t>
      </w:r>
      <w:r w:rsidRPr="003F5710">
        <w:rPr>
          <w:rFonts w:ascii="Arial" w:hAnsi="Arial" w:cs="Arial"/>
          <w:sz w:val="32"/>
        </w:rPr>
        <w:t xml:space="preserve"> de 2025</w:t>
      </w:r>
      <w:r w:rsidRPr="003F5710">
        <w:rPr>
          <w:rFonts w:ascii="Arial" w:hAnsi="Arial" w:cs="Arial"/>
          <w:sz w:val="32"/>
          <w:lang w:val="es-ES"/>
        </w:rPr>
        <w:t>.</w:t>
      </w:r>
    </w:p>
    <w:p w14:paraId="3B2F2056" w14:textId="7A4A2779" w:rsidR="00E62763" w:rsidRDefault="00E62763"/>
    <w:p w14:paraId="09D94479" w14:textId="77777777" w:rsidR="00E62763" w:rsidRDefault="00E6276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315683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0483D" w14:textId="059D6133" w:rsidR="00E62763" w:rsidRPr="00E62763" w:rsidRDefault="00E62763">
          <w:pPr>
            <w:pStyle w:val="TtuloTDC"/>
            <w:rPr>
              <w:color w:val="auto"/>
            </w:rPr>
          </w:pPr>
          <w:r w:rsidRPr="00E62763">
            <w:rPr>
              <w:color w:val="auto"/>
              <w:lang w:val="es-MX"/>
            </w:rPr>
            <w:t>Tabla de contenido</w:t>
          </w:r>
        </w:p>
        <w:p w14:paraId="60FF9776" w14:textId="5313227F" w:rsidR="00E62763" w:rsidRDefault="00E6276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0195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Caso de Estudio: Implementación de Big Data en una Startup de Transporte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66C7" w14:textId="430514C9" w:rsidR="00E62763" w:rsidRDefault="00E627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340196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C321" w14:textId="2360AC5B" w:rsidR="00E62763" w:rsidRDefault="00E627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340197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6C81" w14:textId="5B7E2835" w:rsidR="00E62763" w:rsidRDefault="00E627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340198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 de Implementación de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6E73" w14:textId="5DDEDD24" w:rsidR="00E62763" w:rsidRDefault="00E62763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08340199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Recolección y Organización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1D9A" w14:textId="498D2CFC" w:rsidR="00E62763" w:rsidRDefault="00E62763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08340200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5F07" w14:textId="5045186D" w:rsidR="00E62763" w:rsidRDefault="00E62763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08340201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Procesamiento y 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97B0" w14:textId="3A254B4F" w:rsidR="00E62763" w:rsidRDefault="00E62763">
          <w:pPr>
            <w:pStyle w:val="TDC3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08340202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Visualización y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166C" w14:textId="4178D776" w:rsidR="00E62763" w:rsidRDefault="00E627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340203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 Comparativa de Soluciones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251E" w14:textId="04367200" w:rsidR="00E62763" w:rsidRDefault="00E627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8340204" w:history="1">
            <w:r w:rsidRPr="00FC6B4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7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1957" w14:textId="37B3BE6E" w:rsidR="00E62763" w:rsidRDefault="00E62763">
          <w:r>
            <w:rPr>
              <w:b/>
              <w:bCs/>
              <w:lang w:val="es-MX"/>
            </w:rPr>
            <w:fldChar w:fldCharType="end"/>
          </w:r>
        </w:p>
      </w:sdtContent>
    </w:sdt>
    <w:p w14:paraId="62D75F7E" w14:textId="77777777" w:rsidR="00E62763" w:rsidRDefault="00E62763" w:rsidP="00E62763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97F172" w14:textId="77777777" w:rsidR="00E62763" w:rsidRDefault="00E6276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0159C8" w14:textId="7B7758D6" w:rsidR="00E62763" w:rsidRPr="00E62763" w:rsidRDefault="00E62763" w:rsidP="00E62763">
      <w:pPr>
        <w:pStyle w:val="Ttulo1"/>
        <w:ind w:firstLine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8340195"/>
      <w:r w:rsidRPr="00E627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Caso de Estudio: Implementación de Big Data en una Startup de Transporte de Vehículos</w:t>
      </w:r>
      <w:bookmarkEnd w:id="0"/>
    </w:p>
    <w:p w14:paraId="6FDE1835" w14:textId="77777777" w:rsidR="00E62763" w:rsidRPr="00E62763" w:rsidRDefault="00E62763" w:rsidP="00E62763">
      <w:pPr>
        <w:pStyle w:val="Ttulo2"/>
        <w:ind w:firstLine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8340196"/>
      <w:r w:rsidRPr="00E6276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Introducción</w:t>
      </w:r>
      <w:bookmarkEnd w:id="1"/>
    </w:p>
    <w:p w14:paraId="36539F31" w14:textId="787B7F24" w:rsidR="00E62763" w:rsidRPr="00E62763" w:rsidRDefault="00E62763" w:rsidP="00E6276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E62763">
        <w:rPr>
          <w:rFonts w:ascii="Times New Roman" w:hAnsi="Times New Roman" w:cs="Times New Roman"/>
        </w:rPr>
        <w:t xml:space="preserve"> startup de transporte de vehículos enfrenta desafíos en la gestión y optimización de su operación logística. Actualmente, maneja datos desorganizados relacionados con rutas, entregas, clientes, costos de combustible y tiempos de espera. El propósito es transformar esta información en un activo estratégico mediante herramientas de Big Data, con el fin de reducir costos, mejorar la satisfacción del cliente y aumentar la competitividad.</w:t>
      </w:r>
    </w:p>
    <w:p w14:paraId="1C3E0B92" w14:textId="77777777" w:rsidR="00E62763" w:rsidRDefault="00E62763" w:rsidP="00E62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DBEF7" w14:textId="39559667" w:rsidR="00E62763" w:rsidRDefault="00E62763" w:rsidP="00E62763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0EF10B" w14:textId="4ADC63CE" w:rsidR="00E62763" w:rsidRPr="00E62763" w:rsidRDefault="00E62763" w:rsidP="00E62763">
      <w:pPr>
        <w:pStyle w:val="Ttulo2"/>
        <w:ind w:firstLine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8340197"/>
      <w:r w:rsidRPr="00E627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Objetivos</w:t>
      </w:r>
      <w:bookmarkEnd w:id="2"/>
    </w:p>
    <w:p w14:paraId="73152FC2" w14:textId="77777777" w:rsidR="00E62763" w:rsidRDefault="00E62763" w:rsidP="00E627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Identificar las herramientas y tecnologías de Big Data más adecuadas para la empresa.</w:t>
      </w:r>
    </w:p>
    <w:p w14:paraId="63DB4E1E" w14:textId="77777777" w:rsidR="00E62763" w:rsidRDefault="00E62763" w:rsidP="00E627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Diseñar un plan de implementación que optimice el almacenamiento, procesamiento y análisis de datos.</w:t>
      </w:r>
    </w:p>
    <w:p w14:paraId="43A580DB" w14:textId="7EA39014" w:rsidR="00E62763" w:rsidRPr="00E62763" w:rsidRDefault="00E62763" w:rsidP="00E627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Presentar alternativas de soluciones Big Data con ventajas y desventajas comparativas.</w:t>
      </w:r>
    </w:p>
    <w:p w14:paraId="435AF536" w14:textId="77777777" w:rsidR="00E62763" w:rsidRDefault="00E62763" w:rsidP="00E62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47D0C" w14:textId="0848F7EF" w:rsidR="00E62763" w:rsidRDefault="00E62763" w:rsidP="00E62763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7DAE4" w14:textId="1FD1C522" w:rsidR="00E62763" w:rsidRPr="00E62763" w:rsidRDefault="00E62763" w:rsidP="00E62763">
      <w:pPr>
        <w:pStyle w:val="Ttulo2"/>
        <w:ind w:firstLine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8340198"/>
      <w:r w:rsidRPr="00E627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Plan de Implementación de Big Data</w:t>
      </w:r>
      <w:bookmarkEnd w:id="3"/>
    </w:p>
    <w:p w14:paraId="7F751924" w14:textId="0391EF18" w:rsidR="00E62763" w:rsidRPr="00E62763" w:rsidRDefault="00E62763" w:rsidP="00E62763">
      <w:pPr>
        <w:pStyle w:val="Ttulo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208340199"/>
      <w:r w:rsidRPr="00E62763">
        <w:rPr>
          <w:rFonts w:ascii="Times New Roman" w:hAnsi="Times New Roman" w:cs="Times New Roman"/>
          <w:b/>
          <w:bCs/>
          <w:color w:val="auto"/>
        </w:rPr>
        <w:t>Recolección y Organización de Datos</w:t>
      </w:r>
      <w:bookmarkEnd w:id="4"/>
    </w:p>
    <w:p w14:paraId="4A5282C0" w14:textId="77777777" w:rsidR="00E62763" w:rsidRPr="00E62763" w:rsidRDefault="00E62763" w:rsidP="00E62763">
      <w:pPr>
        <w:ind w:firstLine="360"/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Se recomienda implementar procesos ETL (</w:t>
      </w:r>
      <w:proofErr w:type="spellStart"/>
      <w:r w:rsidRPr="00E62763">
        <w:rPr>
          <w:rFonts w:ascii="Times New Roman" w:hAnsi="Times New Roman" w:cs="Times New Roman"/>
        </w:rPr>
        <w:t>Extract</w:t>
      </w:r>
      <w:proofErr w:type="spellEnd"/>
      <w:r w:rsidRPr="00E62763">
        <w:rPr>
          <w:rFonts w:ascii="Times New Roman" w:hAnsi="Times New Roman" w:cs="Times New Roman"/>
        </w:rPr>
        <w:t xml:space="preserve">, </w:t>
      </w:r>
      <w:proofErr w:type="spellStart"/>
      <w:r w:rsidRPr="00E62763">
        <w:rPr>
          <w:rFonts w:ascii="Times New Roman" w:hAnsi="Times New Roman" w:cs="Times New Roman"/>
        </w:rPr>
        <w:t>Transform</w:t>
      </w:r>
      <w:proofErr w:type="spellEnd"/>
      <w:r w:rsidRPr="00E62763">
        <w:rPr>
          <w:rFonts w:ascii="Times New Roman" w:hAnsi="Times New Roman" w:cs="Times New Roman"/>
        </w:rPr>
        <w:t xml:space="preserve">, Load) para centralizar y limpiar los datos provenientes de diferentes fuentes (rutas, entregas, costos, clientes). Herramientas sugeridas: Apache </w:t>
      </w:r>
      <w:proofErr w:type="spellStart"/>
      <w:r w:rsidRPr="00E62763">
        <w:rPr>
          <w:rFonts w:ascii="Times New Roman" w:hAnsi="Times New Roman" w:cs="Times New Roman"/>
        </w:rPr>
        <w:t>NiFi</w:t>
      </w:r>
      <w:proofErr w:type="spellEnd"/>
      <w:r w:rsidRPr="00E62763">
        <w:rPr>
          <w:rFonts w:ascii="Times New Roman" w:hAnsi="Times New Roman" w:cs="Times New Roman"/>
        </w:rPr>
        <w:t xml:space="preserve">, </w:t>
      </w:r>
      <w:proofErr w:type="spellStart"/>
      <w:r w:rsidRPr="00E62763">
        <w:rPr>
          <w:rFonts w:ascii="Times New Roman" w:hAnsi="Times New Roman" w:cs="Times New Roman"/>
        </w:rPr>
        <w:t>Talend</w:t>
      </w:r>
      <w:proofErr w:type="spellEnd"/>
      <w:r w:rsidRPr="00E62763">
        <w:rPr>
          <w:rFonts w:ascii="Times New Roman" w:hAnsi="Times New Roman" w:cs="Times New Roman"/>
        </w:rPr>
        <w:t>.</w:t>
      </w:r>
    </w:p>
    <w:p w14:paraId="5A56A33A" w14:textId="77777777" w:rsidR="00E62763" w:rsidRPr="00E62763" w:rsidRDefault="00E62763" w:rsidP="00E62763">
      <w:pPr>
        <w:jc w:val="both"/>
        <w:rPr>
          <w:rFonts w:ascii="Times New Roman" w:hAnsi="Times New Roman" w:cs="Times New Roman"/>
        </w:rPr>
      </w:pPr>
    </w:p>
    <w:p w14:paraId="5A6ED64A" w14:textId="4969135B" w:rsidR="00E62763" w:rsidRPr="00E62763" w:rsidRDefault="00E62763" w:rsidP="00E62763">
      <w:pPr>
        <w:pStyle w:val="Ttulo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208340200"/>
      <w:r w:rsidRPr="00E62763">
        <w:rPr>
          <w:rFonts w:ascii="Times New Roman" w:hAnsi="Times New Roman" w:cs="Times New Roman"/>
          <w:b/>
          <w:bCs/>
          <w:color w:val="auto"/>
        </w:rPr>
        <w:t>Almacenamiento de Datos</w:t>
      </w:r>
      <w:bookmarkEnd w:id="5"/>
    </w:p>
    <w:p w14:paraId="691FCD37" w14:textId="34C98E93" w:rsidR="00E62763" w:rsidRPr="00E62763" w:rsidRDefault="00E62763" w:rsidP="00E62763">
      <w:pPr>
        <w:ind w:firstLine="360"/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La empresa debe adoptar un sistema de almacenamiento escalable en la nube, como Amazon S, Google Cloud Storage o Azure Data Lake, que permita manejar grandes volúmenes de información de manera eficiente.</w:t>
      </w:r>
    </w:p>
    <w:p w14:paraId="271DCAD5" w14:textId="77777777" w:rsidR="00E62763" w:rsidRPr="00E62763" w:rsidRDefault="00E62763" w:rsidP="00E62763">
      <w:pPr>
        <w:jc w:val="both"/>
        <w:rPr>
          <w:rFonts w:ascii="Times New Roman" w:hAnsi="Times New Roman" w:cs="Times New Roman"/>
        </w:rPr>
      </w:pPr>
    </w:p>
    <w:p w14:paraId="0410AC3F" w14:textId="18287C82" w:rsidR="00E62763" w:rsidRPr="00E62763" w:rsidRDefault="00E62763" w:rsidP="00E62763">
      <w:pPr>
        <w:pStyle w:val="Ttulo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208340201"/>
      <w:r w:rsidRPr="00E62763">
        <w:rPr>
          <w:rFonts w:ascii="Times New Roman" w:hAnsi="Times New Roman" w:cs="Times New Roman"/>
          <w:b/>
          <w:bCs/>
          <w:color w:val="auto"/>
        </w:rPr>
        <w:t>Procesamiento y Análisis de Datos</w:t>
      </w:r>
      <w:bookmarkEnd w:id="6"/>
    </w:p>
    <w:p w14:paraId="0EACAAA2" w14:textId="6034718D" w:rsidR="00E62763" w:rsidRPr="00E62763" w:rsidRDefault="00E62763" w:rsidP="00E62763">
      <w:pPr>
        <w:ind w:firstLine="360"/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 xml:space="preserve">Para el procesamiento masivo de datos se sugieren </w:t>
      </w:r>
      <w:proofErr w:type="spellStart"/>
      <w:r w:rsidRPr="00E62763">
        <w:rPr>
          <w:rFonts w:ascii="Times New Roman" w:hAnsi="Times New Roman" w:cs="Times New Roman"/>
        </w:rPr>
        <w:t>frameworks</w:t>
      </w:r>
      <w:proofErr w:type="spellEnd"/>
      <w:r w:rsidRPr="00E62763">
        <w:rPr>
          <w:rFonts w:ascii="Times New Roman" w:hAnsi="Times New Roman" w:cs="Times New Roman"/>
        </w:rPr>
        <w:t xml:space="preserve"> como Apache </w:t>
      </w:r>
      <w:proofErr w:type="spellStart"/>
      <w:r w:rsidRPr="00E62763">
        <w:rPr>
          <w:rFonts w:ascii="Times New Roman" w:hAnsi="Times New Roman" w:cs="Times New Roman"/>
        </w:rPr>
        <w:t>Spark</w:t>
      </w:r>
      <w:proofErr w:type="spellEnd"/>
      <w:r w:rsidRPr="00E62763">
        <w:rPr>
          <w:rFonts w:ascii="Times New Roman" w:hAnsi="Times New Roman" w:cs="Times New Roman"/>
        </w:rPr>
        <w:t xml:space="preserve"> o Hadoop. Para el análisis avanzado, se recomienda usar herramientas de Business </w:t>
      </w:r>
      <w:proofErr w:type="spellStart"/>
      <w:r w:rsidRPr="00E62763">
        <w:rPr>
          <w:rFonts w:ascii="Times New Roman" w:hAnsi="Times New Roman" w:cs="Times New Roman"/>
        </w:rPr>
        <w:t>Intelligence</w:t>
      </w:r>
      <w:proofErr w:type="spellEnd"/>
      <w:r w:rsidRPr="00E62763">
        <w:rPr>
          <w:rFonts w:ascii="Times New Roman" w:hAnsi="Times New Roman" w:cs="Times New Roman"/>
        </w:rPr>
        <w:t xml:space="preserve"> como </w:t>
      </w:r>
      <w:proofErr w:type="spellStart"/>
      <w:r w:rsidRPr="00E62763">
        <w:rPr>
          <w:rFonts w:ascii="Times New Roman" w:hAnsi="Times New Roman" w:cs="Times New Roman"/>
        </w:rPr>
        <w:t>Power</w:t>
      </w:r>
      <w:proofErr w:type="spellEnd"/>
      <w:r w:rsidRPr="00E62763">
        <w:rPr>
          <w:rFonts w:ascii="Times New Roman" w:hAnsi="Times New Roman" w:cs="Times New Roman"/>
        </w:rPr>
        <w:t xml:space="preserve"> BI o </w:t>
      </w:r>
      <w:proofErr w:type="spellStart"/>
      <w:r w:rsidRPr="00E62763">
        <w:rPr>
          <w:rFonts w:ascii="Times New Roman" w:hAnsi="Times New Roman" w:cs="Times New Roman"/>
        </w:rPr>
        <w:t>Tableau</w:t>
      </w:r>
      <w:proofErr w:type="spellEnd"/>
      <w:r w:rsidRPr="00E62763">
        <w:rPr>
          <w:rFonts w:ascii="Times New Roman" w:hAnsi="Times New Roman" w:cs="Times New Roman"/>
        </w:rPr>
        <w:t>, integradas con lenguajes de análisis como Python.</w:t>
      </w:r>
    </w:p>
    <w:p w14:paraId="09DD23DD" w14:textId="77777777" w:rsidR="00E62763" w:rsidRPr="00E62763" w:rsidRDefault="00E62763" w:rsidP="00E62763">
      <w:pPr>
        <w:jc w:val="both"/>
        <w:rPr>
          <w:rFonts w:ascii="Times New Roman" w:hAnsi="Times New Roman" w:cs="Times New Roman"/>
        </w:rPr>
      </w:pPr>
    </w:p>
    <w:p w14:paraId="111AAFBE" w14:textId="3512F4DB" w:rsidR="00E62763" w:rsidRPr="00E62763" w:rsidRDefault="00E62763" w:rsidP="00E62763">
      <w:pPr>
        <w:pStyle w:val="Ttulo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208340202"/>
      <w:r w:rsidRPr="00E62763">
        <w:rPr>
          <w:rFonts w:ascii="Times New Roman" w:hAnsi="Times New Roman" w:cs="Times New Roman"/>
          <w:b/>
          <w:bCs/>
          <w:color w:val="auto"/>
        </w:rPr>
        <w:t>Visualización y Toma de Decisiones</w:t>
      </w:r>
      <w:bookmarkEnd w:id="7"/>
    </w:p>
    <w:p w14:paraId="47D4C9EA" w14:textId="241A0859" w:rsidR="00E62763" w:rsidRPr="00E62763" w:rsidRDefault="00E62763" w:rsidP="00E62763">
      <w:pPr>
        <w:ind w:firstLine="360"/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 xml:space="preserve">La implementación debe incluir </w:t>
      </w:r>
      <w:proofErr w:type="spellStart"/>
      <w:r w:rsidRPr="00E62763">
        <w:rPr>
          <w:rFonts w:ascii="Times New Roman" w:hAnsi="Times New Roman" w:cs="Times New Roman"/>
        </w:rPr>
        <w:t>dashboards</w:t>
      </w:r>
      <w:proofErr w:type="spellEnd"/>
      <w:r w:rsidRPr="00E62763">
        <w:rPr>
          <w:rFonts w:ascii="Times New Roman" w:hAnsi="Times New Roman" w:cs="Times New Roman"/>
        </w:rPr>
        <w:t xml:space="preserve"> interactivos que permitan a la gerencia visualizar </w:t>
      </w:r>
      <w:proofErr w:type="spellStart"/>
      <w:r w:rsidRPr="00E62763">
        <w:rPr>
          <w:rFonts w:ascii="Times New Roman" w:hAnsi="Times New Roman" w:cs="Times New Roman"/>
        </w:rPr>
        <w:t>KPIs</w:t>
      </w:r>
      <w:proofErr w:type="spellEnd"/>
      <w:r w:rsidRPr="00E62763">
        <w:rPr>
          <w:rFonts w:ascii="Times New Roman" w:hAnsi="Times New Roman" w:cs="Times New Roman"/>
        </w:rPr>
        <w:t xml:space="preserve"> clave: tiempos de entrega, costos operativos, eficiencia de rutas y satisfacción del cliente.</w:t>
      </w:r>
    </w:p>
    <w:p w14:paraId="15BF1075" w14:textId="77777777" w:rsidR="00E62763" w:rsidRPr="00E62763" w:rsidRDefault="00E62763" w:rsidP="00E62763">
      <w:pPr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br w:type="page"/>
      </w:r>
    </w:p>
    <w:p w14:paraId="5DE70EFA" w14:textId="77777777" w:rsidR="00E62763" w:rsidRDefault="00E62763" w:rsidP="00E62763">
      <w:pPr>
        <w:pStyle w:val="Ttulo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208340203"/>
      <w:r w:rsidRPr="00E62763">
        <w:rPr>
          <w:rFonts w:ascii="Times New Roman" w:hAnsi="Times New Roman" w:cs="Times New Roman"/>
          <w:b/>
          <w:bCs/>
          <w:color w:val="auto"/>
        </w:rPr>
        <w:lastRenderedPageBreak/>
        <w:t>Tabla Comparativa de Soluciones Big Data</w:t>
      </w:r>
      <w:bookmarkEnd w:id="8"/>
    </w:p>
    <w:p w14:paraId="75D907B8" w14:textId="77777777" w:rsidR="00E62763" w:rsidRPr="00E62763" w:rsidRDefault="00E62763" w:rsidP="00E62763">
      <w:pPr>
        <w:jc w:val="both"/>
      </w:pPr>
    </w:p>
    <w:tbl>
      <w:tblPr>
        <w:tblStyle w:val="Tablaconcuadrcula2-nfasis4"/>
        <w:tblW w:w="8880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E62763" w:rsidRPr="00E62763" w14:paraId="28A2D4A3" w14:textId="77777777" w:rsidTr="00E62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43668B0" w14:textId="77777777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 xml:space="preserve"> / Tecnología</w:t>
            </w:r>
          </w:p>
        </w:tc>
        <w:tc>
          <w:tcPr>
            <w:tcW w:w="2220" w:type="dxa"/>
          </w:tcPr>
          <w:p w14:paraId="365ACF93" w14:textId="77777777" w:rsidR="00E62763" w:rsidRPr="00E62763" w:rsidRDefault="00E62763" w:rsidP="00E627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220" w:type="dxa"/>
          </w:tcPr>
          <w:p w14:paraId="54DA179D" w14:textId="77777777" w:rsidR="00E62763" w:rsidRPr="00E62763" w:rsidRDefault="00E62763" w:rsidP="00E627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Ventajas</w:t>
            </w:r>
            <w:proofErr w:type="spellEnd"/>
          </w:p>
        </w:tc>
        <w:tc>
          <w:tcPr>
            <w:tcW w:w="2220" w:type="dxa"/>
          </w:tcPr>
          <w:p w14:paraId="4DC8BA60" w14:textId="77777777" w:rsidR="00E62763" w:rsidRPr="00E62763" w:rsidRDefault="00E62763" w:rsidP="00E627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Desventajas</w:t>
            </w:r>
            <w:proofErr w:type="spellEnd"/>
          </w:p>
        </w:tc>
      </w:tr>
      <w:tr w:rsidR="00E62763" w:rsidRPr="00E62763" w14:paraId="5AD45E08" w14:textId="77777777" w:rsidTr="00E6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09C429F0" w14:textId="336F790A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Hadoop</w:t>
            </w:r>
          </w:p>
        </w:tc>
        <w:tc>
          <w:tcPr>
            <w:tcW w:w="2220" w:type="dxa"/>
          </w:tcPr>
          <w:p w14:paraId="4589A2EB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Framework de procesamiento distribuido para grandes volúmenes de datos.</w:t>
            </w:r>
          </w:p>
        </w:tc>
        <w:tc>
          <w:tcPr>
            <w:tcW w:w="2220" w:type="dxa"/>
          </w:tcPr>
          <w:p w14:paraId="4C3BFD31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Escalable</w:t>
            </w:r>
            <w:proofErr w:type="spellEnd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económico</w:t>
            </w:r>
            <w:proofErr w:type="spellEnd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, open source.</w:t>
            </w:r>
          </w:p>
        </w:tc>
        <w:tc>
          <w:tcPr>
            <w:tcW w:w="2220" w:type="dxa"/>
          </w:tcPr>
          <w:p w14:paraId="346D2940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Curva de aprendizaje alta, requiere infraestructura.</w:t>
            </w:r>
          </w:p>
        </w:tc>
      </w:tr>
      <w:tr w:rsidR="00E62763" w:rsidRPr="00E62763" w14:paraId="38224062" w14:textId="77777777" w:rsidTr="00E62763">
        <w:trPr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20283452" w14:textId="77777777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Apache Spark</w:t>
            </w:r>
          </w:p>
        </w:tc>
        <w:tc>
          <w:tcPr>
            <w:tcW w:w="2220" w:type="dxa"/>
          </w:tcPr>
          <w:p w14:paraId="416BF858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Motor de análisis de datos en memoria.</w:t>
            </w:r>
          </w:p>
        </w:tc>
        <w:tc>
          <w:tcPr>
            <w:tcW w:w="2220" w:type="dxa"/>
          </w:tcPr>
          <w:p w14:paraId="6623178A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Procesamiento rápido, ideal para análisis en tiempo real.</w:t>
            </w:r>
          </w:p>
        </w:tc>
        <w:tc>
          <w:tcPr>
            <w:tcW w:w="2220" w:type="dxa"/>
          </w:tcPr>
          <w:p w14:paraId="6B4B0596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Mayor consumo de memoria, configuración compleja.</w:t>
            </w:r>
          </w:p>
        </w:tc>
      </w:tr>
      <w:tr w:rsidR="00E62763" w:rsidRPr="00E62763" w14:paraId="755D49EB" w14:textId="77777777" w:rsidTr="00E6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50CB0DE" w14:textId="77777777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Amazon Web Services (AWS)</w:t>
            </w:r>
          </w:p>
        </w:tc>
        <w:tc>
          <w:tcPr>
            <w:tcW w:w="2220" w:type="dxa"/>
          </w:tcPr>
          <w:p w14:paraId="22E9F025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Plataforma de servicios en la nube con soluciones Big Data integradas.</w:t>
            </w:r>
          </w:p>
        </w:tc>
        <w:tc>
          <w:tcPr>
            <w:tcW w:w="2220" w:type="dxa"/>
          </w:tcPr>
          <w:p w14:paraId="03AE7777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Escalabilidad, seguridad, gran ecosistema de servicios.</w:t>
            </w:r>
          </w:p>
        </w:tc>
        <w:tc>
          <w:tcPr>
            <w:tcW w:w="2220" w:type="dxa"/>
          </w:tcPr>
          <w:p w14:paraId="5729B04C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Costos elevados a largo plazo.</w:t>
            </w:r>
          </w:p>
        </w:tc>
      </w:tr>
      <w:tr w:rsidR="00E62763" w:rsidRPr="00E62763" w14:paraId="078D6D54" w14:textId="77777777" w:rsidTr="00E62763">
        <w:trPr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16E9B54F" w14:textId="77777777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BigQuery</w:t>
            </w:r>
            <w:proofErr w:type="spellEnd"/>
          </w:p>
        </w:tc>
        <w:tc>
          <w:tcPr>
            <w:tcW w:w="2220" w:type="dxa"/>
          </w:tcPr>
          <w:p w14:paraId="1EDD51C5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Almacén de datos </w:t>
            </w: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serverless</w:t>
            </w:r>
            <w:proofErr w:type="spellEnd"/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para análisis en tiempo real.</w:t>
            </w:r>
          </w:p>
        </w:tc>
        <w:tc>
          <w:tcPr>
            <w:tcW w:w="2220" w:type="dxa"/>
          </w:tcPr>
          <w:p w14:paraId="2B96C3A4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Alta velocidad, fácil integración con Google Cloud.</w:t>
            </w:r>
          </w:p>
        </w:tc>
        <w:tc>
          <w:tcPr>
            <w:tcW w:w="2220" w:type="dxa"/>
          </w:tcPr>
          <w:p w14:paraId="51DC3295" w14:textId="77777777" w:rsidR="00E62763" w:rsidRPr="00E62763" w:rsidRDefault="00E62763" w:rsidP="00E627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Costos variables, dependencia de proveedor.</w:t>
            </w:r>
          </w:p>
        </w:tc>
      </w:tr>
      <w:tr w:rsidR="00E62763" w:rsidRPr="00E62763" w14:paraId="043901F0" w14:textId="77777777" w:rsidTr="00E6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14:paraId="57A7D1E8" w14:textId="77777777" w:rsidR="00E62763" w:rsidRPr="00E62763" w:rsidRDefault="00E62763" w:rsidP="00E62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</w:rPr>
              <w:t>Power BI / Tableau</w:t>
            </w:r>
          </w:p>
        </w:tc>
        <w:tc>
          <w:tcPr>
            <w:tcW w:w="2220" w:type="dxa"/>
          </w:tcPr>
          <w:p w14:paraId="5C2C996E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Herramientas de visualización de datos.</w:t>
            </w:r>
          </w:p>
        </w:tc>
        <w:tc>
          <w:tcPr>
            <w:tcW w:w="2220" w:type="dxa"/>
          </w:tcPr>
          <w:p w14:paraId="3606FD3C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Fáciles de usar, </w:t>
            </w:r>
            <w:proofErr w:type="spellStart"/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dashboards</w:t>
            </w:r>
            <w:proofErr w:type="spellEnd"/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interactivos.</w:t>
            </w:r>
          </w:p>
        </w:tc>
        <w:tc>
          <w:tcPr>
            <w:tcW w:w="2220" w:type="dxa"/>
          </w:tcPr>
          <w:p w14:paraId="452DAC55" w14:textId="77777777" w:rsidR="00E62763" w:rsidRPr="00E62763" w:rsidRDefault="00E62763" w:rsidP="00E62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2763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Limitadas para procesamiento masivo, requieren integración.</w:t>
            </w:r>
          </w:p>
        </w:tc>
      </w:tr>
    </w:tbl>
    <w:p w14:paraId="266C879F" w14:textId="77777777" w:rsidR="00E62763" w:rsidRPr="00E62763" w:rsidRDefault="00E62763" w:rsidP="00E62763">
      <w:pPr>
        <w:jc w:val="both"/>
        <w:rPr>
          <w:rFonts w:ascii="Times New Roman" w:hAnsi="Times New Roman" w:cs="Times New Roman"/>
        </w:rPr>
      </w:pPr>
    </w:p>
    <w:p w14:paraId="6CC894B6" w14:textId="5CF30824" w:rsidR="00E62763" w:rsidRPr="00E62763" w:rsidRDefault="00E62763" w:rsidP="00E62763">
      <w:pPr>
        <w:jc w:val="both"/>
        <w:rPr>
          <w:rFonts w:ascii="Times New Roman" w:eastAsiaTheme="majorEastAsia" w:hAnsi="Times New Roman" w:cs="Times New Roman"/>
          <w:color w:val="0F4761" w:themeColor="accent1" w:themeShade="BF"/>
        </w:rPr>
      </w:pPr>
      <w:r w:rsidRPr="00E62763">
        <w:rPr>
          <w:rFonts w:ascii="Times New Roman" w:hAnsi="Times New Roman" w:cs="Times New Roman"/>
        </w:rPr>
        <w:br w:type="page"/>
      </w:r>
    </w:p>
    <w:p w14:paraId="1A0C0B7D" w14:textId="5D49A194" w:rsidR="00E62763" w:rsidRPr="00E62763" w:rsidRDefault="00E62763" w:rsidP="00E62763">
      <w:pPr>
        <w:pStyle w:val="Ttulo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8340204"/>
      <w:r w:rsidRPr="00E627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Conclusión</w:t>
      </w:r>
      <w:bookmarkEnd w:id="9"/>
    </w:p>
    <w:p w14:paraId="5B216FD5" w14:textId="77777777" w:rsidR="00E62763" w:rsidRPr="00E62763" w:rsidRDefault="00E62763" w:rsidP="00E62763">
      <w:pPr>
        <w:ind w:firstLine="708"/>
        <w:jc w:val="both"/>
        <w:rPr>
          <w:rFonts w:ascii="Times New Roman" w:hAnsi="Times New Roman" w:cs="Times New Roman"/>
        </w:rPr>
      </w:pPr>
      <w:r w:rsidRPr="00E62763">
        <w:rPr>
          <w:rFonts w:ascii="Times New Roman" w:hAnsi="Times New Roman" w:cs="Times New Roman"/>
        </w:rPr>
        <w:t>La implementación de una estrategia de Big Data permitirá a la startup de transporte de vehículos transformar sus datos desorganizados en información útil para la toma de decisiones. Con un plan adecuado que incluya la recolección, almacenamiento, análisis y visualización, la empresa podrá optimizar rutas, reducir costos de combustible, disminuir tiempos de espera y mejorar la experiencia de sus clientes, posicionándose de manera más competitiva en el mercado.</w:t>
      </w:r>
    </w:p>
    <w:p w14:paraId="64016203" w14:textId="77777777" w:rsidR="00E62763" w:rsidRPr="00E62763" w:rsidRDefault="00E62763" w:rsidP="00E62763">
      <w:pPr>
        <w:rPr>
          <w:rFonts w:ascii="Times New Roman" w:hAnsi="Times New Roman" w:cs="Times New Roman"/>
        </w:rPr>
      </w:pPr>
    </w:p>
    <w:p w14:paraId="30CE6D76" w14:textId="77777777" w:rsidR="00E62763" w:rsidRDefault="00E62763"/>
    <w:sectPr w:rsidR="00E627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E85"/>
    <w:multiLevelType w:val="hybridMultilevel"/>
    <w:tmpl w:val="2B1E767C"/>
    <w:lvl w:ilvl="0" w:tplc="5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96225C"/>
    <w:multiLevelType w:val="hybridMultilevel"/>
    <w:tmpl w:val="B090248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81353">
    <w:abstractNumId w:val="0"/>
  </w:num>
  <w:num w:numId="2" w16cid:durableId="116847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230493"/>
    <w:rsid w:val="0073279D"/>
    <w:rsid w:val="007C029D"/>
    <w:rsid w:val="00E6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EB3D"/>
  <w15:chartTrackingRefBased/>
  <w15:docId w15:val="{5D1EAE61-06DB-4F79-A5CF-683CFD6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63"/>
  </w:style>
  <w:style w:type="paragraph" w:styleId="Ttulo1">
    <w:name w:val="heading 1"/>
    <w:basedOn w:val="Normal"/>
    <w:next w:val="Normal"/>
    <w:link w:val="Ttulo1Car"/>
    <w:uiPriority w:val="9"/>
    <w:qFormat/>
    <w:rsid w:val="00E62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2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2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7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7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2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7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27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7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7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2763"/>
    <w:rPr>
      <w:b/>
      <w:bCs/>
      <w:smallCaps/>
      <w:color w:val="0F4761" w:themeColor="accent1" w:themeShade="BF"/>
      <w:spacing w:val="5"/>
    </w:rPr>
  </w:style>
  <w:style w:type="table" w:styleId="Tablaconcuadrcula2-nfasis4">
    <w:name w:val="Grid Table 2 Accent 4"/>
    <w:basedOn w:val="Tablanormal"/>
    <w:uiPriority w:val="47"/>
    <w:rsid w:val="00E6276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62763"/>
    <w:pPr>
      <w:spacing w:before="240" w:after="0" w:line="259" w:lineRule="auto"/>
      <w:outlineLvl w:val="9"/>
    </w:pPr>
    <w:rPr>
      <w:kern w:val="0"/>
      <w:sz w:val="32"/>
      <w:szCs w:val="32"/>
      <w:lang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27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27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6276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627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3652-24DB-4253-8BEA-19BB2D85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703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 Jr</dc:creator>
  <cp:keywords/>
  <dc:description/>
  <cp:lastModifiedBy>zavala Jr</cp:lastModifiedBy>
  <cp:revision>3</cp:revision>
  <cp:lastPrinted>2025-09-10T02:04:00Z</cp:lastPrinted>
  <dcterms:created xsi:type="dcterms:W3CDTF">2025-09-10T01:48:00Z</dcterms:created>
  <dcterms:modified xsi:type="dcterms:W3CDTF">2025-09-10T02:09:00Z</dcterms:modified>
</cp:coreProperties>
</file>