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7B256" w14:textId="77777777" w:rsidR="00E908B6" w:rsidRPr="00E908B6" w:rsidRDefault="00E908B6" w:rsidP="00E908B6">
      <w:pPr>
        <w:pStyle w:val="Ttulo1"/>
        <w:pBdr>
          <w:bottom w:val="single" w:sz="4" w:space="1" w:color="auto"/>
        </w:pBdr>
      </w:pPr>
      <w:r w:rsidRPr="00E908B6">
        <w:t>Caso de Estudio: Migración a la Nube en una Empresa de Servicios Financieros</w:t>
      </w:r>
    </w:p>
    <w:p w14:paraId="67C138C6" w14:textId="77777777" w:rsidR="00E908B6" w:rsidRPr="00E908B6" w:rsidRDefault="00E908B6" w:rsidP="00E908B6">
      <w:pPr>
        <w:pStyle w:val="Ttulo2"/>
      </w:pPr>
      <w:r w:rsidRPr="00E908B6">
        <w:t>Contexto</w:t>
      </w:r>
    </w:p>
    <w:p w14:paraId="7AABF239" w14:textId="77777777" w:rsidR="00E908B6" w:rsidRPr="00E908B6" w:rsidRDefault="00E908B6" w:rsidP="00E908B6">
      <w:pPr>
        <w:jc w:val="both"/>
      </w:pPr>
      <w:r w:rsidRPr="00E908B6">
        <w:t xml:space="preserve">Una empresa de servicios financieros con sede en varios países, </w:t>
      </w:r>
      <w:proofErr w:type="spellStart"/>
      <w:r w:rsidRPr="00E908B6">
        <w:rPr>
          <w:b/>
          <w:bCs/>
        </w:rPr>
        <w:t>FinTrust</w:t>
      </w:r>
      <w:proofErr w:type="spellEnd"/>
      <w:r w:rsidRPr="00E908B6">
        <w:t>, se enfrenta a varios desafíos tecnológicos. Su infraestructura de TI está basada en un centro de datos local, lo que genera limitaciones en escalabilidad, disponibilidad y cumplimiento normativo. Además, la demanda de sus servicios ha crecido rápidamente, lo que dificulta la gestión de datos y la entrega de nuevos productos digitales a tiempo.</w:t>
      </w:r>
    </w:p>
    <w:p w14:paraId="31785CEF" w14:textId="77777777" w:rsidR="00E908B6" w:rsidRPr="00E908B6" w:rsidRDefault="00E908B6" w:rsidP="00E908B6">
      <w:pPr>
        <w:jc w:val="both"/>
      </w:pPr>
      <w:r w:rsidRPr="00E908B6">
        <w:t xml:space="preserve">El equipo directivo de </w:t>
      </w:r>
      <w:proofErr w:type="spellStart"/>
      <w:r w:rsidRPr="00E908B6">
        <w:t>FinTrust</w:t>
      </w:r>
      <w:proofErr w:type="spellEnd"/>
      <w:r w:rsidRPr="00E908B6">
        <w:t xml:space="preserve"> está evaluando migrar a la nube para resolver los siguientes problemas específicos:</w:t>
      </w:r>
    </w:p>
    <w:p w14:paraId="719209C6" w14:textId="77777777" w:rsidR="00E908B6" w:rsidRPr="00E908B6" w:rsidRDefault="00E908B6" w:rsidP="00E908B6">
      <w:pPr>
        <w:pStyle w:val="Ttulo2"/>
      </w:pPr>
      <w:r w:rsidRPr="00E908B6">
        <w:t>Problemática</w:t>
      </w:r>
    </w:p>
    <w:p w14:paraId="0A8DDFAD" w14:textId="77777777" w:rsidR="00E908B6" w:rsidRPr="00E908B6" w:rsidRDefault="00E908B6" w:rsidP="00E908B6">
      <w:pPr>
        <w:numPr>
          <w:ilvl w:val="0"/>
          <w:numId w:val="1"/>
        </w:numPr>
        <w:jc w:val="both"/>
      </w:pPr>
      <w:r w:rsidRPr="00E908B6">
        <w:rPr>
          <w:b/>
          <w:bCs/>
        </w:rPr>
        <w:t>Escalabilidad limitada</w:t>
      </w:r>
      <w:r w:rsidRPr="00E908B6">
        <w:t>: Durante períodos de alta demanda, como el cierre de trimestres financieros o el pago de impuestos, los sistemas locales se sobrecargan y no pueden procesar el volumen de transacciones.</w:t>
      </w:r>
    </w:p>
    <w:p w14:paraId="7FCAB527" w14:textId="77777777" w:rsidR="00E908B6" w:rsidRPr="00E908B6" w:rsidRDefault="00E908B6" w:rsidP="00E908B6">
      <w:pPr>
        <w:numPr>
          <w:ilvl w:val="0"/>
          <w:numId w:val="1"/>
        </w:numPr>
        <w:jc w:val="both"/>
      </w:pPr>
      <w:r w:rsidRPr="00E908B6">
        <w:rPr>
          <w:b/>
          <w:bCs/>
        </w:rPr>
        <w:t>Alta latencia en aplicaciones críticas</w:t>
      </w:r>
      <w:r w:rsidRPr="00E908B6">
        <w:t xml:space="preserve">: Los usuarios de </w:t>
      </w:r>
      <w:proofErr w:type="spellStart"/>
      <w:r w:rsidRPr="00E908B6">
        <w:t>FinTrust</w:t>
      </w:r>
      <w:proofErr w:type="spellEnd"/>
      <w:r w:rsidRPr="00E908B6">
        <w:t>, incluidos clientes y empleados, experimentan lentitud en aplicaciones claves como el portal de banca en línea y la plataforma de gestión de inversiones.</w:t>
      </w:r>
    </w:p>
    <w:p w14:paraId="1E949A0C" w14:textId="77777777" w:rsidR="00E908B6" w:rsidRPr="00E908B6" w:rsidRDefault="00E908B6" w:rsidP="00E908B6">
      <w:pPr>
        <w:numPr>
          <w:ilvl w:val="0"/>
          <w:numId w:val="1"/>
        </w:numPr>
        <w:jc w:val="both"/>
      </w:pPr>
      <w:r w:rsidRPr="00E908B6">
        <w:rPr>
          <w:b/>
          <w:bCs/>
        </w:rPr>
        <w:t>Cumplimiento normativo</w:t>
      </w:r>
      <w:r w:rsidRPr="00E908B6">
        <w:t xml:space="preserve">: Dado que </w:t>
      </w:r>
      <w:proofErr w:type="spellStart"/>
      <w:r w:rsidRPr="00E908B6">
        <w:t>FinTrust</w:t>
      </w:r>
      <w:proofErr w:type="spellEnd"/>
      <w:r w:rsidRPr="00E908B6">
        <w:t xml:space="preserve"> opera en múltiples jurisdicciones, debe cumplir con regulaciones específicas en cuanto a la protección de datos (por ejemplo, GDPR en Europa y CCPA en California). La infraestructura actual no garantiza un cumplimiento eficiente y automatizado de estas normativas.</w:t>
      </w:r>
    </w:p>
    <w:p w14:paraId="45E68205" w14:textId="77777777" w:rsidR="00E908B6" w:rsidRPr="00E908B6" w:rsidRDefault="00E908B6" w:rsidP="00E908B6">
      <w:pPr>
        <w:numPr>
          <w:ilvl w:val="0"/>
          <w:numId w:val="1"/>
        </w:numPr>
        <w:jc w:val="both"/>
      </w:pPr>
      <w:r w:rsidRPr="00E908B6">
        <w:rPr>
          <w:b/>
          <w:bCs/>
        </w:rPr>
        <w:t>Mantenimiento costoso y falta de agilidad</w:t>
      </w:r>
      <w:r w:rsidRPr="00E908B6">
        <w:t>: El mantenimiento del hardware y las actualizaciones de software en los centros de datos locales requieren altos costos y un tiempo considerable, lo que retrasa la implementación de nuevas funcionalidades.</w:t>
      </w:r>
    </w:p>
    <w:p w14:paraId="0AE816E9" w14:textId="77777777" w:rsidR="00E908B6" w:rsidRPr="00E908B6" w:rsidRDefault="00E908B6" w:rsidP="00E908B6">
      <w:pPr>
        <w:jc w:val="both"/>
        <w:rPr>
          <w:b/>
          <w:bCs/>
        </w:rPr>
      </w:pPr>
    </w:p>
    <w:p w14:paraId="3716D47B" w14:textId="780FA2DE" w:rsidR="00E908B6" w:rsidRPr="00E908B6" w:rsidRDefault="00E908B6" w:rsidP="00E908B6">
      <w:pPr>
        <w:pStyle w:val="Ttulo2"/>
        <w:jc w:val="both"/>
      </w:pPr>
      <w:r w:rsidRPr="00E908B6">
        <w:t>Solución Propuesta: Migración a la Nube</w:t>
      </w:r>
    </w:p>
    <w:p w14:paraId="01E24449" w14:textId="77777777" w:rsidR="00E908B6" w:rsidRPr="00E908B6" w:rsidRDefault="00E908B6" w:rsidP="00E908B6">
      <w:pPr>
        <w:jc w:val="both"/>
      </w:pPr>
      <w:proofErr w:type="spellStart"/>
      <w:r w:rsidRPr="00E908B6">
        <w:t>FinTrust</w:t>
      </w:r>
      <w:proofErr w:type="spellEnd"/>
      <w:r w:rsidRPr="00E908B6">
        <w:t xml:space="preserve"> decide que una migración a la nube es la mejor solución para abordar sus problemas. Sin embargo, están evaluando cuál de las tres principales plataformas de nube sería la más adecuada: </w:t>
      </w:r>
      <w:r w:rsidRPr="00E908B6">
        <w:rPr>
          <w:b/>
          <w:bCs/>
        </w:rPr>
        <w:t xml:space="preserve">AWS (Amazon Web </w:t>
      </w:r>
      <w:proofErr w:type="spellStart"/>
      <w:r w:rsidRPr="00E908B6">
        <w:rPr>
          <w:b/>
          <w:bCs/>
        </w:rPr>
        <w:t>Services</w:t>
      </w:r>
      <w:proofErr w:type="spellEnd"/>
      <w:r w:rsidRPr="00E908B6">
        <w:rPr>
          <w:b/>
          <w:bCs/>
        </w:rPr>
        <w:t>)</w:t>
      </w:r>
      <w:r w:rsidRPr="00E908B6">
        <w:t xml:space="preserve">, </w:t>
      </w:r>
      <w:r w:rsidRPr="00E908B6">
        <w:rPr>
          <w:b/>
          <w:bCs/>
        </w:rPr>
        <w:t>Microsoft Azure</w:t>
      </w:r>
      <w:r w:rsidRPr="00E908B6">
        <w:t xml:space="preserve"> o </w:t>
      </w:r>
      <w:r w:rsidRPr="00E908B6">
        <w:rPr>
          <w:b/>
          <w:bCs/>
        </w:rPr>
        <w:t xml:space="preserve">Google Cloud </w:t>
      </w:r>
      <w:proofErr w:type="spellStart"/>
      <w:r w:rsidRPr="00E908B6">
        <w:rPr>
          <w:b/>
          <w:bCs/>
        </w:rPr>
        <w:t>Platform</w:t>
      </w:r>
      <w:proofErr w:type="spellEnd"/>
      <w:r w:rsidRPr="00E908B6">
        <w:rPr>
          <w:b/>
          <w:bCs/>
        </w:rPr>
        <w:t xml:space="preserve"> (GCP)</w:t>
      </w:r>
      <w:r w:rsidRPr="00E908B6">
        <w:t>.</w:t>
      </w:r>
    </w:p>
    <w:p w14:paraId="6CD5BBE3" w14:textId="77777777" w:rsidR="00D86BBB" w:rsidRPr="00E908B6" w:rsidRDefault="00D86BBB" w:rsidP="00E908B6">
      <w:pPr>
        <w:jc w:val="both"/>
      </w:pPr>
    </w:p>
    <w:p w14:paraId="693257C3" w14:textId="2816448D" w:rsidR="00E908B6" w:rsidRPr="00E908B6" w:rsidRDefault="00E908B6" w:rsidP="00E908B6">
      <w:pPr>
        <w:jc w:val="both"/>
      </w:pPr>
      <w:r w:rsidRPr="00E908B6">
        <w:t xml:space="preserve">¿Considerando los puntos anteriormente expuestos Cual consideras que es la nube adecuada acorde a las necesidades de </w:t>
      </w:r>
      <w:proofErr w:type="spellStart"/>
      <w:r w:rsidRPr="00E908B6">
        <w:t>FinTrust</w:t>
      </w:r>
      <w:proofErr w:type="spellEnd"/>
      <w:r w:rsidRPr="00E908B6">
        <w:t>, justifica la respuesta?</w:t>
      </w:r>
    </w:p>
    <w:p w14:paraId="6E180F45" w14:textId="77777777" w:rsidR="00E908B6" w:rsidRPr="00E908B6" w:rsidRDefault="00E908B6" w:rsidP="00E908B6">
      <w:pPr>
        <w:jc w:val="both"/>
        <w:rPr>
          <w:lang w:val="es-HN"/>
        </w:rPr>
      </w:pPr>
    </w:p>
    <w:sectPr w:rsidR="00E908B6" w:rsidRPr="00E90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838B3"/>
    <w:multiLevelType w:val="multilevel"/>
    <w:tmpl w:val="E34A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61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B6"/>
    <w:rsid w:val="00201296"/>
    <w:rsid w:val="00501328"/>
    <w:rsid w:val="00597DD4"/>
    <w:rsid w:val="00A74813"/>
    <w:rsid w:val="00D86BBB"/>
    <w:rsid w:val="00E9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F8E1E5D"/>
  <w15:chartTrackingRefBased/>
  <w15:docId w15:val="{09174E7E-4D71-CE4B-B9EF-2E6CD842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90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0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8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8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8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8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8B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908B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08B6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8B6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8B6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8B6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8B6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8B6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8B6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E908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8B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8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08B6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E908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08B6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E908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08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8B6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E90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OCAMPO REYNALDO JOSE</dc:creator>
  <cp:keywords/>
  <dc:description/>
  <cp:lastModifiedBy>CRUZ OCAMPO REYNALDO JOSE</cp:lastModifiedBy>
  <cp:revision>1</cp:revision>
  <dcterms:created xsi:type="dcterms:W3CDTF">2024-10-24T22:55:00Z</dcterms:created>
  <dcterms:modified xsi:type="dcterms:W3CDTF">2024-10-24T23:00:00Z</dcterms:modified>
</cp:coreProperties>
</file>