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4"/>
        <w:gridCol w:w="4739"/>
        <w:gridCol w:w="938"/>
      </w:tblGrid>
      <w:tr w:rsidR="00F05E40" w:rsidRPr="00A73C20" w14:paraId="231EEE7E" w14:textId="77777777" w:rsidTr="007A2C70">
        <w:tc>
          <w:tcPr>
            <w:tcW w:w="4424" w:type="dxa"/>
            <w:tcBorders>
              <w:top w:val="single" w:sz="4" w:space="0" w:color="auto"/>
            </w:tcBorders>
          </w:tcPr>
          <w:p w14:paraId="1D87CE6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To:</w:t>
            </w:r>
          </w:p>
        </w:tc>
        <w:tc>
          <w:tcPr>
            <w:tcW w:w="5677" w:type="dxa"/>
            <w:gridSpan w:val="2"/>
            <w:tcBorders>
              <w:top w:val="single" w:sz="4" w:space="0" w:color="auto"/>
            </w:tcBorders>
          </w:tcPr>
          <w:p w14:paraId="7E050F0A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Office:</w:t>
            </w:r>
          </w:p>
        </w:tc>
      </w:tr>
      <w:tr w:rsidR="00F05E40" w:rsidRPr="00A73C20" w14:paraId="10DD67EA" w14:textId="77777777" w:rsidTr="007A2C70">
        <w:tc>
          <w:tcPr>
            <w:tcW w:w="4424" w:type="dxa"/>
          </w:tcPr>
          <w:p w14:paraId="74B014FD" w14:textId="77777777" w:rsidR="00F05E40" w:rsidRPr="00B151D2" w:rsidRDefault="00F05E40" w:rsidP="00FC260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Hyun-Ho Shim – Group Engagement Partner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</w:p>
        </w:tc>
        <w:tc>
          <w:tcPr>
            <w:tcW w:w="5677" w:type="dxa"/>
            <w:gridSpan w:val="2"/>
          </w:tcPr>
          <w:p w14:paraId="2222171D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Forvis Mazars Sebit (Korea)</w:t>
            </w:r>
            <w:r w:rsidRPr="00B151D2">
              <w:rPr>
                <w:sz w:val="24"/>
              </w:rPr>
              <w:t xml:space="preserve"> – Seoul, Korea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</w:p>
        </w:tc>
      </w:tr>
      <w:tr w:rsidR="00F05E40" w:rsidRPr="00A73C20" w14:paraId="72F1B592" w14:textId="77777777" w:rsidTr="007A2C70">
        <w:tc>
          <w:tcPr>
            <w:tcW w:w="4424" w:type="dxa"/>
          </w:tcPr>
          <w:p w14:paraId="18E82E36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From:</w:t>
            </w:r>
          </w:p>
        </w:tc>
        <w:tc>
          <w:tcPr>
            <w:tcW w:w="4739" w:type="dxa"/>
          </w:tcPr>
          <w:p w14:paraId="1E419BEB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Office:</w:t>
            </w:r>
          </w:p>
        </w:tc>
        <w:tc>
          <w:tcPr>
            <w:tcW w:w="938" w:type="dxa"/>
          </w:tcPr>
          <w:p w14:paraId="56075917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Date</w:t>
            </w:r>
          </w:p>
        </w:tc>
      </w:tr>
      <w:tr w:rsidR="00F05E40" w:rsidRPr="00A73C20" w14:paraId="0625AEAC" w14:textId="77777777" w:rsidTr="007A2C70">
        <w:tc>
          <w:tcPr>
            <w:tcW w:w="4424" w:type="dxa"/>
            <w:tcBorders>
              <w:bottom w:val="single" w:sz="4" w:space="0" w:color="auto"/>
            </w:tcBorders>
          </w:tcPr>
          <w:p w14:paraId="3DCFA9A9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>[</w:t>
            </w:r>
            <w:r w:rsidRPr="00B151D2">
              <w:rPr>
                <w:i/>
                <w:sz w:val="24"/>
              </w:rPr>
              <w:t>Component engagement partner</w:t>
            </w:r>
            <w:r w:rsidRPr="00B151D2">
              <w:rPr>
                <w:sz w:val="24"/>
              </w:rPr>
              <w:t>]</w:t>
            </w:r>
          </w:p>
        </w:tc>
        <w:tc>
          <w:tcPr>
            <w:tcW w:w="4739" w:type="dxa"/>
            <w:tcBorders>
              <w:bottom w:val="single" w:sz="4" w:space="0" w:color="auto"/>
            </w:tcBorders>
          </w:tcPr>
          <w:p w14:paraId="62AC898A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>[</w:t>
            </w:r>
            <w:r w:rsidRPr="00B151D2">
              <w:rPr>
                <w:i/>
                <w:sz w:val="24"/>
              </w:rPr>
              <w:t>Component auditor location</w:t>
            </w:r>
            <w:r w:rsidRPr="00B151D2">
              <w:rPr>
                <w:sz w:val="24"/>
              </w:rPr>
              <w:t>]</w:t>
            </w:r>
          </w:p>
        </w:tc>
        <w:tc>
          <w:tcPr>
            <w:tcW w:w="938" w:type="dxa"/>
            <w:tcBorders>
              <w:bottom w:val="single" w:sz="4" w:space="0" w:color="auto"/>
            </w:tcBorders>
          </w:tcPr>
          <w:p w14:paraId="10256879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>[</w:t>
            </w:r>
            <w:r w:rsidRPr="00B151D2">
              <w:rPr>
                <w:i/>
                <w:sz w:val="24"/>
              </w:rPr>
              <w:t>Date</w:t>
            </w:r>
            <w:r w:rsidRPr="00B151D2">
              <w:rPr>
                <w:sz w:val="24"/>
              </w:rPr>
              <w:t>]</w:t>
            </w:r>
          </w:p>
        </w:tc>
      </w:tr>
    </w:tbl>
    <w:p w14:paraId="6EAA9F40" w14:textId="77777777" w:rsidR="00F05E40" w:rsidRPr="00B151D2" w:rsidRDefault="00F05E40" w:rsidP="00492556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  <w:r w:rsidRPr="00B151D2">
        <w:rPr>
          <w:rFonts w:ascii="Times New Roman" w:hAnsi="Times New Roman"/>
          <w:sz w:val="24"/>
        </w:rPr>
        <w:t>1.</w:t>
      </w:r>
      <w:r>
        <w:rPr>
          <w:rFonts w:ascii="Times New Roman" w:hAnsi="Times New Roman"/>
          <w:sz w:val="24"/>
        </w:rPr>
        <w:tab/>
      </w:r>
      <w:r w:rsidRPr="00B151D2">
        <w:rPr>
          <w:rFonts w:ascii="Times New Roman" w:hAnsi="Times New Roman"/>
          <w:sz w:val="24"/>
        </w:rPr>
        <w:t>Identification</w:t>
      </w:r>
    </w:p>
    <w:tbl>
      <w:tblPr>
        <w:tblW w:w="10201" w:type="dxa"/>
        <w:jc w:val="center"/>
        <w:tblLayout w:type="fixed"/>
        <w:tblLook w:val="0000" w:firstRow="0" w:lastRow="0" w:firstColumn="0" w:lastColumn="0" w:noHBand="0" w:noVBand="0"/>
      </w:tblPr>
      <w:tblGrid>
        <w:gridCol w:w="4257"/>
        <w:gridCol w:w="4887"/>
        <w:gridCol w:w="1057"/>
      </w:tblGrid>
      <w:tr w:rsidR="00F05E40" w:rsidRPr="00A73C20" w14:paraId="5864BF23" w14:textId="77777777" w:rsidTr="007A2C70">
        <w:trPr>
          <w:cantSplit/>
          <w:jc w:val="center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</w:tcBorders>
          </w:tcPr>
          <w:p w14:paraId="22AC3EE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Group</w:t>
            </w:r>
            <w:r w:rsidRPr="005558A7">
              <w:rPr>
                <w:b/>
                <w:sz w:val="24"/>
              </w:rPr>
              <w:t>’</w:t>
            </w:r>
            <w:r w:rsidRPr="00B151D2">
              <w:rPr>
                <w:b/>
                <w:sz w:val="24"/>
              </w:rPr>
              <w:t>s Name:</w:t>
            </w:r>
          </w:p>
        </w:tc>
        <w:tc>
          <w:tcPr>
            <w:tcW w:w="4887" w:type="dxa"/>
            <w:tcBorders>
              <w:top w:val="single" w:sz="4" w:space="0" w:color="auto"/>
            </w:tcBorders>
          </w:tcPr>
          <w:p w14:paraId="44F5157B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Faurecia Korea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> (“the </w:t>
            </w:r>
            <w:r>
              <w:rPr>
                <w:i/>
                <w:sz w:val="24"/>
              </w:rPr>
              <w:t>group</w:t>
            </w:r>
            <w:r w:rsidRPr="00B151D2">
              <w:rPr>
                <w:i/>
                <w:sz w:val="24"/>
              </w:rPr>
              <w:t>”)</w:t>
            </w:r>
          </w:p>
        </w:tc>
        <w:tc>
          <w:tcPr>
            <w:tcW w:w="1057" w:type="dxa"/>
            <w:tcBorders>
              <w:top w:val="single" w:sz="4" w:space="0" w:color="auto"/>
              <w:right w:val="single" w:sz="4" w:space="0" w:color="auto"/>
            </w:tcBorders>
          </w:tcPr>
          <w:p w14:paraId="0945DE10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F05E40" w:rsidRPr="00A73C20" w14:paraId="44899186" w14:textId="77777777" w:rsidTr="007A2C70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2C058BD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b/>
                <w:sz w:val="24"/>
              </w:rPr>
              <w:t>Period covered by the Group Audit:</w:t>
            </w:r>
          </w:p>
        </w:tc>
        <w:tc>
          <w:tcPr>
            <w:tcW w:w="4887" w:type="dxa"/>
          </w:tcPr>
          <w:p w14:paraId="6BD18C3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Year ending December 31, 2026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ab/>
            </w:r>
            <w:r w:rsidRPr="00B151D2">
              <w:rPr>
                <w:i/>
                <w:sz w:val="24"/>
              </w:rPr>
              <w:t xml:space="preserve"> </w:t>
            </w:r>
          </w:p>
        </w:tc>
        <w:tc>
          <w:tcPr>
            <w:tcW w:w="1057" w:type="dxa"/>
            <w:tcBorders>
              <w:right w:val="single" w:sz="4" w:space="0" w:color="auto"/>
            </w:tcBorders>
          </w:tcPr>
          <w:p w14:paraId="60FC27A3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ind w:left="108"/>
              <w:rPr>
                <w:b/>
                <w:sz w:val="24"/>
              </w:rPr>
            </w:pPr>
          </w:p>
        </w:tc>
      </w:tr>
      <w:tr w:rsidR="00F05E40" w:rsidRPr="00A73C20" w14:paraId="5A1244FA" w14:textId="77777777" w:rsidTr="007A2C70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6CA09E70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b/>
                <w:sz w:val="24"/>
              </w:rPr>
              <w:t>Component</w:t>
            </w:r>
            <w:r w:rsidRPr="005558A7">
              <w:rPr>
                <w:b/>
                <w:sz w:val="24"/>
              </w:rPr>
              <w:t>’</w:t>
            </w:r>
            <w:r w:rsidRPr="00B151D2">
              <w:rPr>
                <w:b/>
                <w:sz w:val="24"/>
              </w:rPr>
              <w:t>s Name:</w:t>
            </w:r>
          </w:p>
        </w:tc>
        <w:tc>
          <w:tcPr>
            <w:tcW w:w="4887" w:type="dxa"/>
          </w:tcPr>
          <w:p w14:paraId="68EB29F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Faurecia Emissions Control Technologies India Private Ltd. (IN04)</w:t>
            </w:r>
            <w:r w:rsidRPr="00B151D2">
              <w:rPr>
                <w:i/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> (“the Component”)</w:t>
            </w:r>
          </w:p>
        </w:tc>
        <w:tc>
          <w:tcPr>
            <w:tcW w:w="1057" w:type="dxa"/>
            <w:tcBorders>
              <w:right w:val="single" w:sz="4" w:space="0" w:color="auto"/>
            </w:tcBorders>
          </w:tcPr>
          <w:p w14:paraId="20B4FB1D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F05E40" w:rsidRPr="00A73C20" w14:paraId="1A64953A" w14:textId="77777777" w:rsidTr="007A2C70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09ED029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Component type of work:</w:t>
            </w:r>
          </w:p>
        </w:tc>
        <w:tc>
          <w:tcPr>
            <w:tcW w:w="4887" w:type="dxa"/>
          </w:tcPr>
          <w:p w14:paraId="64881CB0" w14:textId="77777777" w:rsidR="00F05E40" w:rsidRPr="00B151D2" w:rsidRDefault="00F05E40" w:rsidP="008333A3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  <w:highlight w:val="yellow"/>
              </w:rPr>
              <w:t xml:space="preserve">Audit (Full Audit Scope)</w:t>
            </w:r>
            <w:proofErr w:type="gramStart"/>
            <w:proofErr w:type="gramEnd"/>
          </w:p>
        </w:tc>
        <w:tc>
          <w:tcPr>
            <w:tcW w:w="1057" w:type="dxa"/>
            <w:tcBorders>
              <w:right w:val="single" w:sz="4" w:space="0" w:color="auto"/>
            </w:tcBorders>
          </w:tcPr>
          <w:p w14:paraId="54C165A0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F05E40" w:rsidRPr="00A73C20" w14:paraId="7E9ACC6B" w14:textId="77777777" w:rsidTr="007A2C70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  <w:bottom w:val="single" w:sz="4" w:space="0" w:color="auto"/>
            </w:tcBorders>
          </w:tcPr>
          <w:p w14:paraId="1FBD8D57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b/>
                <w:sz w:val="24"/>
              </w:rPr>
              <w:t>Closing date of the financial statements covered by the work of the component auditor:</w:t>
            </w:r>
          </w:p>
        </w:tc>
        <w:tc>
          <w:tcPr>
            <w:tcW w:w="4887" w:type="dxa"/>
            <w:tcBorders>
              <w:bottom w:val="single" w:sz="4" w:space="0" w:color="auto"/>
            </w:tcBorders>
          </w:tcPr>
          <w:p w14:paraId="45E41015" w14:textId="77777777" w:rsidR="00F05E40" w:rsidRPr="00B151D2" w:rsidRDefault="00F05E40" w:rsidP="008B6FFA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December 31, 2026</w:t>
            </w:r>
            <w:r w:rsidRPr="00B151D2">
              <w:rPr>
                <w:i/>
                <w:sz w:val="24"/>
              </w:rPr>
              <w:t xml:space="preserve"/>
            </w:r>
            <w:r w:rsidR="008B6FFA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ab/>
            </w:r>
            <w:r w:rsidRPr="00B151D2">
              <w:rPr>
                <w:i/>
                <w:sz w:val="24"/>
              </w:rPr>
              <w:t xml:space="preserve"> </w:t>
            </w: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</w:tcPr>
          <w:p w14:paraId="5949C86C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</w:tbl>
    <w:p w14:paraId="13A12860" w14:textId="77777777" w:rsidR="00CD6231" w:rsidRDefault="00CD6231" w:rsidP="00B151D2">
      <w:pPr>
        <w:pStyle w:val="KNormal"/>
        <w:shd w:val="clear" w:color="auto" w:fill="FFFFFF"/>
        <w:jc w:val="both"/>
        <w:rPr>
          <w:sz w:val="24"/>
        </w:rPr>
      </w:pPr>
    </w:p>
    <w:p w14:paraId="289695F6" w14:textId="543286DA" w:rsidR="00E265BB" w:rsidRPr="00B258F9" w:rsidRDefault="00E265BB" w:rsidP="00E265BB">
      <w:pPr>
        <w:pStyle w:val="FRDText"/>
        <w:spacing w:after="240"/>
        <w:rPr>
          <w:rFonts w:ascii="Times New Roman" w:hAnsi="Times New Roman"/>
          <w:sz w:val="20"/>
        </w:rPr>
      </w:pPr>
      <w:r w:rsidRPr="00B258F9">
        <w:rPr>
          <w:rFonts w:ascii="Times New Roman" w:hAnsi="Times New Roman"/>
          <w:b/>
          <w:sz w:val="20"/>
          <w:u w:val="single"/>
        </w:rPr>
        <w:t>Report on significant audit matters</w:t>
      </w:r>
      <w:r w:rsidR="00F67DE9" w:rsidRPr="00B258F9">
        <w:rPr>
          <w:rFonts w:ascii="Times New Roman" w:hAnsi="Times New Roman"/>
          <w:b/>
          <w:sz w:val="20"/>
          <w:u w:val="single"/>
        </w:rPr>
        <w:br/>
      </w:r>
      <w:r w:rsidR="00F67DE9" w:rsidRPr="00B258F9">
        <w:rPr>
          <w:rFonts w:ascii="Times New Roman" w:hAnsi="Times New Roman"/>
          <w:b/>
          <w:sz w:val="20"/>
          <w:u w:val="single"/>
        </w:rPr>
        <w:br/>
      </w:r>
      <w:r w:rsidR="00F67DE9" w:rsidRPr="00CF6CE7">
        <w:rPr>
          <w:rFonts w:ascii="Times New Roman" w:hAnsi="Times New Roman"/>
          <w:sz w:val="20"/>
          <w:lang w:val="en-GB"/>
        </w:rPr>
        <w:t xml:space="preserve">As part of your procedures, should the component team identify significant auditing or accounting issues that the group engagement team need to be informed </w:t>
      </w:r>
      <w:proofErr w:type="gramStart"/>
      <w:r w:rsidR="00F67DE9" w:rsidRPr="00CF6CE7">
        <w:rPr>
          <w:rFonts w:ascii="Times New Roman" w:hAnsi="Times New Roman"/>
          <w:sz w:val="20"/>
          <w:lang w:val="en-GB"/>
        </w:rPr>
        <w:t>of,</w:t>
      </w:r>
      <w:proofErr w:type="gramEnd"/>
      <w:r w:rsidR="00F67DE9" w:rsidRPr="00CF6CE7">
        <w:rPr>
          <w:rFonts w:ascii="Times New Roman" w:hAnsi="Times New Roman"/>
          <w:sz w:val="20"/>
          <w:lang w:val="en-GB"/>
        </w:rPr>
        <w:t xml:space="preserve"> the issue should be communicated on a timely basis. </w:t>
      </w:r>
      <w:r w:rsidR="00B258F9" w:rsidRPr="00B258F9">
        <w:rPr>
          <w:rFonts w:ascii="Times New Roman" w:hAnsi="Times New Roman"/>
          <w:sz w:val="20"/>
          <w:lang w:val="en-GB"/>
        </w:rPr>
        <w:t xml:space="preserve"/>
      </w:r>
      <w:r w:rsidR="00B258F9" w:rsidRPr="00B258F9">
        <w:rPr>
          <w:rFonts w:ascii="Times New Roman" w:hAnsi="Times New Roman"/>
          <w:sz w:val="20"/>
          <w:lang w:val="en-GB"/>
          <w:highlight w:val="yellow"/>
        </w:rPr>
        <w:t xml:space="preserve">Where no issues arise, no return is required. Where an early warning memorandum is required, it is due by January 15, 2027 per section D.5 of the group audit instructions.</w:t>
      </w:r>
      <w:r w:rsidR="00F67DE9" w:rsidRPr="00CF6CE7">
        <w:rPr>
          <w:rFonts w:ascii="Times New Roman" w:hAnsi="Times New Roman"/>
          <w:sz w:val="20"/>
          <w:lang w:val="en-GB"/>
        </w:rPr>
        <w:t xml:space="preserve"/>
      </w:r>
    </w:p>
    <w:p w14:paraId="3403C2DA" w14:textId="77777777" w:rsidR="00E265BB" w:rsidRPr="00B258F9" w:rsidRDefault="00E265BB" w:rsidP="00E265BB">
      <w:pPr>
        <w:pStyle w:val="Chart"/>
        <w:rPr>
          <w:rFonts w:ascii="Times New Roman" w:hAnsi="Times New Roman" w:cs="Times New Roman"/>
        </w:rPr>
      </w:pPr>
    </w:p>
    <w:p w14:paraId="0F56FFC9" w14:textId="77777777" w:rsidR="00F67DE9" w:rsidRPr="00B258F9" w:rsidRDefault="00F67DE9" w:rsidP="00F67DE9">
      <w:pPr>
        <w:rPr>
          <w:sz w:val="20"/>
          <w:szCs w:val="20"/>
          <w:lang w:val="en-GB"/>
        </w:rPr>
      </w:pPr>
      <w:r w:rsidRPr="00B258F9">
        <w:rPr>
          <w:sz w:val="20"/>
          <w:szCs w:val="20"/>
          <w:lang w:val="en-GB"/>
        </w:rPr>
        <w:t>The following matters should be communicated to the group engagement team:</w:t>
      </w:r>
    </w:p>
    <w:p w14:paraId="65B981BA" w14:textId="77777777" w:rsidR="00CF6CE7" w:rsidRP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>It is necessary to change procedures from those specified in these instructions,</w:t>
      </w:r>
    </w:p>
    <w:p w14:paraId="18B2BC8D" w14:textId="77777777" w:rsidR="00CF6CE7" w:rsidRP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>Circumstances arise that may result in an opinion other than one of those presented in the appendices (including a modification for a scope limitation or qualification),</w:t>
      </w:r>
    </w:p>
    <w:p w14:paraId="1BF829FE" w14:textId="77777777" w:rsidR="00CF6CE7" w:rsidRP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>Services have been performed without the appropriate pre-approvals or consideration of the independence matters discussed in the interoffice instructions,</w:t>
      </w:r>
    </w:p>
    <w:p w14:paraId="1A6FB4AA" w14:textId="77777777" w:rsidR="00CF6CE7" w:rsidRP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 xml:space="preserve">Local conditions are such that work cannot be done within the estimated time or fee, </w:t>
      </w:r>
    </w:p>
    <w:p w14:paraId="0EEE4429" w14:textId="4A72AADC" w:rsid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>Difficulties to obtain documentation and explanations, or to get interviews with key people</w:t>
      </w:r>
    </w:p>
    <w:p w14:paraId="179F8CA7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Change of risk assessment</w:t>
      </w:r>
    </w:p>
    <w:p w14:paraId="5EE392D8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Related parties not previously identified by group management or by the group engagement team</w:t>
      </w:r>
    </w:p>
    <w:p w14:paraId="5B8560CD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 xml:space="preserve">Unusual transactions/events </w:t>
      </w:r>
    </w:p>
    <w:p w14:paraId="26DF8DBD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 xml:space="preserve">Significant accounting, financial reporting and auditing matters that have been identified, including accounting estimates and related judgments and apparent accounting policy changes and potential year-end exposures </w:t>
      </w:r>
    </w:p>
    <w:p w14:paraId="694D4966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Matters relating to the going concern status of the component</w:t>
      </w:r>
    </w:p>
    <w:p w14:paraId="5505C1AB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Matters relating to litigation and claims</w:t>
      </w:r>
    </w:p>
    <w:p w14:paraId="58E3A160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 xml:space="preserve">Significant deficiencies in internal control at the component level that the component team has identified during the performance of the work on the financial information of the component </w:t>
      </w:r>
    </w:p>
    <w:p w14:paraId="2FB2BB10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lastRenderedPageBreak/>
        <w:t>Information that indicates the existence of fraud or the possibility that fraud or questionable or illegal acts, including questionable payments, may have occurred</w:t>
      </w:r>
    </w:p>
    <w:p w14:paraId="76BF30D2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Reporting timetable problems</w:t>
      </w:r>
    </w:p>
    <w:p w14:paraId="1FC0EA97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Expectations of component management differ from those of group management, as communicated by the group engagement team</w:t>
      </w:r>
    </w:p>
    <w:p w14:paraId="46F477E6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Proposed adjustments that may have a significant effect on the component’s financial information</w:t>
      </w:r>
    </w:p>
    <w:p w14:paraId="2BA8929D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Potential report / clearance modifications</w:t>
      </w:r>
    </w:p>
    <w:p w14:paraId="7D0D65A0" w14:textId="77777777" w:rsidR="00F67DE9" w:rsidRPr="00B258F9" w:rsidRDefault="00F67DE9" w:rsidP="00E265BB">
      <w:pPr>
        <w:pStyle w:val="Chart"/>
        <w:rPr>
          <w:rFonts w:ascii="Times New Roman" w:hAnsi="Times New Roman" w:cs="Times New Roman"/>
        </w:rPr>
      </w:pPr>
      <w:r w:rsidRPr="00CF6CE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A79148" wp14:editId="1E7D253D">
                <wp:simplePos x="0" y="0"/>
                <wp:positionH relativeFrom="margin">
                  <wp:align>left</wp:align>
                </wp:positionH>
                <wp:positionV relativeFrom="paragraph">
                  <wp:posOffset>295275</wp:posOffset>
                </wp:positionV>
                <wp:extent cx="6146165" cy="1200150"/>
                <wp:effectExtent l="0" t="0" r="26035" b="1905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616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63961" w14:textId="77777777" w:rsidR="00F67DE9" w:rsidRPr="007A2C70" w:rsidRDefault="00F67DE9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79148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3.25pt;width:483.95pt;height:94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">
                <v:textbox>
                  <w:txbxContent>
                    <w:p w14:paraId="03F63961" w14:textId="77777777" w:rsidR="00F67DE9" w:rsidRPr="007A2C70" w:rsidRDefault="00F67DE9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00AE1A" w14:textId="77777777" w:rsidR="00F67DE9" w:rsidRPr="00B258F9" w:rsidRDefault="00F67DE9" w:rsidP="00E265BB">
      <w:pPr>
        <w:pStyle w:val="Chart"/>
        <w:rPr>
          <w:rFonts w:ascii="Times New Roman" w:hAnsi="Times New Roman" w:cs="Times New Roman"/>
        </w:rPr>
      </w:pPr>
    </w:p>
    <w:p w14:paraId="6323E267" w14:textId="77777777" w:rsidR="00E265BB" w:rsidRPr="00B258F9" w:rsidRDefault="00E265BB" w:rsidP="00E265BB">
      <w:pPr>
        <w:pStyle w:val="Body"/>
        <w:keepNext/>
        <w:rPr>
          <w:rFonts w:ascii="Times New Roman" w:hAnsi="Times New Roman" w:cs="Times New Roman"/>
        </w:rPr>
      </w:pPr>
      <w:r w:rsidRPr="00B258F9">
        <w:rPr>
          <w:rFonts w:ascii="Times New Roman" w:hAnsi="Times New Roman" w:cs="Times New Roman"/>
        </w:rPr>
        <w:t>In completing the action required:</w:t>
      </w:r>
    </w:p>
    <w:p w14:paraId="72B163C7" w14:textId="77777777" w:rsidR="00E265BB" w:rsidRPr="00B258F9" w:rsidRDefault="00E265BB" w:rsidP="00E265BB">
      <w:pPr>
        <w:pStyle w:val="bullet1"/>
        <w:keepNext/>
        <w:ind w:left="357" w:hanging="357"/>
        <w:rPr>
          <w:rFonts w:ascii="Times New Roman" w:hAnsi="Times New Roman" w:cs="Times New Roman"/>
          <w:szCs w:val="20"/>
        </w:rPr>
      </w:pPr>
      <w:r w:rsidRPr="00B258F9">
        <w:rPr>
          <w:rFonts w:ascii="Times New Roman" w:hAnsi="Times New Roman" w:cs="Times New Roman"/>
          <w:szCs w:val="20"/>
        </w:rPr>
        <w:t xml:space="preserve">Specify by whom the action is required to be taken (i.e., component or group management, </w:t>
      </w:r>
      <w:r w:rsidR="00A00812" w:rsidRPr="00B258F9">
        <w:rPr>
          <w:rFonts w:ascii="Times New Roman" w:hAnsi="Times New Roman" w:cs="Times New Roman"/>
          <w:szCs w:val="20"/>
        </w:rPr>
        <w:t>group engagement team</w:t>
      </w:r>
      <w:r w:rsidRPr="00B258F9">
        <w:rPr>
          <w:rFonts w:ascii="Times New Roman" w:hAnsi="Times New Roman" w:cs="Times New Roman"/>
          <w:szCs w:val="20"/>
        </w:rPr>
        <w:t>, or component team).</w:t>
      </w:r>
    </w:p>
    <w:p w14:paraId="1A4DCBBF" w14:textId="77777777" w:rsidR="00E265BB" w:rsidRPr="00B258F9" w:rsidRDefault="00E265BB" w:rsidP="00E265BB">
      <w:pPr>
        <w:pStyle w:val="bullet1"/>
        <w:rPr>
          <w:rFonts w:ascii="Times New Roman" w:hAnsi="Times New Roman" w:cs="Times New Roman"/>
          <w:szCs w:val="20"/>
        </w:rPr>
      </w:pPr>
      <w:r w:rsidRPr="00B258F9">
        <w:rPr>
          <w:rFonts w:ascii="Times New Roman" w:hAnsi="Times New Roman" w:cs="Times New Roman"/>
          <w:szCs w:val="20"/>
        </w:rPr>
        <w:t>If the issue is cleared, mark “resolved.”</w:t>
      </w:r>
    </w:p>
    <w:p w14:paraId="358E1B01" w14:textId="77777777" w:rsidR="00E265BB" w:rsidRPr="00B258F9" w:rsidRDefault="00E265BB" w:rsidP="00E265BB">
      <w:pPr>
        <w:pStyle w:val="bullet1"/>
        <w:rPr>
          <w:rFonts w:ascii="Times New Roman" w:hAnsi="Times New Roman" w:cs="Times New Roman"/>
          <w:szCs w:val="20"/>
        </w:rPr>
      </w:pPr>
      <w:r w:rsidRPr="00B258F9">
        <w:rPr>
          <w:rFonts w:ascii="Times New Roman" w:hAnsi="Times New Roman" w:cs="Times New Roman"/>
          <w:szCs w:val="20"/>
        </w:rPr>
        <w:t>If the issue is open, describe briefly the action to be taken and by whom.</w:t>
      </w:r>
    </w:p>
    <w:p w14:paraId="27AECD2E" w14:textId="77777777" w:rsidR="00CD6231" w:rsidRPr="00B258F9" w:rsidRDefault="00E265BB">
      <w:pPr>
        <w:pStyle w:val="bullet1"/>
        <w:rPr>
          <w:rFonts w:ascii="Times New Roman" w:hAnsi="Times New Roman" w:cs="Times New Roman"/>
          <w:szCs w:val="20"/>
        </w:rPr>
      </w:pPr>
      <w:r w:rsidRPr="00B258F9">
        <w:rPr>
          <w:rFonts w:ascii="Times New Roman" w:hAnsi="Times New Roman" w:cs="Times New Roman"/>
          <w:szCs w:val="20"/>
        </w:rPr>
        <w:t>If the issue requires a proposed adjustment, indicate value and nature.</w:t>
      </w:r>
    </w:p>
    <w:p w14:paraId="7802330D" w14:textId="77777777" w:rsidR="00E265BB" w:rsidRPr="00B258F9" w:rsidRDefault="00E265BB" w:rsidP="00E265BB">
      <w:pPr>
        <w:rPr>
          <w:sz w:val="20"/>
          <w:szCs w:val="20"/>
        </w:rPr>
      </w:pPr>
      <w:r w:rsidRPr="00B258F9">
        <w:rPr>
          <w:sz w:val="20"/>
          <w:szCs w:val="20"/>
        </w:rPr>
        <w:t xml:space="preserve">If multiple </w:t>
      </w:r>
      <w:r w:rsidR="00A00812" w:rsidRPr="00B258F9">
        <w:rPr>
          <w:sz w:val="20"/>
          <w:szCs w:val="20"/>
        </w:rPr>
        <w:t>early warning memorandums</w:t>
      </w:r>
      <w:r w:rsidRPr="00B258F9">
        <w:rPr>
          <w:sz w:val="20"/>
          <w:szCs w:val="20"/>
        </w:rPr>
        <w:t xml:space="preserve"> have been issued, please report all matters previously communicated into the current </w:t>
      </w:r>
      <w:r w:rsidR="00A00812" w:rsidRPr="00B258F9">
        <w:rPr>
          <w:sz w:val="20"/>
          <w:szCs w:val="20"/>
        </w:rPr>
        <w:t xml:space="preserve">early warning memorandums </w:t>
      </w:r>
      <w:r w:rsidRPr="00B258F9">
        <w:rPr>
          <w:sz w:val="20"/>
          <w:szCs w:val="20"/>
        </w:rPr>
        <w:t xml:space="preserve">issued, together with an indication of the date(s) when these matters were communicated and an update on their </w:t>
      </w:r>
      <w:proofErr w:type="gramStart"/>
      <w:r w:rsidRPr="00B258F9">
        <w:rPr>
          <w:sz w:val="20"/>
          <w:szCs w:val="20"/>
        </w:rPr>
        <w:t>current status</w:t>
      </w:r>
      <w:proofErr w:type="gramEnd"/>
      <w:r w:rsidRPr="00B258F9">
        <w:rPr>
          <w:sz w:val="20"/>
          <w:szCs w:val="20"/>
        </w:rPr>
        <w:t>.</w:t>
      </w:r>
    </w:p>
    <w:p w14:paraId="076D75A8" w14:textId="77777777" w:rsidR="00CD6231" w:rsidRPr="00B258F9" w:rsidRDefault="00CD6231" w:rsidP="00E265BB">
      <w:pPr>
        <w:rPr>
          <w:sz w:val="20"/>
          <w:szCs w:val="20"/>
        </w:rPr>
      </w:pPr>
    </w:p>
    <w:p w14:paraId="0D47724B" w14:textId="77777777" w:rsidR="00CD6231" w:rsidRDefault="00CD6231" w:rsidP="00E265BB">
      <w:pPr>
        <w:rPr>
          <w:sz w:val="20"/>
          <w:szCs w:val="20"/>
        </w:rPr>
      </w:pPr>
    </w:p>
    <w:p w14:paraId="08F86CEF" w14:textId="77777777" w:rsidR="00B258F9" w:rsidRDefault="00B258F9" w:rsidP="00E265BB">
      <w:pPr>
        <w:rPr>
          <w:sz w:val="20"/>
          <w:szCs w:val="20"/>
        </w:rPr>
      </w:pPr>
    </w:p>
    <w:p w14:paraId="3D77BD74" w14:textId="77777777" w:rsidR="00B258F9" w:rsidRDefault="00B258F9" w:rsidP="00E265BB">
      <w:pPr>
        <w:rPr>
          <w:sz w:val="20"/>
          <w:szCs w:val="20"/>
        </w:rPr>
      </w:pPr>
    </w:p>
    <w:p w14:paraId="35ABE08F" w14:textId="77777777" w:rsidR="00B258F9" w:rsidRPr="00B258F9" w:rsidRDefault="00B258F9" w:rsidP="00E265BB">
      <w:pPr>
        <w:rPr>
          <w:sz w:val="20"/>
          <w:szCs w:val="20"/>
        </w:rPr>
      </w:pPr>
    </w:p>
    <w:tbl>
      <w:tblPr>
        <w:tblW w:w="10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7494"/>
      </w:tblGrid>
      <w:tr w:rsidR="005F60F5" w:rsidRPr="00B258F9" w14:paraId="69B75089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D2AA7D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>Signed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E33D66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  <w:tr w:rsidR="005F60F5" w:rsidRPr="00B258F9" w14:paraId="30470BA5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999D9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 xml:space="preserve">Component Partner Name 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AFD9E5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  <w:tr w:rsidR="005F60F5" w:rsidRPr="00B258F9" w14:paraId="01EFDEF8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9690AF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>Firm name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3957F4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  <w:tr w:rsidR="005F60F5" w:rsidRPr="00B258F9" w14:paraId="0D4D7DC9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993D4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>Country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B90DA7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  <w:tr w:rsidR="005F60F5" w:rsidRPr="00B258F9" w14:paraId="1278E032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F51BF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>Date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500266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</w:tbl>
    <w:p w14:paraId="423D892C" w14:textId="77777777" w:rsidR="005F60F5" w:rsidRPr="00B258F9" w:rsidRDefault="005F60F5" w:rsidP="00B151D2">
      <w:pPr>
        <w:pStyle w:val="KNormal"/>
        <w:shd w:val="clear" w:color="auto" w:fill="FFFFFF"/>
        <w:jc w:val="both"/>
        <w:rPr>
          <w:sz w:val="24"/>
        </w:rPr>
      </w:pPr>
    </w:p>
    <w:p w14:paraId="4DC440DD" w14:textId="77777777" w:rsidR="005F60F5" w:rsidRPr="00B258F9" w:rsidRDefault="005F60F5" w:rsidP="00B151D2">
      <w:pPr>
        <w:pStyle w:val="KNormal"/>
        <w:shd w:val="clear" w:color="auto" w:fill="FFFFFF"/>
        <w:jc w:val="both"/>
        <w:rPr>
          <w:sz w:val="24"/>
        </w:rPr>
      </w:pPr>
    </w:p>
    <w:p w14:paraId="00A5CCE5" w14:textId="77777777" w:rsidR="005F60F5" w:rsidRPr="00B151D2" w:rsidRDefault="005F60F5" w:rsidP="00B151D2">
      <w:pPr>
        <w:pStyle w:val="KNormal"/>
        <w:shd w:val="clear" w:color="auto" w:fill="FFFFFF"/>
        <w:jc w:val="both"/>
        <w:rPr>
          <w:sz w:val="24"/>
        </w:rPr>
      </w:pPr>
    </w:p>
    <w:p w14:paraId="73B220F7" w14:textId="77777777" w:rsidR="00F05E40" w:rsidRPr="00B151D2" w:rsidRDefault="00F05E40" w:rsidP="004F017F"/>
    <w:sectPr w:rsidR="00F05E40" w:rsidRPr="00B151D2" w:rsidSect="004F01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134" w:bottom="1418" w:left="113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A64C3" w14:textId="77777777" w:rsidR="00242EC7" w:rsidRDefault="00242EC7" w:rsidP="00923A76">
      <w:r>
        <w:separator/>
      </w:r>
    </w:p>
  </w:endnote>
  <w:endnote w:type="continuationSeparator" w:id="0">
    <w:p w14:paraId="5A12AB45" w14:textId="77777777" w:rsidR="00242EC7" w:rsidRDefault="00242EC7" w:rsidP="0092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Y Gothic Cond Demi">
    <w:altName w:val="Calibri"/>
    <w:charset w:val="00"/>
    <w:family w:val="auto"/>
    <w:pitch w:val="variable"/>
    <w:sig w:usb0="00000001" w:usb1="0000004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B7C1" w14:textId="77777777" w:rsidR="00F05E40" w:rsidRDefault="000709D1" w:rsidP="00D20388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F05E40"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3B262E39" w14:textId="77777777" w:rsidR="00F05E40" w:rsidRDefault="00F05E40" w:rsidP="00EB5B96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47CA" w14:textId="76263EE0" w:rsidR="00F05E40" w:rsidRDefault="000709D1" w:rsidP="00DC5F39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F05E40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CE68A0">
      <w:rPr>
        <w:rStyle w:val="aa"/>
        <w:noProof/>
      </w:rPr>
      <w:t>1</w:t>
    </w:r>
    <w:r>
      <w:rPr>
        <w:rStyle w:val="aa"/>
      </w:rPr>
      <w:fldChar w:fldCharType="end"/>
    </w:r>
    <w:r w:rsidR="00F05E40">
      <w:rPr>
        <w:rStyle w:val="aa"/>
      </w:rPr>
      <w:t>/</w:t>
    </w:r>
    <w:r>
      <w:rPr>
        <w:rStyle w:val="aa"/>
      </w:rPr>
      <w:fldChar w:fldCharType="begin"/>
    </w:r>
    <w:r w:rsidR="00F05E40">
      <w:rPr>
        <w:rStyle w:val="aa"/>
      </w:rPr>
      <w:instrText xml:space="preserve"> NUMPAGES </w:instrText>
    </w:r>
    <w:r>
      <w:rPr>
        <w:rStyle w:val="aa"/>
      </w:rPr>
      <w:fldChar w:fldCharType="separate"/>
    </w:r>
    <w:r w:rsidR="00CE68A0">
      <w:rPr>
        <w:rStyle w:val="aa"/>
        <w:noProof/>
      </w:rPr>
      <w:t>1</w:t>
    </w:r>
    <w:r>
      <w:rPr>
        <w:rStyle w:val="aa"/>
      </w:rPr>
      <w:fldChar w:fldCharType="end"/>
    </w:r>
  </w:p>
  <w:p w14:paraId="2140CDAD" w14:textId="77777777" w:rsidR="00F05E40" w:rsidRDefault="00F05E40" w:rsidP="00D20388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87CF" w14:textId="77777777" w:rsidR="004C2DAC" w:rsidRDefault="004C2DA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28C2" w14:textId="77777777" w:rsidR="00242EC7" w:rsidRDefault="00242EC7" w:rsidP="00923A76">
      <w:r>
        <w:separator/>
      </w:r>
    </w:p>
  </w:footnote>
  <w:footnote w:type="continuationSeparator" w:id="0">
    <w:p w14:paraId="34200783" w14:textId="77777777" w:rsidR="00242EC7" w:rsidRDefault="00242EC7" w:rsidP="00923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884F" w14:textId="77777777" w:rsidR="004C2DAC" w:rsidRDefault="004C2DA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D3B9" w14:textId="78A799AC" w:rsidR="00CD6231" w:rsidRDefault="004C2DAC" w:rsidP="00202ED6">
    <w:pPr>
      <w:pStyle w:val="Kheading2Append2"/>
      <w:pageBreakBefore w:val="0"/>
      <w:widowControl w:val="0"/>
      <w:shd w:val="clear" w:color="auto" w:fill="FFFFFF"/>
      <w:spacing w:after="0"/>
      <w:ind w:left="4254" w:hanging="4254"/>
      <w:jc w:val="right"/>
      <w:rPr>
        <w:rFonts w:ascii="Times New Roman" w:hAnsi="Times New Roman"/>
        <w:sz w:val="24"/>
      </w:rPr>
    </w:pPr>
    <w:r>
      <w:rPr>
        <w:noProof/>
      </w:rPr>
      <w:drawing>
        <wp:inline distT="0" distB="0" distL="0" distR="0" wp14:anchorId="50BF46C8" wp14:editId="550B44B1">
          <wp:extent cx="1287780" cy="693420"/>
          <wp:effectExtent l="0" t="0" r="0" b="0"/>
          <wp:docPr id="1" name="그림 2" descr="Blue text on a black background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2" descr="Blue text on a black background&#10;&#10;Description automatically generated">
                    <a:hlinkClick r:id="rId1"/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7780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BC23A58" w14:textId="77777777" w:rsidR="00CD6231" w:rsidRDefault="00CD6231" w:rsidP="001F48E3">
    <w:pPr>
      <w:pStyle w:val="Kheading2Append2"/>
      <w:pageBreakBefore w:val="0"/>
      <w:widowControl w:val="0"/>
      <w:shd w:val="clear" w:color="auto" w:fill="FFFFFF"/>
      <w:spacing w:after="0"/>
      <w:ind w:left="4254" w:hanging="4254"/>
      <w:rPr>
        <w:rFonts w:ascii="Times New Roman" w:hAnsi="Times New Roman"/>
        <w:sz w:val="24"/>
      </w:rPr>
    </w:pPr>
  </w:p>
  <w:p w14:paraId="65452F83" w14:textId="77777777" w:rsidR="00F9669D" w:rsidRDefault="00EC7D99" w:rsidP="007A2C70">
    <w:pPr>
      <w:pStyle w:val="Kheading2Append2"/>
      <w:pageBreakBefore w:val="0"/>
      <w:widowControl w:val="0"/>
      <w:shd w:val="clear" w:color="auto" w:fill="FFFFFF"/>
      <w:spacing w:after="0"/>
      <w:ind w:left="0" w:firstLine="0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 xml:space="preserve">Instructions - Appendix </w:t>
    </w:r>
    <w:r w:rsidR="00106A8D">
      <w:rPr>
        <w:rFonts w:ascii="Times New Roman" w:hAnsi="Times New Roman"/>
        <w:sz w:val="24"/>
      </w:rPr>
      <w:t>C</w:t>
    </w:r>
    <w:r w:rsidR="00F05E40" w:rsidRPr="001F48E3">
      <w:rPr>
        <w:rFonts w:ascii="Times New Roman" w:hAnsi="Times New Roman"/>
        <w:sz w:val="24"/>
      </w:rPr>
      <w:tab/>
    </w:r>
    <w:r w:rsidRPr="00EC7D99">
      <w:rPr>
        <w:rFonts w:ascii="Times New Roman" w:hAnsi="Times New Roman"/>
        <w:sz w:val="24"/>
      </w:rPr>
      <w:t>Early-warning memorandum</w:t>
    </w:r>
  </w:p>
  <w:p w14:paraId="2A3CA403" w14:textId="09E41DE2" w:rsidR="00F05E40" w:rsidRPr="001F48E3" w:rsidRDefault="004C2DAC" w:rsidP="004C2DAC">
    <w:pPr>
      <w:pStyle w:val="Kheading2Append2"/>
      <w:pageBreakBefore w:val="0"/>
      <w:widowControl w:val="0"/>
      <w:shd w:val="clear" w:color="auto" w:fill="FFFFFF"/>
      <w:tabs>
        <w:tab w:val="clear" w:pos="1267"/>
        <w:tab w:val="left" w:pos="7488"/>
      </w:tabs>
      <w:spacing w:after="0"/>
      <w:ind w:left="4254" w:hanging="4254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B412" w14:textId="77777777" w:rsidR="004C2DAC" w:rsidRDefault="004C2DA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74F7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9A2028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0BEE0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C734BC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7D0DD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905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9E97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4A49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366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FCE6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25B16"/>
    <w:multiLevelType w:val="multilevel"/>
    <w:tmpl w:val="ACF85062"/>
    <w:lvl w:ilvl="0">
      <w:start w:val="6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11" w15:restartNumberingAfterBreak="0">
    <w:nsid w:val="078F3A19"/>
    <w:multiLevelType w:val="hybridMultilevel"/>
    <w:tmpl w:val="A1FE314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B5E0D"/>
    <w:multiLevelType w:val="multilevel"/>
    <w:tmpl w:val="A90A946C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Times New Roman" w:hint="default"/>
      </w:rPr>
    </w:lvl>
  </w:abstractNum>
  <w:abstractNum w:abstractNumId="13" w15:restartNumberingAfterBreak="0">
    <w:nsid w:val="0EC847A0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4757AC"/>
    <w:multiLevelType w:val="hybridMultilevel"/>
    <w:tmpl w:val="B470B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0C5B5F"/>
    <w:multiLevelType w:val="multilevel"/>
    <w:tmpl w:val="3ABEF3E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6" w15:restartNumberingAfterBreak="0">
    <w:nsid w:val="177049DA"/>
    <w:multiLevelType w:val="hybridMultilevel"/>
    <w:tmpl w:val="EF7883A0"/>
    <w:lvl w:ilvl="0" w:tplc="AAD2AC64">
      <w:numFmt w:val="bullet"/>
      <w:lvlText w:val="-"/>
      <w:lvlJc w:val="left"/>
      <w:pPr>
        <w:tabs>
          <w:tab w:val="num" w:pos="1431"/>
        </w:tabs>
        <w:ind w:left="1431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7" w15:restartNumberingAfterBreak="0">
    <w:nsid w:val="17862584"/>
    <w:multiLevelType w:val="hybridMultilevel"/>
    <w:tmpl w:val="C7DE2012"/>
    <w:lvl w:ilvl="0" w:tplc="52E822F2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ind w:left="36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18" w15:restartNumberingAfterBreak="0">
    <w:nsid w:val="19144BA4"/>
    <w:multiLevelType w:val="multilevel"/>
    <w:tmpl w:val="6178B860"/>
    <w:lvl w:ilvl="0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D5380D"/>
    <w:multiLevelType w:val="hybridMultilevel"/>
    <w:tmpl w:val="F7365324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C20D21"/>
    <w:multiLevelType w:val="multilevel"/>
    <w:tmpl w:val="8BD84CCE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23A35497"/>
    <w:multiLevelType w:val="singleLevel"/>
    <w:tmpl w:val="A21A3B8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2" w15:restartNumberingAfterBreak="0">
    <w:nsid w:val="2715001A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87100E"/>
    <w:multiLevelType w:val="hybridMultilevel"/>
    <w:tmpl w:val="BA388CB4"/>
    <w:lvl w:ilvl="0" w:tplc="36606998">
      <w:start w:val="1"/>
      <w:numFmt w:val="bullet"/>
      <w:pStyle w:val="bullet1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646464"/>
        <w:sz w:val="18"/>
        <w:szCs w:val="14"/>
      </w:rPr>
    </w:lvl>
    <w:lvl w:ilvl="1" w:tplc="DACC5B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6A78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80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5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7A25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BE67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CE93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FDC90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825050"/>
    <w:multiLevelType w:val="hybridMultilevel"/>
    <w:tmpl w:val="861C76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D97333"/>
    <w:multiLevelType w:val="multilevel"/>
    <w:tmpl w:val="F73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6730CD"/>
    <w:multiLevelType w:val="multilevel"/>
    <w:tmpl w:val="148CACA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7" w15:restartNumberingAfterBreak="0">
    <w:nsid w:val="33BE4DF3"/>
    <w:multiLevelType w:val="hybridMultilevel"/>
    <w:tmpl w:val="6194F9A6"/>
    <w:lvl w:ilvl="0" w:tplc="0042500C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349C13A7"/>
    <w:multiLevelType w:val="hybridMultilevel"/>
    <w:tmpl w:val="8BD84CCE"/>
    <w:lvl w:ilvl="0" w:tplc="52E822F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34E330F6"/>
    <w:multiLevelType w:val="hybridMultilevel"/>
    <w:tmpl w:val="3F3C31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2A7D37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BF02F5"/>
    <w:multiLevelType w:val="hybridMultilevel"/>
    <w:tmpl w:val="275EB82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2424F1"/>
    <w:multiLevelType w:val="hybridMultilevel"/>
    <w:tmpl w:val="B106E720"/>
    <w:lvl w:ilvl="0" w:tplc="52E822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tabs>
          <w:tab w:val="num" w:pos="17"/>
        </w:tabs>
        <w:ind w:left="1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737"/>
        </w:tabs>
        <w:ind w:left="7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1457"/>
        </w:tabs>
        <w:ind w:left="14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</w:abstractNum>
  <w:abstractNum w:abstractNumId="33" w15:restartNumberingAfterBreak="0">
    <w:nsid w:val="436E24AE"/>
    <w:multiLevelType w:val="hybridMultilevel"/>
    <w:tmpl w:val="BAA25912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A95CA5"/>
    <w:multiLevelType w:val="hybridMultilevel"/>
    <w:tmpl w:val="03007554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CC393D"/>
    <w:multiLevelType w:val="hybridMultilevel"/>
    <w:tmpl w:val="1676EC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7942A95"/>
    <w:multiLevelType w:val="hybridMultilevel"/>
    <w:tmpl w:val="BABC6950"/>
    <w:lvl w:ilvl="0" w:tplc="52E822F2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49D4079D"/>
    <w:multiLevelType w:val="multilevel"/>
    <w:tmpl w:val="162CE2E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6"/>
        </w:tabs>
        <w:ind w:left="21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6"/>
        </w:tabs>
        <w:ind w:left="288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6"/>
        </w:tabs>
        <w:ind w:left="43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6"/>
        </w:tabs>
        <w:ind w:left="504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</w:rPr>
    </w:lvl>
  </w:abstractNum>
  <w:abstractNum w:abstractNumId="38" w15:restartNumberingAfterBreak="0">
    <w:nsid w:val="4ABD7C58"/>
    <w:multiLevelType w:val="hybridMultilevel"/>
    <w:tmpl w:val="162CE2EE"/>
    <w:lvl w:ilvl="0" w:tplc="AAD2AC6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6"/>
        </w:tabs>
        <w:ind w:left="21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6"/>
        </w:tabs>
        <w:ind w:left="288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6"/>
        </w:tabs>
        <w:ind w:left="43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6"/>
        </w:tabs>
        <w:ind w:left="504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</w:rPr>
    </w:lvl>
  </w:abstractNum>
  <w:abstractNum w:abstractNumId="39" w15:restartNumberingAfterBreak="0">
    <w:nsid w:val="4C896A5E"/>
    <w:multiLevelType w:val="hybridMultilevel"/>
    <w:tmpl w:val="D3329FE4"/>
    <w:lvl w:ilvl="0" w:tplc="175EC4BA">
      <w:start w:val="1"/>
      <w:numFmt w:val="bullet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cs="Helv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01312D"/>
    <w:multiLevelType w:val="hybridMultilevel"/>
    <w:tmpl w:val="2C8C552E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900331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046B5E"/>
    <w:multiLevelType w:val="multilevel"/>
    <w:tmpl w:val="B470B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DA0F79"/>
    <w:multiLevelType w:val="hybridMultilevel"/>
    <w:tmpl w:val="8A10157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3D7120"/>
    <w:multiLevelType w:val="hybridMultilevel"/>
    <w:tmpl w:val="3EACA4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6C75EB"/>
    <w:multiLevelType w:val="singleLevel"/>
    <w:tmpl w:val="3F9A5CE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46" w15:restartNumberingAfterBreak="0">
    <w:nsid w:val="611D708B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CC0C6B"/>
    <w:multiLevelType w:val="hybridMultilevel"/>
    <w:tmpl w:val="B16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685651"/>
    <w:multiLevelType w:val="hybridMultilevel"/>
    <w:tmpl w:val="42AAE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2AC6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217B72"/>
    <w:multiLevelType w:val="multilevel"/>
    <w:tmpl w:val="42AAE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715B8E"/>
    <w:multiLevelType w:val="hybridMultilevel"/>
    <w:tmpl w:val="6178B860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E537F3F"/>
    <w:multiLevelType w:val="multilevel"/>
    <w:tmpl w:val="E054790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93465033">
    <w:abstractNumId w:val="26"/>
  </w:num>
  <w:num w:numId="2" w16cid:durableId="227958907">
    <w:abstractNumId w:val="11"/>
  </w:num>
  <w:num w:numId="3" w16cid:durableId="2087531036">
    <w:abstractNumId w:val="45"/>
  </w:num>
  <w:num w:numId="4" w16cid:durableId="1898009157">
    <w:abstractNumId w:val="21"/>
  </w:num>
  <w:num w:numId="5" w16cid:durableId="823397224">
    <w:abstractNumId w:val="47"/>
  </w:num>
  <w:num w:numId="6" w16cid:durableId="1492526285">
    <w:abstractNumId w:val="40"/>
  </w:num>
  <w:num w:numId="7" w16cid:durableId="270941336">
    <w:abstractNumId w:val="27"/>
  </w:num>
  <w:num w:numId="8" w16cid:durableId="1326712433">
    <w:abstractNumId w:val="10"/>
  </w:num>
  <w:num w:numId="9" w16cid:durableId="779691519">
    <w:abstractNumId w:val="29"/>
  </w:num>
  <w:num w:numId="10" w16cid:durableId="1595045157">
    <w:abstractNumId w:val="14"/>
  </w:num>
  <w:num w:numId="11" w16cid:durableId="792093530">
    <w:abstractNumId w:val="44"/>
  </w:num>
  <w:num w:numId="12" w16cid:durableId="1826164481">
    <w:abstractNumId w:val="12"/>
  </w:num>
  <w:num w:numId="13" w16cid:durableId="1831676880">
    <w:abstractNumId w:val="13"/>
  </w:num>
  <w:num w:numId="14" w16cid:durableId="1136600685">
    <w:abstractNumId w:val="50"/>
  </w:num>
  <w:num w:numId="15" w16cid:durableId="714236067">
    <w:abstractNumId w:val="41"/>
  </w:num>
  <w:num w:numId="16" w16cid:durableId="836578295">
    <w:abstractNumId w:val="19"/>
  </w:num>
  <w:num w:numId="17" w16cid:durableId="1757938786">
    <w:abstractNumId w:val="30"/>
  </w:num>
  <w:num w:numId="18" w16cid:durableId="578754135">
    <w:abstractNumId w:val="48"/>
  </w:num>
  <w:num w:numId="19" w16cid:durableId="721754120">
    <w:abstractNumId w:val="49"/>
  </w:num>
  <w:num w:numId="20" w16cid:durableId="1994337099">
    <w:abstractNumId w:val="42"/>
  </w:num>
  <w:num w:numId="21" w16cid:durableId="757867065">
    <w:abstractNumId w:val="34"/>
  </w:num>
  <w:num w:numId="22" w16cid:durableId="142737925">
    <w:abstractNumId w:val="33"/>
  </w:num>
  <w:num w:numId="23" w16cid:durableId="212159290">
    <w:abstractNumId w:val="31"/>
  </w:num>
  <w:num w:numId="24" w16cid:durableId="488597036">
    <w:abstractNumId w:val="46"/>
  </w:num>
  <w:num w:numId="25" w16cid:durableId="1443645037">
    <w:abstractNumId w:val="43"/>
  </w:num>
  <w:num w:numId="26" w16cid:durableId="1450003522">
    <w:abstractNumId w:val="22"/>
  </w:num>
  <w:num w:numId="27" w16cid:durableId="583953222">
    <w:abstractNumId w:val="17"/>
  </w:num>
  <w:num w:numId="28" w16cid:durableId="147944768">
    <w:abstractNumId w:val="8"/>
  </w:num>
  <w:num w:numId="29" w16cid:durableId="479465495">
    <w:abstractNumId w:val="3"/>
  </w:num>
  <w:num w:numId="30" w16cid:durableId="215747704">
    <w:abstractNumId w:val="2"/>
  </w:num>
  <w:num w:numId="31" w16cid:durableId="2015304728">
    <w:abstractNumId w:val="1"/>
  </w:num>
  <w:num w:numId="32" w16cid:durableId="1759982343">
    <w:abstractNumId w:val="0"/>
  </w:num>
  <w:num w:numId="33" w16cid:durableId="913973811">
    <w:abstractNumId w:val="9"/>
  </w:num>
  <w:num w:numId="34" w16cid:durableId="989166275">
    <w:abstractNumId w:val="7"/>
  </w:num>
  <w:num w:numId="35" w16cid:durableId="596523909">
    <w:abstractNumId w:val="6"/>
  </w:num>
  <w:num w:numId="36" w16cid:durableId="2022000723">
    <w:abstractNumId w:val="5"/>
  </w:num>
  <w:num w:numId="37" w16cid:durableId="140729558">
    <w:abstractNumId w:val="4"/>
  </w:num>
  <w:num w:numId="38" w16cid:durableId="1128861956">
    <w:abstractNumId w:val="28"/>
  </w:num>
  <w:num w:numId="39" w16cid:durableId="266626027">
    <w:abstractNumId w:val="15"/>
  </w:num>
  <w:num w:numId="40" w16cid:durableId="1516773739">
    <w:abstractNumId w:val="18"/>
  </w:num>
  <w:num w:numId="41" w16cid:durableId="1043602850">
    <w:abstractNumId w:val="16"/>
  </w:num>
  <w:num w:numId="42" w16cid:durableId="691345617">
    <w:abstractNumId w:val="25"/>
  </w:num>
  <w:num w:numId="43" w16cid:durableId="440730690">
    <w:abstractNumId w:val="36"/>
  </w:num>
  <w:num w:numId="44" w16cid:durableId="892275826">
    <w:abstractNumId w:val="20"/>
  </w:num>
  <w:num w:numId="45" w16cid:durableId="2116317424">
    <w:abstractNumId w:val="38"/>
  </w:num>
  <w:num w:numId="46" w16cid:durableId="1786652249">
    <w:abstractNumId w:val="37"/>
  </w:num>
  <w:num w:numId="47" w16cid:durableId="1002271255">
    <w:abstractNumId w:val="32"/>
  </w:num>
  <w:num w:numId="48" w16cid:durableId="1234005164">
    <w:abstractNumId w:val="51"/>
  </w:num>
  <w:num w:numId="49" w16cid:durableId="1054812423">
    <w:abstractNumId w:val="23"/>
  </w:num>
  <w:num w:numId="50" w16cid:durableId="298458888">
    <w:abstractNumId w:val="35"/>
  </w:num>
  <w:num w:numId="51" w16cid:durableId="1915775463">
    <w:abstractNumId w:val="39"/>
  </w:num>
  <w:num w:numId="52" w16cid:durableId="1555309977">
    <w:abstractNumId w:val="2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F5D"/>
    <w:rsid w:val="000305FD"/>
    <w:rsid w:val="000558DD"/>
    <w:rsid w:val="000709D1"/>
    <w:rsid w:val="00080607"/>
    <w:rsid w:val="000808BB"/>
    <w:rsid w:val="00090DDD"/>
    <w:rsid w:val="00093702"/>
    <w:rsid w:val="0009502D"/>
    <w:rsid w:val="000B768C"/>
    <w:rsid w:val="000E57D2"/>
    <w:rsid w:val="00106A8D"/>
    <w:rsid w:val="0012631E"/>
    <w:rsid w:val="0015639C"/>
    <w:rsid w:val="00175E0D"/>
    <w:rsid w:val="00180C1D"/>
    <w:rsid w:val="00184191"/>
    <w:rsid w:val="00186756"/>
    <w:rsid w:val="0018695E"/>
    <w:rsid w:val="001A6FEC"/>
    <w:rsid w:val="001D3189"/>
    <w:rsid w:val="001D74D8"/>
    <w:rsid w:val="001F48E3"/>
    <w:rsid w:val="00202ED6"/>
    <w:rsid w:val="00203C86"/>
    <w:rsid w:val="00210C68"/>
    <w:rsid w:val="00233ADB"/>
    <w:rsid w:val="00242EC7"/>
    <w:rsid w:val="00265469"/>
    <w:rsid w:val="00307202"/>
    <w:rsid w:val="00307920"/>
    <w:rsid w:val="00317037"/>
    <w:rsid w:val="00350447"/>
    <w:rsid w:val="003606C9"/>
    <w:rsid w:val="00365842"/>
    <w:rsid w:val="00375D5B"/>
    <w:rsid w:val="0037683B"/>
    <w:rsid w:val="003939E0"/>
    <w:rsid w:val="003A1529"/>
    <w:rsid w:val="003A31A8"/>
    <w:rsid w:val="003B068F"/>
    <w:rsid w:val="003B0F2F"/>
    <w:rsid w:val="003B14D1"/>
    <w:rsid w:val="003D4C43"/>
    <w:rsid w:val="003E5E9B"/>
    <w:rsid w:val="003F1CA1"/>
    <w:rsid w:val="00415098"/>
    <w:rsid w:val="00436CA3"/>
    <w:rsid w:val="00437458"/>
    <w:rsid w:val="00451338"/>
    <w:rsid w:val="00455D00"/>
    <w:rsid w:val="00473C0A"/>
    <w:rsid w:val="00492556"/>
    <w:rsid w:val="004C2DAC"/>
    <w:rsid w:val="004C3928"/>
    <w:rsid w:val="004D5688"/>
    <w:rsid w:val="004E7029"/>
    <w:rsid w:val="004F017F"/>
    <w:rsid w:val="0051443F"/>
    <w:rsid w:val="0051693E"/>
    <w:rsid w:val="00516EFF"/>
    <w:rsid w:val="00543F5D"/>
    <w:rsid w:val="005558A7"/>
    <w:rsid w:val="005615CE"/>
    <w:rsid w:val="00563A01"/>
    <w:rsid w:val="005717AA"/>
    <w:rsid w:val="00573BF2"/>
    <w:rsid w:val="005919B4"/>
    <w:rsid w:val="005B084A"/>
    <w:rsid w:val="005E6061"/>
    <w:rsid w:val="005F60F5"/>
    <w:rsid w:val="006251FE"/>
    <w:rsid w:val="006457C4"/>
    <w:rsid w:val="00673821"/>
    <w:rsid w:val="00677EAB"/>
    <w:rsid w:val="00692F38"/>
    <w:rsid w:val="006C17F3"/>
    <w:rsid w:val="006C1A4E"/>
    <w:rsid w:val="006E14AB"/>
    <w:rsid w:val="00706EA3"/>
    <w:rsid w:val="0074277C"/>
    <w:rsid w:val="0077634B"/>
    <w:rsid w:val="00786453"/>
    <w:rsid w:val="007950D8"/>
    <w:rsid w:val="007A2C70"/>
    <w:rsid w:val="007A7F44"/>
    <w:rsid w:val="007B2E98"/>
    <w:rsid w:val="007B4718"/>
    <w:rsid w:val="007D4FD2"/>
    <w:rsid w:val="008027F1"/>
    <w:rsid w:val="00805D36"/>
    <w:rsid w:val="008077E0"/>
    <w:rsid w:val="008333A3"/>
    <w:rsid w:val="00840098"/>
    <w:rsid w:val="00853837"/>
    <w:rsid w:val="00855ECA"/>
    <w:rsid w:val="00875C1E"/>
    <w:rsid w:val="00880B86"/>
    <w:rsid w:val="00880E0B"/>
    <w:rsid w:val="008B6FFA"/>
    <w:rsid w:val="008F286C"/>
    <w:rsid w:val="008F7E49"/>
    <w:rsid w:val="00923A76"/>
    <w:rsid w:val="009273DD"/>
    <w:rsid w:val="0094091D"/>
    <w:rsid w:val="009418BB"/>
    <w:rsid w:val="009607B7"/>
    <w:rsid w:val="009750B0"/>
    <w:rsid w:val="009900DA"/>
    <w:rsid w:val="009C2DA7"/>
    <w:rsid w:val="009C4471"/>
    <w:rsid w:val="009C6124"/>
    <w:rsid w:val="009F033A"/>
    <w:rsid w:val="00A00812"/>
    <w:rsid w:val="00A23F40"/>
    <w:rsid w:val="00A26919"/>
    <w:rsid w:val="00A57A11"/>
    <w:rsid w:val="00A60C96"/>
    <w:rsid w:val="00A62EAA"/>
    <w:rsid w:val="00A66920"/>
    <w:rsid w:val="00A73C20"/>
    <w:rsid w:val="00A7661D"/>
    <w:rsid w:val="00A76CB4"/>
    <w:rsid w:val="00AB4E58"/>
    <w:rsid w:val="00B0125F"/>
    <w:rsid w:val="00B13234"/>
    <w:rsid w:val="00B151D2"/>
    <w:rsid w:val="00B258F9"/>
    <w:rsid w:val="00B265A9"/>
    <w:rsid w:val="00B373D5"/>
    <w:rsid w:val="00B46337"/>
    <w:rsid w:val="00B61F51"/>
    <w:rsid w:val="00B765CF"/>
    <w:rsid w:val="00B84002"/>
    <w:rsid w:val="00B87573"/>
    <w:rsid w:val="00B915B2"/>
    <w:rsid w:val="00BA2977"/>
    <w:rsid w:val="00BB2371"/>
    <w:rsid w:val="00BD1924"/>
    <w:rsid w:val="00BD29ED"/>
    <w:rsid w:val="00BF322E"/>
    <w:rsid w:val="00BF3636"/>
    <w:rsid w:val="00BF6D4B"/>
    <w:rsid w:val="00C305BA"/>
    <w:rsid w:val="00C35B3C"/>
    <w:rsid w:val="00C564C4"/>
    <w:rsid w:val="00C75B48"/>
    <w:rsid w:val="00C80598"/>
    <w:rsid w:val="00C8681B"/>
    <w:rsid w:val="00C876C4"/>
    <w:rsid w:val="00CD6231"/>
    <w:rsid w:val="00CE68A0"/>
    <w:rsid w:val="00CF4990"/>
    <w:rsid w:val="00CF5815"/>
    <w:rsid w:val="00CF6CE7"/>
    <w:rsid w:val="00D20388"/>
    <w:rsid w:val="00D55C98"/>
    <w:rsid w:val="00D8653F"/>
    <w:rsid w:val="00D91631"/>
    <w:rsid w:val="00DC17E4"/>
    <w:rsid w:val="00DC48A6"/>
    <w:rsid w:val="00DC5F39"/>
    <w:rsid w:val="00DE01B3"/>
    <w:rsid w:val="00DE7535"/>
    <w:rsid w:val="00E265BB"/>
    <w:rsid w:val="00E452A2"/>
    <w:rsid w:val="00E51A76"/>
    <w:rsid w:val="00E553E6"/>
    <w:rsid w:val="00E65DEB"/>
    <w:rsid w:val="00E9570B"/>
    <w:rsid w:val="00E96FC0"/>
    <w:rsid w:val="00E97C9B"/>
    <w:rsid w:val="00E97ED0"/>
    <w:rsid w:val="00EA69EB"/>
    <w:rsid w:val="00EB02C1"/>
    <w:rsid w:val="00EB5B96"/>
    <w:rsid w:val="00EC26E9"/>
    <w:rsid w:val="00EC7D99"/>
    <w:rsid w:val="00EF625C"/>
    <w:rsid w:val="00F05E40"/>
    <w:rsid w:val="00F25BA9"/>
    <w:rsid w:val="00F33DB9"/>
    <w:rsid w:val="00F564ED"/>
    <w:rsid w:val="00F64787"/>
    <w:rsid w:val="00F67DE9"/>
    <w:rsid w:val="00F7776F"/>
    <w:rsid w:val="00F9669D"/>
    <w:rsid w:val="00FA6ECD"/>
    <w:rsid w:val="00FB3A4F"/>
    <w:rsid w:val="00FC0ACE"/>
    <w:rsid w:val="00FC1687"/>
    <w:rsid w:val="00FC2606"/>
    <w:rsid w:val="00FE0F1C"/>
    <w:rsid w:val="00FE28D3"/>
    <w:rsid w:val="00FE5BA2"/>
    <w:rsid w:val="00FF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04422A6"/>
  <w15:docId w15:val="{8265CF72-E95C-43ED-B504-D54B1EAA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F5D"/>
    <w:rPr>
      <w:rFonts w:ascii="Times New Roman" w:eastAsia="Times New Roman" w:hAnsi="Times New Roman"/>
      <w:sz w:val="22"/>
      <w:szCs w:val="24"/>
      <w:lang w:val="en-US" w:eastAsia="en-US"/>
    </w:rPr>
  </w:style>
  <w:style w:type="paragraph" w:styleId="1">
    <w:name w:val="heading 1"/>
    <w:basedOn w:val="a"/>
    <w:next w:val="a"/>
    <w:link w:val="1Char"/>
    <w:uiPriority w:val="99"/>
    <w:qFormat/>
    <w:rsid w:val="00543F5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aliases w:val="Normal Heading 2,h2"/>
    <w:basedOn w:val="a"/>
    <w:next w:val="a"/>
    <w:link w:val="2Char"/>
    <w:uiPriority w:val="99"/>
    <w:qFormat/>
    <w:rsid w:val="00543F5D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aliases w:val="Normal Heading 3,h3"/>
    <w:basedOn w:val="a"/>
    <w:next w:val="a"/>
    <w:link w:val="3Char"/>
    <w:uiPriority w:val="99"/>
    <w:qFormat/>
    <w:rsid w:val="00543F5D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9"/>
    <w:qFormat/>
    <w:rsid w:val="00543F5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543F5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9"/>
    <w:qFormat/>
    <w:rsid w:val="00543F5D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Char"/>
    <w:uiPriority w:val="99"/>
    <w:qFormat/>
    <w:rsid w:val="00543F5D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Char"/>
    <w:uiPriority w:val="99"/>
    <w:qFormat/>
    <w:rsid w:val="00543F5D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Char"/>
    <w:uiPriority w:val="99"/>
    <w:qFormat/>
    <w:rsid w:val="00543F5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543F5D"/>
    <w:rPr>
      <w:rFonts w:ascii="Times New Roman" w:hAnsi="Times New Roman" w:cs="Arial"/>
      <w:b/>
      <w:bCs/>
      <w:kern w:val="32"/>
      <w:sz w:val="32"/>
      <w:szCs w:val="32"/>
      <w:lang w:val="en-US"/>
    </w:rPr>
  </w:style>
  <w:style w:type="character" w:customStyle="1" w:styleId="2Char">
    <w:name w:val="제목 2 Char"/>
    <w:aliases w:val="Normal Heading 2 Char,h2 Char"/>
    <w:link w:val="2"/>
    <w:uiPriority w:val="99"/>
    <w:locked/>
    <w:rsid w:val="00543F5D"/>
    <w:rPr>
      <w:rFonts w:ascii="Times New Roman" w:hAnsi="Times New Roman" w:cs="Arial"/>
      <w:b/>
      <w:bCs/>
      <w:i/>
      <w:iCs/>
      <w:sz w:val="28"/>
      <w:szCs w:val="28"/>
      <w:lang w:val="en-US"/>
    </w:rPr>
  </w:style>
  <w:style w:type="character" w:customStyle="1" w:styleId="3Char">
    <w:name w:val="제목 3 Char"/>
    <w:aliases w:val="Normal Heading 3 Char,h3 Char"/>
    <w:link w:val="3"/>
    <w:uiPriority w:val="99"/>
    <w:locked/>
    <w:rsid w:val="00543F5D"/>
    <w:rPr>
      <w:rFonts w:ascii="Times New Roman" w:hAnsi="Times New Roman" w:cs="Arial"/>
      <w:b/>
      <w:bCs/>
      <w:sz w:val="26"/>
      <w:szCs w:val="26"/>
      <w:lang w:val="en-US"/>
    </w:rPr>
  </w:style>
  <w:style w:type="character" w:customStyle="1" w:styleId="4Char">
    <w:name w:val="제목 4 Char"/>
    <w:link w:val="4"/>
    <w:uiPriority w:val="99"/>
    <w:locked/>
    <w:rsid w:val="00543F5D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5Char">
    <w:name w:val="제목 5 Char"/>
    <w:link w:val="5"/>
    <w:uiPriority w:val="99"/>
    <w:locked/>
    <w:rsid w:val="00543F5D"/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Char">
    <w:name w:val="제목 6 Char"/>
    <w:link w:val="6"/>
    <w:uiPriority w:val="99"/>
    <w:locked/>
    <w:rsid w:val="00543F5D"/>
    <w:rPr>
      <w:rFonts w:ascii="Times New Roman" w:hAnsi="Times New Roman" w:cs="Times New Roman"/>
      <w:b/>
      <w:bCs/>
      <w:lang w:val="en-US"/>
    </w:rPr>
  </w:style>
  <w:style w:type="character" w:customStyle="1" w:styleId="7Char">
    <w:name w:val="제목 7 Char"/>
    <w:link w:val="7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character" w:customStyle="1" w:styleId="8Char">
    <w:name w:val="제목 8 Char"/>
    <w:link w:val="8"/>
    <w:uiPriority w:val="99"/>
    <w:locked/>
    <w:rsid w:val="00543F5D"/>
    <w:rPr>
      <w:rFonts w:ascii="Times New Roman" w:hAnsi="Times New Roman" w:cs="Times New Roman"/>
      <w:i/>
      <w:iCs/>
      <w:sz w:val="24"/>
      <w:szCs w:val="24"/>
      <w:lang w:val="en-US"/>
    </w:rPr>
  </w:style>
  <w:style w:type="character" w:customStyle="1" w:styleId="9Char">
    <w:name w:val="제목 9 Char"/>
    <w:link w:val="9"/>
    <w:uiPriority w:val="99"/>
    <w:locked/>
    <w:rsid w:val="00543F5D"/>
    <w:rPr>
      <w:rFonts w:ascii="Arial" w:hAnsi="Arial" w:cs="Arial"/>
      <w:lang w:val="en-US"/>
    </w:rPr>
  </w:style>
  <w:style w:type="paragraph" w:styleId="a3">
    <w:name w:val="Balloon Text"/>
    <w:basedOn w:val="a"/>
    <w:link w:val="Char"/>
    <w:uiPriority w:val="99"/>
    <w:semiHidden/>
    <w:rsid w:val="00E51A76"/>
    <w:rPr>
      <w:rFonts w:ascii="Tahoma" w:eastAsia="Calibri" w:hAnsi="Tahoma" w:cs="Tahoma"/>
      <w:sz w:val="16"/>
      <w:szCs w:val="16"/>
      <w:lang w:val="fr-FR" w:eastAsia="fr-FR"/>
    </w:rPr>
  </w:style>
  <w:style w:type="character" w:customStyle="1" w:styleId="Char">
    <w:name w:val="풍선 도움말 텍스트 Char"/>
    <w:link w:val="a3"/>
    <w:uiPriority w:val="99"/>
    <w:semiHidden/>
    <w:locked/>
    <w:rsid w:val="007B2E98"/>
    <w:rPr>
      <w:rFonts w:ascii="Times New Roman" w:hAnsi="Times New Roman" w:cs="Times New Roman"/>
      <w:sz w:val="2"/>
      <w:lang w:val="en-US" w:eastAsia="en-US"/>
    </w:rPr>
  </w:style>
  <w:style w:type="paragraph" w:styleId="a4">
    <w:name w:val="Body Text"/>
    <w:basedOn w:val="a"/>
    <w:link w:val="Char0"/>
    <w:uiPriority w:val="99"/>
    <w:rsid w:val="00543F5D"/>
    <w:pPr>
      <w:spacing w:after="120"/>
    </w:pPr>
  </w:style>
  <w:style w:type="character" w:customStyle="1" w:styleId="Char0">
    <w:name w:val="본문 Char"/>
    <w:link w:val="a4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Normal">
    <w:name w:val="KNormal"/>
    <w:basedOn w:val="a"/>
    <w:link w:val="KNormalChar"/>
    <w:uiPriority w:val="99"/>
    <w:rsid w:val="00543F5D"/>
    <w:pPr>
      <w:spacing w:after="240"/>
    </w:pPr>
  </w:style>
  <w:style w:type="character" w:customStyle="1" w:styleId="KNormalChar">
    <w:name w:val="KNormal Char"/>
    <w:link w:val="KNormal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AppendixSubHeading1a">
    <w:name w:val="KAppendixSubHeading1a"/>
    <w:basedOn w:val="KNormal"/>
    <w:uiPriority w:val="99"/>
    <w:rsid w:val="00543F5D"/>
    <w:pPr>
      <w:keepNext/>
      <w:tabs>
        <w:tab w:val="left" w:pos="720"/>
      </w:tabs>
      <w:spacing w:before="240"/>
      <w:ind w:left="720" w:hanging="720"/>
    </w:pPr>
    <w:rPr>
      <w:rFonts w:ascii="Arial" w:hAnsi="Arial"/>
      <w:b/>
      <w:sz w:val="20"/>
    </w:rPr>
  </w:style>
  <w:style w:type="paragraph" w:customStyle="1" w:styleId="Kheading2Append2">
    <w:name w:val="Kheading2 Append 2"/>
    <w:basedOn w:val="KNormal"/>
    <w:link w:val="Kheading2Append2Char"/>
    <w:uiPriority w:val="99"/>
    <w:rsid w:val="00543F5D"/>
    <w:pPr>
      <w:pageBreakBefore/>
      <w:tabs>
        <w:tab w:val="left" w:pos="1267"/>
      </w:tabs>
      <w:ind w:left="1267" w:hanging="1267"/>
      <w:outlineLvl w:val="1"/>
    </w:pPr>
    <w:rPr>
      <w:rFonts w:ascii="Arial" w:hAnsi="Arial"/>
      <w:b/>
      <w:sz w:val="28"/>
    </w:rPr>
  </w:style>
  <w:style w:type="character" w:customStyle="1" w:styleId="Kheading2Append2Char">
    <w:name w:val="Kheading2 Append 2 Char"/>
    <w:link w:val="Kheading2Append2"/>
    <w:uiPriority w:val="99"/>
    <w:locked/>
    <w:rsid w:val="00543F5D"/>
    <w:rPr>
      <w:rFonts w:ascii="Arial" w:hAnsi="Arial" w:cs="Times New Roman"/>
      <w:b/>
      <w:sz w:val="24"/>
      <w:szCs w:val="24"/>
      <w:lang w:val="en-US"/>
    </w:rPr>
  </w:style>
  <w:style w:type="paragraph" w:styleId="a5">
    <w:name w:val="footnote text"/>
    <w:basedOn w:val="a"/>
    <w:link w:val="Char1"/>
    <w:uiPriority w:val="99"/>
    <w:semiHidden/>
    <w:rsid w:val="00923A76"/>
    <w:rPr>
      <w:sz w:val="20"/>
      <w:szCs w:val="20"/>
    </w:rPr>
  </w:style>
  <w:style w:type="character" w:customStyle="1" w:styleId="Char1">
    <w:name w:val="각주 텍스트 Char"/>
    <w:link w:val="a5"/>
    <w:uiPriority w:val="99"/>
    <w:semiHidden/>
    <w:locked/>
    <w:rsid w:val="00923A76"/>
    <w:rPr>
      <w:rFonts w:ascii="Times New Roman" w:hAnsi="Times New Roman" w:cs="Times New Roman"/>
      <w:sz w:val="20"/>
      <w:szCs w:val="20"/>
      <w:lang w:val="en-US"/>
    </w:rPr>
  </w:style>
  <w:style w:type="character" w:styleId="a6">
    <w:name w:val="footnote reference"/>
    <w:uiPriority w:val="99"/>
    <w:semiHidden/>
    <w:rsid w:val="00923A76"/>
    <w:rPr>
      <w:rFonts w:cs="Times New Roman"/>
      <w:vertAlign w:val="superscript"/>
    </w:rPr>
  </w:style>
  <w:style w:type="table" w:styleId="a7">
    <w:name w:val="Table Grid"/>
    <w:basedOn w:val="a1"/>
    <w:uiPriority w:val="99"/>
    <w:rsid w:val="00742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2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2">
    <w:name w:val="머리글 Char"/>
    <w:link w:val="a8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paragraph" w:styleId="a9">
    <w:name w:val="footer"/>
    <w:basedOn w:val="a"/>
    <w:link w:val="Char3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3">
    <w:name w:val="바닥글 Char"/>
    <w:link w:val="a9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character" w:styleId="aa">
    <w:name w:val="page number"/>
    <w:uiPriority w:val="99"/>
    <w:locked/>
    <w:rsid w:val="00D20388"/>
    <w:rPr>
      <w:rFonts w:cs="Times New Roman"/>
    </w:rPr>
  </w:style>
  <w:style w:type="character" w:styleId="ab">
    <w:name w:val="annotation reference"/>
    <w:basedOn w:val="a0"/>
    <w:uiPriority w:val="99"/>
    <w:semiHidden/>
    <w:unhideWhenUsed/>
    <w:locked/>
    <w:rsid w:val="00A62EAA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locked/>
    <w:rsid w:val="00A62EAA"/>
    <w:rPr>
      <w:sz w:val="20"/>
      <w:szCs w:val="20"/>
    </w:rPr>
  </w:style>
  <w:style w:type="character" w:customStyle="1" w:styleId="Char4">
    <w:name w:val="메모 텍스트 Char"/>
    <w:basedOn w:val="a0"/>
    <w:link w:val="ac"/>
    <w:uiPriority w:val="99"/>
    <w:semiHidden/>
    <w:rsid w:val="00A62EAA"/>
    <w:rPr>
      <w:rFonts w:ascii="Times New Roman" w:eastAsia="Times New Roman" w:hAnsi="Times New Roman"/>
      <w:lang w:val="en-US" w:eastAsia="en-US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locked/>
    <w:rsid w:val="00A62EAA"/>
    <w:rPr>
      <w:b/>
      <w:bCs/>
    </w:rPr>
  </w:style>
  <w:style w:type="character" w:customStyle="1" w:styleId="Char5">
    <w:name w:val="메모 주제 Char"/>
    <w:basedOn w:val="Char4"/>
    <w:link w:val="ad"/>
    <w:uiPriority w:val="99"/>
    <w:semiHidden/>
    <w:rsid w:val="00A62EAA"/>
    <w:rPr>
      <w:rFonts w:ascii="Times New Roman" w:eastAsia="Times New Roman" w:hAnsi="Times New Roman"/>
      <w:b/>
      <w:bCs/>
      <w:lang w:val="en-US" w:eastAsia="en-US"/>
    </w:rPr>
  </w:style>
  <w:style w:type="paragraph" w:styleId="ae">
    <w:name w:val="Revision"/>
    <w:hidden/>
    <w:uiPriority w:val="99"/>
    <w:semiHidden/>
    <w:rsid w:val="008B6FFA"/>
    <w:rPr>
      <w:rFonts w:ascii="Times New Roman" w:eastAsia="Times New Roman" w:hAnsi="Times New Roman"/>
      <w:sz w:val="22"/>
      <w:szCs w:val="24"/>
      <w:lang w:val="en-US" w:eastAsia="en-US"/>
    </w:rPr>
  </w:style>
  <w:style w:type="paragraph" w:customStyle="1" w:styleId="FRDText">
    <w:name w:val="FRD Text"/>
    <w:basedOn w:val="a"/>
    <w:link w:val="FRDTextChar"/>
    <w:rsid w:val="00E265BB"/>
    <w:pPr>
      <w:overflowPunct w:val="0"/>
      <w:autoSpaceDE w:val="0"/>
      <w:autoSpaceDN w:val="0"/>
      <w:adjustRightInd w:val="0"/>
      <w:spacing w:after="120" w:line="280" w:lineRule="exact"/>
      <w:textAlignment w:val="baseline"/>
    </w:pPr>
    <w:rPr>
      <w:rFonts w:ascii="Arial" w:hAnsi="Arial"/>
      <w:szCs w:val="20"/>
    </w:rPr>
  </w:style>
  <w:style w:type="paragraph" w:customStyle="1" w:styleId="FRDChartText">
    <w:name w:val="FRD Chart Text"/>
    <w:basedOn w:val="FRDText"/>
    <w:rsid w:val="00E265BB"/>
    <w:pPr>
      <w:spacing w:before="40" w:after="40" w:line="260" w:lineRule="exact"/>
    </w:pPr>
    <w:rPr>
      <w:sz w:val="20"/>
    </w:rPr>
  </w:style>
  <w:style w:type="paragraph" w:customStyle="1" w:styleId="Body">
    <w:name w:val="Body"/>
    <w:basedOn w:val="a"/>
    <w:rsid w:val="00E265BB"/>
    <w:pPr>
      <w:overflowPunct w:val="0"/>
      <w:autoSpaceDE w:val="0"/>
      <w:autoSpaceDN w:val="0"/>
      <w:adjustRightInd w:val="0"/>
      <w:spacing w:after="240" w:line="260" w:lineRule="exact"/>
      <w:textAlignment w:val="baseline"/>
    </w:pPr>
    <w:rPr>
      <w:rFonts w:ascii="Arial" w:hAnsi="Arial" w:cs="Arial"/>
      <w:sz w:val="20"/>
      <w:szCs w:val="20"/>
    </w:rPr>
  </w:style>
  <w:style w:type="paragraph" w:customStyle="1" w:styleId="FRDChartTitle">
    <w:name w:val="FRD Chart Title"/>
    <w:basedOn w:val="FRDChartText"/>
    <w:rsid w:val="00E265BB"/>
    <w:pPr>
      <w:spacing w:line="220" w:lineRule="exact"/>
      <w:jc w:val="center"/>
    </w:pPr>
    <w:rPr>
      <w:rFonts w:ascii="EY Gothic Cond Demi" w:hAnsi="EY Gothic Cond Demi"/>
      <w:color w:val="000000"/>
    </w:rPr>
  </w:style>
  <w:style w:type="character" w:customStyle="1" w:styleId="FRDTextChar">
    <w:name w:val="FRD Text Char"/>
    <w:basedOn w:val="a0"/>
    <w:link w:val="FRDText"/>
    <w:rsid w:val="00E265BB"/>
    <w:rPr>
      <w:rFonts w:ascii="Arial" w:eastAsia="Times New Roman" w:hAnsi="Arial"/>
      <w:sz w:val="22"/>
      <w:lang w:val="en-US" w:eastAsia="en-US"/>
    </w:rPr>
  </w:style>
  <w:style w:type="paragraph" w:customStyle="1" w:styleId="Chart">
    <w:name w:val="Chart"/>
    <w:basedOn w:val="a"/>
    <w:link w:val="ChartChar"/>
    <w:rsid w:val="00E265BB"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0"/>
      <w:szCs w:val="20"/>
    </w:rPr>
  </w:style>
  <w:style w:type="character" w:customStyle="1" w:styleId="ChartChar">
    <w:name w:val="Chart Char"/>
    <w:basedOn w:val="a0"/>
    <w:link w:val="Chart"/>
    <w:rsid w:val="00E265BB"/>
    <w:rPr>
      <w:rFonts w:ascii="Arial" w:eastAsia="Times New Roman" w:hAnsi="Arial" w:cs="Arial"/>
      <w:lang w:val="en-US" w:eastAsia="en-US"/>
    </w:rPr>
  </w:style>
  <w:style w:type="paragraph" w:customStyle="1" w:styleId="bullet1">
    <w:name w:val="bullet 1"/>
    <w:basedOn w:val="a"/>
    <w:link w:val="bullet1CharChar"/>
    <w:rsid w:val="00E265BB"/>
    <w:pPr>
      <w:numPr>
        <w:numId w:val="49"/>
      </w:numPr>
      <w:spacing w:after="140" w:line="240" w:lineRule="atLeast"/>
    </w:pPr>
    <w:rPr>
      <w:rFonts w:ascii="Arial" w:hAnsi="Arial" w:cs="Arial"/>
      <w:bCs/>
      <w:noProof/>
      <w:kern w:val="32"/>
      <w:sz w:val="20"/>
      <w:szCs w:val="18"/>
      <w:lang w:val="en-CA"/>
    </w:rPr>
  </w:style>
  <w:style w:type="character" w:customStyle="1" w:styleId="bullet1CharChar">
    <w:name w:val="bullet 1 Char Char"/>
    <w:basedOn w:val="a0"/>
    <w:link w:val="bullet1"/>
    <w:rsid w:val="00E265BB"/>
    <w:rPr>
      <w:rFonts w:ascii="Arial" w:eastAsia="Times New Roman" w:hAnsi="Arial" w:cs="Arial"/>
      <w:bCs/>
      <w:noProof/>
      <w:kern w:val="32"/>
      <w:szCs w:val="18"/>
      <w:lang w:val="en-CA" w:eastAsia="en-US"/>
    </w:rPr>
  </w:style>
  <w:style w:type="paragraph" w:styleId="af">
    <w:name w:val="List Paragraph"/>
    <w:basedOn w:val="a"/>
    <w:uiPriority w:val="34"/>
    <w:qFormat/>
    <w:rsid w:val="00F67DE9"/>
    <w:pPr>
      <w:ind w:left="720"/>
      <w:contextualSpacing/>
    </w:pPr>
  </w:style>
  <w:style w:type="paragraph" w:customStyle="1" w:styleId="ListParagraph1">
    <w:name w:val="List Paragraph1"/>
    <w:basedOn w:val="a"/>
    <w:rsid w:val="00F67DE9"/>
    <w:pPr>
      <w:ind w:left="720"/>
      <w:contextualSpacing/>
      <w:jc w:val="both"/>
    </w:pPr>
    <w:rPr>
      <w:sz w:val="24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forvismazars.com/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74E2A-3538-40D8-BBF9-C8205A52E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Ingrid van Delft</dc:creator>
  <cp:lastModifiedBy>Hyun-Ho Shim</cp:lastModifiedBy>
  <cp:revision>9</cp:revision>
  <cp:lastPrinted>2011-07-27T07:59:00Z</cp:lastPrinted>
  <dcterms:created xsi:type="dcterms:W3CDTF">2018-07-16T16:04:00Z</dcterms:created>
  <dcterms:modified xsi:type="dcterms:W3CDTF">2025-01-13T06:28:00Z</dcterms:modified>
</cp:coreProperties>
</file>