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F257" w14:textId="77777777" w:rsidR="00702A84" w:rsidRPr="00FF081F" w:rsidRDefault="00702A84" w:rsidP="00702A84">
      <w:pPr>
        <w:jc w:val="both"/>
      </w:pPr>
    </w:p>
    <w:p w14:paraId="2B40BDB6" w14:textId="77777777" w:rsidR="00702A84" w:rsidRPr="00FF081F" w:rsidRDefault="00702A84" w:rsidP="00702A84">
      <w:pPr>
        <w:jc w:val="both"/>
      </w:pPr>
    </w:p>
    <w:p w14:paraId="6DBABB3E" w14:textId="77777777" w:rsidR="00702A84" w:rsidRPr="00FF081F" w:rsidRDefault="00702A84" w:rsidP="00702A84">
      <w:pPr>
        <w:jc w:val="both"/>
        <w:rPr>
          <w:b/>
          <w:bCs/>
          <w:lang w:val="en-GB"/>
        </w:rPr>
      </w:pPr>
      <w:r w:rsidRPr="00FF081F">
        <w:rPr>
          <w:b/>
          <w:bCs/>
          <w:lang w:val="en-GB"/>
        </w:rPr>
        <w:t>Independent Auditors</w:t>
      </w:r>
      <w:r>
        <w:rPr>
          <w:b/>
          <w:bCs/>
          <w:lang w:val="en-GB"/>
        </w:rPr>
        <w:t>’</w:t>
      </w:r>
      <w:r>
        <w:rPr>
          <w:rStyle w:val="a6"/>
          <w:b/>
          <w:bCs/>
          <w:lang w:val="en-GB"/>
        </w:rPr>
        <w:footnoteReference w:id="1"/>
      </w:r>
      <w:r w:rsidRPr="00FF081F">
        <w:rPr>
          <w:b/>
          <w:bCs/>
          <w:lang w:val="en-GB"/>
        </w:rPr>
        <w:t xml:space="preserve"> </w:t>
      </w:r>
      <w:r>
        <w:rPr>
          <w:b/>
          <w:bCs/>
          <w:lang w:val="en-GB"/>
        </w:rPr>
        <w:t xml:space="preserve"> </w:t>
      </w:r>
      <w:r w:rsidRPr="00FF081F">
        <w:rPr>
          <w:b/>
          <w:bCs/>
          <w:lang w:val="en-GB"/>
        </w:rPr>
        <w:t>Report on Review of Special Purpose Financial Information prepared for Consolidation Purposes</w:t>
      </w:r>
    </w:p>
    <w:p w14:paraId="6DBABB3E" w14:textId="77777777" w:rsidR="00702A84" w:rsidRPr="00FF081F" w:rsidRDefault="00702A84" w:rsidP="00702A84">
      <w:pPr>
        <w:jc w:val="both"/>
        <w:rPr>
          <w:b/>
          <w:bCs/>
          <w:lang w:val="en-GB"/>
        </w:rPr>
      </w:pPr>
      <w:r>
        <w:rPr>
          <w:highlight w:val="cyan"/>
        </w:rPr>
        <w:t xml:space="preserve"/>
      </w:r>
      <w:r>
        <w:rPr/>
        <w:t xml:space="preserve">Not applicable to IN04. IN04 is a full scope component (GAI sections D.1 and D.3), so the report to be issued is Appendix D2 “Full scope interoffice conclusion”. This template is for non-significant components and is included for completeness only and should not be used unless we notify you of a change of scope.</w:t>
      </w:r>
    </w:p>
    <w:p w14:paraId="2FAE2858" w14:textId="77777777" w:rsidR="00702A84" w:rsidRPr="00FF081F" w:rsidRDefault="00702A84" w:rsidP="00702A84">
      <w:pPr>
        <w:spacing w:before="240"/>
        <w:jc w:val="both"/>
        <w:rPr>
          <w:snapToGrid w:val="0"/>
          <w:color w:val="000000"/>
          <w:lang w:val="en-GB"/>
        </w:rPr>
      </w:pPr>
      <w:r w:rsidRPr="00FF081F">
        <w:rPr>
          <w:lang w:val="en-GB"/>
        </w:rPr>
        <w:t xml:space="preserve">To the </w:t>
      </w:r>
      <w:r w:rsidRPr="00FF081F">
        <w:rPr>
          <w:lang w:val="en-GB"/>
        </w:rPr>
        <w:t xml:space="preserve">Forvis Mazars Sebit (Korea)</w:t>
      </w:r>
      <w:r w:rsidRPr="00686489">
        <w:rPr>
          <w:i/>
          <w:lang w:val="en-GB"/>
        </w:rPr>
        <w:t xml:space="preserve"/>
      </w:r>
      <w:r w:rsidRPr="004D7F8E">
        <w:rPr>
          <w:i/>
          <w:lang w:val="en-GB"/>
        </w:rPr>
        <w:t xml:space="preserve"/>
      </w:r>
      <w:bookmarkStart w:id="0" w:name="_Ref296430251"/>
      <w:r>
        <w:rPr>
          <w:rStyle w:val="a6"/>
          <w:lang w:val="en-GB"/>
        </w:rPr>
        <w:footnoteReference w:id="2"/>
      </w:r>
      <w:bookmarkEnd w:id="0"/>
      <w:r w:rsidRPr="00FF081F">
        <w:rPr>
          <w:lang w:val="en-GB"/>
        </w:rPr>
        <w:t xml:space="preserve"/>
      </w:r>
      <w:r w:rsidRPr="00FF081F">
        <w:rPr>
          <w:lang w:val="en-GB"/>
        </w:rPr>
        <w:t xml:space="preserve"> </w:t>
      </w:r>
      <w:r w:rsidRPr="0072499D">
        <w:rPr>
          <w:lang w:val="en-GB"/>
        </w:rPr>
        <w:t>–</w:t>
      </w:r>
      <w:r w:rsidRPr="00FF081F">
        <w:rPr>
          <w:lang w:val="en-GB"/>
        </w:rPr>
        <w:t xml:space="preserve"> </w:t>
      </w:r>
      <w:r w:rsidRPr="00FF081F">
        <w:rPr>
          <w:lang w:val="en-GB"/>
        </w:rPr>
        <w:t xml:space="preserve">Seoul, Korea</w:t>
      </w:r>
      <w:r w:rsidRPr="00686489">
        <w:rPr>
          <w:i/>
          <w:lang w:val="en-GB"/>
        </w:rPr>
        <w:t xml:space="preserve"/>
      </w:r>
      <w:r w:rsidRPr="00FF081F">
        <w:rPr>
          <w:lang w:val="en-GB"/>
        </w:rPr>
        <w:t xml:space="preserve"/>
      </w:r>
      <w:r w:rsidRPr="004D7F8E">
        <w:rPr>
          <w:i/>
          <w:lang w:val="en-GB"/>
        </w:rPr>
        <w:t xml:space="preserve"/>
      </w:r>
      <w:r w:rsidRPr="00FF081F">
        <w:rPr>
          <w:lang w:val="en-GB"/>
        </w:rPr>
        <w:t xml:space="preserve"/>
      </w:r>
    </w:p>
    <w:p w14:paraId="2A371B27" w14:textId="77777777" w:rsidR="00702A84" w:rsidRDefault="00702A84" w:rsidP="00702A84">
      <w:pPr>
        <w:autoSpaceDE w:val="0"/>
        <w:autoSpaceDN w:val="0"/>
        <w:jc w:val="both"/>
        <w:rPr>
          <w:rFonts w:cs="Arial"/>
          <w:bCs/>
          <w:lang w:val="en-GB"/>
        </w:rPr>
      </w:pPr>
    </w:p>
    <w:p w14:paraId="1F196716" w14:textId="77777777" w:rsidR="00702A84" w:rsidRPr="00FF081F" w:rsidRDefault="00702A84" w:rsidP="00702A84">
      <w:pPr>
        <w:autoSpaceDE w:val="0"/>
        <w:autoSpaceDN w:val="0"/>
        <w:jc w:val="both"/>
        <w:rPr>
          <w:rFonts w:cs="Arial"/>
          <w:bCs/>
          <w:lang w:val="en-GB"/>
        </w:rPr>
      </w:pPr>
    </w:p>
    <w:p w14:paraId="2C946826" w14:textId="77777777" w:rsidR="00702A84" w:rsidRPr="00FF081F" w:rsidRDefault="00702A84" w:rsidP="00702A84">
      <w:pPr>
        <w:autoSpaceDE w:val="0"/>
        <w:autoSpaceDN w:val="0"/>
        <w:jc w:val="both"/>
        <w:rPr>
          <w:rFonts w:cs="Arial"/>
          <w:b/>
          <w:lang w:val="en-GB"/>
        </w:rPr>
      </w:pPr>
      <w:r w:rsidRPr="00FF081F">
        <w:rPr>
          <w:rFonts w:cs="Arial"/>
          <w:b/>
          <w:lang w:val="en-GB"/>
        </w:rPr>
        <w:t>Introduction</w:t>
      </w:r>
    </w:p>
    <w:p w14:paraId="546C3346" w14:textId="77777777" w:rsidR="00702A84" w:rsidRPr="00FF081F" w:rsidRDefault="00702A84" w:rsidP="00702A84">
      <w:pPr>
        <w:spacing w:before="80"/>
        <w:jc w:val="both"/>
      </w:pPr>
      <w:r w:rsidRPr="00FF081F">
        <w:rPr>
          <w:lang w:val="en-GB"/>
        </w:rPr>
        <w:t xml:space="preserve">In accordance with your instructions dated </w:t>
      </w:r>
      <w:r w:rsidRPr="00FF081F">
        <w:rPr>
          <w:rFonts w:cs="Arial"/>
          <w:lang w:val="en-GB"/>
        </w:rPr>
        <w:t>[</w:t>
      </w:r>
      <w:r w:rsidRPr="00686489">
        <w:rPr>
          <w:i/>
          <w:lang w:val="en-GB"/>
        </w:rPr>
        <w:t>Insert</w:t>
      </w:r>
      <w:r w:rsidRPr="00FF081F">
        <w:rPr>
          <w:rFonts w:cs="Arial"/>
          <w:i/>
          <w:lang w:val="en-GB"/>
        </w:rPr>
        <w:t xml:space="preserve"> date</w:t>
      </w:r>
      <w:r w:rsidRPr="00FF081F">
        <w:rPr>
          <w:rFonts w:cs="Arial"/>
          <w:lang w:val="en-GB"/>
        </w:rPr>
        <w:t>]</w:t>
      </w:r>
      <w:r w:rsidRPr="00FF081F">
        <w:rPr>
          <w:lang w:val="en-GB"/>
        </w:rPr>
        <w:t xml:space="preserve">, we have reviewed, for purposes of your audit of the consolidated financial statements of </w:t>
      </w:r>
      <w:r w:rsidRPr="00FF081F">
        <w:rPr>
          <w:lang w:val="en-GB"/>
        </w:rPr>
        <w:t xml:space="preserve">Faurecia Korea</w:t>
      </w:r>
      <w:r w:rsidRPr="00686489">
        <w:rPr>
          <w:i/>
          <w:lang w:val="en-GB"/>
        </w:rPr>
        <w:t xml:space="preserve"/>
      </w:r>
      <w:r w:rsidRPr="00FF081F">
        <w:rPr>
          <w:i/>
          <w:lang w:val="en-GB"/>
        </w:rPr>
        <w:t xml:space="preserve"/>
      </w:r>
      <w:r w:rsidRPr="00FF081F">
        <w:rPr>
          <w:lang w:val="en-GB"/>
        </w:rPr>
        <w:t xml:space="preserve"/>
      </w:r>
      <w:r w:rsidRPr="00FF081F">
        <w:rPr>
          <w:lang w:val="en-GB"/>
        </w:rPr>
        <w:t xml:space="preserve"> , the accompanying special purpose financial information of </w:t>
      </w:r>
      <w:r w:rsidRPr="00FF081F">
        <w:rPr>
          <w:lang w:val="en-GB"/>
        </w:rPr>
        <w:t xml:space="preserve">Faurecia Emissions Control Technologies India Private Ltd. (IN04)</w:t>
      </w:r>
      <w:r w:rsidRPr="00686489">
        <w:rPr>
          <w:i/>
          <w:lang w:val="en-GB"/>
        </w:rPr>
        <w:t xml:space="preserve"/>
      </w:r>
      <w:r w:rsidRPr="00FF081F">
        <w:rPr>
          <w:i/>
          <w:lang w:val="en-GB"/>
        </w:rPr>
        <w:t xml:space="preserve"/>
      </w:r>
      <w:r w:rsidRPr="00FF081F">
        <w:rPr>
          <w:lang w:val="en-GB"/>
        </w:rPr>
        <w:t xml:space="preserve"/>
      </w:r>
      <w:r w:rsidRPr="00FF081F">
        <w:rPr>
          <w:lang w:val="en-GB"/>
        </w:rPr>
        <w:t xml:space="preserve"> for the year </w:t>
      </w:r>
      <w:r>
        <w:rPr>
          <w:lang w:val="en-GB"/>
        </w:rPr>
        <w:t xml:space="preserve">ending </w:t>
      </w:r>
      <w:r w:rsidRPr="00FF081F">
        <w:rPr>
          <w:lang w:val="en-GB"/>
        </w:rPr>
        <w:t xml:space="preserve"/>
      </w:r>
      <w:r w:rsidRPr="00FF081F">
        <w:rPr>
          <w:lang w:val="en-GB"/>
        </w:rPr>
        <w:t xml:space="preserve">December 31, 2026</w:t>
      </w:r>
      <w:r w:rsidRPr="00FF081F">
        <w:rPr>
          <w:lang w:val="en-GB"/>
        </w:rPr>
        <w:t xml:space="preserve">, on pages (xx) to (yy) of the accompanying reporting package.</w:t>
      </w:r>
      <w:r w:rsidRPr="000D68D9">
        <w:rPr>
          <w:rStyle w:val="a6"/>
          <w:lang w:val="en-GB"/>
        </w:rPr>
        <w:t xml:space="preserve"> </w:t>
      </w:r>
      <w:r>
        <w:rPr>
          <w:rStyle w:val="a6"/>
          <w:lang w:val="en-GB"/>
        </w:rPr>
        <w:footnoteReference w:id="3"/>
      </w:r>
      <w:r w:rsidRPr="00FF081F">
        <w:rPr>
          <w:lang w:val="en-GB"/>
        </w:rPr>
        <w:t xml:space="preserve"> </w:t>
      </w:r>
    </w:p>
    <w:p w14:paraId="55F7EA7B" w14:textId="77777777" w:rsidR="00702A84" w:rsidRPr="00FF081F" w:rsidRDefault="00702A84" w:rsidP="00702A84">
      <w:pPr>
        <w:autoSpaceDE w:val="0"/>
        <w:autoSpaceDN w:val="0"/>
        <w:adjustRightInd w:val="0"/>
        <w:jc w:val="both"/>
        <w:rPr>
          <w:lang w:val="en-GB"/>
        </w:rPr>
      </w:pPr>
      <w:r w:rsidRPr="00FF081F">
        <w:rPr>
          <w:lang w:val="en-GB"/>
        </w:rPr>
        <w:t xml:space="preserve">Management is responsible for the preparation of </w:t>
      </w:r>
      <w:r w:rsidRPr="00FF081F">
        <w:rPr>
          <w:rFonts w:cs="Arial"/>
          <w:color w:val="000000"/>
          <w:lang w:val="en-GB"/>
        </w:rPr>
        <w:t xml:space="preserve">this special purpose financial information in accordance with the group instructions issued by </w:t>
      </w:r>
      <w:r w:rsidRPr="00FF081F">
        <w:rPr>
          <w:lang w:val="en-GB"/>
        </w:rPr>
        <w:t xml:space="preserve"/>
      </w:r>
      <w:r w:rsidRPr="00FF081F">
        <w:rPr>
          <w:lang w:val="en-GB"/>
        </w:rPr>
        <w:t xml:space="preserve">Faurecia Korea</w:t>
      </w:r>
      <w:r w:rsidRPr="00686489">
        <w:rPr>
          <w:i/>
          <w:lang w:val="en-GB"/>
        </w:rPr>
        <w:t xml:space="preserve"/>
      </w:r>
      <w:r w:rsidRPr="00FF081F">
        <w:rPr>
          <w:i/>
          <w:lang w:val="en-GB"/>
        </w:rPr>
        <w:t xml:space="preserve"/>
      </w:r>
      <w:r w:rsidRPr="00FF081F">
        <w:rPr>
          <w:lang w:val="en-GB"/>
        </w:rPr>
        <w:t xml:space="preserve"/>
      </w:r>
      <w:r w:rsidRPr="0072499D">
        <w:rPr>
          <w:lang w:val="en-GB"/>
        </w:rPr>
        <w:t>’</w:t>
      </w:r>
      <w:r w:rsidRPr="00FF081F">
        <w:rPr>
          <w:lang w:val="en-GB"/>
        </w:rPr>
        <w:t>s</w:t>
      </w:r>
      <w:r w:rsidRPr="00FF081F">
        <w:rPr>
          <w:rFonts w:cs="Arial"/>
          <w:color w:val="000000"/>
          <w:lang w:val="en-GB"/>
        </w:rPr>
        <w:t xml:space="preserve"> management and the group policies contained in the </w:t>
      </w:r>
      <w:r w:rsidRPr="00FF081F">
        <w:rPr>
          <w:lang w:val="en-GB"/>
        </w:rPr>
        <w:t xml:space="preserve"/>
      </w:r>
      <w:r w:rsidRPr="00FF081F">
        <w:rPr>
          <w:lang w:val="en-GB"/>
        </w:rPr>
        <w:t xml:space="preserve">Faurecia Korea</w:t>
      </w:r>
      <w:r w:rsidRPr="00686489">
        <w:rPr>
          <w:i/>
          <w:lang w:val="en-GB"/>
        </w:rPr>
        <w:t xml:space="preserve"/>
      </w:r>
      <w:r w:rsidRPr="00FF081F">
        <w:rPr>
          <w:i/>
          <w:lang w:val="en-GB"/>
        </w:rPr>
        <w:t xml:space="preserve"/>
      </w:r>
      <w:r w:rsidRPr="00FF081F">
        <w:rPr>
          <w:lang w:val="en-GB"/>
        </w:rPr>
        <w:t xml:space="preserve"/>
      </w:r>
      <w:r w:rsidRPr="0072499D">
        <w:rPr>
          <w:lang w:val="en-GB"/>
        </w:rPr>
        <w:t>’</w:t>
      </w:r>
      <w:r w:rsidRPr="00FF081F">
        <w:rPr>
          <w:lang w:val="en-GB"/>
        </w:rPr>
        <w:t>s</w:t>
      </w:r>
      <w:r w:rsidRPr="00FF081F">
        <w:rPr>
          <w:rFonts w:cs="Arial"/>
          <w:color w:val="000000"/>
          <w:lang w:val="en-GB"/>
        </w:rPr>
        <w:t xml:space="preserve"> accounting manual</w:t>
      </w:r>
      <w:r w:rsidRPr="00FF081F">
        <w:rPr>
          <w:lang w:val="en-GB"/>
        </w:rPr>
        <w:t>.</w:t>
      </w:r>
    </w:p>
    <w:p w14:paraId="22EB59A9" w14:textId="77777777" w:rsidR="00702A84" w:rsidRPr="00FF081F" w:rsidRDefault="00702A84" w:rsidP="00702A84">
      <w:pPr>
        <w:autoSpaceDE w:val="0"/>
        <w:autoSpaceDN w:val="0"/>
        <w:jc w:val="both"/>
        <w:rPr>
          <w:rFonts w:cs="Arial"/>
          <w:b/>
          <w:i/>
          <w:lang w:val="en-GB"/>
        </w:rPr>
      </w:pPr>
      <w:r w:rsidRPr="00FF081F">
        <w:rPr>
          <w:rFonts w:cs="Arial"/>
          <w:color w:val="000000"/>
          <w:lang w:val="en-GB"/>
        </w:rPr>
        <w:t xml:space="preserve">This special purpose financial information has been prepared solely to enable </w:t>
      </w:r>
      <w:r w:rsidRPr="00FF081F">
        <w:rPr>
          <w:lang w:val="en-GB"/>
        </w:rPr>
        <w:t xml:space="preserve"/>
      </w:r>
      <w:r w:rsidRPr="00FF081F">
        <w:rPr>
          <w:lang w:val="en-GB"/>
        </w:rPr>
        <w:t xml:space="preserve">Faurecia Korea</w:t>
      </w:r>
      <w:r w:rsidRPr="00686489">
        <w:rPr>
          <w:i/>
          <w:lang w:val="en-GB"/>
        </w:rPr>
        <w:t xml:space="preserve"/>
      </w:r>
      <w:r w:rsidRPr="00FF081F">
        <w:rPr>
          <w:i/>
          <w:lang w:val="en-GB"/>
        </w:rPr>
        <w:t xml:space="preserve"/>
      </w:r>
      <w:r w:rsidRPr="00FF081F">
        <w:rPr>
          <w:lang w:val="en-GB"/>
        </w:rPr>
        <w:t xml:space="preserve"/>
      </w:r>
      <w:r w:rsidRPr="00FF081F">
        <w:rPr>
          <w:rFonts w:cs="Arial"/>
          <w:color w:val="000000"/>
          <w:lang w:val="en-GB"/>
        </w:rPr>
        <w:t xml:space="preserve"> to prepare its consolidated financial statements.</w:t>
      </w:r>
    </w:p>
    <w:p w14:paraId="39DB6E3A" w14:textId="77777777" w:rsidR="00702A84" w:rsidRPr="00FF081F" w:rsidRDefault="00702A84" w:rsidP="00702A84">
      <w:pPr>
        <w:autoSpaceDE w:val="0"/>
        <w:autoSpaceDN w:val="0"/>
        <w:adjustRightInd w:val="0"/>
        <w:jc w:val="both"/>
        <w:rPr>
          <w:lang w:val="en-GB"/>
        </w:rPr>
      </w:pPr>
      <w:r w:rsidRPr="00FF081F">
        <w:rPr>
          <w:rFonts w:cs="Arial"/>
          <w:color w:val="000000"/>
          <w:lang w:val="en-GB"/>
        </w:rPr>
        <w:t>Our responsibility is to express a conclusion on this</w:t>
      </w:r>
      <w:r w:rsidRPr="00FF081F">
        <w:rPr>
          <w:rFonts w:cs="Arial"/>
          <w:lang w:val="en-GB"/>
        </w:rPr>
        <w:t xml:space="preserve"> special purpose financial information </w:t>
      </w:r>
      <w:r w:rsidRPr="00FF081F">
        <w:rPr>
          <w:rFonts w:cs="Arial"/>
          <w:color w:val="000000"/>
          <w:lang w:val="en-GB"/>
        </w:rPr>
        <w:t>based on our review.</w:t>
      </w:r>
      <w:r w:rsidRPr="00FF081F">
        <w:rPr>
          <w:rFonts w:cs="Arial"/>
          <w:lang w:val="en-GB"/>
        </w:rPr>
        <w:t xml:space="preserve">  </w:t>
      </w:r>
    </w:p>
    <w:p w14:paraId="32208C00" w14:textId="77777777" w:rsidR="00702A84" w:rsidRPr="00FF081F" w:rsidRDefault="00702A84" w:rsidP="00702A84">
      <w:pPr>
        <w:autoSpaceDE w:val="0"/>
        <w:autoSpaceDN w:val="0"/>
        <w:jc w:val="both"/>
        <w:rPr>
          <w:rFonts w:cs="Arial"/>
          <w:bCs/>
          <w:iCs/>
        </w:rPr>
      </w:pPr>
    </w:p>
    <w:p w14:paraId="25A7A92E" w14:textId="77777777" w:rsidR="00702A84" w:rsidRPr="00FF081F" w:rsidRDefault="00702A84" w:rsidP="00702A84">
      <w:pPr>
        <w:autoSpaceDE w:val="0"/>
        <w:autoSpaceDN w:val="0"/>
        <w:jc w:val="both"/>
        <w:rPr>
          <w:rFonts w:cs="Arial"/>
          <w:b/>
          <w:color w:val="000000"/>
        </w:rPr>
      </w:pPr>
      <w:r w:rsidRPr="00FF081F">
        <w:rPr>
          <w:rFonts w:cs="Arial"/>
          <w:b/>
          <w:lang w:val="en-GB"/>
        </w:rPr>
        <w:t>Scope of the review</w:t>
      </w:r>
    </w:p>
    <w:p w14:paraId="2C1200A3" w14:textId="77777777" w:rsidR="00702A84" w:rsidRPr="00FF081F" w:rsidRDefault="00702A84" w:rsidP="00702A84">
      <w:pPr>
        <w:autoSpaceDE w:val="0"/>
        <w:autoSpaceDN w:val="0"/>
        <w:adjustRightInd w:val="0"/>
        <w:spacing w:before="80"/>
        <w:jc w:val="both"/>
        <w:rPr>
          <w:lang w:val="en-GB"/>
        </w:rPr>
      </w:pPr>
      <w:r w:rsidRPr="00FF081F">
        <w:rPr>
          <w:rFonts w:cs="Arial"/>
          <w:color w:val="000000"/>
          <w:lang w:val="en-GB"/>
        </w:rPr>
        <w:t>We conducted our review in accordance with</w:t>
      </w:r>
      <w:r>
        <w:rPr>
          <w:rFonts w:cs="Arial"/>
          <w:color w:val="000000"/>
          <w:lang w:val="en-GB"/>
        </w:rPr>
        <w:t xml:space="preserve"> ISRE 2400 or 2410</w:t>
      </w:r>
      <w:r w:rsidRPr="00122F2E">
        <w:rPr>
          <w:rFonts w:cs="Arial"/>
          <w:lang w:val="en-GB"/>
        </w:rPr>
        <w:t xml:space="preserve">. </w:t>
      </w:r>
      <w:r w:rsidRPr="00FF081F">
        <w:rPr>
          <w:lang w:val="en-GB"/>
        </w:rPr>
        <w:t xml:space="preserve">A review of financial information consists of making inquiries, primarily of persons responsible for financial and accounting matters, and applying analytical and other review procedures. A review is substantially less in scope than an audit conducted in accordance with </w:t>
      </w:r>
      <w:r>
        <w:rPr>
          <w:lang w:val="en-GB"/>
        </w:rPr>
        <w:t>the International Standards on Auditing</w:t>
      </w:r>
      <w:r>
        <w:rPr>
          <w:rFonts w:cs="Arial"/>
          <w:color w:val="FF0000"/>
          <w:lang w:val="en-GB"/>
        </w:rPr>
        <w:t xml:space="preserve"> </w:t>
      </w:r>
      <w:r w:rsidRPr="00FF081F">
        <w:rPr>
          <w:lang w:val="en-GB"/>
        </w:rPr>
        <w:t xml:space="preserve">and consequently does not enable us to obtain assurance that we would become aware of all significant matters that might be identified in an audit. Accordingly, we do not express an audit </w:t>
      </w:r>
      <w:r w:rsidR="00BB5E01" w:rsidRPr="00BB5E01">
        <w:rPr>
          <w:lang w:val="en-GB"/>
        </w:rPr>
        <w:t>conclusion</w:t>
      </w:r>
      <w:r w:rsidRPr="00FF081F">
        <w:rPr>
          <w:lang w:val="en-GB"/>
        </w:rPr>
        <w:t xml:space="preserve"> on this </w:t>
      </w:r>
      <w:r w:rsidRPr="00FF081F">
        <w:t>special purpose financial information</w:t>
      </w:r>
      <w:r w:rsidRPr="00FF081F">
        <w:rPr>
          <w:lang w:val="en-GB"/>
        </w:rPr>
        <w:t>.</w:t>
      </w:r>
    </w:p>
    <w:p w14:paraId="49AF2629" w14:textId="77777777" w:rsidR="00702A84" w:rsidRPr="00FF081F" w:rsidRDefault="00702A84" w:rsidP="00702A84">
      <w:pPr>
        <w:autoSpaceDE w:val="0"/>
        <w:autoSpaceDN w:val="0"/>
        <w:jc w:val="both"/>
        <w:rPr>
          <w:rFonts w:cs="Arial"/>
          <w:color w:val="000000"/>
          <w:lang w:val="en-GB"/>
        </w:rPr>
      </w:pPr>
    </w:p>
    <w:p w14:paraId="5F57CE88" w14:textId="77777777" w:rsidR="00702A84" w:rsidRDefault="00702A84" w:rsidP="00702A84">
      <w:pPr>
        <w:autoSpaceDE w:val="0"/>
        <w:autoSpaceDN w:val="0"/>
        <w:jc w:val="both"/>
        <w:rPr>
          <w:lang w:val="en-GB"/>
        </w:rPr>
      </w:pPr>
      <w:r w:rsidRPr="00FF081F">
        <w:rPr>
          <w:lang w:val="en-GB"/>
        </w:rPr>
        <w:t>As requested by you our conclusion is based on the component materiality level specified by you in the context of the audit of the consolidated financial statements of the group</w:t>
      </w:r>
      <w:r>
        <w:rPr>
          <w:lang w:val="en-GB"/>
        </w:rPr>
        <w:t xml:space="preserve">, </w:t>
      </w:r>
      <w:r w:rsidRPr="00122F2E">
        <w:t xml:space="preserve">which is different than the materiality level that would have </w:t>
      </w:r>
      <w:r>
        <w:t xml:space="preserve">been used had </w:t>
      </w:r>
      <w:r w:rsidRPr="00122F2E">
        <w:t xml:space="preserve">we been designing the </w:t>
      </w:r>
      <w:r>
        <w:t>review</w:t>
      </w:r>
      <w:r w:rsidRPr="00122F2E">
        <w:t xml:space="preserve"> to </w:t>
      </w:r>
      <w:r>
        <w:t xml:space="preserve">report on the financial information </w:t>
      </w:r>
      <w:r w:rsidRPr="00122F2E">
        <w:t>of the component alone</w:t>
      </w:r>
      <w:bookmarkStart w:id="1" w:name="_Ref296428256"/>
      <w:r>
        <w:rPr>
          <w:rStyle w:val="a6"/>
        </w:rPr>
        <w:footnoteReference w:id="4"/>
      </w:r>
      <w:bookmarkEnd w:id="1"/>
      <w:r>
        <w:t>.</w:t>
      </w:r>
    </w:p>
    <w:p w14:paraId="469B16DD" w14:textId="77777777" w:rsidR="00702A84" w:rsidRPr="00FF081F" w:rsidRDefault="00702A84" w:rsidP="00702A84">
      <w:pPr>
        <w:autoSpaceDE w:val="0"/>
        <w:autoSpaceDN w:val="0"/>
        <w:jc w:val="both"/>
        <w:rPr>
          <w:rFonts w:cs="Arial"/>
          <w:iCs/>
          <w:color w:val="000000"/>
          <w:lang w:val="en-GB"/>
        </w:rPr>
      </w:pPr>
    </w:p>
    <w:p w14:paraId="46C905DC" w14:textId="77777777" w:rsidR="00702A84" w:rsidRPr="00FF081F" w:rsidRDefault="00702A84" w:rsidP="00702A84">
      <w:pPr>
        <w:autoSpaceDE w:val="0"/>
        <w:autoSpaceDN w:val="0"/>
        <w:jc w:val="both"/>
        <w:rPr>
          <w:rFonts w:cs="Arial"/>
          <w:b/>
          <w:lang w:val="en-GB"/>
        </w:rPr>
      </w:pPr>
      <w:r w:rsidRPr="00FF081F">
        <w:rPr>
          <w:rFonts w:cs="Arial"/>
          <w:b/>
          <w:lang w:val="en-GB"/>
        </w:rPr>
        <w:t>Conclusion</w:t>
      </w:r>
    </w:p>
    <w:p w14:paraId="28F2A024" w14:textId="77777777" w:rsidR="00702A84" w:rsidRPr="00FF081F" w:rsidRDefault="00702A84" w:rsidP="00702A84">
      <w:pPr>
        <w:autoSpaceDE w:val="0"/>
        <w:autoSpaceDN w:val="0"/>
        <w:spacing w:before="80"/>
        <w:jc w:val="both"/>
        <w:rPr>
          <w:rFonts w:cs="Arial"/>
          <w:lang w:val="en-GB"/>
        </w:rPr>
      </w:pPr>
      <w:r w:rsidRPr="00FF081F">
        <w:rPr>
          <w:lang w:val="en-GB"/>
        </w:rPr>
        <w:t xml:space="preserve">Based on our review, nothing has come to our attention that causes us to believe that the accompanying special purpose financial information of </w:t>
      </w:r>
      <w:r w:rsidRPr="00FF081F">
        <w:rPr>
          <w:lang w:val="en-GB"/>
        </w:rPr>
        <w:t xml:space="preserve">Faurecia Emissions Control Technologies India Private Ltd. (IN04)</w:t>
      </w:r>
      <w:r w:rsidRPr="00686489">
        <w:rPr>
          <w:i/>
          <w:lang w:val="en-GB"/>
        </w:rPr>
        <w:t xml:space="preserve"/>
      </w:r>
      <w:r w:rsidRPr="00FF081F">
        <w:rPr>
          <w:i/>
          <w:lang w:val="en-GB"/>
        </w:rPr>
        <w:t xml:space="preserve"/>
      </w:r>
      <w:r w:rsidRPr="00FF081F">
        <w:rPr>
          <w:lang w:val="en-GB"/>
        </w:rPr>
        <w:t xml:space="preserve"/>
      </w:r>
      <w:r w:rsidRPr="00FF081F">
        <w:rPr>
          <w:lang w:val="en-GB"/>
        </w:rPr>
        <w:t xml:space="preserve"> for the year end</w:t>
      </w:r>
      <w:r>
        <w:rPr>
          <w:lang w:val="en-GB"/>
        </w:rPr>
        <w:t>ing</w:t>
      </w:r>
      <w:r w:rsidRPr="00FF081F">
        <w:rPr>
          <w:lang w:val="en-GB"/>
        </w:rPr>
        <w:t xml:space="preserve"> </w:t>
      </w:r>
      <w:r w:rsidRPr="00FF081F">
        <w:rPr>
          <w:lang w:val="en-GB"/>
        </w:rPr>
        <w:t xml:space="preserve">December 31, 2026</w:t>
      </w:r>
      <w:r w:rsidRPr="00FF081F">
        <w:rPr>
          <w:lang w:val="en-GB"/>
        </w:rPr>
        <w:t xml:space="preserve"> </w:t>
      </w:r>
      <w:r>
        <w:rPr>
          <w:lang w:val="en-GB"/>
        </w:rPr>
        <w:t>has not been prepared</w:t>
      </w:r>
      <w:r w:rsidRPr="00FF081F">
        <w:rPr>
          <w:iCs/>
          <w:lang w:val="en-GB"/>
        </w:rPr>
        <w:t xml:space="preserve">, in all material respects, </w:t>
      </w:r>
      <w:r w:rsidRPr="00FF081F">
        <w:rPr>
          <w:rFonts w:cs="Arial"/>
          <w:color w:val="000000"/>
          <w:lang w:val="en-GB"/>
        </w:rPr>
        <w:t xml:space="preserve">in accordance with </w:t>
      </w:r>
      <w:r w:rsidRPr="00FF081F">
        <w:rPr>
          <w:rFonts w:cs="Arial"/>
          <w:lang w:val="en-GB"/>
        </w:rPr>
        <w:t xml:space="preserve">the </w:t>
      </w:r>
      <w:r w:rsidRPr="00FF081F">
        <w:rPr>
          <w:rFonts w:cs="Arial"/>
          <w:color w:val="000000"/>
          <w:lang w:val="en-GB"/>
        </w:rPr>
        <w:t xml:space="preserve">group instructions issued by </w:t>
      </w:r>
      <w:r w:rsidRPr="00FF081F">
        <w:rPr>
          <w:lang w:val="en-GB"/>
        </w:rPr>
        <w:t xml:space="preserve"/>
      </w:r>
      <w:r w:rsidRPr="00FF081F">
        <w:rPr>
          <w:lang w:val="en-GB"/>
        </w:rPr>
        <w:t xml:space="preserve">Faurecia Korea</w:t>
      </w:r>
      <w:r w:rsidRPr="00686489">
        <w:rPr>
          <w:i/>
          <w:lang w:val="en-GB"/>
        </w:rPr>
        <w:t xml:space="preserve"/>
      </w:r>
      <w:r w:rsidRPr="00FF081F">
        <w:rPr>
          <w:i/>
          <w:lang w:val="en-GB"/>
        </w:rPr>
        <w:t xml:space="preserve"/>
      </w:r>
      <w:r w:rsidRPr="00FF081F">
        <w:rPr>
          <w:lang w:val="en-GB"/>
        </w:rPr>
        <w:t xml:space="preserve"/>
      </w:r>
      <w:r w:rsidRPr="0072499D">
        <w:rPr>
          <w:lang w:val="en-GB"/>
        </w:rPr>
        <w:t>’</w:t>
      </w:r>
      <w:r w:rsidRPr="00FF081F">
        <w:rPr>
          <w:lang w:val="en-GB"/>
        </w:rPr>
        <w:t>s</w:t>
      </w:r>
      <w:r w:rsidRPr="00FF081F">
        <w:rPr>
          <w:rFonts w:cs="Arial"/>
          <w:color w:val="000000"/>
          <w:lang w:val="en-GB"/>
        </w:rPr>
        <w:t xml:space="preserve"> management and the policies contained in the </w:t>
      </w:r>
      <w:r w:rsidRPr="00FF081F">
        <w:rPr>
          <w:lang w:val="en-GB"/>
        </w:rPr>
        <w:t xml:space="preserve"/>
      </w:r>
      <w:r w:rsidRPr="00FF081F">
        <w:rPr>
          <w:lang w:val="en-GB"/>
        </w:rPr>
        <w:t xml:space="preserve">Faurecia Korea</w:t>
      </w:r>
      <w:r w:rsidRPr="00686489">
        <w:rPr>
          <w:i/>
          <w:lang w:val="en-GB"/>
        </w:rPr>
        <w:t xml:space="preserve"/>
      </w:r>
      <w:r w:rsidRPr="00FF081F">
        <w:rPr>
          <w:i/>
          <w:lang w:val="en-GB"/>
        </w:rPr>
        <w:t xml:space="preserve"/>
      </w:r>
      <w:r w:rsidRPr="00FF081F">
        <w:rPr>
          <w:lang w:val="en-GB"/>
        </w:rPr>
        <w:t xml:space="preserve"/>
      </w:r>
      <w:r w:rsidRPr="0072499D">
        <w:rPr>
          <w:lang w:val="en-GB"/>
        </w:rPr>
        <w:t>’</w:t>
      </w:r>
      <w:r w:rsidRPr="00FF081F">
        <w:rPr>
          <w:lang w:val="en-GB"/>
        </w:rPr>
        <w:t>s</w:t>
      </w:r>
      <w:r w:rsidRPr="00FF081F">
        <w:rPr>
          <w:rFonts w:cs="Arial"/>
          <w:color w:val="000000"/>
          <w:lang w:val="en-GB"/>
        </w:rPr>
        <w:t xml:space="preserve"> accounting manual</w:t>
      </w:r>
      <w:r w:rsidRPr="00FF081F">
        <w:rPr>
          <w:rFonts w:cs="Arial"/>
          <w:lang w:val="en-GB"/>
        </w:rPr>
        <w:t xml:space="preserve">. </w:t>
      </w:r>
    </w:p>
    <w:p w14:paraId="7EF64909" w14:textId="77777777" w:rsidR="00702A84" w:rsidRPr="00FF081F" w:rsidRDefault="00702A84" w:rsidP="00702A84">
      <w:pPr>
        <w:autoSpaceDE w:val="0"/>
        <w:autoSpaceDN w:val="0"/>
        <w:adjustRightInd w:val="0"/>
        <w:jc w:val="both"/>
        <w:rPr>
          <w:lang w:val="en-GB"/>
        </w:rPr>
      </w:pPr>
    </w:p>
    <w:p w14:paraId="495CD4CE" w14:textId="77777777" w:rsidR="00702A84" w:rsidRPr="00FF081F" w:rsidRDefault="00702A84" w:rsidP="00702A84">
      <w:pPr>
        <w:autoSpaceDE w:val="0"/>
        <w:autoSpaceDN w:val="0"/>
        <w:jc w:val="both"/>
        <w:rPr>
          <w:b/>
          <w:iCs/>
          <w:color w:val="000000"/>
        </w:rPr>
      </w:pPr>
      <w:r w:rsidRPr="00FF081F">
        <w:rPr>
          <w:b/>
          <w:iCs/>
          <w:color w:val="000000"/>
        </w:rPr>
        <w:t>Restriction on Use and Distribution</w:t>
      </w:r>
    </w:p>
    <w:p w14:paraId="095CCA77" w14:textId="77777777" w:rsidR="00702A84" w:rsidRPr="00FF081F" w:rsidRDefault="00702A84" w:rsidP="00702A84">
      <w:pPr>
        <w:spacing w:before="80"/>
        <w:jc w:val="both"/>
        <w:rPr>
          <w:lang w:val="en-GB"/>
        </w:rPr>
      </w:pPr>
      <w:r w:rsidRPr="00FF081F">
        <w:rPr>
          <w:lang w:val="en-GB"/>
        </w:rPr>
        <w:t xml:space="preserve">This special purpose financial information has been prepared for purposes of providing information to </w:t>
      </w:r>
      <w:r w:rsidRPr="00FF081F">
        <w:rPr>
          <w:lang w:val="en-GB"/>
        </w:rPr>
        <w:t xml:space="preserve">Faurecia Korea</w:t>
      </w:r>
      <w:r w:rsidRPr="00686489">
        <w:rPr>
          <w:i/>
          <w:lang w:val="en-GB"/>
        </w:rPr>
        <w:t xml:space="preserve"/>
      </w:r>
      <w:r w:rsidRPr="00FF081F">
        <w:rPr>
          <w:i/>
          <w:lang w:val="en-GB"/>
        </w:rPr>
        <w:t xml:space="preserve"/>
      </w:r>
      <w:r w:rsidRPr="00FF081F">
        <w:rPr>
          <w:lang w:val="en-GB"/>
        </w:rPr>
        <w:t xml:space="preserve"/>
      </w:r>
      <w:r w:rsidRPr="00FF081F">
        <w:rPr>
          <w:rFonts w:cs="Arial"/>
          <w:lang w:val="en-GB"/>
        </w:rPr>
        <w:t xml:space="preserve"> </w:t>
      </w:r>
      <w:r w:rsidRPr="00FF081F">
        <w:rPr>
          <w:lang w:val="en-GB"/>
        </w:rPr>
        <w:t xml:space="preserve">to enable it to prepare the consolidated financial statements of the group. As a result, the special purpose financial information is not a complete set of financial statements of </w:t>
      </w:r>
      <w:r w:rsidRPr="00FF081F">
        <w:rPr>
          <w:rFonts w:cs="Arial"/>
          <w:lang w:val="en-GB"/>
        </w:rPr>
        <w:t xml:space="preserve"/>
      </w:r>
      <w:r w:rsidRPr="00FF081F">
        <w:rPr>
          <w:rFonts w:cs="Arial"/>
          <w:lang w:val="en-GB"/>
        </w:rPr>
        <w:t xml:space="preserve">Faurecia Emissions Control Technologies India Private Ltd. (IN04)</w:t>
      </w:r>
      <w:r w:rsidRPr="00686489">
        <w:rPr>
          <w:i/>
          <w:lang w:val="en-GB"/>
        </w:rPr>
        <w:t xml:space="preserve"/>
      </w:r>
      <w:r w:rsidRPr="00FF081F">
        <w:rPr>
          <w:rFonts w:cs="Arial"/>
          <w:i/>
          <w:lang w:val="en-GB"/>
        </w:rPr>
        <w:t xml:space="preserve"/>
      </w:r>
      <w:r w:rsidRPr="00FF081F">
        <w:rPr>
          <w:rFonts w:cs="Arial"/>
          <w:lang w:val="en-GB"/>
        </w:rPr>
        <w:t xml:space="preserve"/>
      </w:r>
      <w:r w:rsidRPr="00FF081F">
        <w:rPr>
          <w:rFonts w:cs="Arial"/>
          <w:lang w:val="en-GB"/>
        </w:rPr>
        <w:t xml:space="preserve"> </w:t>
      </w:r>
      <w:r w:rsidRPr="00FF081F">
        <w:rPr>
          <w:lang w:val="en-GB"/>
        </w:rPr>
        <w:t xml:space="preserve">in accordance with </w:t>
      </w:r>
      <w:r w:rsidRPr="009D548D">
        <w:rPr>
          <w:rFonts w:cs="Arial"/>
          <w:lang w:val="en-GB"/>
        </w:rPr>
        <w:t>[</w:t>
      </w:r>
      <w:r w:rsidRPr="00C92932">
        <w:rPr>
          <w:rFonts w:cs="Arial"/>
          <w:i/>
          <w:lang w:val="en-GB"/>
        </w:rPr>
        <w:t>Specify</w:t>
      </w:r>
      <w:r>
        <w:rPr>
          <w:rFonts w:cs="Arial"/>
          <w:lang w:val="en-GB"/>
        </w:rPr>
        <w:t xml:space="preserve"> </w:t>
      </w:r>
      <w:r w:rsidRPr="009D548D">
        <w:rPr>
          <w:rFonts w:cs="Arial"/>
          <w:i/>
          <w:lang w:val="en-GB"/>
        </w:rPr>
        <w:t>the applicable accounting framework</w:t>
      </w:r>
      <w:bookmarkStart w:id="2" w:name="_Ref296429717"/>
      <w:r>
        <w:rPr>
          <w:rStyle w:val="a6"/>
          <w:lang w:val="en-GB"/>
        </w:rPr>
        <w:footnoteReference w:id="5"/>
      </w:r>
      <w:bookmarkEnd w:id="2"/>
      <w:r>
        <w:rPr>
          <w:lang w:val="en-GB"/>
        </w:rPr>
        <w:t>]</w:t>
      </w:r>
      <w:r w:rsidRPr="00FF081F">
        <w:rPr>
          <w:lang w:val="en-GB"/>
        </w:rPr>
        <w:t xml:space="preserve"> and is not intended to give a true and fair view of</w:t>
      </w:r>
      <w:r w:rsidRPr="00FF081F">
        <w:rPr>
          <w:i/>
          <w:lang w:val="en-GB"/>
        </w:rPr>
        <w:t xml:space="preserve"> </w:t>
      </w:r>
      <w:r w:rsidRPr="00FF081F">
        <w:rPr>
          <w:color w:val="000000"/>
          <w:lang w:val="en-GB"/>
        </w:rPr>
        <w:t>/(present fairly in all material respects</w:t>
      </w:r>
      <w:r>
        <w:rPr>
          <w:rStyle w:val="a6"/>
          <w:color w:val="000000"/>
          <w:lang w:val="en-GB"/>
        </w:rPr>
        <w:footnoteReference w:id="6"/>
      </w:r>
      <w:r w:rsidRPr="00FF081F">
        <w:rPr>
          <w:color w:val="000000"/>
          <w:lang w:val="en-GB"/>
        </w:rPr>
        <w:t xml:space="preserve">) </w:t>
      </w:r>
      <w:r w:rsidRPr="00FF081F">
        <w:rPr>
          <w:lang w:val="en-GB"/>
        </w:rPr>
        <w:t>the</w:t>
      </w:r>
      <w:r w:rsidRPr="00FF081F">
        <w:rPr>
          <w:color w:val="000000"/>
          <w:lang w:val="en-GB"/>
        </w:rPr>
        <w:t xml:space="preserve"> financial position of </w:t>
      </w:r>
      <w:r w:rsidRPr="00FF081F">
        <w:rPr>
          <w:rFonts w:cs="Arial"/>
          <w:lang w:val="en-GB"/>
        </w:rPr>
        <w:t xml:space="preserve"/>
      </w:r>
      <w:r w:rsidRPr="00FF081F">
        <w:rPr>
          <w:rFonts w:cs="Arial"/>
          <w:lang w:val="en-GB"/>
        </w:rPr>
        <w:t xml:space="preserve">Faurecia Emissions Control Technologies India Private Ltd. (IN04)</w:t>
      </w:r>
      <w:r w:rsidRPr="00686489">
        <w:rPr>
          <w:i/>
          <w:lang w:val="en-GB"/>
        </w:rPr>
        <w:t xml:space="preserve"/>
      </w:r>
      <w:r w:rsidRPr="00FF081F">
        <w:rPr>
          <w:rFonts w:cs="Arial"/>
          <w:i/>
          <w:lang w:val="en-GB"/>
        </w:rPr>
        <w:t xml:space="preserve"/>
      </w:r>
      <w:r w:rsidRPr="00FF081F">
        <w:rPr>
          <w:rFonts w:cs="Arial"/>
          <w:lang w:val="en-GB"/>
        </w:rPr>
        <w:t xml:space="preserve"/>
      </w:r>
      <w:r w:rsidRPr="00FF081F">
        <w:rPr>
          <w:rFonts w:cs="Arial"/>
          <w:lang w:val="en-GB"/>
        </w:rPr>
        <w:t xml:space="preserve"> </w:t>
      </w:r>
      <w:r w:rsidRPr="00FF081F">
        <w:rPr>
          <w:lang w:val="en-GB"/>
        </w:rPr>
        <w:t xml:space="preserve">and of its financial performance, and </w:t>
      </w:r>
      <w:r w:rsidRPr="00FF081F">
        <w:rPr>
          <w:color w:val="000000"/>
          <w:lang w:val="en-GB"/>
        </w:rPr>
        <w:t xml:space="preserve">its cash flows for </w:t>
      </w:r>
      <w:r w:rsidRPr="00FF081F">
        <w:rPr>
          <w:rFonts w:cs="Arial"/>
          <w:color w:val="000000"/>
          <w:lang w:val="en-GB"/>
        </w:rPr>
        <w:t xml:space="preserve">the year ended </w:t>
      </w:r>
      <w:r>
        <w:rPr>
          <w:lang w:val="en-GB"/>
        </w:rPr>
        <w:t xml:space="preserve"/>
      </w:r>
      <w:r>
        <w:rPr>
          <w:lang w:val="en-GB"/>
        </w:rPr>
        <w:t xml:space="preserve">December 31, 2026</w:t>
      </w:r>
      <w:r w:rsidRPr="00FF081F">
        <w:rPr>
          <w:lang w:val="en-GB"/>
        </w:rPr>
        <w:t xml:space="preserve"/>
      </w:r>
      <w:r w:rsidRPr="00FF081F">
        <w:rPr>
          <w:rFonts w:cs="Arial"/>
          <w:color w:val="000000"/>
          <w:lang w:val="en-GB"/>
        </w:rPr>
        <w:t xml:space="preserve"> </w:t>
      </w:r>
      <w:r w:rsidRPr="00FF081F">
        <w:rPr>
          <w:color w:val="000000"/>
          <w:lang w:val="en-GB"/>
        </w:rPr>
        <w:t xml:space="preserve">in accordance with </w:t>
      </w:r>
      <w:r w:rsidRPr="009D548D">
        <w:rPr>
          <w:rFonts w:cs="Arial"/>
          <w:lang w:val="en-GB"/>
        </w:rPr>
        <w:t>[</w:t>
      </w:r>
      <w:r w:rsidRPr="00C92932">
        <w:rPr>
          <w:rFonts w:cs="Arial"/>
          <w:i/>
          <w:lang w:val="en-GB"/>
        </w:rPr>
        <w:t xml:space="preserve">Specify </w:t>
      </w:r>
      <w:r w:rsidRPr="009D548D">
        <w:rPr>
          <w:rFonts w:cs="Arial"/>
          <w:i/>
          <w:lang w:val="en-GB"/>
        </w:rPr>
        <w:t>the applicable accounting framework</w:t>
      </w:r>
      <w:r w:rsidRPr="008043A3">
        <w:rPr>
          <w:vertAlign w:val="superscript"/>
          <w:lang w:val="en-GB"/>
        </w:rPr>
        <w:fldChar w:fldCharType="begin"/>
      </w:r>
      <w:r w:rsidRPr="008043A3">
        <w:rPr>
          <w:vertAlign w:val="superscript"/>
          <w:lang w:val="en-GB"/>
        </w:rPr>
        <w:instrText xml:space="preserve"> NOTEREF _Ref296429717 \h </w:instrText>
      </w:r>
      <w:r>
        <w:rPr>
          <w:vertAlign w:val="superscript"/>
          <w:lang w:val="en-GB"/>
        </w:rPr>
        <w:instrText xml:space="preserve"> \* MERGEFORMAT </w:instrText>
      </w:r>
      <w:r w:rsidRPr="008043A3">
        <w:rPr>
          <w:vertAlign w:val="superscript"/>
          <w:lang w:val="en-GB"/>
        </w:rPr>
      </w:r>
      <w:r w:rsidRPr="008043A3">
        <w:rPr>
          <w:vertAlign w:val="superscript"/>
          <w:lang w:val="en-GB"/>
        </w:rPr>
        <w:fldChar w:fldCharType="separate"/>
      </w:r>
      <w:r>
        <w:rPr>
          <w:vertAlign w:val="superscript"/>
          <w:lang w:val="en-GB"/>
        </w:rPr>
        <w:t>8</w:t>
      </w:r>
      <w:r w:rsidRPr="008043A3">
        <w:rPr>
          <w:vertAlign w:val="superscript"/>
          <w:lang w:val="en-GB"/>
        </w:rPr>
        <w:fldChar w:fldCharType="end"/>
      </w:r>
      <w:r>
        <w:rPr>
          <w:color w:val="000000"/>
          <w:lang w:val="en-GB"/>
        </w:rPr>
        <w:t>]</w:t>
      </w:r>
      <w:r w:rsidRPr="00FF081F">
        <w:rPr>
          <w:color w:val="000000"/>
          <w:lang w:val="en-GB"/>
        </w:rPr>
        <w:t xml:space="preserve">. </w:t>
      </w:r>
      <w:r w:rsidRPr="00FF081F">
        <w:rPr>
          <w:lang w:val="en-GB"/>
        </w:rPr>
        <w:t xml:space="preserve">This special purpose financial information may, therefore, not be suitable for another purpose. </w:t>
      </w:r>
    </w:p>
    <w:p w14:paraId="47CFF2B9" w14:textId="77777777" w:rsidR="00702A84" w:rsidRPr="00FF081F" w:rsidRDefault="00702A84" w:rsidP="00702A84">
      <w:pPr>
        <w:jc w:val="both"/>
        <w:rPr>
          <w:lang w:val="en-GB"/>
        </w:rPr>
      </w:pPr>
    </w:p>
    <w:p w14:paraId="0F9F8597" w14:textId="77777777" w:rsidR="00702A84" w:rsidRPr="00FF081F" w:rsidRDefault="00702A84" w:rsidP="00702A84">
      <w:pPr>
        <w:jc w:val="both"/>
        <w:rPr>
          <w:lang w:val="en-GB"/>
        </w:rPr>
      </w:pPr>
      <w:r w:rsidRPr="00FF081F">
        <w:rPr>
          <w:lang w:val="en-GB"/>
        </w:rPr>
        <w:t xml:space="preserve">This report is intended to you solely for your information and use to assist you in your audit of the group financial statements of </w:t>
      </w:r>
      <w:r w:rsidRPr="00FF081F">
        <w:rPr>
          <w:lang w:val="en-GB"/>
        </w:rPr>
        <w:t xml:space="preserve">Faurecia Korea</w:t>
      </w:r>
      <w:r w:rsidRPr="00686489">
        <w:rPr>
          <w:i/>
          <w:lang w:val="en-GB"/>
        </w:rPr>
        <w:t xml:space="preserve"/>
      </w:r>
      <w:r w:rsidRPr="00FF081F">
        <w:rPr>
          <w:i/>
          <w:lang w:val="en-GB"/>
        </w:rPr>
        <w:t xml:space="preserve"/>
      </w:r>
      <w:r w:rsidRPr="00FF081F">
        <w:rPr>
          <w:lang w:val="en-GB"/>
        </w:rPr>
        <w:t xml:space="preserve"/>
      </w:r>
      <w:r w:rsidRPr="00FF081F">
        <w:rPr>
          <w:lang w:val="en-GB"/>
        </w:rPr>
        <w:t xml:space="preserve"> </w:t>
      </w:r>
      <w:r w:rsidRPr="00FF081F">
        <w:rPr>
          <w:color w:val="000000"/>
          <w:lang w:val="en-GB"/>
        </w:rPr>
        <w:t xml:space="preserve">for </w:t>
      </w:r>
      <w:r w:rsidRPr="00FF081F">
        <w:rPr>
          <w:rFonts w:cs="Arial"/>
          <w:color w:val="000000"/>
          <w:lang w:val="en-GB"/>
        </w:rPr>
        <w:t>the year end</w:t>
      </w:r>
      <w:r>
        <w:rPr>
          <w:rFonts w:cs="Arial"/>
          <w:color w:val="000000"/>
          <w:lang w:val="en-GB"/>
        </w:rPr>
        <w:t>ing</w:t>
      </w:r>
      <w:r w:rsidRPr="00FF081F">
        <w:rPr>
          <w:rFonts w:cs="Arial"/>
          <w:color w:val="000000"/>
          <w:lang w:val="en-GB"/>
        </w:rPr>
        <w:t xml:space="preserve"> </w:t>
      </w:r>
      <w:r>
        <w:rPr>
          <w:lang w:val="en-GB"/>
        </w:rPr>
        <w:t xml:space="preserve"/>
      </w:r>
      <w:r>
        <w:rPr>
          <w:lang w:val="en-GB"/>
        </w:rPr>
        <w:t xml:space="preserve">December 31, 2026</w:t>
      </w:r>
      <w:r w:rsidRPr="00FF081F">
        <w:rPr>
          <w:lang w:val="en-GB"/>
        </w:rPr>
        <w:t xml:space="preserve"/>
      </w:r>
      <w:r w:rsidRPr="00FF081F">
        <w:rPr>
          <w:rFonts w:cs="Arial"/>
          <w:color w:val="000000"/>
          <w:lang w:val="en-GB"/>
        </w:rPr>
        <w:t xml:space="preserve"> </w:t>
      </w:r>
      <w:r w:rsidRPr="00FF081F">
        <w:rPr>
          <w:lang w:val="en-GB"/>
        </w:rPr>
        <w:t>and should not be used by (or distributed to) other parties.</w:t>
      </w:r>
    </w:p>
    <w:p w14:paraId="75D4B849" w14:textId="77777777" w:rsidR="00702A84" w:rsidRPr="00FF081F" w:rsidRDefault="00702A84" w:rsidP="00702A84">
      <w:pPr>
        <w:jc w:val="both"/>
        <w:rPr>
          <w:lang w:val="en-GB"/>
        </w:rPr>
      </w:pPr>
    </w:p>
    <w:p w14:paraId="7CAEBED4" w14:textId="77777777" w:rsidR="00702A84" w:rsidRPr="00FF081F" w:rsidRDefault="00702A84" w:rsidP="00702A84">
      <w:pPr>
        <w:jc w:val="both"/>
        <w:rPr>
          <w:lang w:val="en-GB"/>
        </w:rPr>
      </w:pPr>
    </w:p>
    <w:p w14:paraId="56DBC406" w14:textId="77777777" w:rsidR="00702A84" w:rsidRDefault="00702A84" w:rsidP="00702A84">
      <w:pPr>
        <w:jc w:val="both"/>
        <w:rPr>
          <w:lang w:val="en-GB"/>
        </w:rPr>
      </w:pPr>
      <w:r w:rsidRPr="00FF081F">
        <w:rPr>
          <w:iCs/>
          <w:lang w:val="en-GB"/>
        </w:rPr>
        <w:t>Date of report</w:t>
      </w:r>
    </w:p>
    <w:p w14:paraId="47FC0181" w14:textId="77777777" w:rsidR="00702A84" w:rsidRPr="00FF081F" w:rsidRDefault="00702A84" w:rsidP="00702A84">
      <w:pPr>
        <w:jc w:val="both"/>
        <w:rPr>
          <w:lang w:val="en-GB"/>
        </w:rPr>
      </w:pPr>
    </w:p>
    <w:p w14:paraId="29D29E36" w14:textId="77777777" w:rsidR="00702A84" w:rsidRPr="00FF081F" w:rsidRDefault="00702A84" w:rsidP="00702A84">
      <w:pPr>
        <w:jc w:val="both"/>
        <w:rPr>
          <w:lang w:val="en-GB"/>
        </w:rPr>
      </w:pPr>
      <w:r w:rsidRPr="00FF081F">
        <w:rPr>
          <w:lang w:val="en-GB"/>
        </w:rPr>
        <w:t>XXX [</w:t>
      </w:r>
      <w:r w:rsidR="0014674C">
        <w:rPr>
          <w:i/>
          <w:lang w:val="en-GB"/>
        </w:rPr>
        <w:t>C</w:t>
      </w:r>
      <w:r w:rsidR="0014674C" w:rsidRPr="001976E9">
        <w:rPr>
          <w:i/>
          <w:lang w:val="en-GB"/>
        </w:rPr>
        <w:t>omponent partner signature</w:t>
      </w:r>
      <w:r w:rsidRPr="00FF081F">
        <w:rPr>
          <w:lang w:val="en-GB"/>
        </w:rPr>
        <w:t>]</w:t>
      </w:r>
    </w:p>
    <w:p w14:paraId="100C4A1F" w14:textId="77777777" w:rsidR="00702A84" w:rsidRDefault="00702A84" w:rsidP="00702A84">
      <w:pPr>
        <w:jc w:val="both"/>
        <w:outlineLvl w:val="0"/>
        <w:rPr>
          <w:lang w:val="en-GB"/>
        </w:rPr>
      </w:pPr>
    </w:p>
    <w:p w14:paraId="42844C32" w14:textId="77777777" w:rsidR="00702A84" w:rsidRDefault="00702A84" w:rsidP="00702A84">
      <w:pPr>
        <w:jc w:val="both"/>
        <w:outlineLvl w:val="0"/>
        <w:rPr>
          <w:lang w:val="en-GB"/>
        </w:rPr>
      </w:pPr>
      <w:r w:rsidRPr="00FF081F">
        <w:rPr>
          <w:lang w:val="en-GB"/>
        </w:rPr>
        <w:t>[</w:t>
      </w:r>
      <w:r w:rsidRPr="00686489">
        <w:rPr>
          <w:i/>
          <w:lang w:val="en-GB"/>
        </w:rPr>
        <w:t>Insert</w:t>
      </w:r>
      <w:r w:rsidRPr="00FF081F">
        <w:rPr>
          <w:i/>
          <w:lang w:val="en-GB"/>
        </w:rPr>
        <w:t xml:space="preserve"> </w:t>
      </w:r>
      <w:r>
        <w:rPr>
          <w:i/>
          <w:lang w:val="en-GB"/>
        </w:rPr>
        <w:t>n</w:t>
      </w:r>
      <w:r w:rsidRPr="00FF081F">
        <w:rPr>
          <w:i/>
          <w:lang w:val="en-GB"/>
        </w:rPr>
        <w:t>ame of the independent auditor/practitioner</w:t>
      </w:r>
      <w:r w:rsidRPr="00FF081F">
        <w:rPr>
          <w:lang w:val="en-GB"/>
        </w:rPr>
        <w:t>]</w:t>
      </w:r>
    </w:p>
    <w:p w14:paraId="686BF832" w14:textId="77777777" w:rsidR="00702A84" w:rsidRPr="00FF081F" w:rsidRDefault="00702A84" w:rsidP="00702A84">
      <w:pPr>
        <w:pStyle w:val="KBulletList1"/>
        <w:tabs>
          <w:tab w:val="clear" w:pos="720"/>
        </w:tabs>
        <w:spacing w:before="0"/>
        <w:ind w:left="0" w:firstLine="0"/>
        <w:jc w:val="both"/>
        <w:rPr>
          <w:szCs w:val="24"/>
        </w:rPr>
      </w:pPr>
      <w:r w:rsidRPr="00FF081F">
        <w:rPr>
          <w:szCs w:val="24"/>
        </w:rPr>
        <w:t>[</w:t>
      </w:r>
      <w:r w:rsidRPr="00686489">
        <w:rPr>
          <w:i/>
          <w:lang w:val="en-GB"/>
        </w:rPr>
        <w:t>Insert</w:t>
      </w:r>
      <w:r w:rsidRPr="00FF081F">
        <w:rPr>
          <w:i/>
          <w:szCs w:val="24"/>
        </w:rPr>
        <w:t xml:space="preserve"> </w:t>
      </w:r>
      <w:r>
        <w:rPr>
          <w:i/>
          <w:szCs w:val="24"/>
        </w:rPr>
        <w:t>n</w:t>
      </w:r>
      <w:r w:rsidRPr="00FF081F">
        <w:rPr>
          <w:i/>
          <w:szCs w:val="24"/>
        </w:rPr>
        <w:t>ame of the firm and</w:t>
      </w:r>
      <w:r w:rsidRPr="00FF081F">
        <w:rPr>
          <w:szCs w:val="24"/>
        </w:rPr>
        <w:t xml:space="preserve"> </w:t>
      </w:r>
      <w:r w:rsidRPr="00FF081F">
        <w:rPr>
          <w:i/>
          <w:iCs/>
          <w:szCs w:val="24"/>
        </w:rPr>
        <w:t>Address</w:t>
      </w:r>
      <w:r w:rsidRPr="00FF081F">
        <w:rPr>
          <w:szCs w:val="24"/>
        </w:rPr>
        <w:t>]</w:t>
      </w:r>
    </w:p>
    <w:p w14:paraId="111D94CC" w14:textId="77777777" w:rsidR="00702A84" w:rsidRDefault="00702A84" w:rsidP="00702A84">
      <w:pPr>
        <w:jc w:val="both"/>
        <w:outlineLvl w:val="0"/>
        <w:rPr>
          <w:lang w:val="en-GB"/>
        </w:rPr>
      </w:pPr>
    </w:p>
    <w:p w14:paraId="36E20889" w14:textId="77777777" w:rsidR="00702A84" w:rsidRDefault="00702A84" w:rsidP="00702A84">
      <w:pPr>
        <w:jc w:val="both"/>
      </w:pPr>
    </w:p>
    <w:p w14:paraId="186E52FA" w14:textId="77777777" w:rsidR="00F05E40" w:rsidRPr="00702A84" w:rsidRDefault="00F05E40" w:rsidP="00702A84"/>
    <w:sectPr w:rsidR="00F05E40" w:rsidRPr="00702A84" w:rsidSect="004F017F">
      <w:headerReference w:type="even" r:id="rId8"/>
      <w:headerReference w:type="default" r:id="rId9"/>
      <w:footerReference w:type="even" r:id="rId10"/>
      <w:footerReference w:type="default" r:id="rId11"/>
      <w:headerReference w:type="first" r:id="rId12"/>
      <w:footerReference w:type="first" r:id="rId13"/>
      <w:pgSz w:w="11906" w:h="16838"/>
      <w:pgMar w:top="1276" w:right="1134" w:bottom="1418" w:left="1134"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32C5A" w14:textId="77777777" w:rsidR="004E5C09" w:rsidRDefault="004E5C09" w:rsidP="00923A76">
      <w:r>
        <w:separator/>
      </w:r>
    </w:p>
  </w:endnote>
  <w:endnote w:type="continuationSeparator" w:id="0">
    <w:p w14:paraId="6BA9A701" w14:textId="77777777" w:rsidR="004E5C09" w:rsidRDefault="004E5C09" w:rsidP="00923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2C8F7" w14:textId="77777777" w:rsidR="00F05E40" w:rsidRDefault="00FC57A3" w:rsidP="00D20388">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end"/>
    </w:r>
  </w:p>
  <w:p w14:paraId="14748B0B" w14:textId="77777777" w:rsidR="00F05E40" w:rsidRDefault="00F05E40" w:rsidP="00EB5B9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6886" w14:textId="77777777" w:rsidR="00F05E40" w:rsidRDefault="00FC57A3" w:rsidP="00DC5F39">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separate"/>
    </w:r>
    <w:r w:rsidR="00657D07">
      <w:rPr>
        <w:rStyle w:val="aa"/>
        <w:noProof/>
      </w:rPr>
      <w:t>1</w:t>
    </w:r>
    <w:r>
      <w:rPr>
        <w:rStyle w:val="aa"/>
      </w:rPr>
      <w:fldChar w:fldCharType="end"/>
    </w:r>
    <w:r w:rsidR="00F05E40">
      <w:rPr>
        <w:rStyle w:val="aa"/>
      </w:rPr>
      <w:t>/</w:t>
    </w:r>
    <w:r>
      <w:rPr>
        <w:rStyle w:val="aa"/>
      </w:rPr>
      <w:fldChar w:fldCharType="begin"/>
    </w:r>
    <w:r w:rsidR="00F05E40">
      <w:rPr>
        <w:rStyle w:val="aa"/>
      </w:rPr>
      <w:instrText xml:space="preserve"> NUMPAGES </w:instrText>
    </w:r>
    <w:r>
      <w:rPr>
        <w:rStyle w:val="aa"/>
      </w:rPr>
      <w:fldChar w:fldCharType="separate"/>
    </w:r>
    <w:r w:rsidR="00657D07">
      <w:rPr>
        <w:rStyle w:val="aa"/>
        <w:noProof/>
      </w:rPr>
      <w:t>2</w:t>
    </w:r>
    <w:r>
      <w:rPr>
        <w:rStyle w:val="aa"/>
      </w:rPr>
      <w:fldChar w:fldCharType="end"/>
    </w:r>
  </w:p>
  <w:p w14:paraId="24E6C641" w14:textId="77777777" w:rsidR="00F05E40" w:rsidRDefault="00F05E40" w:rsidP="00D20388">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8A53D" w14:textId="77777777" w:rsidR="00C20BE0" w:rsidRDefault="00C20BE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1AEB2" w14:textId="77777777" w:rsidR="004E5C09" w:rsidRDefault="004E5C09" w:rsidP="00923A76">
      <w:r>
        <w:separator/>
      </w:r>
    </w:p>
  </w:footnote>
  <w:footnote w:type="continuationSeparator" w:id="0">
    <w:p w14:paraId="0817893E" w14:textId="77777777" w:rsidR="004E5C09" w:rsidRDefault="004E5C09" w:rsidP="00923A76">
      <w:r>
        <w:continuationSeparator/>
      </w:r>
    </w:p>
  </w:footnote>
  <w:footnote w:id="1">
    <w:p w14:paraId="71E932EA" w14:textId="77777777" w:rsidR="00702A84" w:rsidRPr="005C4165" w:rsidRDefault="00702A84" w:rsidP="00702A84">
      <w:pPr>
        <w:jc w:val="both"/>
      </w:pPr>
      <w:r w:rsidRPr="005C4165">
        <w:rPr>
          <w:rStyle w:val="a6"/>
          <w:sz w:val="20"/>
          <w:szCs w:val="20"/>
        </w:rPr>
        <w:footnoteRef/>
      </w:r>
      <w:r w:rsidRPr="005C4165">
        <w:rPr>
          <w:sz w:val="20"/>
          <w:szCs w:val="20"/>
          <w:lang w:val="en-GB"/>
        </w:rPr>
        <w:t xml:space="preserve"> To be changed for: “</w:t>
      </w:r>
      <w:r w:rsidRPr="005C4165">
        <w:rPr>
          <w:b/>
          <w:bCs/>
          <w:sz w:val="20"/>
          <w:szCs w:val="20"/>
          <w:lang w:val="en-GB"/>
        </w:rPr>
        <w:t xml:space="preserve">Practitioner’s Report on Review of Special Purpose Financial Information prepared for Consolidation Purposes” </w:t>
      </w:r>
      <w:r w:rsidRPr="005C4165">
        <w:rPr>
          <w:bCs/>
          <w:sz w:val="20"/>
          <w:szCs w:val="20"/>
          <w:lang w:val="en-GB"/>
        </w:rPr>
        <w:t>when the component auditor is not the independent auditor.</w:t>
      </w:r>
    </w:p>
  </w:footnote>
  <w:footnote w:id="2">
    <w:p w14:paraId="1A5335E5" w14:textId="77777777" w:rsidR="00702A84" w:rsidRPr="005C4165" w:rsidRDefault="00702A84" w:rsidP="00702A84">
      <w:pPr>
        <w:pStyle w:val="a5"/>
        <w:jc w:val="both"/>
      </w:pPr>
      <w:r w:rsidRPr="005C4165">
        <w:rPr>
          <w:rStyle w:val="a6"/>
        </w:rPr>
        <w:footnoteRef/>
      </w:r>
      <w:r w:rsidRPr="005C4165">
        <w:rPr>
          <w:lang w:val="en-GB"/>
        </w:rPr>
        <w:t xml:space="preserve"> When the group auditors are joint auditors, such a report has to be addressed to both auditors.</w:t>
      </w:r>
    </w:p>
  </w:footnote>
  <w:footnote w:id="3">
    <w:p w14:paraId="0547417A" w14:textId="77777777" w:rsidR="00702A84" w:rsidRPr="005C4165" w:rsidRDefault="00702A84" w:rsidP="00702A84">
      <w:pPr>
        <w:pStyle w:val="a5"/>
        <w:jc w:val="both"/>
      </w:pPr>
      <w:r w:rsidRPr="005C4165">
        <w:rPr>
          <w:rStyle w:val="a6"/>
        </w:rPr>
        <w:footnoteRef/>
      </w:r>
      <w:r w:rsidRPr="005C4165">
        <w:rPr>
          <w:lang w:val="en-GB"/>
        </w:rPr>
        <w:t xml:space="preserve"> To be added, if deemed relevant:</w:t>
      </w:r>
      <w:r w:rsidRPr="005C4165">
        <w:t xml:space="preserve"> “The special purpose financial information shows a net </w:t>
      </w:r>
      <w:r w:rsidRPr="005C4165">
        <w:rPr>
          <w:iCs/>
        </w:rPr>
        <w:t>[</w:t>
      </w:r>
      <w:r w:rsidRPr="005C4165">
        <w:rPr>
          <w:i/>
          <w:iCs/>
        </w:rPr>
        <w:t xml:space="preserve">Specify </w:t>
      </w:r>
      <w:r w:rsidRPr="005C4165">
        <w:rPr>
          <w:i/>
        </w:rPr>
        <w:t>profit / loss</w:t>
      </w:r>
      <w:r w:rsidRPr="005C4165">
        <w:rPr>
          <w:iCs/>
        </w:rPr>
        <w:t>]</w:t>
      </w:r>
      <w:r w:rsidRPr="005C4165">
        <w:t xml:space="preserve"> of </w:t>
      </w:r>
      <w:r w:rsidRPr="005C4165">
        <w:rPr>
          <w:iCs/>
        </w:rPr>
        <w:t>[</w:t>
      </w:r>
      <w:r w:rsidRPr="005C4165">
        <w:rPr>
          <w:i/>
        </w:rPr>
        <w:t>Insert amount of net profit / loss and currency</w:t>
      </w:r>
      <w:r w:rsidRPr="005C4165">
        <w:rPr>
          <w:iCs/>
        </w:rPr>
        <w:t>]</w:t>
      </w:r>
      <w:r w:rsidRPr="005C4165">
        <w:t xml:space="preserve">, total assets of </w:t>
      </w:r>
      <w:r w:rsidRPr="005C4165">
        <w:rPr>
          <w:iCs/>
        </w:rPr>
        <w:t>[</w:t>
      </w:r>
      <w:r w:rsidRPr="005C4165">
        <w:rPr>
          <w:i/>
        </w:rPr>
        <w:t>Insert amount of total assets and currency</w:t>
      </w:r>
      <w:r w:rsidRPr="005C4165">
        <w:rPr>
          <w:iCs/>
        </w:rPr>
        <w:t>]</w:t>
      </w:r>
      <w:r w:rsidRPr="005C4165">
        <w:t xml:space="preserve">, and total equity of </w:t>
      </w:r>
      <w:r w:rsidRPr="005C4165">
        <w:rPr>
          <w:iCs/>
        </w:rPr>
        <w:t>[</w:t>
      </w:r>
      <w:r w:rsidRPr="005C4165">
        <w:rPr>
          <w:i/>
        </w:rPr>
        <w:t>Insert amount of total equity and currency</w:t>
      </w:r>
      <w:r w:rsidRPr="005C4165">
        <w:rPr>
          <w:iCs/>
        </w:rPr>
        <w:t>]</w:t>
      </w:r>
      <w:r w:rsidRPr="005C4165">
        <w:rPr>
          <w:i/>
        </w:rPr>
        <w:t>.”</w:t>
      </w:r>
    </w:p>
  </w:footnote>
  <w:footnote w:id="4">
    <w:p w14:paraId="19A78A0A" w14:textId="77777777" w:rsidR="00702A84" w:rsidRPr="00D72E35" w:rsidRDefault="00702A84" w:rsidP="00702A84">
      <w:pPr>
        <w:pStyle w:val="a5"/>
        <w:jc w:val="both"/>
      </w:pPr>
      <w:r>
        <w:rPr>
          <w:rStyle w:val="a6"/>
        </w:rPr>
        <w:footnoteRef/>
      </w:r>
      <w:r w:rsidRPr="00DC0A82">
        <w:rPr>
          <w:lang w:val="en-GB"/>
        </w:rPr>
        <w:t xml:space="preserve"> </w:t>
      </w:r>
      <w:r>
        <w:rPr>
          <w:lang w:val="en-GB"/>
        </w:rPr>
        <w:t xml:space="preserve">To be deleted when the group auditor has agreed that the component auditor uses his own materiality level.  </w:t>
      </w:r>
    </w:p>
  </w:footnote>
  <w:footnote w:id="5">
    <w:p w14:paraId="4B675542" w14:textId="77777777" w:rsidR="00702A84" w:rsidRPr="00D72E35" w:rsidRDefault="00702A84" w:rsidP="00702A84">
      <w:pPr>
        <w:pStyle w:val="a5"/>
      </w:pPr>
      <w:r>
        <w:rPr>
          <w:rStyle w:val="a6"/>
        </w:rPr>
        <w:footnoteRef/>
      </w:r>
      <w:r w:rsidRPr="00FF081F">
        <w:rPr>
          <w:lang w:val="en-GB"/>
        </w:rPr>
        <w:t xml:space="preserve"> French accounting principles</w:t>
      </w:r>
      <w:r>
        <w:rPr>
          <w:lang w:val="en-GB"/>
        </w:rPr>
        <w:t xml:space="preserve">/ </w:t>
      </w:r>
      <w:r w:rsidRPr="00FF081F">
        <w:rPr>
          <w:lang w:val="en-GB"/>
        </w:rPr>
        <w:t>International Financial Reporting Standards (“IFRS”)</w:t>
      </w:r>
    </w:p>
  </w:footnote>
  <w:footnote w:id="6">
    <w:p w14:paraId="563EA496" w14:textId="77777777" w:rsidR="00702A84" w:rsidRPr="00D72E35" w:rsidRDefault="00702A84" w:rsidP="00702A84">
      <w:pPr>
        <w:pStyle w:val="a5"/>
      </w:pPr>
      <w:r>
        <w:rPr>
          <w:rStyle w:val="a6"/>
        </w:rPr>
        <w:footnoteRef/>
      </w:r>
      <w:r w:rsidRPr="0027087A">
        <w:rPr>
          <w:lang w:val="en-GB"/>
        </w:rPr>
        <w:t xml:space="preserve"> </w:t>
      </w:r>
      <w:r w:rsidRPr="00685FFE">
        <w:rPr>
          <w:lang w:val="en-GB"/>
        </w:rPr>
        <w:t xml:space="preserve">Expressions “give a true and fair view” </w:t>
      </w:r>
      <w:r>
        <w:rPr>
          <w:lang w:val="en-GB"/>
        </w:rPr>
        <w:t>and</w:t>
      </w:r>
      <w:r w:rsidRPr="00685FFE">
        <w:rPr>
          <w:lang w:val="en-GB"/>
        </w:rPr>
        <w:t xml:space="preserve"> “</w:t>
      </w:r>
      <w:r w:rsidRPr="00685FFE">
        <w:rPr>
          <w:color w:val="000000"/>
          <w:lang w:val="en-GB"/>
        </w:rPr>
        <w:t xml:space="preserve">present fairly in all material respects” </w:t>
      </w:r>
      <w:r>
        <w:rPr>
          <w:color w:val="000000"/>
          <w:lang w:val="en-GB"/>
        </w:rPr>
        <w:t>are</w:t>
      </w:r>
      <w:r w:rsidRPr="00685FFE">
        <w:rPr>
          <w:color w:val="000000"/>
          <w:lang w:val="en-GB"/>
        </w:rPr>
        <w:t xml:space="preserve"> </w:t>
      </w:r>
      <w:r>
        <w:rPr>
          <w:color w:val="000000"/>
          <w:lang w:val="en-GB"/>
        </w:rPr>
        <w:t>e</w:t>
      </w:r>
      <w:r w:rsidRPr="00685FFE">
        <w:rPr>
          <w:color w:val="000000"/>
          <w:lang w:val="en-GB"/>
        </w:rPr>
        <w:t>quivalent</w:t>
      </w:r>
      <w:r>
        <w:rPr>
          <w:color w:val="000000"/>
          <w:lang w:val="en-GB"/>
        </w:rPr>
        <w:t>s.</w:t>
      </w:r>
      <w:r w:rsidRPr="00685FFE">
        <w:rPr>
          <w:color w:val="000000"/>
          <w:lang w:val="en-GB"/>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4B00" w14:textId="77777777" w:rsidR="00C20BE0" w:rsidRDefault="00C20BE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910F" w14:textId="040AAD26" w:rsidR="009B7DFA" w:rsidRDefault="00C20BE0" w:rsidP="00FF4200">
    <w:pPr>
      <w:pStyle w:val="Kheading2Append2"/>
      <w:pageBreakBefore w:val="0"/>
      <w:widowControl w:val="0"/>
      <w:shd w:val="clear" w:color="auto" w:fill="FFFFFF"/>
      <w:spacing w:after="0"/>
      <w:ind w:left="4245" w:hanging="4245"/>
      <w:jc w:val="right"/>
      <w:rPr>
        <w:rFonts w:ascii="Times New Roman" w:hAnsi="Times New Roman"/>
        <w:sz w:val="24"/>
        <w:lang w:val="en-GB"/>
      </w:rPr>
    </w:pPr>
    <w:r>
      <w:rPr>
        <w:noProof/>
      </w:rPr>
      <w:drawing>
        <wp:inline distT="0" distB="0" distL="0" distR="0" wp14:anchorId="28A14A56" wp14:editId="4EAD9106">
          <wp:extent cx="1287780" cy="693420"/>
          <wp:effectExtent l="0" t="0" r="0" b="0"/>
          <wp:docPr id="1" name="그림 2" descr="Blue text on a black background&#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2" descr="Blue text on a black background&#10;&#10;Description automatically generated">
                    <a:hlinkClick r:id="rId1"/>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7780" cy="693420"/>
                  </a:xfrm>
                  <a:prstGeom prst="rect">
                    <a:avLst/>
                  </a:prstGeom>
                  <a:noFill/>
                  <a:ln>
                    <a:noFill/>
                  </a:ln>
                </pic:spPr>
              </pic:pic>
            </a:graphicData>
          </a:graphic>
        </wp:inline>
      </w:drawing>
    </w:r>
  </w:p>
  <w:p w14:paraId="7509A5FE" w14:textId="77777777" w:rsidR="00702A84" w:rsidRPr="00E3616E" w:rsidRDefault="00702A84" w:rsidP="00702A84">
    <w:pPr>
      <w:pStyle w:val="Kheading2Append2"/>
      <w:pageBreakBefore w:val="0"/>
      <w:widowControl w:val="0"/>
      <w:shd w:val="clear" w:color="auto" w:fill="FFFFFF"/>
      <w:spacing w:after="0"/>
      <w:ind w:left="4245" w:hanging="4245"/>
      <w:rPr>
        <w:rFonts w:ascii="Times New Roman" w:hAnsi="Times New Roman"/>
        <w:sz w:val="24"/>
        <w:lang w:val="en-GB"/>
      </w:rPr>
    </w:pPr>
    <w:r w:rsidRPr="00BB3B79">
      <w:rPr>
        <w:rFonts w:ascii="Times New Roman" w:hAnsi="Times New Roman"/>
        <w:sz w:val="24"/>
        <w:lang w:val="en-GB"/>
      </w:rPr>
      <w:t>Instructions</w:t>
    </w:r>
    <w:r w:rsidR="00657D07">
      <w:rPr>
        <w:rFonts w:ascii="Times New Roman" w:hAnsi="Times New Roman"/>
        <w:sz w:val="24"/>
        <w:lang w:val="en-GB"/>
      </w:rPr>
      <w:t xml:space="preserve"> - Appendix D5a</w:t>
    </w:r>
    <w:r>
      <w:rPr>
        <w:rFonts w:ascii="Times New Roman" w:hAnsi="Times New Roman"/>
        <w:sz w:val="24"/>
        <w:lang w:val="en-GB"/>
      </w:rPr>
      <w:t xml:space="preserve">                      </w:t>
    </w:r>
    <w:r w:rsidRPr="00D72E35">
      <w:rPr>
        <w:rFonts w:ascii="Times New Roman" w:hAnsi="Times New Roman"/>
        <w:sz w:val="24"/>
        <w:lang w:val="en-GB"/>
      </w:rPr>
      <w:tab/>
    </w:r>
    <w:r w:rsidRPr="006561B7">
      <w:rPr>
        <w:rFonts w:ascii="Times New Roman" w:hAnsi="Times New Roman"/>
        <w:sz w:val="24"/>
        <w:lang w:val="en-GB"/>
      </w:rPr>
      <w:t xml:space="preserve">Review report – Clean </w:t>
    </w:r>
    <w:r w:rsidR="00BB5E01" w:rsidRPr="00BB5E01">
      <w:rPr>
        <w:rFonts w:ascii="Times New Roman" w:hAnsi="Times New Roman"/>
        <w:sz w:val="24"/>
        <w:lang w:val="en-GB"/>
      </w:rPr>
      <w:t>conclusion</w:t>
    </w:r>
    <w:r w:rsidRPr="006561B7">
      <w:rPr>
        <w:rFonts w:ascii="Times New Roman" w:hAnsi="Times New Roman"/>
        <w:sz w:val="24"/>
        <w:lang w:val="en-GB"/>
      </w:rPr>
      <w:t xml:space="preserve"> (non-significant components only)</w:t>
    </w:r>
    <w:r w:rsidRPr="00E3616E">
      <w:rPr>
        <w:rFonts w:ascii="Times New Roman" w:hAnsi="Times New Roman"/>
        <w:sz w:val="24"/>
        <w:lang w:val="en-GB"/>
      </w:rPr>
      <w:tab/>
    </w:r>
    <w:r w:rsidRPr="00E3616E">
      <w:rPr>
        <w:rFonts w:ascii="Times New Roman" w:hAnsi="Times New Roman"/>
        <w:sz w:val="24"/>
        <w:lang w:val="en-GB"/>
      </w:rPr>
      <w:tab/>
    </w:r>
    <w:r w:rsidRPr="00E3616E">
      <w:rPr>
        <w:rFonts w:ascii="Times New Roman" w:hAnsi="Times New Roman"/>
        <w:sz w:val="24"/>
        <w:lang w:val="en-GB"/>
      </w:rPr>
      <w:tab/>
      <w:t xml:space="preserve">             </w:t>
    </w:r>
    <w:r>
      <w:rPr>
        <w:rFonts w:ascii="Times New Roman" w:hAnsi="Times New Roman"/>
        <w:sz w:val="24"/>
        <w:lang w:val="en-GB"/>
      </w:rPr>
      <w:t xml:space="preserve">                                 </w:t>
    </w:r>
  </w:p>
  <w:p w14:paraId="0E31EE4C" w14:textId="77777777" w:rsidR="00F9669D" w:rsidRDefault="00F9669D" w:rsidP="00702A84">
    <w:pPr>
      <w:pStyle w:val="Kheading2Append2"/>
      <w:pageBreakBefore w:val="0"/>
      <w:widowControl w:val="0"/>
      <w:shd w:val="clear" w:color="auto" w:fill="FFFFFF"/>
      <w:spacing w:after="0"/>
      <w:ind w:left="0" w:firstLine="0"/>
      <w:rPr>
        <w:rFonts w:ascii="Times New Roman" w:hAnsi="Times New Roman"/>
        <w:sz w:val="24"/>
      </w:rPr>
    </w:pPr>
  </w:p>
  <w:p w14:paraId="2C8F982D" w14:textId="77777777" w:rsidR="00F05E40" w:rsidRPr="001F48E3" w:rsidRDefault="00F05E40" w:rsidP="001F48E3">
    <w:pPr>
      <w:pStyle w:val="Kheading2Append2"/>
      <w:pageBreakBefore w:val="0"/>
      <w:widowControl w:val="0"/>
      <w:shd w:val="clear" w:color="auto" w:fill="FFFFFF"/>
      <w:spacing w:after="0"/>
      <w:ind w:left="4254" w:hanging="4254"/>
      <w:rPr>
        <w:rFonts w:ascii="Times New Roman" w:hAnsi="Times New Roman"/>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032B9" w14:textId="77777777" w:rsidR="00C20BE0" w:rsidRDefault="00C20BE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E74F75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9A2028C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BEE0E1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C734BCE8"/>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E7D0DD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9051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F9E97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4A49A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036668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EFCE6A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25B16"/>
    <w:multiLevelType w:val="multilevel"/>
    <w:tmpl w:val="ACF85062"/>
    <w:lvl w:ilvl="0">
      <w:start w:val="6"/>
      <w:numFmt w:val="decimal"/>
      <w:lvlText w:val="%1"/>
      <w:lvlJc w:val="left"/>
      <w:pPr>
        <w:ind w:left="720" w:hanging="360"/>
      </w:pPr>
      <w:rPr>
        <w:rFonts w:cs="Times New Roman" w:hint="default"/>
      </w:rPr>
    </w:lvl>
    <w:lvl w:ilvl="1">
      <w:start w:val="2"/>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1" w15:restartNumberingAfterBreak="0">
    <w:nsid w:val="078F3A19"/>
    <w:multiLevelType w:val="hybridMultilevel"/>
    <w:tmpl w:val="A1FE3144"/>
    <w:lvl w:ilvl="0" w:tplc="040C000F">
      <w:start w:val="1"/>
      <w:numFmt w:val="decimal"/>
      <w:lvlText w:val="%1."/>
      <w:lvlJc w:val="left"/>
      <w:pPr>
        <w:ind w:left="720" w:hanging="360"/>
      </w:pPr>
      <w:rPr>
        <w:rFonts w:cs="Times New Roman" w:hint="default"/>
        <w:color w:val="auto"/>
        <w:sz w:val="2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EB5E0D"/>
    <w:multiLevelType w:val="multilevel"/>
    <w:tmpl w:val="A90A946C"/>
    <w:lvl w:ilvl="0">
      <w:start w:val="5"/>
      <w:numFmt w:val="decimal"/>
      <w:lvlText w:val="%1"/>
      <w:lvlJc w:val="left"/>
      <w:pPr>
        <w:ind w:left="360" w:hanging="360"/>
      </w:pPr>
      <w:rPr>
        <w:rFonts w:cs="Times New Roman" w:hint="default"/>
      </w:rPr>
    </w:lvl>
    <w:lvl w:ilvl="1">
      <w:start w:val="2"/>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320" w:hanging="1440"/>
      </w:pPr>
      <w:rPr>
        <w:rFonts w:cs="Times New Roman" w:hint="default"/>
      </w:rPr>
    </w:lvl>
  </w:abstractNum>
  <w:abstractNum w:abstractNumId="13" w15:restartNumberingAfterBreak="0">
    <w:nsid w:val="0EC847A0"/>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F4757AC"/>
    <w:multiLevelType w:val="hybridMultilevel"/>
    <w:tmpl w:val="B470B7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70C5B5F"/>
    <w:multiLevelType w:val="multilevel"/>
    <w:tmpl w:val="3ABEF3E4"/>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6" w15:restartNumberingAfterBreak="0">
    <w:nsid w:val="177049DA"/>
    <w:multiLevelType w:val="hybridMultilevel"/>
    <w:tmpl w:val="EF7883A0"/>
    <w:lvl w:ilvl="0" w:tplc="AAD2AC64">
      <w:numFmt w:val="bullet"/>
      <w:lvlText w:val="-"/>
      <w:lvlJc w:val="left"/>
      <w:pPr>
        <w:tabs>
          <w:tab w:val="num" w:pos="1431"/>
        </w:tabs>
        <w:ind w:left="1431" w:hanging="360"/>
      </w:pPr>
      <w:rPr>
        <w:rFonts w:ascii="Arial" w:eastAsia="Times New Roman" w:hAnsi="Arial" w:hint="default"/>
      </w:rPr>
    </w:lvl>
    <w:lvl w:ilvl="1" w:tplc="040C0003" w:tentative="1">
      <w:start w:val="1"/>
      <w:numFmt w:val="bullet"/>
      <w:lvlText w:val="o"/>
      <w:lvlJc w:val="left"/>
      <w:pPr>
        <w:ind w:left="2151" w:hanging="360"/>
      </w:pPr>
      <w:rPr>
        <w:rFonts w:ascii="Courier New" w:hAnsi="Courier New" w:hint="default"/>
      </w:rPr>
    </w:lvl>
    <w:lvl w:ilvl="2" w:tplc="040C0005" w:tentative="1">
      <w:start w:val="1"/>
      <w:numFmt w:val="bullet"/>
      <w:lvlText w:val=""/>
      <w:lvlJc w:val="left"/>
      <w:pPr>
        <w:ind w:left="2871" w:hanging="360"/>
      </w:pPr>
      <w:rPr>
        <w:rFonts w:ascii="Wingdings" w:hAnsi="Wingdings" w:hint="default"/>
      </w:rPr>
    </w:lvl>
    <w:lvl w:ilvl="3" w:tplc="040C0001" w:tentative="1">
      <w:start w:val="1"/>
      <w:numFmt w:val="bullet"/>
      <w:lvlText w:val=""/>
      <w:lvlJc w:val="left"/>
      <w:pPr>
        <w:ind w:left="3591" w:hanging="360"/>
      </w:pPr>
      <w:rPr>
        <w:rFonts w:ascii="Symbol" w:hAnsi="Symbol" w:hint="default"/>
      </w:rPr>
    </w:lvl>
    <w:lvl w:ilvl="4" w:tplc="040C0003" w:tentative="1">
      <w:start w:val="1"/>
      <w:numFmt w:val="bullet"/>
      <w:lvlText w:val="o"/>
      <w:lvlJc w:val="left"/>
      <w:pPr>
        <w:ind w:left="4311" w:hanging="360"/>
      </w:pPr>
      <w:rPr>
        <w:rFonts w:ascii="Courier New" w:hAnsi="Courier New" w:hint="default"/>
      </w:rPr>
    </w:lvl>
    <w:lvl w:ilvl="5" w:tplc="040C0005" w:tentative="1">
      <w:start w:val="1"/>
      <w:numFmt w:val="bullet"/>
      <w:lvlText w:val=""/>
      <w:lvlJc w:val="left"/>
      <w:pPr>
        <w:ind w:left="5031" w:hanging="360"/>
      </w:pPr>
      <w:rPr>
        <w:rFonts w:ascii="Wingdings" w:hAnsi="Wingdings" w:hint="default"/>
      </w:rPr>
    </w:lvl>
    <w:lvl w:ilvl="6" w:tplc="040C0001" w:tentative="1">
      <w:start w:val="1"/>
      <w:numFmt w:val="bullet"/>
      <w:lvlText w:val=""/>
      <w:lvlJc w:val="left"/>
      <w:pPr>
        <w:ind w:left="5751" w:hanging="360"/>
      </w:pPr>
      <w:rPr>
        <w:rFonts w:ascii="Symbol" w:hAnsi="Symbol" w:hint="default"/>
      </w:rPr>
    </w:lvl>
    <w:lvl w:ilvl="7" w:tplc="040C0003" w:tentative="1">
      <w:start w:val="1"/>
      <w:numFmt w:val="bullet"/>
      <w:lvlText w:val="o"/>
      <w:lvlJc w:val="left"/>
      <w:pPr>
        <w:ind w:left="6471" w:hanging="360"/>
      </w:pPr>
      <w:rPr>
        <w:rFonts w:ascii="Courier New" w:hAnsi="Courier New" w:hint="default"/>
      </w:rPr>
    </w:lvl>
    <w:lvl w:ilvl="8" w:tplc="040C0005" w:tentative="1">
      <w:start w:val="1"/>
      <w:numFmt w:val="bullet"/>
      <w:lvlText w:val=""/>
      <w:lvlJc w:val="left"/>
      <w:pPr>
        <w:ind w:left="7191" w:hanging="360"/>
      </w:pPr>
      <w:rPr>
        <w:rFonts w:ascii="Wingdings" w:hAnsi="Wingdings" w:hint="default"/>
      </w:rPr>
    </w:lvl>
  </w:abstractNum>
  <w:abstractNum w:abstractNumId="17" w15:restartNumberingAfterBreak="0">
    <w:nsid w:val="17862584"/>
    <w:multiLevelType w:val="hybridMultilevel"/>
    <w:tmpl w:val="C7DE2012"/>
    <w:lvl w:ilvl="0" w:tplc="52E822F2">
      <w:start w:val="1"/>
      <w:numFmt w:val="bullet"/>
      <w:lvlText w:val=""/>
      <w:lvlJc w:val="left"/>
      <w:pPr>
        <w:tabs>
          <w:tab w:val="num" w:pos="-351"/>
        </w:tabs>
        <w:ind w:left="-351" w:hanging="360"/>
      </w:pPr>
      <w:rPr>
        <w:rFonts w:ascii="Symbol" w:hAnsi="Symbol" w:hint="default"/>
        <w:color w:val="auto"/>
        <w:sz w:val="18"/>
      </w:rPr>
    </w:lvl>
    <w:lvl w:ilvl="1" w:tplc="040C0003">
      <w:start w:val="1"/>
      <w:numFmt w:val="bullet"/>
      <w:lvlText w:val="o"/>
      <w:lvlJc w:val="left"/>
      <w:pPr>
        <w:ind w:left="369" w:hanging="360"/>
      </w:pPr>
      <w:rPr>
        <w:rFonts w:ascii="Courier New" w:hAnsi="Courier New" w:hint="default"/>
      </w:rPr>
    </w:lvl>
    <w:lvl w:ilvl="2" w:tplc="040C0005" w:tentative="1">
      <w:start w:val="1"/>
      <w:numFmt w:val="bullet"/>
      <w:lvlText w:val=""/>
      <w:lvlJc w:val="left"/>
      <w:pPr>
        <w:ind w:left="1089" w:hanging="360"/>
      </w:pPr>
      <w:rPr>
        <w:rFonts w:ascii="Wingdings" w:hAnsi="Wingdings" w:hint="default"/>
      </w:rPr>
    </w:lvl>
    <w:lvl w:ilvl="3" w:tplc="040C0001" w:tentative="1">
      <w:start w:val="1"/>
      <w:numFmt w:val="bullet"/>
      <w:lvlText w:val=""/>
      <w:lvlJc w:val="left"/>
      <w:pPr>
        <w:ind w:left="1809" w:hanging="360"/>
      </w:pPr>
      <w:rPr>
        <w:rFonts w:ascii="Symbol" w:hAnsi="Symbol" w:hint="default"/>
      </w:rPr>
    </w:lvl>
    <w:lvl w:ilvl="4" w:tplc="040C0003" w:tentative="1">
      <w:start w:val="1"/>
      <w:numFmt w:val="bullet"/>
      <w:lvlText w:val="o"/>
      <w:lvlJc w:val="left"/>
      <w:pPr>
        <w:ind w:left="2529" w:hanging="360"/>
      </w:pPr>
      <w:rPr>
        <w:rFonts w:ascii="Courier New" w:hAnsi="Courier New" w:hint="default"/>
      </w:rPr>
    </w:lvl>
    <w:lvl w:ilvl="5" w:tplc="040C0005" w:tentative="1">
      <w:start w:val="1"/>
      <w:numFmt w:val="bullet"/>
      <w:lvlText w:val=""/>
      <w:lvlJc w:val="left"/>
      <w:pPr>
        <w:ind w:left="3249" w:hanging="360"/>
      </w:pPr>
      <w:rPr>
        <w:rFonts w:ascii="Wingdings" w:hAnsi="Wingdings" w:hint="default"/>
      </w:rPr>
    </w:lvl>
    <w:lvl w:ilvl="6" w:tplc="040C0001" w:tentative="1">
      <w:start w:val="1"/>
      <w:numFmt w:val="bullet"/>
      <w:lvlText w:val=""/>
      <w:lvlJc w:val="left"/>
      <w:pPr>
        <w:ind w:left="3969" w:hanging="360"/>
      </w:pPr>
      <w:rPr>
        <w:rFonts w:ascii="Symbol" w:hAnsi="Symbol" w:hint="default"/>
      </w:rPr>
    </w:lvl>
    <w:lvl w:ilvl="7" w:tplc="040C0003" w:tentative="1">
      <w:start w:val="1"/>
      <w:numFmt w:val="bullet"/>
      <w:lvlText w:val="o"/>
      <w:lvlJc w:val="left"/>
      <w:pPr>
        <w:ind w:left="4689" w:hanging="360"/>
      </w:pPr>
      <w:rPr>
        <w:rFonts w:ascii="Courier New" w:hAnsi="Courier New" w:hint="default"/>
      </w:rPr>
    </w:lvl>
    <w:lvl w:ilvl="8" w:tplc="040C0005" w:tentative="1">
      <w:start w:val="1"/>
      <w:numFmt w:val="bullet"/>
      <w:lvlText w:val=""/>
      <w:lvlJc w:val="left"/>
      <w:pPr>
        <w:ind w:left="5409" w:hanging="360"/>
      </w:pPr>
      <w:rPr>
        <w:rFonts w:ascii="Wingdings" w:hAnsi="Wingdings" w:hint="default"/>
      </w:rPr>
    </w:lvl>
  </w:abstractNum>
  <w:abstractNum w:abstractNumId="18" w15:restartNumberingAfterBreak="0">
    <w:nsid w:val="19144BA4"/>
    <w:multiLevelType w:val="multilevel"/>
    <w:tmpl w:val="6178B860"/>
    <w:lvl w:ilvl="0">
      <w:start w:val="1"/>
      <w:numFmt w:val="bullet"/>
      <w:lvlText w:val="-"/>
      <w:lvlJc w:val="left"/>
      <w:pPr>
        <w:ind w:left="360" w:hanging="360"/>
      </w:pPr>
      <w:rPr>
        <w:rFonts w:ascii="SimSun-ExtB" w:eastAsia="Times New Roman" w:hAnsi="SimSun-ExtB" w:hint="eastAsia"/>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1DD5380D"/>
    <w:multiLevelType w:val="hybridMultilevel"/>
    <w:tmpl w:val="F7365324"/>
    <w:lvl w:ilvl="0" w:tplc="52E822F2">
      <w:start w:val="1"/>
      <w:numFmt w:val="bullet"/>
      <w:lvlText w:val=""/>
      <w:lvlJc w:val="left"/>
      <w:pPr>
        <w:tabs>
          <w:tab w:val="num" w:pos="720"/>
        </w:tabs>
        <w:ind w:left="720" w:hanging="360"/>
      </w:pPr>
      <w:rPr>
        <w:rFonts w:ascii="Symbol" w:hAnsi="Symbol" w:hint="default"/>
        <w:color w:val="auto"/>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FC20D21"/>
    <w:multiLevelType w:val="multilevel"/>
    <w:tmpl w:val="8BD84CCE"/>
    <w:lvl w:ilvl="0">
      <w:start w:val="1"/>
      <w:numFmt w:val="bullet"/>
      <w:lvlText w:val=""/>
      <w:lvlJc w:val="left"/>
      <w:pPr>
        <w:tabs>
          <w:tab w:val="num" w:pos="717"/>
        </w:tabs>
        <w:ind w:left="717" w:hanging="360"/>
      </w:pPr>
      <w:rPr>
        <w:rFonts w:ascii="Symbol" w:hAnsi="Symbol" w:hint="default"/>
        <w:color w:val="auto"/>
        <w:sz w:val="18"/>
      </w:rPr>
    </w:lvl>
    <w:lvl w:ilvl="1">
      <w:start w:val="1"/>
      <w:numFmt w:val="bullet"/>
      <w:lvlText w:val="o"/>
      <w:lvlJc w:val="left"/>
      <w:pPr>
        <w:tabs>
          <w:tab w:val="num" w:pos="1797"/>
        </w:tabs>
        <w:ind w:left="1797" w:hanging="360"/>
      </w:pPr>
      <w:rPr>
        <w:rFonts w:ascii="Courier New" w:hAnsi="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21" w15:restartNumberingAfterBreak="0">
    <w:nsid w:val="23A35497"/>
    <w:multiLevelType w:val="singleLevel"/>
    <w:tmpl w:val="A21A3B8E"/>
    <w:lvl w:ilvl="0">
      <w:start w:val="1"/>
      <w:numFmt w:val="bullet"/>
      <w:lvlText w:val=""/>
      <w:lvlJc w:val="left"/>
      <w:pPr>
        <w:tabs>
          <w:tab w:val="num" w:pos="340"/>
        </w:tabs>
        <w:ind w:left="340" w:hanging="340"/>
      </w:pPr>
      <w:rPr>
        <w:rFonts w:ascii="Symbol" w:hAnsi="Symbol" w:hint="default"/>
        <w:color w:val="auto"/>
        <w:sz w:val="22"/>
      </w:rPr>
    </w:lvl>
  </w:abstractNum>
  <w:abstractNum w:abstractNumId="22" w15:restartNumberingAfterBreak="0">
    <w:nsid w:val="2715001A"/>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ED97333"/>
    <w:multiLevelType w:val="multilevel"/>
    <w:tmpl w:val="F7365324"/>
    <w:lvl w:ilvl="0">
      <w:start w:val="1"/>
      <w:numFmt w:val="bullet"/>
      <w:lvlText w:val=""/>
      <w:lvlJc w:val="left"/>
      <w:pPr>
        <w:tabs>
          <w:tab w:val="num" w:pos="720"/>
        </w:tabs>
        <w:ind w:left="720" w:hanging="360"/>
      </w:pPr>
      <w:rPr>
        <w:rFonts w:ascii="Symbol" w:hAnsi="Symbol" w:hint="default"/>
        <w:color w:val="auto"/>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F6730CD"/>
    <w:multiLevelType w:val="multilevel"/>
    <w:tmpl w:val="148CACA2"/>
    <w:lvl w:ilvl="0">
      <w:start w:val="1"/>
      <w:numFmt w:val="decimal"/>
      <w:lvlText w:val="%1"/>
      <w:lvlJc w:val="left"/>
      <w:pPr>
        <w:tabs>
          <w:tab w:val="num" w:pos="720"/>
        </w:tabs>
        <w:ind w:left="720" w:hanging="720"/>
      </w:pPr>
      <w:rPr>
        <w:rFonts w:cs="Times New Roman" w:hint="default"/>
      </w:rPr>
    </w:lvl>
    <w:lvl w:ilvl="1">
      <w:start w:val="1"/>
      <w:numFmt w:val="decimal"/>
      <w:pStyle w:val="2"/>
      <w:lvlText w:val="%1.%2"/>
      <w:lvlJc w:val="left"/>
      <w:pPr>
        <w:tabs>
          <w:tab w:val="num" w:pos="576"/>
        </w:tabs>
        <w:ind w:left="576" w:hanging="576"/>
      </w:pPr>
      <w:rPr>
        <w:rFonts w:cs="Times New Roman" w:hint="default"/>
      </w:rPr>
    </w:lvl>
    <w:lvl w:ilvl="2">
      <w:start w:val="1"/>
      <w:numFmt w:val="decimal"/>
      <w:pStyle w:val="3"/>
      <w:lvlText w:val="%1.%2.%3"/>
      <w:lvlJc w:val="left"/>
      <w:pPr>
        <w:tabs>
          <w:tab w:val="num" w:pos="720"/>
        </w:tabs>
        <w:ind w:left="720" w:hanging="720"/>
      </w:pPr>
      <w:rPr>
        <w:rFonts w:cs="Times New Roman" w:hint="default"/>
      </w:rPr>
    </w:lvl>
    <w:lvl w:ilvl="3">
      <w:start w:val="1"/>
      <w:numFmt w:val="decimal"/>
      <w:pStyle w:val="4"/>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25" w15:restartNumberingAfterBreak="0">
    <w:nsid w:val="33BE4DF3"/>
    <w:multiLevelType w:val="hybridMultilevel"/>
    <w:tmpl w:val="6194F9A6"/>
    <w:lvl w:ilvl="0" w:tplc="0042500C">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6" w15:restartNumberingAfterBreak="0">
    <w:nsid w:val="349C13A7"/>
    <w:multiLevelType w:val="hybridMultilevel"/>
    <w:tmpl w:val="8BD84CCE"/>
    <w:lvl w:ilvl="0" w:tplc="52E822F2">
      <w:start w:val="1"/>
      <w:numFmt w:val="bullet"/>
      <w:lvlText w:val=""/>
      <w:lvlJc w:val="left"/>
      <w:pPr>
        <w:tabs>
          <w:tab w:val="num" w:pos="717"/>
        </w:tabs>
        <w:ind w:left="717" w:hanging="360"/>
      </w:pPr>
      <w:rPr>
        <w:rFonts w:ascii="Symbol" w:hAnsi="Symbol" w:hint="default"/>
        <w:color w:val="auto"/>
        <w:sz w:val="18"/>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7" w15:restartNumberingAfterBreak="0">
    <w:nsid w:val="34E330F6"/>
    <w:multiLevelType w:val="hybridMultilevel"/>
    <w:tmpl w:val="3F3C31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72A7D37"/>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9BF02F5"/>
    <w:multiLevelType w:val="hybridMultilevel"/>
    <w:tmpl w:val="275EB826"/>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B2424F1"/>
    <w:multiLevelType w:val="hybridMultilevel"/>
    <w:tmpl w:val="B106E720"/>
    <w:lvl w:ilvl="0" w:tplc="52E822F2">
      <w:start w:val="1"/>
      <w:numFmt w:val="bullet"/>
      <w:lvlText w:val=""/>
      <w:lvlJc w:val="left"/>
      <w:pPr>
        <w:tabs>
          <w:tab w:val="num" w:pos="360"/>
        </w:tabs>
        <w:ind w:left="360" w:hanging="360"/>
      </w:pPr>
      <w:rPr>
        <w:rFonts w:ascii="Symbol" w:hAnsi="Symbol" w:hint="default"/>
        <w:color w:val="auto"/>
        <w:sz w:val="18"/>
      </w:rPr>
    </w:lvl>
    <w:lvl w:ilvl="1" w:tplc="040C0003">
      <w:start w:val="1"/>
      <w:numFmt w:val="bullet"/>
      <w:lvlText w:val="o"/>
      <w:lvlJc w:val="left"/>
      <w:pPr>
        <w:tabs>
          <w:tab w:val="num" w:pos="17"/>
        </w:tabs>
        <w:ind w:left="17" w:hanging="360"/>
      </w:pPr>
      <w:rPr>
        <w:rFonts w:ascii="Courier New" w:hAnsi="Courier New" w:hint="default"/>
      </w:rPr>
    </w:lvl>
    <w:lvl w:ilvl="2" w:tplc="040C0005" w:tentative="1">
      <w:start w:val="1"/>
      <w:numFmt w:val="bullet"/>
      <w:lvlText w:val=""/>
      <w:lvlJc w:val="left"/>
      <w:pPr>
        <w:tabs>
          <w:tab w:val="num" w:pos="737"/>
        </w:tabs>
        <w:ind w:left="737" w:hanging="360"/>
      </w:pPr>
      <w:rPr>
        <w:rFonts w:ascii="Wingdings" w:hAnsi="Wingdings" w:hint="default"/>
      </w:rPr>
    </w:lvl>
    <w:lvl w:ilvl="3" w:tplc="040C0001" w:tentative="1">
      <w:start w:val="1"/>
      <w:numFmt w:val="bullet"/>
      <w:lvlText w:val=""/>
      <w:lvlJc w:val="left"/>
      <w:pPr>
        <w:tabs>
          <w:tab w:val="num" w:pos="1457"/>
        </w:tabs>
        <w:ind w:left="1457" w:hanging="360"/>
      </w:pPr>
      <w:rPr>
        <w:rFonts w:ascii="Symbol" w:hAnsi="Symbol" w:hint="default"/>
      </w:rPr>
    </w:lvl>
    <w:lvl w:ilvl="4" w:tplc="040C0003" w:tentative="1">
      <w:start w:val="1"/>
      <w:numFmt w:val="bullet"/>
      <w:lvlText w:val="o"/>
      <w:lvlJc w:val="left"/>
      <w:pPr>
        <w:tabs>
          <w:tab w:val="num" w:pos="2177"/>
        </w:tabs>
        <w:ind w:left="2177" w:hanging="360"/>
      </w:pPr>
      <w:rPr>
        <w:rFonts w:ascii="Courier New" w:hAnsi="Courier New" w:hint="default"/>
      </w:rPr>
    </w:lvl>
    <w:lvl w:ilvl="5" w:tplc="040C0005" w:tentative="1">
      <w:start w:val="1"/>
      <w:numFmt w:val="bullet"/>
      <w:lvlText w:val=""/>
      <w:lvlJc w:val="left"/>
      <w:pPr>
        <w:tabs>
          <w:tab w:val="num" w:pos="2897"/>
        </w:tabs>
        <w:ind w:left="2897" w:hanging="360"/>
      </w:pPr>
      <w:rPr>
        <w:rFonts w:ascii="Wingdings" w:hAnsi="Wingdings" w:hint="default"/>
      </w:rPr>
    </w:lvl>
    <w:lvl w:ilvl="6" w:tplc="040C0001" w:tentative="1">
      <w:start w:val="1"/>
      <w:numFmt w:val="bullet"/>
      <w:lvlText w:val=""/>
      <w:lvlJc w:val="left"/>
      <w:pPr>
        <w:tabs>
          <w:tab w:val="num" w:pos="3617"/>
        </w:tabs>
        <w:ind w:left="3617" w:hanging="360"/>
      </w:pPr>
      <w:rPr>
        <w:rFonts w:ascii="Symbol" w:hAnsi="Symbol" w:hint="default"/>
      </w:rPr>
    </w:lvl>
    <w:lvl w:ilvl="7" w:tplc="040C0003" w:tentative="1">
      <w:start w:val="1"/>
      <w:numFmt w:val="bullet"/>
      <w:lvlText w:val="o"/>
      <w:lvlJc w:val="left"/>
      <w:pPr>
        <w:tabs>
          <w:tab w:val="num" w:pos="4337"/>
        </w:tabs>
        <w:ind w:left="4337" w:hanging="360"/>
      </w:pPr>
      <w:rPr>
        <w:rFonts w:ascii="Courier New" w:hAnsi="Courier New" w:hint="default"/>
      </w:rPr>
    </w:lvl>
    <w:lvl w:ilvl="8" w:tplc="040C0005" w:tentative="1">
      <w:start w:val="1"/>
      <w:numFmt w:val="bullet"/>
      <w:lvlText w:val=""/>
      <w:lvlJc w:val="left"/>
      <w:pPr>
        <w:tabs>
          <w:tab w:val="num" w:pos="5057"/>
        </w:tabs>
        <w:ind w:left="5057" w:hanging="360"/>
      </w:pPr>
      <w:rPr>
        <w:rFonts w:ascii="Wingdings" w:hAnsi="Wingdings" w:hint="default"/>
      </w:rPr>
    </w:lvl>
  </w:abstractNum>
  <w:abstractNum w:abstractNumId="31" w15:restartNumberingAfterBreak="0">
    <w:nsid w:val="436E24AE"/>
    <w:multiLevelType w:val="hybridMultilevel"/>
    <w:tmpl w:val="BAA25912"/>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3A95CA5"/>
    <w:multiLevelType w:val="hybridMultilevel"/>
    <w:tmpl w:val="03007554"/>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7942A95"/>
    <w:multiLevelType w:val="hybridMultilevel"/>
    <w:tmpl w:val="BABC6950"/>
    <w:lvl w:ilvl="0" w:tplc="52E822F2">
      <w:start w:val="1"/>
      <w:numFmt w:val="bullet"/>
      <w:lvlText w:val=""/>
      <w:lvlJc w:val="left"/>
      <w:pPr>
        <w:tabs>
          <w:tab w:val="num" w:pos="1069"/>
        </w:tabs>
        <w:ind w:left="1069" w:hanging="360"/>
      </w:pPr>
      <w:rPr>
        <w:rFonts w:ascii="Symbol" w:hAnsi="Symbol" w:hint="default"/>
        <w:color w:val="auto"/>
        <w:sz w:val="18"/>
      </w:rPr>
    </w:lvl>
    <w:lvl w:ilvl="1" w:tplc="040C0003" w:tentative="1">
      <w:start w:val="1"/>
      <w:numFmt w:val="bullet"/>
      <w:lvlText w:val="o"/>
      <w:lvlJc w:val="left"/>
      <w:pPr>
        <w:ind w:left="1789" w:hanging="360"/>
      </w:pPr>
      <w:rPr>
        <w:rFonts w:ascii="Courier New" w:hAnsi="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49D4079D"/>
    <w:multiLevelType w:val="multilevel"/>
    <w:tmpl w:val="162CE2EE"/>
    <w:lvl w:ilvl="0">
      <w:numFmt w:val="bullet"/>
      <w:lvlText w:val="-"/>
      <w:lvlJc w:val="left"/>
      <w:pPr>
        <w:tabs>
          <w:tab w:val="num" w:pos="360"/>
        </w:tabs>
        <w:ind w:left="360" w:hanging="360"/>
      </w:pPr>
      <w:rPr>
        <w:rFonts w:ascii="Arial" w:eastAsia="Times New Roman" w:hAnsi="Arial" w:hint="default"/>
        <w:color w:val="auto"/>
        <w:sz w:val="18"/>
      </w:rPr>
    </w:lvl>
    <w:lvl w:ilvl="1">
      <w:start w:val="1"/>
      <w:numFmt w:val="bullet"/>
      <w:lvlText w:val="o"/>
      <w:lvlJc w:val="left"/>
      <w:pPr>
        <w:tabs>
          <w:tab w:val="num" w:pos="726"/>
        </w:tabs>
        <w:ind w:left="726" w:hanging="360"/>
      </w:pPr>
      <w:rPr>
        <w:rFonts w:ascii="Courier New" w:hAnsi="Courier New" w:hint="default"/>
      </w:rPr>
    </w:lvl>
    <w:lvl w:ilvl="2">
      <w:start w:val="1"/>
      <w:numFmt w:val="bullet"/>
      <w:lvlText w:val=""/>
      <w:lvlJc w:val="left"/>
      <w:pPr>
        <w:tabs>
          <w:tab w:val="num" w:pos="1446"/>
        </w:tabs>
        <w:ind w:left="1446" w:hanging="360"/>
      </w:pPr>
      <w:rPr>
        <w:rFonts w:ascii="Wingdings" w:hAnsi="Wingdings" w:hint="default"/>
      </w:rPr>
    </w:lvl>
    <w:lvl w:ilvl="3">
      <w:start w:val="1"/>
      <w:numFmt w:val="bullet"/>
      <w:lvlText w:val=""/>
      <w:lvlJc w:val="left"/>
      <w:pPr>
        <w:tabs>
          <w:tab w:val="num" w:pos="2166"/>
        </w:tabs>
        <w:ind w:left="2166" w:hanging="360"/>
      </w:pPr>
      <w:rPr>
        <w:rFonts w:ascii="Symbol" w:hAnsi="Symbol" w:hint="default"/>
      </w:rPr>
    </w:lvl>
    <w:lvl w:ilvl="4">
      <w:start w:val="1"/>
      <w:numFmt w:val="bullet"/>
      <w:lvlText w:val="o"/>
      <w:lvlJc w:val="left"/>
      <w:pPr>
        <w:tabs>
          <w:tab w:val="num" w:pos="2886"/>
        </w:tabs>
        <w:ind w:left="2886" w:hanging="360"/>
      </w:pPr>
      <w:rPr>
        <w:rFonts w:ascii="Courier New" w:hAnsi="Courier New" w:hint="default"/>
      </w:rPr>
    </w:lvl>
    <w:lvl w:ilvl="5">
      <w:start w:val="1"/>
      <w:numFmt w:val="bullet"/>
      <w:lvlText w:val=""/>
      <w:lvlJc w:val="left"/>
      <w:pPr>
        <w:tabs>
          <w:tab w:val="num" w:pos="3606"/>
        </w:tabs>
        <w:ind w:left="3606" w:hanging="360"/>
      </w:pPr>
      <w:rPr>
        <w:rFonts w:ascii="Wingdings" w:hAnsi="Wingdings" w:hint="default"/>
      </w:rPr>
    </w:lvl>
    <w:lvl w:ilvl="6">
      <w:start w:val="1"/>
      <w:numFmt w:val="bullet"/>
      <w:lvlText w:val=""/>
      <w:lvlJc w:val="left"/>
      <w:pPr>
        <w:tabs>
          <w:tab w:val="num" w:pos="4326"/>
        </w:tabs>
        <w:ind w:left="4326" w:hanging="360"/>
      </w:pPr>
      <w:rPr>
        <w:rFonts w:ascii="Symbol" w:hAnsi="Symbol" w:hint="default"/>
      </w:rPr>
    </w:lvl>
    <w:lvl w:ilvl="7">
      <w:start w:val="1"/>
      <w:numFmt w:val="bullet"/>
      <w:lvlText w:val="o"/>
      <w:lvlJc w:val="left"/>
      <w:pPr>
        <w:tabs>
          <w:tab w:val="num" w:pos="5046"/>
        </w:tabs>
        <w:ind w:left="5046" w:hanging="360"/>
      </w:pPr>
      <w:rPr>
        <w:rFonts w:ascii="Courier New" w:hAnsi="Courier New" w:hint="default"/>
      </w:rPr>
    </w:lvl>
    <w:lvl w:ilvl="8">
      <w:start w:val="1"/>
      <w:numFmt w:val="bullet"/>
      <w:lvlText w:val=""/>
      <w:lvlJc w:val="left"/>
      <w:pPr>
        <w:tabs>
          <w:tab w:val="num" w:pos="5766"/>
        </w:tabs>
        <w:ind w:left="5766" w:hanging="360"/>
      </w:pPr>
      <w:rPr>
        <w:rFonts w:ascii="Wingdings" w:hAnsi="Wingdings" w:hint="default"/>
      </w:rPr>
    </w:lvl>
  </w:abstractNum>
  <w:abstractNum w:abstractNumId="35" w15:restartNumberingAfterBreak="0">
    <w:nsid w:val="4ABD7C58"/>
    <w:multiLevelType w:val="hybridMultilevel"/>
    <w:tmpl w:val="162CE2EE"/>
    <w:lvl w:ilvl="0" w:tplc="AAD2AC64">
      <w:numFmt w:val="bullet"/>
      <w:lvlText w:val="-"/>
      <w:lvlJc w:val="left"/>
      <w:pPr>
        <w:tabs>
          <w:tab w:val="num" w:pos="360"/>
        </w:tabs>
        <w:ind w:left="360" w:hanging="360"/>
      </w:pPr>
      <w:rPr>
        <w:rFonts w:ascii="Arial" w:eastAsia="Times New Roman" w:hAnsi="Arial" w:hint="default"/>
        <w:color w:val="auto"/>
        <w:sz w:val="18"/>
      </w:rPr>
    </w:lvl>
    <w:lvl w:ilvl="1" w:tplc="040C0003" w:tentative="1">
      <w:start w:val="1"/>
      <w:numFmt w:val="bullet"/>
      <w:lvlText w:val="o"/>
      <w:lvlJc w:val="left"/>
      <w:pPr>
        <w:tabs>
          <w:tab w:val="num" w:pos="726"/>
        </w:tabs>
        <w:ind w:left="726" w:hanging="360"/>
      </w:pPr>
      <w:rPr>
        <w:rFonts w:ascii="Courier New" w:hAnsi="Courier New" w:hint="default"/>
      </w:rPr>
    </w:lvl>
    <w:lvl w:ilvl="2" w:tplc="040C0005" w:tentative="1">
      <w:start w:val="1"/>
      <w:numFmt w:val="bullet"/>
      <w:lvlText w:val=""/>
      <w:lvlJc w:val="left"/>
      <w:pPr>
        <w:tabs>
          <w:tab w:val="num" w:pos="1446"/>
        </w:tabs>
        <w:ind w:left="1446" w:hanging="360"/>
      </w:pPr>
      <w:rPr>
        <w:rFonts w:ascii="Wingdings" w:hAnsi="Wingdings" w:hint="default"/>
      </w:rPr>
    </w:lvl>
    <w:lvl w:ilvl="3" w:tplc="040C0001" w:tentative="1">
      <w:start w:val="1"/>
      <w:numFmt w:val="bullet"/>
      <w:lvlText w:val=""/>
      <w:lvlJc w:val="left"/>
      <w:pPr>
        <w:tabs>
          <w:tab w:val="num" w:pos="2166"/>
        </w:tabs>
        <w:ind w:left="2166" w:hanging="360"/>
      </w:pPr>
      <w:rPr>
        <w:rFonts w:ascii="Symbol" w:hAnsi="Symbol" w:hint="default"/>
      </w:rPr>
    </w:lvl>
    <w:lvl w:ilvl="4" w:tplc="040C0003" w:tentative="1">
      <w:start w:val="1"/>
      <w:numFmt w:val="bullet"/>
      <w:lvlText w:val="o"/>
      <w:lvlJc w:val="left"/>
      <w:pPr>
        <w:tabs>
          <w:tab w:val="num" w:pos="2886"/>
        </w:tabs>
        <w:ind w:left="2886" w:hanging="360"/>
      </w:pPr>
      <w:rPr>
        <w:rFonts w:ascii="Courier New" w:hAnsi="Courier New" w:hint="default"/>
      </w:rPr>
    </w:lvl>
    <w:lvl w:ilvl="5" w:tplc="040C0005" w:tentative="1">
      <w:start w:val="1"/>
      <w:numFmt w:val="bullet"/>
      <w:lvlText w:val=""/>
      <w:lvlJc w:val="left"/>
      <w:pPr>
        <w:tabs>
          <w:tab w:val="num" w:pos="3606"/>
        </w:tabs>
        <w:ind w:left="3606" w:hanging="360"/>
      </w:pPr>
      <w:rPr>
        <w:rFonts w:ascii="Wingdings" w:hAnsi="Wingdings" w:hint="default"/>
      </w:rPr>
    </w:lvl>
    <w:lvl w:ilvl="6" w:tplc="040C0001" w:tentative="1">
      <w:start w:val="1"/>
      <w:numFmt w:val="bullet"/>
      <w:lvlText w:val=""/>
      <w:lvlJc w:val="left"/>
      <w:pPr>
        <w:tabs>
          <w:tab w:val="num" w:pos="4326"/>
        </w:tabs>
        <w:ind w:left="4326" w:hanging="360"/>
      </w:pPr>
      <w:rPr>
        <w:rFonts w:ascii="Symbol" w:hAnsi="Symbol" w:hint="default"/>
      </w:rPr>
    </w:lvl>
    <w:lvl w:ilvl="7" w:tplc="040C0003" w:tentative="1">
      <w:start w:val="1"/>
      <w:numFmt w:val="bullet"/>
      <w:lvlText w:val="o"/>
      <w:lvlJc w:val="left"/>
      <w:pPr>
        <w:tabs>
          <w:tab w:val="num" w:pos="5046"/>
        </w:tabs>
        <w:ind w:left="5046" w:hanging="360"/>
      </w:pPr>
      <w:rPr>
        <w:rFonts w:ascii="Courier New" w:hAnsi="Courier New" w:hint="default"/>
      </w:rPr>
    </w:lvl>
    <w:lvl w:ilvl="8" w:tplc="040C0005" w:tentative="1">
      <w:start w:val="1"/>
      <w:numFmt w:val="bullet"/>
      <w:lvlText w:val=""/>
      <w:lvlJc w:val="left"/>
      <w:pPr>
        <w:tabs>
          <w:tab w:val="num" w:pos="5766"/>
        </w:tabs>
        <w:ind w:left="5766" w:hanging="360"/>
      </w:pPr>
      <w:rPr>
        <w:rFonts w:ascii="Wingdings" w:hAnsi="Wingdings" w:hint="default"/>
      </w:rPr>
    </w:lvl>
  </w:abstractNum>
  <w:abstractNum w:abstractNumId="36" w15:restartNumberingAfterBreak="0">
    <w:nsid w:val="5201312D"/>
    <w:multiLevelType w:val="hybridMultilevel"/>
    <w:tmpl w:val="2C8C552E"/>
    <w:lvl w:ilvl="0" w:tplc="040C000F">
      <w:start w:val="1"/>
      <w:numFmt w:val="decimal"/>
      <w:lvlText w:val="%1."/>
      <w:lvlJc w:val="left"/>
      <w:pPr>
        <w:ind w:left="720" w:hanging="360"/>
      </w:pPr>
      <w:rPr>
        <w:rFonts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7900331"/>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8046B5E"/>
    <w:multiLevelType w:val="multilevel"/>
    <w:tmpl w:val="B470B7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EDA0F79"/>
    <w:multiLevelType w:val="hybridMultilevel"/>
    <w:tmpl w:val="8A101576"/>
    <w:lvl w:ilvl="0" w:tplc="7AE882B2">
      <w:start w:val="1"/>
      <w:numFmt w:val="bullet"/>
      <w:lvlText w:val="-"/>
      <w:lvlJc w:val="left"/>
      <w:pPr>
        <w:ind w:left="360" w:hanging="360"/>
      </w:pPr>
      <w:rPr>
        <w:rFonts w:ascii="SimSun-ExtB" w:eastAsia="Times New Roman" w:hAnsi="SimSun-ExtB" w:hint="eastAsia"/>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F3D7120"/>
    <w:multiLevelType w:val="hybridMultilevel"/>
    <w:tmpl w:val="3EACA4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F6C75EB"/>
    <w:multiLevelType w:val="singleLevel"/>
    <w:tmpl w:val="3F9A5CE2"/>
    <w:lvl w:ilvl="0">
      <w:start w:val="1"/>
      <w:numFmt w:val="bullet"/>
      <w:lvlText w:val=""/>
      <w:lvlJc w:val="left"/>
      <w:pPr>
        <w:tabs>
          <w:tab w:val="num" w:pos="340"/>
        </w:tabs>
        <w:ind w:left="340" w:hanging="340"/>
      </w:pPr>
      <w:rPr>
        <w:rFonts w:ascii="Symbol" w:hAnsi="Symbol" w:hint="default"/>
        <w:color w:val="auto"/>
        <w:sz w:val="22"/>
      </w:rPr>
    </w:lvl>
  </w:abstractNum>
  <w:abstractNum w:abstractNumId="42" w15:restartNumberingAfterBreak="0">
    <w:nsid w:val="611D708B"/>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5CC0C6B"/>
    <w:multiLevelType w:val="hybridMultilevel"/>
    <w:tmpl w:val="B16C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685651"/>
    <w:multiLevelType w:val="hybridMultilevel"/>
    <w:tmpl w:val="42AAE342"/>
    <w:lvl w:ilvl="0" w:tplc="040C0001">
      <w:start w:val="1"/>
      <w:numFmt w:val="bullet"/>
      <w:lvlText w:val=""/>
      <w:lvlJc w:val="left"/>
      <w:pPr>
        <w:ind w:left="720" w:hanging="360"/>
      </w:pPr>
      <w:rPr>
        <w:rFonts w:ascii="Symbol" w:hAnsi="Symbol" w:hint="default"/>
      </w:rPr>
    </w:lvl>
    <w:lvl w:ilvl="1" w:tplc="AAD2AC64">
      <w:numFmt w:val="bullet"/>
      <w:lvlText w:val="-"/>
      <w:lvlJc w:val="left"/>
      <w:pPr>
        <w:tabs>
          <w:tab w:val="num" w:pos="1440"/>
        </w:tabs>
        <w:ind w:left="1440" w:hanging="360"/>
      </w:pPr>
      <w:rPr>
        <w:rFonts w:ascii="Arial" w:eastAsia="Times New Roman" w:hAnsi="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7217B72"/>
    <w:multiLevelType w:val="multilevel"/>
    <w:tmpl w:val="42AAE342"/>
    <w:lvl w:ilvl="0">
      <w:start w:val="1"/>
      <w:numFmt w:val="bullet"/>
      <w:lvlText w:val=""/>
      <w:lvlJc w:val="left"/>
      <w:pPr>
        <w:ind w:left="720" w:hanging="360"/>
      </w:pPr>
      <w:rPr>
        <w:rFonts w:ascii="Symbol" w:hAnsi="Symbol" w:hint="default"/>
      </w:rPr>
    </w:lvl>
    <w:lvl w:ilvl="1">
      <w:numFmt w:val="bullet"/>
      <w:lvlText w:val="-"/>
      <w:lvlJc w:val="left"/>
      <w:pPr>
        <w:tabs>
          <w:tab w:val="num" w:pos="1440"/>
        </w:tabs>
        <w:ind w:left="1440" w:hanging="360"/>
      </w:pPr>
      <w:rPr>
        <w:rFonts w:ascii="Arial" w:eastAsia="Times New Roman"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8715B8E"/>
    <w:multiLevelType w:val="hybridMultilevel"/>
    <w:tmpl w:val="6178B860"/>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7E537F3F"/>
    <w:multiLevelType w:val="multilevel"/>
    <w:tmpl w:val="E05479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22396453">
    <w:abstractNumId w:val="24"/>
  </w:num>
  <w:num w:numId="2" w16cid:durableId="1811946876">
    <w:abstractNumId w:val="11"/>
  </w:num>
  <w:num w:numId="3" w16cid:durableId="617024770">
    <w:abstractNumId w:val="41"/>
  </w:num>
  <w:num w:numId="4" w16cid:durableId="1643851925">
    <w:abstractNumId w:val="21"/>
  </w:num>
  <w:num w:numId="5" w16cid:durableId="892234339">
    <w:abstractNumId w:val="43"/>
  </w:num>
  <w:num w:numId="6" w16cid:durableId="983199440">
    <w:abstractNumId w:val="36"/>
  </w:num>
  <w:num w:numId="7" w16cid:durableId="827985556">
    <w:abstractNumId w:val="25"/>
  </w:num>
  <w:num w:numId="8" w16cid:durableId="1770930020">
    <w:abstractNumId w:val="10"/>
  </w:num>
  <w:num w:numId="9" w16cid:durableId="50689785">
    <w:abstractNumId w:val="27"/>
  </w:num>
  <w:num w:numId="10" w16cid:durableId="132187353">
    <w:abstractNumId w:val="14"/>
  </w:num>
  <w:num w:numId="11" w16cid:durableId="1777675616">
    <w:abstractNumId w:val="40"/>
  </w:num>
  <w:num w:numId="12" w16cid:durableId="1764303891">
    <w:abstractNumId w:val="12"/>
  </w:num>
  <w:num w:numId="13" w16cid:durableId="1795294666">
    <w:abstractNumId w:val="13"/>
  </w:num>
  <w:num w:numId="14" w16cid:durableId="2077127549">
    <w:abstractNumId w:val="46"/>
  </w:num>
  <w:num w:numId="15" w16cid:durableId="1627928299">
    <w:abstractNumId w:val="37"/>
  </w:num>
  <w:num w:numId="16" w16cid:durableId="1189636405">
    <w:abstractNumId w:val="19"/>
  </w:num>
  <w:num w:numId="17" w16cid:durableId="1615408829">
    <w:abstractNumId w:val="28"/>
  </w:num>
  <w:num w:numId="18" w16cid:durableId="1132093644">
    <w:abstractNumId w:val="44"/>
  </w:num>
  <w:num w:numId="19" w16cid:durableId="591664424">
    <w:abstractNumId w:val="45"/>
  </w:num>
  <w:num w:numId="20" w16cid:durableId="1883712565">
    <w:abstractNumId w:val="38"/>
  </w:num>
  <w:num w:numId="21" w16cid:durableId="2126263389">
    <w:abstractNumId w:val="32"/>
  </w:num>
  <w:num w:numId="22" w16cid:durableId="1178497392">
    <w:abstractNumId w:val="31"/>
  </w:num>
  <w:num w:numId="23" w16cid:durableId="1624459160">
    <w:abstractNumId w:val="29"/>
  </w:num>
  <w:num w:numId="24" w16cid:durableId="349920078">
    <w:abstractNumId w:val="42"/>
  </w:num>
  <w:num w:numId="25" w16cid:durableId="810755607">
    <w:abstractNumId w:val="39"/>
  </w:num>
  <w:num w:numId="26" w16cid:durableId="61174123">
    <w:abstractNumId w:val="22"/>
  </w:num>
  <w:num w:numId="27" w16cid:durableId="1646811846">
    <w:abstractNumId w:val="17"/>
  </w:num>
  <w:num w:numId="28" w16cid:durableId="2108378440">
    <w:abstractNumId w:val="8"/>
  </w:num>
  <w:num w:numId="29" w16cid:durableId="782847815">
    <w:abstractNumId w:val="3"/>
  </w:num>
  <w:num w:numId="30" w16cid:durableId="1721662210">
    <w:abstractNumId w:val="2"/>
  </w:num>
  <w:num w:numId="31" w16cid:durableId="116413973">
    <w:abstractNumId w:val="1"/>
  </w:num>
  <w:num w:numId="32" w16cid:durableId="1524393100">
    <w:abstractNumId w:val="0"/>
  </w:num>
  <w:num w:numId="33" w16cid:durableId="1359047548">
    <w:abstractNumId w:val="9"/>
  </w:num>
  <w:num w:numId="34" w16cid:durableId="1848447904">
    <w:abstractNumId w:val="7"/>
  </w:num>
  <w:num w:numId="35" w16cid:durableId="1832408439">
    <w:abstractNumId w:val="6"/>
  </w:num>
  <w:num w:numId="36" w16cid:durableId="1528714264">
    <w:abstractNumId w:val="5"/>
  </w:num>
  <w:num w:numId="37" w16cid:durableId="1599950626">
    <w:abstractNumId w:val="4"/>
  </w:num>
  <w:num w:numId="38" w16cid:durableId="290866243">
    <w:abstractNumId w:val="26"/>
  </w:num>
  <w:num w:numId="39" w16cid:durableId="1933735286">
    <w:abstractNumId w:val="15"/>
  </w:num>
  <w:num w:numId="40" w16cid:durableId="1787196461">
    <w:abstractNumId w:val="18"/>
  </w:num>
  <w:num w:numId="41" w16cid:durableId="1165047653">
    <w:abstractNumId w:val="16"/>
  </w:num>
  <w:num w:numId="42" w16cid:durableId="337081699">
    <w:abstractNumId w:val="23"/>
  </w:num>
  <w:num w:numId="43" w16cid:durableId="1161043605">
    <w:abstractNumId w:val="33"/>
  </w:num>
  <w:num w:numId="44" w16cid:durableId="154927156">
    <w:abstractNumId w:val="20"/>
  </w:num>
  <w:num w:numId="45" w16cid:durableId="847911299">
    <w:abstractNumId w:val="35"/>
  </w:num>
  <w:num w:numId="46" w16cid:durableId="99646733">
    <w:abstractNumId w:val="34"/>
  </w:num>
  <w:num w:numId="47" w16cid:durableId="2063477560">
    <w:abstractNumId w:val="30"/>
  </w:num>
  <w:num w:numId="48" w16cid:durableId="111713887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3F5D"/>
    <w:rsid w:val="000558DD"/>
    <w:rsid w:val="00080607"/>
    <w:rsid w:val="00090DDD"/>
    <w:rsid w:val="00093702"/>
    <w:rsid w:val="000A69AE"/>
    <w:rsid w:val="000B768C"/>
    <w:rsid w:val="000E57D2"/>
    <w:rsid w:val="0012631E"/>
    <w:rsid w:val="0014674C"/>
    <w:rsid w:val="0015639C"/>
    <w:rsid w:val="00175E0D"/>
    <w:rsid w:val="0018695E"/>
    <w:rsid w:val="001A6FEC"/>
    <w:rsid w:val="001B3D32"/>
    <w:rsid w:val="001D3189"/>
    <w:rsid w:val="001E5E57"/>
    <w:rsid w:val="001F48E3"/>
    <w:rsid w:val="00203C86"/>
    <w:rsid w:val="00232D4F"/>
    <w:rsid w:val="00265469"/>
    <w:rsid w:val="00295F84"/>
    <w:rsid w:val="002D7A2F"/>
    <w:rsid w:val="00307202"/>
    <w:rsid w:val="00307920"/>
    <w:rsid w:val="00345A13"/>
    <w:rsid w:val="00350447"/>
    <w:rsid w:val="003606C9"/>
    <w:rsid w:val="00365842"/>
    <w:rsid w:val="00375D5B"/>
    <w:rsid w:val="0037683B"/>
    <w:rsid w:val="003939E0"/>
    <w:rsid w:val="003A1529"/>
    <w:rsid w:val="003A31A8"/>
    <w:rsid w:val="003A78B4"/>
    <w:rsid w:val="003B068F"/>
    <w:rsid w:val="003B0F2F"/>
    <w:rsid w:val="003D4C43"/>
    <w:rsid w:val="003E5E9B"/>
    <w:rsid w:val="003F2A9B"/>
    <w:rsid w:val="00436CA3"/>
    <w:rsid w:val="00437458"/>
    <w:rsid w:val="00455D00"/>
    <w:rsid w:val="00473C0A"/>
    <w:rsid w:val="00492556"/>
    <w:rsid w:val="004C3928"/>
    <w:rsid w:val="004D5688"/>
    <w:rsid w:val="004E5C09"/>
    <w:rsid w:val="004E7029"/>
    <w:rsid w:val="004F017F"/>
    <w:rsid w:val="0051443F"/>
    <w:rsid w:val="0051693E"/>
    <w:rsid w:val="00516EFF"/>
    <w:rsid w:val="00543F5D"/>
    <w:rsid w:val="005558A7"/>
    <w:rsid w:val="005615CE"/>
    <w:rsid w:val="00563A01"/>
    <w:rsid w:val="005717AA"/>
    <w:rsid w:val="00573BF2"/>
    <w:rsid w:val="005919B4"/>
    <w:rsid w:val="005E6061"/>
    <w:rsid w:val="005F60F5"/>
    <w:rsid w:val="006251FE"/>
    <w:rsid w:val="006457C4"/>
    <w:rsid w:val="00657D07"/>
    <w:rsid w:val="00670F2D"/>
    <w:rsid w:val="00677EAB"/>
    <w:rsid w:val="00692F38"/>
    <w:rsid w:val="006C17F3"/>
    <w:rsid w:val="006C1A4E"/>
    <w:rsid w:val="006E14AB"/>
    <w:rsid w:val="00702A84"/>
    <w:rsid w:val="00706EA3"/>
    <w:rsid w:val="0074277C"/>
    <w:rsid w:val="0077634B"/>
    <w:rsid w:val="007950D8"/>
    <w:rsid w:val="007A7F44"/>
    <w:rsid w:val="007B2E98"/>
    <w:rsid w:val="007B4718"/>
    <w:rsid w:val="007D4FD2"/>
    <w:rsid w:val="007F2409"/>
    <w:rsid w:val="008027F1"/>
    <w:rsid w:val="00805D36"/>
    <w:rsid w:val="008077E0"/>
    <w:rsid w:val="008333A3"/>
    <w:rsid w:val="00840098"/>
    <w:rsid w:val="00853837"/>
    <w:rsid w:val="00855ECA"/>
    <w:rsid w:val="00875C1E"/>
    <w:rsid w:val="00880B86"/>
    <w:rsid w:val="00880E0B"/>
    <w:rsid w:val="008A47BA"/>
    <w:rsid w:val="008B6FFA"/>
    <w:rsid w:val="008D6F83"/>
    <w:rsid w:val="008E1052"/>
    <w:rsid w:val="008E7BF2"/>
    <w:rsid w:val="008F286C"/>
    <w:rsid w:val="008F7E49"/>
    <w:rsid w:val="00923A76"/>
    <w:rsid w:val="009273DD"/>
    <w:rsid w:val="0094091D"/>
    <w:rsid w:val="009418BB"/>
    <w:rsid w:val="009750B0"/>
    <w:rsid w:val="009B7DFA"/>
    <w:rsid w:val="009C1670"/>
    <w:rsid w:val="009C2DA7"/>
    <w:rsid w:val="009C6124"/>
    <w:rsid w:val="009F033A"/>
    <w:rsid w:val="00A23F40"/>
    <w:rsid w:val="00A26919"/>
    <w:rsid w:val="00A57A11"/>
    <w:rsid w:val="00A62EAA"/>
    <w:rsid w:val="00A73C20"/>
    <w:rsid w:val="00A7661D"/>
    <w:rsid w:val="00A76CB4"/>
    <w:rsid w:val="00AB4E58"/>
    <w:rsid w:val="00B0125F"/>
    <w:rsid w:val="00B0128A"/>
    <w:rsid w:val="00B129B1"/>
    <w:rsid w:val="00B13234"/>
    <w:rsid w:val="00B151D2"/>
    <w:rsid w:val="00B265A9"/>
    <w:rsid w:val="00B373D5"/>
    <w:rsid w:val="00B46337"/>
    <w:rsid w:val="00B61F51"/>
    <w:rsid w:val="00B74B76"/>
    <w:rsid w:val="00B765CF"/>
    <w:rsid w:val="00B84002"/>
    <w:rsid w:val="00B87573"/>
    <w:rsid w:val="00B915B2"/>
    <w:rsid w:val="00BA2977"/>
    <w:rsid w:val="00BB2371"/>
    <w:rsid w:val="00BB5E01"/>
    <w:rsid w:val="00BD1924"/>
    <w:rsid w:val="00BD29ED"/>
    <w:rsid w:val="00BF322E"/>
    <w:rsid w:val="00BF3636"/>
    <w:rsid w:val="00BF6D4B"/>
    <w:rsid w:val="00C20BE0"/>
    <w:rsid w:val="00C305BA"/>
    <w:rsid w:val="00C35B3C"/>
    <w:rsid w:val="00C564C4"/>
    <w:rsid w:val="00C75B48"/>
    <w:rsid w:val="00C80598"/>
    <w:rsid w:val="00C8681B"/>
    <w:rsid w:val="00C876C4"/>
    <w:rsid w:val="00CF4990"/>
    <w:rsid w:val="00CF5815"/>
    <w:rsid w:val="00D20388"/>
    <w:rsid w:val="00D51045"/>
    <w:rsid w:val="00D55C98"/>
    <w:rsid w:val="00D73EC7"/>
    <w:rsid w:val="00D8653F"/>
    <w:rsid w:val="00D91631"/>
    <w:rsid w:val="00DC17E4"/>
    <w:rsid w:val="00DC48A6"/>
    <w:rsid w:val="00DC5F39"/>
    <w:rsid w:val="00DE7535"/>
    <w:rsid w:val="00E00767"/>
    <w:rsid w:val="00E1449A"/>
    <w:rsid w:val="00E2700A"/>
    <w:rsid w:val="00E51A76"/>
    <w:rsid w:val="00E553E6"/>
    <w:rsid w:val="00E9570B"/>
    <w:rsid w:val="00E96FC0"/>
    <w:rsid w:val="00E97C9B"/>
    <w:rsid w:val="00E97ED0"/>
    <w:rsid w:val="00EA69EB"/>
    <w:rsid w:val="00EB02C1"/>
    <w:rsid w:val="00EB5B96"/>
    <w:rsid w:val="00EC26E9"/>
    <w:rsid w:val="00EF625C"/>
    <w:rsid w:val="00F05E40"/>
    <w:rsid w:val="00F10967"/>
    <w:rsid w:val="00F25BA9"/>
    <w:rsid w:val="00F564ED"/>
    <w:rsid w:val="00F64787"/>
    <w:rsid w:val="00F7776F"/>
    <w:rsid w:val="00F9669D"/>
    <w:rsid w:val="00FA72B4"/>
    <w:rsid w:val="00FC0ACE"/>
    <w:rsid w:val="00FC1687"/>
    <w:rsid w:val="00FC240F"/>
    <w:rsid w:val="00FC2606"/>
    <w:rsid w:val="00FC57A3"/>
    <w:rsid w:val="00FE28D3"/>
    <w:rsid w:val="00FE40A0"/>
    <w:rsid w:val="00FE5BA2"/>
    <w:rsid w:val="00FF02BF"/>
    <w:rsid w:val="00FF4200"/>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B0BD4C"/>
  <w15:docId w15:val="{CCB10A27-8ACC-4995-8884-EFC565A30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F5D"/>
    <w:rPr>
      <w:rFonts w:ascii="Times New Roman" w:eastAsia="Times New Roman" w:hAnsi="Times New Roman"/>
      <w:sz w:val="22"/>
      <w:szCs w:val="24"/>
      <w:lang w:val="en-US" w:eastAsia="en-US"/>
    </w:rPr>
  </w:style>
  <w:style w:type="paragraph" w:styleId="1">
    <w:name w:val="heading 1"/>
    <w:basedOn w:val="a"/>
    <w:next w:val="a"/>
    <w:link w:val="1Char"/>
    <w:uiPriority w:val="99"/>
    <w:qFormat/>
    <w:rsid w:val="00543F5D"/>
    <w:pPr>
      <w:keepNext/>
      <w:spacing w:before="240" w:after="60"/>
      <w:outlineLvl w:val="0"/>
    </w:pPr>
    <w:rPr>
      <w:rFonts w:cs="Arial"/>
      <w:b/>
      <w:bCs/>
      <w:kern w:val="32"/>
      <w:sz w:val="32"/>
      <w:szCs w:val="32"/>
    </w:rPr>
  </w:style>
  <w:style w:type="paragraph" w:styleId="2">
    <w:name w:val="heading 2"/>
    <w:aliases w:val="Normal Heading 2,h2"/>
    <w:basedOn w:val="a"/>
    <w:next w:val="a"/>
    <w:link w:val="2Char"/>
    <w:uiPriority w:val="99"/>
    <w:qFormat/>
    <w:rsid w:val="00543F5D"/>
    <w:pPr>
      <w:keepNext/>
      <w:numPr>
        <w:ilvl w:val="1"/>
        <w:numId w:val="1"/>
      </w:numPr>
      <w:spacing w:before="240" w:after="60"/>
      <w:outlineLvl w:val="1"/>
    </w:pPr>
    <w:rPr>
      <w:rFonts w:cs="Arial"/>
      <w:b/>
      <w:bCs/>
      <w:i/>
      <w:iCs/>
      <w:sz w:val="28"/>
      <w:szCs w:val="28"/>
    </w:rPr>
  </w:style>
  <w:style w:type="paragraph" w:styleId="3">
    <w:name w:val="heading 3"/>
    <w:aliases w:val="Normal Heading 3,h3"/>
    <w:basedOn w:val="a"/>
    <w:next w:val="a"/>
    <w:link w:val="3Char"/>
    <w:uiPriority w:val="99"/>
    <w:qFormat/>
    <w:rsid w:val="00543F5D"/>
    <w:pPr>
      <w:keepNext/>
      <w:numPr>
        <w:ilvl w:val="2"/>
        <w:numId w:val="1"/>
      </w:numPr>
      <w:spacing w:before="240" w:after="60"/>
      <w:outlineLvl w:val="2"/>
    </w:pPr>
    <w:rPr>
      <w:rFonts w:cs="Arial"/>
      <w:b/>
      <w:bCs/>
      <w:sz w:val="26"/>
      <w:szCs w:val="26"/>
    </w:rPr>
  </w:style>
  <w:style w:type="paragraph" w:styleId="4">
    <w:name w:val="heading 4"/>
    <w:basedOn w:val="a"/>
    <w:next w:val="a"/>
    <w:link w:val="4Char"/>
    <w:uiPriority w:val="99"/>
    <w:qFormat/>
    <w:rsid w:val="00543F5D"/>
    <w:pPr>
      <w:keepNext/>
      <w:numPr>
        <w:ilvl w:val="3"/>
        <w:numId w:val="1"/>
      </w:numPr>
      <w:spacing w:before="240" w:after="60"/>
      <w:outlineLvl w:val="3"/>
    </w:pPr>
    <w:rPr>
      <w:b/>
      <w:bCs/>
      <w:sz w:val="28"/>
      <w:szCs w:val="28"/>
    </w:rPr>
  </w:style>
  <w:style w:type="paragraph" w:styleId="5">
    <w:name w:val="heading 5"/>
    <w:basedOn w:val="a"/>
    <w:next w:val="a"/>
    <w:link w:val="5Char"/>
    <w:uiPriority w:val="99"/>
    <w:qFormat/>
    <w:rsid w:val="00543F5D"/>
    <w:pPr>
      <w:numPr>
        <w:ilvl w:val="4"/>
        <w:numId w:val="1"/>
      </w:numPr>
      <w:spacing w:before="240" w:after="60"/>
      <w:outlineLvl w:val="4"/>
    </w:pPr>
    <w:rPr>
      <w:b/>
      <w:bCs/>
      <w:i/>
      <w:iCs/>
      <w:sz w:val="26"/>
      <w:szCs w:val="26"/>
    </w:rPr>
  </w:style>
  <w:style w:type="paragraph" w:styleId="6">
    <w:name w:val="heading 6"/>
    <w:basedOn w:val="a"/>
    <w:next w:val="a"/>
    <w:link w:val="6Char"/>
    <w:uiPriority w:val="99"/>
    <w:qFormat/>
    <w:rsid w:val="00543F5D"/>
    <w:pPr>
      <w:numPr>
        <w:ilvl w:val="5"/>
        <w:numId w:val="1"/>
      </w:numPr>
      <w:spacing w:before="240" w:after="60"/>
      <w:outlineLvl w:val="5"/>
    </w:pPr>
    <w:rPr>
      <w:b/>
      <w:bCs/>
      <w:szCs w:val="22"/>
    </w:rPr>
  </w:style>
  <w:style w:type="paragraph" w:styleId="7">
    <w:name w:val="heading 7"/>
    <w:basedOn w:val="a"/>
    <w:next w:val="a"/>
    <w:link w:val="7Char"/>
    <w:uiPriority w:val="99"/>
    <w:qFormat/>
    <w:rsid w:val="00543F5D"/>
    <w:pPr>
      <w:numPr>
        <w:ilvl w:val="6"/>
        <w:numId w:val="1"/>
      </w:numPr>
      <w:spacing w:before="240" w:after="60"/>
      <w:outlineLvl w:val="6"/>
    </w:pPr>
    <w:rPr>
      <w:sz w:val="24"/>
    </w:rPr>
  </w:style>
  <w:style w:type="paragraph" w:styleId="8">
    <w:name w:val="heading 8"/>
    <w:basedOn w:val="a"/>
    <w:next w:val="a"/>
    <w:link w:val="8Char"/>
    <w:uiPriority w:val="99"/>
    <w:qFormat/>
    <w:rsid w:val="00543F5D"/>
    <w:pPr>
      <w:numPr>
        <w:ilvl w:val="7"/>
        <w:numId w:val="1"/>
      </w:numPr>
      <w:spacing w:before="240" w:after="60"/>
      <w:outlineLvl w:val="7"/>
    </w:pPr>
    <w:rPr>
      <w:i/>
      <w:iCs/>
      <w:sz w:val="24"/>
    </w:rPr>
  </w:style>
  <w:style w:type="paragraph" w:styleId="9">
    <w:name w:val="heading 9"/>
    <w:basedOn w:val="a"/>
    <w:next w:val="a"/>
    <w:link w:val="9Char"/>
    <w:uiPriority w:val="99"/>
    <w:qFormat/>
    <w:rsid w:val="00543F5D"/>
    <w:pPr>
      <w:numPr>
        <w:ilvl w:val="8"/>
        <w:numId w:val="1"/>
      </w:numPr>
      <w:spacing w:before="240" w:after="60"/>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uiPriority w:val="99"/>
    <w:locked/>
    <w:rsid w:val="00543F5D"/>
    <w:rPr>
      <w:rFonts w:ascii="Times New Roman" w:hAnsi="Times New Roman" w:cs="Arial"/>
      <w:b/>
      <w:bCs/>
      <w:kern w:val="32"/>
      <w:sz w:val="32"/>
      <w:szCs w:val="32"/>
      <w:lang w:val="en-US"/>
    </w:rPr>
  </w:style>
  <w:style w:type="character" w:customStyle="1" w:styleId="2Char">
    <w:name w:val="제목 2 Char"/>
    <w:aliases w:val="Normal Heading 2 Char,h2 Char"/>
    <w:link w:val="2"/>
    <w:uiPriority w:val="99"/>
    <w:locked/>
    <w:rsid w:val="00543F5D"/>
    <w:rPr>
      <w:rFonts w:ascii="Times New Roman" w:hAnsi="Times New Roman" w:cs="Arial"/>
      <w:b/>
      <w:bCs/>
      <w:i/>
      <w:iCs/>
      <w:sz w:val="28"/>
      <w:szCs w:val="28"/>
      <w:lang w:val="en-US"/>
    </w:rPr>
  </w:style>
  <w:style w:type="character" w:customStyle="1" w:styleId="3Char">
    <w:name w:val="제목 3 Char"/>
    <w:aliases w:val="Normal Heading 3 Char,h3 Char"/>
    <w:link w:val="3"/>
    <w:uiPriority w:val="99"/>
    <w:locked/>
    <w:rsid w:val="00543F5D"/>
    <w:rPr>
      <w:rFonts w:ascii="Times New Roman" w:hAnsi="Times New Roman" w:cs="Arial"/>
      <w:b/>
      <w:bCs/>
      <w:sz w:val="26"/>
      <w:szCs w:val="26"/>
      <w:lang w:val="en-US"/>
    </w:rPr>
  </w:style>
  <w:style w:type="character" w:customStyle="1" w:styleId="4Char">
    <w:name w:val="제목 4 Char"/>
    <w:link w:val="4"/>
    <w:uiPriority w:val="99"/>
    <w:locked/>
    <w:rsid w:val="00543F5D"/>
    <w:rPr>
      <w:rFonts w:ascii="Times New Roman" w:hAnsi="Times New Roman" w:cs="Times New Roman"/>
      <w:b/>
      <w:bCs/>
      <w:sz w:val="28"/>
      <w:szCs w:val="28"/>
      <w:lang w:val="en-US"/>
    </w:rPr>
  </w:style>
  <w:style w:type="character" w:customStyle="1" w:styleId="5Char">
    <w:name w:val="제목 5 Char"/>
    <w:link w:val="5"/>
    <w:uiPriority w:val="99"/>
    <w:locked/>
    <w:rsid w:val="00543F5D"/>
    <w:rPr>
      <w:rFonts w:ascii="Times New Roman" w:hAnsi="Times New Roman" w:cs="Times New Roman"/>
      <w:b/>
      <w:bCs/>
      <w:i/>
      <w:iCs/>
      <w:sz w:val="26"/>
      <w:szCs w:val="26"/>
      <w:lang w:val="en-US"/>
    </w:rPr>
  </w:style>
  <w:style w:type="character" w:customStyle="1" w:styleId="6Char">
    <w:name w:val="제목 6 Char"/>
    <w:link w:val="6"/>
    <w:uiPriority w:val="99"/>
    <w:locked/>
    <w:rsid w:val="00543F5D"/>
    <w:rPr>
      <w:rFonts w:ascii="Times New Roman" w:hAnsi="Times New Roman" w:cs="Times New Roman"/>
      <w:b/>
      <w:bCs/>
      <w:lang w:val="en-US"/>
    </w:rPr>
  </w:style>
  <w:style w:type="character" w:customStyle="1" w:styleId="7Char">
    <w:name w:val="제목 7 Char"/>
    <w:link w:val="7"/>
    <w:uiPriority w:val="99"/>
    <w:locked/>
    <w:rsid w:val="00543F5D"/>
    <w:rPr>
      <w:rFonts w:ascii="Times New Roman" w:hAnsi="Times New Roman" w:cs="Times New Roman"/>
      <w:sz w:val="24"/>
      <w:szCs w:val="24"/>
      <w:lang w:val="en-US"/>
    </w:rPr>
  </w:style>
  <w:style w:type="character" w:customStyle="1" w:styleId="8Char">
    <w:name w:val="제목 8 Char"/>
    <w:link w:val="8"/>
    <w:uiPriority w:val="99"/>
    <w:locked/>
    <w:rsid w:val="00543F5D"/>
    <w:rPr>
      <w:rFonts w:ascii="Times New Roman" w:hAnsi="Times New Roman" w:cs="Times New Roman"/>
      <w:i/>
      <w:iCs/>
      <w:sz w:val="24"/>
      <w:szCs w:val="24"/>
      <w:lang w:val="en-US"/>
    </w:rPr>
  </w:style>
  <w:style w:type="character" w:customStyle="1" w:styleId="9Char">
    <w:name w:val="제목 9 Char"/>
    <w:link w:val="9"/>
    <w:uiPriority w:val="99"/>
    <w:locked/>
    <w:rsid w:val="00543F5D"/>
    <w:rPr>
      <w:rFonts w:ascii="Arial" w:hAnsi="Arial" w:cs="Arial"/>
      <w:lang w:val="en-US"/>
    </w:rPr>
  </w:style>
  <w:style w:type="paragraph" w:styleId="a3">
    <w:name w:val="Balloon Text"/>
    <w:basedOn w:val="a"/>
    <w:link w:val="Char"/>
    <w:uiPriority w:val="99"/>
    <w:semiHidden/>
    <w:rsid w:val="00E51A76"/>
    <w:rPr>
      <w:rFonts w:ascii="Tahoma" w:eastAsia="Calibri" w:hAnsi="Tahoma" w:cs="Tahoma"/>
      <w:sz w:val="16"/>
      <w:szCs w:val="16"/>
      <w:lang w:val="fr-FR" w:eastAsia="fr-FR"/>
    </w:rPr>
  </w:style>
  <w:style w:type="character" w:customStyle="1" w:styleId="Char">
    <w:name w:val="풍선 도움말 텍스트 Char"/>
    <w:link w:val="a3"/>
    <w:uiPriority w:val="99"/>
    <w:semiHidden/>
    <w:locked/>
    <w:rsid w:val="007B2E98"/>
    <w:rPr>
      <w:rFonts w:ascii="Times New Roman" w:hAnsi="Times New Roman" w:cs="Times New Roman"/>
      <w:sz w:val="2"/>
      <w:lang w:val="en-US" w:eastAsia="en-US"/>
    </w:rPr>
  </w:style>
  <w:style w:type="paragraph" w:styleId="a4">
    <w:name w:val="Body Text"/>
    <w:basedOn w:val="a"/>
    <w:link w:val="Char0"/>
    <w:uiPriority w:val="99"/>
    <w:rsid w:val="00543F5D"/>
    <w:pPr>
      <w:spacing w:after="120"/>
    </w:pPr>
  </w:style>
  <w:style w:type="character" w:customStyle="1" w:styleId="Char0">
    <w:name w:val="본문 Char"/>
    <w:link w:val="a4"/>
    <w:uiPriority w:val="99"/>
    <w:locked/>
    <w:rsid w:val="00543F5D"/>
    <w:rPr>
      <w:rFonts w:ascii="Times New Roman" w:hAnsi="Times New Roman" w:cs="Times New Roman"/>
      <w:sz w:val="24"/>
      <w:szCs w:val="24"/>
      <w:lang w:val="en-US"/>
    </w:rPr>
  </w:style>
  <w:style w:type="paragraph" w:customStyle="1" w:styleId="KNormal">
    <w:name w:val="KNormal"/>
    <w:basedOn w:val="a"/>
    <w:link w:val="KNormalChar"/>
    <w:uiPriority w:val="99"/>
    <w:rsid w:val="00543F5D"/>
    <w:pPr>
      <w:spacing w:after="240"/>
    </w:pPr>
  </w:style>
  <w:style w:type="character" w:customStyle="1" w:styleId="KNormalChar">
    <w:name w:val="KNormal Char"/>
    <w:link w:val="KNormal"/>
    <w:uiPriority w:val="99"/>
    <w:locked/>
    <w:rsid w:val="00543F5D"/>
    <w:rPr>
      <w:rFonts w:ascii="Times New Roman" w:hAnsi="Times New Roman" w:cs="Times New Roman"/>
      <w:sz w:val="24"/>
      <w:szCs w:val="24"/>
      <w:lang w:val="en-US"/>
    </w:rPr>
  </w:style>
  <w:style w:type="paragraph" w:customStyle="1" w:styleId="KAppendixSubHeading1a">
    <w:name w:val="KAppendixSubHeading1a"/>
    <w:basedOn w:val="KNormal"/>
    <w:uiPriority w:val="99"/>
    <w:rsid w:val="00543F5D"/>
    <w:pPr>
      <w:keepNext/>
      <w:tabs>
        <w:tab w:val="left" w:pos="720"/>
      </w:tabs>
      <w:spacing w:before="240"/>
      <w:ind w:left="720" w:hanging="720"/>
    </w:pPr>
    <w:rPr>
      <w:rFonts w:ascii="Arial" w:hAnsi="Arial"/>
      <w:b/>
      <w:sz w:val="20"/>
    </w:rPr>
  </w:style>
  <w:style w:type="paragraph" w:customStyle="1" w:styleId="Kheading2Append2">
    <w:name w:val="Kheading2 Append 2"/>
    <w:basedOn w:val="KNormal"/>
    <w:link w:val="Kheading2Append2Char"/>
    <w:uiPriority w:val="99"/>
    <w:rsid w:val="00543F5D"/>
    <w:pPr>
      <w:pageBreakBefore/>
      <w:tabs>
        <w:tab w:val="left" w:pos="1267"/>
      </w:tabs>
      <w:ind w:left="1267" w:hanging="1267"/>
      <w:outlineLvl w:val="1"/>
    </w:pPr>
    <w:rPr>
      <w:rFonts w:ascii="Arial" w:hAnsi="Arial"/>
      <w:b/>
      <w:sz w:val="28"/>
    </w:rPr>
  </w:style>
  <w:style w:type="character" w:customStyle="1" w:styleId="Kheading2Append2Char">
    <w:name w:val="Kheading2 Append 2 Char"/>
    <w:link w:val="Kheading2Append2"/>
    <w:uiPriority w:val="99"/>
    <w:locked/>
    <w:rsid w:val="00543F5D"/>
    <w:rPr>
      <w:rFonts w:ascii="Arial" w:hAnsi="Arial" w:cs="Times New Roman"/>
      <w:b/>
      <w:sz w:val="24"/>
      <w:szCs w:val="24"/>
      <w:lang w:val="en-US"/>
    </w:rPr>
  </w:style>
  <w:style w:type="paragraph" w:styleId="a5">
    <w:name w:val="footnote text"/>
    <w:basedOn w:val="a"/>
    <w:link w:val="Char1"/>
    <w:uiPriority w:val="99"/>
    <w:semiHidden/>
    <w:rsid w:val="00923A76"/>
    <w:rPr>
      <w:sz w:val="20"/>
      <w:szCs w:val="20"/>
    </w:rPr>
  </w:style>
  <w:style w:type="character" w:customStyle="1" w:styleId="Char1">
    <w:name w:val="각주 텍스트 Char"/>
    <w:link w:val="a5"/>
    <w:uiPriority w:val="99"/>
    <w:semiHidden/>
    <w:locked/>
    <w:rsid w:val="00923A76"/>
    <w:rPr>
      <w:rFonts w:ascii="Times New Roman" w:hAnsi="Times New Roman" w:cs="Times New Roman"/>
      <w:sz w:val="20"/>
      <w:szCs w:val="20"/>
      <w:lang w:val="en-US"/>
    </w:rPr>
  </w:style>
  <w:style w:type="character" w:styleId="a6">
    <w:name w:val="footnote reference"/>
    <w:uiPriority w:val="99"/>
    <w:semiHidden/>
    <w:rsid w:val="00923A76"/>
    <w:rPr>
      <w:rFonts w:cs="Times New Roman"/>
      <w:vertAlign w:val="superscript"/>
    </w:rPr>
  </w:style>
  <w:style w:type="table" w:styleId="a7">
    <w:name w:val="Table Grid"/>
    <w:basedOn w:val="a1"/>
    <w:uiPriority w:val="99"/>
    <w:rsid w:val="00742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2"/>
    <w:uiPriority w:val="99"/>
    <w:semiHidden/>
    <w:rsid w:val="009273DD"/>
    <w:pPr>
      <w:tabs>
        <w:tab w:val="center" w:pos="4536"/>
        <w:tab w:val="right" w:pos="9072"/>
      </w:tabs>
    </w:pPr>
  </w:style>
  <w:style w:type="character" w:customStyle="1" w:styleId="Char2">
    <w:name w:val="머리글 Char"/>
    <w:link w:val="a8"/>
    <w:uiPriority w:val="99"/>
    <w:semiHidden/>
    <w:locked/>
    <w:rsid w:val="009273DD"/>
    <w:rPr>
      <w:rFonts w:ascii="Times New Roman" w:hAnsi="Times New Roman" w:cs="Times New Roman"/>
      <w:sz w:val="24"/>
      <w:szCs w:val="24"/>
      <w:lang w:val="en-US"/>
    </w:rPr>
  </w:style>
  <w:style w:type="paragraph" w:styleId="a9">
    <w:name w:val="footer"/>
    <w:basedOn w:val="a"/>
    <w:link w:val="Char3"/>
    <w:uiPriority w:val="99"/>
    <w:semiHidden/>
    <w:rsid w:val="009273DD"/>
    <w:pPr>
      <w:tabs>
        <w:tab w:val="center" w:pos="4536"/>
        <w:tab w:val="right" w:pos="9072"/>
      </w:tabs>
    </w:pPr>
  </w:style>
  <w:style w:type="character" w:customStyle="1" w:styleId="Char3">
    <w:name w:val="바닥글 Char"/>
    <w:link w:val="a9"/>
    <w:uiPriority w:val="99"/>
    <w:semiHidden/>
    <w:locked/>
    <w:rsid w:val="009273DD"/>
    <w:rPr>
      <w:rFonts w:ascii="Times New Roman" w:hAnsi="Times New Roman" w:cs="Times New Roman"/>
      <w:sz w:val="24"/>
      <w:szCs w:val="24"/>
      <w:lang w:val="en-US"/>
    </w:rPr>
  </w:style>
  <w:style w:type="character" w:styleId="aa">
    <w:name w:val="page number"/>
    <w:uiPriority w:val="99"/>
    <w:locked/>
    <w:rsid w:val="00D20388"/>
    <w:rPr>
      <w:rFonts w:cs="Times New Roman"/>
    </w:rPr>
  </w:style>
  <w:style w:type="character" w:styleId="ab">
    <w:name w:val="annotation reference"/>
    <w:basedOn w:val="a0"/>
    <w:uiPriority w:val="99"/>
    <w:semiHidden/>
    <w:unhideWhenUsed/>
    <w:locked/>
    <w:rsid w:val="00A62EAA"/>
    <w:rPr>
      <w:sz w:val="16"/>
      <w:szCs w:val="16"/>
    </w:rPr>
  </w:style>
  <w:style w:type="paragraph" w:styleId="ac">
    <w:name w:val="annotation text"/>
    <w:basedOn w:val="a"/>
    <w:link w:val="Char4"/>
    <w:uiPriority w:val="99"/>
    <w:semiHidden/>
    <w:unhideWhenUsed/>
    <w:locked/>
    <w:rsid w:val="00A62EAA"/>
    <w:rPr>
      <w:sz w:val="20"/>
      <w:szCs w:val="20"/>
    </w:rPr>
  </w:style>
  <w:style w:type="character" w:customStyle="1" w:styleId="Char4">
    <w:name w:val="메모 텍스트 Char"/>
    <w:basedOn w:val="a0"/>
    <w:link w:val="ac"/>
    <w:uiPriority w:val="99"/>
    <w:semiHidden/>
    <w:rsid w:val="00A62EAA"/>
    <w:rPr>
      <w:rFonts w:ascii="Times New Roman" w:eastAsia="Times New Roman" w:hAnsi="Times New Roman"/>
      <w:lang w:val="en-US" w:eastAsia="en-US"/>
    </w:rPr>
  </w:style>
  <w:style w:type="paragraph" w:styleId="ad">
    <w:name w:val="annotation subject"/>
    <w:basedOn w:val="ac"/>
    <w:next w:val="ac"/>
    <w:link w:val="Char5"/>
    <w:uiPriority w:val="99"/>
    <w:semiHidden/>
    <w:unhideWhenUsed/>
    <w:locked/>
    <w:rsid w:val="00A62EAA"/>
    <w:rPr>
      <w:b/>
      <w:bCs/>
    </w:rPr>
  </w:style>
  <w:style w:type="character" w:customStyle="1" w:styleId="Char5">
    <w:name w:val="메모 주제 Char"/>
    <w:basedOn w:val="Char4"/>
    <w:link w:val="ad"/>
    <w:uiPriority w:val="99"/>
    <w:semiHidden/>
    <w:rsid w:val="00A62EAA"/>
    <w:rPr>
      <w:rFonts w:ascii="Times New Roman" w:eastAsia="Times New Roman" w:hAnsi="Times New Roman"/>
      <w:b/>
      <w:bCs/>
      <w:lang w:val="en-US" w:eastAsia="en-US"/>
    </w:rPr>
  </w:style>
  <w:style w:type="paragraph" w:styleId="ae">
    <w:name w:val="Revision"/>
    <w:hidden/>
    <w:uiPriority w:val="99"/>
    <w:semiHidden/>
    <w:rsid w:val="008B6FFA"/>
    <w:rPr>
      <w:rFonts w:ascii="Times New Roman" w:eastAsia="Times New Roman" w:hAnsi="Times New Roman"/>
      <w:sz w:val="22"/>
      <w:szCs w:val="24"/>
      <w:lang w:val="en-US" w:eastAsia="en-US"/>
    </w:rPr>
  </w:style>
  <w:style w:type="paragraph" w:customStyle="1" w:styleId="KBulletList1">
    <w:name w:val="KBulletList1"/>
    <w:link w:val="KBulletList1Char"/>
    <w:uiPriority w:val="99"/>
    <w:rsid w:val="00702A84"/>
    <w:pPr>
      <w:tabs>
        <w:tab w:val="num" w:pos="720"/>
      </w:tabs>
      <w:spacing w:before="120"/>
      <w:ind w:left="720" w:hanging="720"/>
    </w:pPr>
    <w:rPr>
      <w:rFonts w:ascii="Times New Roman" w:hAnsi="Times New Roman"/>
      <w:color w:val="000000"/>
      <w:sz w:val="24"/>
      <w:lang w:val="en-US" w:eastAsia="en-US"/>
    </w:rPr>
  </w:style>
  <w:style w:type="character" w:customStyle="1" w:styleId="KBulletList1Char">
    <w:name w:val="KBulletList1 Char"/>
    <w:basedOn w:val="a0"/>
    <w:link w:val="KBulletList1"/>
    <w:uiPriority w:val="99"/>
    <w:locked/>
    <w:rsid w:val="00702A84"/>
    <w:rPr>
      <w:rFonts w:ascii="Times New Roman" w:hAnsi="Times New Roman"/>
      <w:color w:val="00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forvismazars.com/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55E913-B7D1-41E8-9DB4-11048ACAF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586</Words>
  <Characters>3346</Characters>
  <Application>Microsoft Office Word</Application>
  <DocSecurity>0</DocSecurity>
  <Lines>27</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Hyun-Ho Shim</cp:lastModifiedBy>
  <cp:revision>12</cp:revision>
  <cp:lastPrinted>2011-07-27T07:59:00Z</cp:lastPrinted>
  <dcterms:created xsi:type="dcterms:W3CDTF">2011-12-21T15:26:00Z</dcterms:created>
  <dcterms:modified xsi:type="dcterms:W3CDTF">2025-01-13T06:30:00Z</dcterms:modified>
</cp:coreProperties>
</file>