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47" w:tblpY="748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4"/>
        <w:gridCol w:w="4739"/>
        <w:gridCol w:w="897"/>
      </w:tblGrid>
      <w:tr w:rsidR="00EE10ED" w:rsidRPr="00A73C20" w14:paraId="5F9A56EC" w14:textId="77777777" w:rsidTr="00396D7E">
        <w:tc>
          <w:tcPr>
            <w:tcW w:w="4424" w:type="dxa"/>
            <w:tcBorders>
              <w:top w:val="single" w:sz="4" w:space="0" w:color="auto"/>
            </w:tcBorders>
          </w:tcPr>
          <w:p w14:paraId="56AF778C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To:</w:t>
            </w:r>
          </w:p>
        </w:tc>
        <w:tc>
          <w:tcPr>
            <w:tcW w:w="5636" w:type="dxa"/>
            <w:gridSpan w:val="2"/>
            <w:tcBorders>
              <w:top w:val="single" w:sz="4" w:space="0" w:color="auto"/>
            </w:tcBorders>
          </w:tcPr>
          <w:p w14:paraId="248A1026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Office:</w:t>
            </w:r>
          </w:p>
        </w:tc>
      </w:tr>
      <w:tr w:rsidR="00EE10ED" w:rsidRPr="00A73C20" w14:paraId="4101310C" w14:textId="77777777" w:rsidTr="00396D7E">
        <w:tc>
          <w:tcPr>
            <w:tcW w:w="4424" w:type="dxa"/>
          </w:tcPr>
          <w:p w14:paraId="3F0582C3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 xml:space="preserve"/>
            </w:r>
            <w:r w:rsidRPr="00FC1687">
              <w:rPr>
                <w:sz w:val="24"/>
                <w:highlight w:val="yellow"/>
              </w:rPr>
              <w:t xml:space="preserve">Hyun-Ho Shim – Group Engagement Partner</w:t>
            </w:r>
            <w:r w:rsidRPr="00FC1687">
              <w:rPr>
                <w:i/>
                <w:sz w:val="24"/>
              </w:rPr>
              <w:t xml:space="preserve"/>
            </w:r>
            <w:r w:rsidRPr="00FC1687">
              <w:rPr>
                <w:sz w:val="24"/>
              </w:rPr>
              <w:t xml:space="preserve"/>
            </w:r>
          </w:p>
        </w:tc>
        <w:tc>
          <w:tcPr>
            <w:tcW w:w="5636" w:type="dxa"/>
            <w:gridSpan w:val="2"/>
          </w:tcPr>
          <w:p w14:paraId="51764350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Forvis Mazars Sebit (Korea) – Seoul,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</w:p>
        </w:tc>
      </w:tr>
      <w:tr w:rsidR="00EE10ED" w:rsidRPr="00A73C20" w14:paraId="1A860ECA" w14:textId="77777777" w:rsidTr="00396D7E">
        <w:tc>
          <w:tcPr>
            <w:tcW w:w="4424" w:type="dxa"/>
          </w:tcPr>
          <w:p w14:paraId="65C38328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From:</w:t>
            </w:r>
          </w:p>
        </w:tc>
        <w:tc>
          <w:tcPr>
            <w:tcW w:w="4739" w:type="dxa"/>
          </w:tcPr>
          <w:p w14:paraId="188B81A8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Office:</w:t>
            </w:r>
          </w:p>
        </w:tc>
        <w:tc>
          <w:tcPr>
            <w:tcW w:w="897" w:type="dxa"/>
          </w:tcPr>
          <w:p w14:paraId="3AF9C1A1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FC1687">
              <w:rPr>
                <w:b/>
                <w:sz w:val="24"/>
              </w:rPr>
              <w:t>Date</w:t>
            </w:r>
          </w:p>
        </w:tc>
      </w:tr>
      <w:tr w:rsidR="00EE10ED" w:rsidRPr="00A73C20" w14:paraId="3C103E36" w14:textId="77777777" w:rsidTr="00396D7E">
        <w:tc>
          <w:tcPr>
            <w:tcW w:w="4424" w:type="dxa"/>
            <w:tcBorders>
              <w:bottom w:val="single" w:sz="4" w:space="0" w:color="auto"/>
            </w:tcBorders>
          </w:tcPr>
          <w:p w14:paraId="23F211EF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Component engagement partner</w:t>
            </w:r>
            <w:r w:rsidRPr="00FC1687"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auto"/>
            </w:tcBorders>
          </w:tcPr>
          <w:p w14:paraId="18A6BA4B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Component auditor location</w:t>
            </w:r>
            <w:r w:rsidRPr="00FC1687">
              <w:rPr>
                <w:sz w:val="24"/>
              </w:rPr>
              <w:t>]</w:t>
            </w:r>
          </w:p>
        </w:tc>
        <w:tc>
          <w:tcPr>
            <w:tcW w:w="897" w:type="dxa"/>
            <w:tcBorders>
              <w:bottom w:val="single" w:sz="4" w:space="0" w:color="auto"/>
            </w:tcBorders>
          </w:tcPr>
          <w:p w14:paraId="4F459920" w14:textId="77777777" w:rsidR="00EE10ED" w:rsidRPr="00FC1687" w:rsidRDefault="00EE10ED" w:rsidP="001B2016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FC1687">
              <w:rPr>
                <w:sz w:val="24"/>
              </w:rPr>
              <w:t>[</w:t>
            </w:r>
            <w:r w:rsidRPr="00FC1687">
              <w:rPr>
                <w:i/>
                <w:sz w:val="24"/>
              </w:rPr>
              <w:t>Date</w:t>
            </w:r>
            <w:r w:rsidRPr="00FC1687">
              <w:rPr>
                <w:sz w:val="24"/>
              </w:rPr>
              <w:t>]</w:t>
            </w:r>
          </w:p>
        </w:tc>
      </w:tr>
    </w:tbl>
    <w:p w14:paraId="562F726F" w14:textId="77777777" w:rsidR="00736DEC" w:rsidRDefault="00736DEC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</w:p>
    <w:p w14:paraId="7545FDD6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1.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>Identification</w:t>
      </w:r>
    </w:p>
    <w:tbl>
      <w:tblPr>
        <w:tblW w:w="10060" w:type="dxa"/>
        <w:jc w:val="center"/>
        <w:tblLayout w:type="fixed"/>
        <w:tblLook w:val="0000" w:firstRow="0" w:lastRow="0" w:firstColumn="0" w:lastColumn="0" w:noHBand="0" w:noVBand="0"/>
      </w:tblPr>
      <w:tblGrid>
        <w:gridCol w:w="4257"/>
        <w:gridCol w:w="4887"/>
        <w:gridCol w:w="916"/>
      </w:tblGrid>
      <w:tr w:rsidR="00EE10ED" w:rsidRPr="00EC05DE" w14:paraId="5356C95F" w14:textId="77777777" w:rsidTr="00396D7E">
        <w:trPr>
          <w:cantSplit/>
          <w:jc w:val="center"/>
        </w:trPr>
        <w:tc>
          <w:tcPr>
            <w:tcW w:w="4257" w:type="dxa"/>
            <w:tcBorders>
              <w:top w:val="single" w:sz="4" w:space="0" w:color="auto"/>
              <w:left w:val="single" w:sz="4" w:space="0" w:color="auto"/>
            </w:tcBorders>
          </w:tcPr>
          <w:p w14:paraId="19280211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22052C">
              <w:rPr>
                <w:b/>
                <w:sz w:val="24"/>
              </w:rPr>
              <w:t>Group</w:t>
            </w:r>
            <w:r>
              <w:rPr>
                <w:b/>
                <w:sz w:val="24"/>
              </w:rPr>
              <w:t>’</w:t>
            </w:r>
            <w:r w:rsidRPr="0022052C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  <w:tcBorders>
              <w:top w:val="single" w:sz="4" w:space="0" w:color="auto"/>
            </w:tcBorders>
          </w:tcPr>
          <w:p w14:paraId="2EE3FB7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Faurecia Korea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</w:t>
            </w:r>
            <w:r>
              <w:rPr>
                <w:i/>
                <w:sz w:val="24"/>
              </w:rPr>
              <w:t>group</w:t>
            </w:r>
            <w:r w:rsidRPr="00B151D2">
              <w:rPr>
                <w:i/>
                <w:sz w:val="24"/>
              </w:rPr>
              <w:t>”)</w:t>
            </w:r>
          </w:p>
        </w:tc>
        <w:tc>
          <w:tcPr>
            <w:tcW w:w="916" w:type="dxa"/>
            <w:tcBorders>
              <w:top w:val="single" w:sz="4" w:space="0" w:color="auto"/>
              <w:right w:val="single" w:sz="4" w:space="0" w:color="auto"/>
            </w:tcBorders>
          </w:tcPr>
          <w:p w14:paraId="7B324A3C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4FEF6D8A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437818CE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Period covered by the Group Audit:</w:t>
            </w:r>
          </w:p>
        </w:tc>
        <w:tc>
          <w:tcPr>
            <w:tcW w:w="4887" w:type="dxa"/>
          </w:tcPr>
          <w:p w14:paraId="715C61C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Year ending December 31, 2026</w:t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ab/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001F6842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ind w:left="108"/>
              <w:rPr>
                <w:b/>
                <w:sz w:val="24"/>
              </w:rPr>
            </w:pPr>
          </w:p>
        </w:tc>
      </w:tr>
      <w:tr w:rsidR="00EE10ED" w:rsidRPr="00EC05DE" w14:paraId="4D967CC7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F4A1E81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Component</w:t>
            </w:r>
            <w:r>
              <w:rPr>
                <w:b/>
                <w:sz w:val="24"/>
              </w:rPr>
              <w:t>’</w:t>
            </w:r>
            <w:r w:rsidRPr="0022052C">
              <w:rPr>
                <w:b/>
                <w:sz w:val="24"/>
              </w:rPr>
              <w:t>s Name:</w:t>
            </w:r>
          </w:p>
        </w:tc>
        <w:tc>
          <w:tcPr>
            <w:tcW w:w="4887" w:type="dxa"/>
          </w:tcPr>
          <w:p w14:paraId="4980F4C8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yellow"/>
              </w:rPr>
              <w:t xml:space="preserve">Faurecia Emissions Control Technologies India Private Ltd. (IN04)</w:t>
            </w:r>
            <w:r w:rsidRPr="00B151D2">
              <w:rPr>
                <w:i/>
                <w:sz w:val="24"/>
              </w:rPr>
              <w:t xml:space="preserve"/>
            </w:r>
            <w:r w:rsidRPr="005558A7">
              <w:rPr>
                <w:i/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 w:rsidRPr="00B151D2"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733B8627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1E88DC3B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</w:tcBorders>
          </w:tcPr>
          <w:p w14:paraId="213DCCD0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sz w:val="24"/>
              </w:rPr>
            </w:pPr>
            <w:r w:rsidRPr="0022052C">
              <w:rPr>
                <w:b/>
                <w:sz w:val="24"/>
              </w:rPr>
              <w:t>Component type of work:</w:t>
            </w:r>
          </w:p>
        </w:tc>
        <w:tc>
          <w:tcPr>
            <w:tcW w:w="4887" w:type="dxa"/>
          </w:tcPr>
          <w:p w14:paraId="5AE71E54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i/>
                <w:sz w:val="24"/>
              </w:rPr>
            </w:pPr>
            <w:r w:rsidRPr="00B151D2">
              <w:rPr>
                <w:sz w:val="24"/>
                <w:highlight w:val="yellow"/>
              </w:rPr>
              <w:t xml:space="preserve">Audit (Full Audit Scope)</w:t>
            </w:r>
          </w:p>
        </w:tc>
        <w:tc>
          <w:tcPr>
            <w:tcW w:w="916" w:type="dxa"/>
            <w:tcBorders>
              <w:right w:val="single" w:sz="4" w:space="0" w:color="auto"/>
            </w:tcBorders>
          </w:tcPr>
          <w:p w14:paraId="6F836364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  <w:tr w:rsidR="00EE10ED" w:rsidRPr="00EC05DE" w14:paraId="0FB934FA" w14:textId="77777777" w:rsidTr="00396D7E">
        <w:trPr>
          <w:cantSplit/>
          <w:jc w:val="center"/>
        </w:trPr>
        <w:tc>
          <w:tcPr>
            <w:tcW w:w="4257" w:type="dxa"/>
            <w:tcBorders>
              <w:left w:val="single" w:sz="4" w:space="0" w:color="auto"/>
              <w:bottom w:val="single" w:sz="4" w:space="0" w:color="auto"/>
            </w:tcBorders>
          </w:tcPr>
          <w:p w14:paraId="0375824D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  <w:r w:rsidRPr="0022052C">
              <w:rPr>
                <w:b/>
                <w:sz w:val="24"/>
              </w:rPr>
              <w:t>Date for final assembly of the file</w:t>
            </w:r>
          </w:p>
        </w:tc>
        <w:tc>
          <w:tcPr>
            <w:tcW w:w="4887" w:type="dxa"/>
            <w:tcBorders>
              <w:bottom w:val="single" w:sz="4" w:space="0" w:color="auto"/>
            </w:tcBorders>
          </w:tcPr>
          <w:p w14:paraId="4E1486A9" w14:textId="77777777" w:rsidR="00EE10ED" w:rsidRPr="0022052C" w:rsidRDefault="00EE10ED" w:rsidP="00727994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b/>
                <w:i/>
                <w:sz w:val="24"/>
              </w:rPr>
            </w:pPr>
            <w:r w:rsidRPr="00B151D2">
              <w:rPr>
                <w:sz w:val="24"/>
              </w:rPr>
              <w:t xml:space="preserve"/>
            </w:r>
            <w:r w:rsidRPr="00B151D2">
              <w:rPr>
                <w:sz w:val="24"/>
                <w:highlight w:val="cyan"/>
              </w:rPr>
              <w:t xml:space="preserve">Within 60 days of the date of your report on the consolidation package (ISA 230) – date to be confirmed</w:t>
            </w:r>
            <w:r w:rsidRPr="00B151D2">
              <w:rPr>
                <w:i/>
                <w:sz w:val="24"/>
              </w:rPr>
              <w:t xml:space="preserve"/>
            </w:r>
            <w:r w:rsidR="00727994">
              <w:rPr>
                <w:i/>
                <w:sz w:val="24"/>
              </w:rPr>
              <w:t xml:space="preserve"/>
            </w:r>
            <w:r w:rsidRPr="00B151D2"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</w:r>
            <w:r w:rsidRPr="0022052C">
              <w:rPr>
                <w:i/>
                <w:sz w:val="24"/>
              </w:rPr>
              <w:t xml:space="preserve"> </w:t>
            </w:r>
          </w:p>
        </w:tc>
        <w:tc>
          <w:tcPr>
            <w:tcW w:w="916" w:type="dxa"/>
            <w:tcBorders>
              <w:bottom w:val="single" w:sz="4" w:space="0" w:color="auto"/>
              <w:right w:val="single" w:sz="4" w:space="0" w:color="auto"/>
            </w:tcBorders>
          </w:tcPr>
          <w:p w14:paraId="047ECE33" w14:textId="77777777" w:rsidR="00EE10ED" w:rsidRPr="0022052C" w:rsidRDefault="00EE10ED" w:rsidP="0051443F">
            <w:pPr>
              <w:pStyle w:val="KNormal"/>
              <w:numPr>
                <w:ilvl w:val="4"/>
                <w:numId w:val="0"/>
              </w:numPr>
              <w:shd w:val="clear" w:color="auto" w:fill="FFFFFF"/>
              <w:spacing w:after="60"/>
              <w:rPr>
                <w:sz w:val="24"/>
              </w:rPr>
            </w:pPr>
          </w:p>
        </w:tc>
      </w:tr>
    </w:tbl>
    <w:p w14:paraId="4F320202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2.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 xml:space="preserve">Compliance with the Group Audit instructions </w:t>
      </w:r>
    </w:p>
    <w:p w14:paraId="4C83E07D" w14:textId="77777777" w:rsidR="00EE10ED" w:rsidRDefault="00EE10ED" w:rsidP="00222BAA">
      <w:pPr>
        <w:pStyle w:val="KNormal"/>
        <w:shd w:val="clear" w:color="auto" w:fill="FFFFFF"/>
        <w:jc w:val="both"/>
        <w:rPr>
          <w:sz w:val="24"/>
        </w:rPr>
      </w:pPr>
      <w:r w:rsidRPr="0022052C">
        <w:rPr>
          <w:sz w:val="24"/>
        </w:rPr>
        <w:t xml:space="preserve">We confirm that we have complied with the Group Audit Instructions provided by you in connection with the </w:t>
      </w:r>
      <w:r>
        <w:rPr>
          <w:sz w:val="24"/>
        </w:rPr>
        <w:t>group</w:t>
      </w:r>
      <w:r w:rsidRPr="0022052C">
        <w:rPr>
          <w:sz w:val="24"/>
        </w:rPr>
        <w:t xml:space="preserve"> audit. </w:t>
      </w:r>
    </w:p>
    <w:p w14:paraId="7A480C79" w14:textId="77777777" w:rsidR="00B8429C" w:rsidRDefault="00B8429C" w:rsidP="00222BAA">
      <w:pPr>
        <w:pStyle w:val="KNormal"/>
        <w:shd w:val="clear" w:color="auto" w:fill="FFFFFF"/>
        <w:jc w:val="both"/>
        <w:rPr>
          <w:sz w:val="24"/>
        </w:rPr>
      </w:pPr>
      <w:r>
        <w:rPr>
          <w:sz w:val="24"/>
        </w:rPr>
        <w:t xml:space="preserve">We confirm that all communications and working papers are in English. </w:t>
      </w:r>
    </w:p>
    <w:p w14:paraId="391381D5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rFonts w:ascii="Times New Roman" w:hAnsi="Times New Roman"/>
          <w:sz w:val="24"/>
        </w:rPr>
      </w:pPr>
      <w:r w:rsidRPr="0022052C">
        <w:rPr>
          <w:rFonts w:ascii="Times New Roman" w:hAnsi="Times New Roman"/>
          <w:sz w:val="24"/>
        </w:rPr>
        <w:t>3.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 xml:space="preserve">Ethical and </w:t>
      </w:r>
      <w:smartTag w:uri="urn:schemas-microsoft-com:office:smarttags" w:element="City">
        <w:smartTag w:uri="urn:schemas-microsoft-com:office:smarttags" w:element="place">
          <w:r w:rsidRPr="0022052C">
            <w:rPr>
              <w:rFonts w:ascii="Times New Roman" w:hAnsi="Times New Roman"/>
              <w:sz w:val="24"/>
            </w:rPr>
            <w:t>Independence</w:t>
          </w:r>
        </w:smartTag>
      </w:smartTag>
      <w:r w:rsidRPr="0022052C">
        <w:rPr>
          <w:rFonts w:ascii="Times New Roman" w:hAnsi="Times New Roman"/>
          <w:sz w:val="24"/>
        </w:rPr>
        <w:t xml:space="preserve"> Requirements</w:t>
      </w:r>
    </w:p>
    <w:p w14:paraId="3C68963B" w14:textId="77777777" w:rsidR="00EE10ED" w:rsidRPr="0022052C" w:rsidRDefault="00EE10ED" w:rsidP="002B13CC">
      <w:pPr>
        <w:pStyle w:val="KNormal"/>
        <w:shd w:val="clear" w:color="auto" w:fill="FFFFFF"/>
        <w:spacing w:after="0"/>
        <w:jc w:val="both"/>
        <w:rPr>
          <w:sz w:val="24"/>
        </w:rPr>
      </w:pPr>
      <w:r w:rsidRPr="0022052C">
        <w:rPr>
          <w:sz w:val="24"/>
        </w:rPr>
        <w:t xml:space="preserve">As of the date of this confirmation and with respect to the </w:t>
      </w:r>
      <w:r>
        <w:rPr>
          <w:sz w:val="24"/>
        </w:rPr>
        <w:t>group</w:t>
      </w:r>
      <w:r w:rsidRPr="0022052C">
        <w:rPr>
          <w:sz w:val="24"/>
        </w:rPr>
        <w:t xml:space="preserve">, comprising of the parent company, its subsidiaries and associates, we confirm that we have complied with the ethical requirements, including independence requirements. We confirm that we are independent of </w:t>
      </w:r>
      <w:r w:rsidRPr="0022052C">
        <w:rPr>
          <w:iCs/>
          <w:sz w:val="24"/>
        </w:rPr>
        <w:t xml:space="preserve"/>
      </w:r>
      <w:r w:rsidRPr="0022052C">
        <w:rPr>
          <w:iCs/>
          <w:sz w:val="24"/>
          <w:highlight w:val="yellow"/>
        </w:rPr>
        <w:t xml:space="preserve">Faurecia Emissions Control Technologies India Private Ltd. (IN04)</w:t>
      </w:r>
      <w:r w:rsidRPr="0022052C">
        <w:rPr>
          <w:i/>
          <w:sz w:val="24"/>
        </w:rPr>
        <w:t xml:space="preserve"/>
      </w:r>
      <w:r w:rsidRPr="0022052C">
        <w:rPr>
          <w:iCs/>
          <w:sz w:val="24"/>
        </w:rPr>
        <w:t xml:space="preserve"/>
      </w:r>
      <w:r w:rsidRPr="0022052C">
        <w:rPr>
          <w:sz w:val="24"/>
        </w:rPr>
        <w:t xml:space="preserve"> </w:t>
      </w:r>
      <w:r w:rsidRPr="0022052C">
        <w:rPr>
          <w:sz w:val="24"/>
          <w:highlight w:val="yellow"/>
        </w:rPr>
        <w:t xml:space="preserve">in accordance with the IFAC Code of Ethics for Professional Accountants and your firm’s own code of ethics and independence policies.</w:t>
      </w:r>
      <w:r w:rsidR="003B096B">
        <w:rPr>
          <w:sz w:val="24"/>
        </w:rPr>
        <w:t xml:space="preserve"/>
      </w:r>
      <w:r w:rsidR="003B096B" w:rsidRPr="0022052C">
        <w:rPr>
          <w:sz w:val="24"/>
        </w:rPr>
        <w:t xml:space="preserve"/>
      </w:r>
      <w:r w:rsidRPr="0022052C">
        <w:rPr>
          <w:sz w:val="24"/>
        </w:rPr>
        <w:t xml:space="preserve"/>
      </w:r>
      <w:r>
        <w:rPr>
          <w:rStyle w:val="a6"/>
          <w:sz w:val="24"/>
        </w:rPr>
        <w:footnoteReference w:id="1"/>
      </w:r>
      <w:r w:rsidRPr="0022052C">
        <w:rPr>
          <w:sz w:val="24"/>
        </w:rPr>
        <w:t xml:space="preserve"/>
      </w:r>
      <w:r>
        <w:rPr>
          <w:rStyle w:val="a6"/>
          <w:sz w:val="24"/>
        </w:rPr>
        <w:footnoteReference w:id="2"/>
      </w:r>
      <w:r>
        <w:rPr>
          <w:sz w:val="24"/>
        </w:rPr>
        <w:t xml:space="preserve"/>
      </w:r>
    </w:p>
    <w:p w14:paraId="135824B6" w14:textId="77777777" w:rsidR="00EE10ED" w:rsidRPr="0022052C" w:rsidRDefault="00EE10ED" w:rsidP="00222BAA">
      <w:pPr>
        <w:pStyle w:val="KNormal"/>
        <w:shd w:val="clear" w:color="auto" w:fill="FFFFFF"/>
        <w:spacing w:after="0"/>
        <w:jc w:val="both"/>
        <w:rPr>
          <w:sz w:val="24"/>
        </w:rPr>
      </w:pPr>
    </w:p>
    <w:tbl>
      <w:tblPr>
        <w:tblW w:w="9558" w:type="dxa"/>
        <w:tblLook w:val="0000" w:firstRow="0" w:lastRow="0" w:firstColumn="0" w:lastColumn="0" w:noHBand="0" w:noVBand="0"/>
      </w:tblPr>
      <w:tblGrid>
        <w:gridCol w:w="9558"/>
      </w:tblGrid>
      <w:tr w:rsidR="00EE10ED" w:rsidRPr="00EC05DE" w14:paraId="076A0641" w14:textId="77777777" w:rsidTr="00C86F44">
        <w:trPr>
          <w:trHeight w:val="60"/>
        </w:trPr>
        <w:tc>
          <w:tcPr>
            <w:tcW w:w="9558" w:type="dxa"/>
            <w:vAlign w:val="bottom"/>
          </w:tcPr>
          <w:p w14:paraId="37851456" w14:textId="77777777" w:rsidR="00EE10ED" w:rsidRPr="0022052C" w:rsidRDefault="00EE10ED" w:rsidP="00C86F44">
            <w:pPr>
              <w:shd w:val="clear" w:color="auto" w:fill="FFFFFF"/>
              <w:rPr>
                <w:sz w:val="24"/>
              </w:rPr>
            </w:pPr>
            <w:r w:rsidRPr="0022052C">
              <w:rPr>
                <w:noProof/>
                <w:sz w:val="24"/>
                <w:lang w:eastAsia="ja-JP"/>
              </w:rPr>
              <w:t>If applicable, document in the box below the reasons why these confirmations cannot be made:</w:t>
            </w:r>
          </w:p>
        </w:tc>
      </w:tr>
      <w:tr w:rsidR="00EE10ED" w:rsidRPr="00EC05DE" w14:paraId="5B8171D1" w14:textId="77777777" w:rsidTr="00C86F44">
        <w:trPr>
          <w:trHeight w:val="60"/>
        </w:trPr>
        <w:tc>
          <w:tcPr>
            <w:tcW w:w="95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</w:tcPr>
          <w:p w14:paraId="097EAB62" w14:textId="77777777" w:rsidR="00EE10ED" w:rsidRPr="0022052C" w:rsidRDefault="00EE10ED" w:rsidP="00C86F44">
            <w:pPr>
              <w:pStyle w:val="KNormal"/>
              <w:shd w:val="clear" w:color="auto" w:fill="FFFFFF"/>
              <w:rPr>
                <w:sz w:val="24"/>
              </w:rPr>
            </w:pPr>
          </w:p>
        </w:tc>
      </w:tr>
    </w:tbl>
    <w:p w14:paraId="0FF84701" w14:textId="77777777" w:rsidR="00EE10ED" w:rsidRPr="0022052C" w:rsidRDefault="00EE10ED" w:rsidP="00E502BC">
      <w:pPr>
        <w:pStyle w:val="KAppendixSubHeading1a"/>
        <w:shd w:val="clear" w:color="auto" w:fill="FFFFFF"/>
        <w:tabs>
          <w:tab w:val="clear" w:pos="720"/>
        </w:tabs>
        <w:spacing w:before="360" w:after="120"/>
        <w:ind w:left="360" w:hanging="360"/>
        <w:rPr>
          <w:b w:val="0"/>
          <w:sz w:val="24"/>
        </w:rPr>
      </w:pPr>
      <w:r w:rsidRPr="0022052C">
        <w:rPr>
          <w:rFonts w:ascii="Times New Roman" w:hAnsi="Times New Roman"/>
          <w:sz w:val="24"/>
        </w:rPr>
        <w:t>4.</w:t>
      </w:r>
      <w:r w:rsidRPr="005E2975">
        <w:rPr>
          <w:rFonts w:ascii="Times New Roman" w:hAnsi="Times New Roman"/>
          <w:sz w:val="24"/>
        </w:rPr>
        <w:tab/>
      </w:r>
      <w:r w:rsidRPr="0022052C">
        <w:rPr>
          <w:rFonts w:ascii="Times New Roman" w:hAnsi="Times New Roman"/>
          <w:sz w:val="24"/>
        </w:rPr>
        <w:t>Final assembly of the file</w:t>
      </w:r>
    </w:p>
    <w:p w14:paraId="42C8B04E" w14:textId="77777777" w:rsidR="00EE10ED" w:rsidRPr="0022052C" w:rsidRDefault="00EE10ED" w:rsidP="002B13CC">
      <w:pPr>
        <w:pStyle w:val="KBullet1"/>
        <w:numPr>
          <w:ilvl w:val="0"/>
          <w:numId w:val="0"/>
        </w:numPr>
        <w:shd w:val="clear" w:color="auto" w:fill="FFFFFF"/>
        <w:jc w:val="both"/>
        <w:rPr>
          <w:rStyle w:val="block"/>
          <w:sz w:val="24"/>
        </w:rPr>
      </w:pPr>
      <w:r w:rsidRPr="0022052C">
        <w:rPr>
          <w:sz w:val="24"/>
        </w:rPr>
        <w:t xml:space="preserve">We confirm that we will complete </w:t>
      </w:r>
      <w:r w:rsidRPr="0022052C">
        <w:rPr>
          <w:rStyle w:val="block"/>
          <w:sz w:val="24"/>
        </w:rPr>
        <w:t xml:space="preserve">the administrative process of assembling our audit documentation prepared for purposes of the audit of the </w:t>
      </w:r>
      <w:r>
        <w:rPr>
          <w:rStyle w:val="block"/>
          <w:sz w:val="24"/>
        </w:rPr>
        <w:t>group</w:t>
      </w:r>
      <w:r w:rsidRPr="0022052C">
        <w:rPr>
          <w:rStyle w:val="block"/>
          <w:sz w:val="24"/>
        </w:rPr>
        <w:t xml:space="preserve"> financial statements by the audit file assembly date described in </w:t>
      </w:r>
      <w:r>
        <w:rPr>
          <w:rStyle w:val="block"/>
          <w:sz w:val="24"/>
        </w:rPr>
        <w:t>s</w:t>
      </w:r>
      <w:r w:rsidRPr="0022052C">
        <w:rPr>
          <w:rStyle w:val="block"/>
          <w:sz w:val="24"/>
        </w:rPr>
        <w:t xml:space="preserve">ection </w:t>
      </w:r>
      <w:r w:rsidR="00727994">
        <w:rPr>
          <w:rStyle w:val="block"/>
          <w:sz w:val="24"/>
        </w:rPr>
        <w:t xml:space="preserve">1 </w:t>
      </w:r>
      <w:r w:rsidRPr="0022052C">
        <w:rPr>
          <w:rStyle w:val="block"/>
          <w:sz w:val="24"/>
        </w:rPr>
        <w:t xml:space="preserve">above. </w:t>
      </w:r>
    </w:p>
    <w:p w14:paraId="282069FE" w14:textId="77777777" w:rsidR="00736DEC" w:rsidRDefault="00EE10ED" w:rsidP="00F62D7A">
      <w:pPr>
        <w:pStyle w:val="KBullet1"/>
        <w:numPr>
          <w:ilvl w:val="0"/>
          <w:numId w:val="0"/>
        </w:numPr>
        <w:shd w:val="clear" w:color="auto" w:fill="FFFFFF"/>
        <w:jc w:val="both"/>
        <w:rPr>
          <w:sz w:val="24"/>
        </w:rPr>
      </w:pPr>
      <w:r w:rsidRPr="0022052C">
        <w:rPr>
          <w:sz w:val="24"/>
        </w:rPr>
        <w:lastRenderedPageBreak/>
        <w:t xml:space="preserve">With respect to the audit documentation that we prepared in connection with the audit of the </w:t>
      </w:r>
      <w:r>
        <w:rPr>
          <w:sz w:val="24"/>
        </w:rPr>
        <w:t>group</w:t>
      </w:r>
      <w:r w:rsidRPr="0022052C">
        <w:rPr>
          <w:sz w:val="24"/>
        </w:rPr>
        <w:t xml:space="preserve"> financial statements, we have complied with the </w:t>
      </w:r>
      <w:r w:rsidRPr="0022052C">
        <w:rPr>
          <w:sz w:val="24"/>
          <w:highlight w:val="yellow"/>
        </w:rPr>
        <w:t xml:space="preserve">documentation retention requirements of seven (7) years</w:t>
      </w:r>
      <w:r w:rsidR="003265BA">
        <w:rPr>
          <w:sz w:val="24"/>
        </w:rPr>
        <w:t xml:space="preserve"/>
      </w:r>
      <w:r w:rsidR="003265BA" w:rsidRPr="003265BA">
        <w:rPr>
          <w:i/>
          <w:sz w:val="24"/>
        </w:rPr>
        <w:t xml:space="preserve"/>
      </w:r>
      <w:r w:rsidR="003265BA">
        <w:rPr>
          <w:sz w:val="24"/>
        </w:rPr>
        <w:t xml:space="preserve"/>
      </w:r>
      <w:r w:rsidRPr="0022052C">
        <w:rPr>
          <w:sz w:val="24"/>
        </w:rPr>
        <w:t xml:space="preserve"/>
      </w:r>
      <w:r w:rsidR="003265BA">
        <w:rPr>
          <w:sz w:val="24"/>
        </w:rPr>
        <w:t xml:space="preserve"/>
      </w:r>
      <w:r w:rsidR="003265BA">
        <w:rPr>
          <w:sz w:val="24"/>
        </w:rPr>
        <w:t xml:space="preserve"> </w:t>
      </w:r>
      <w:r w:rsidRPr="0022052C">
        <w:rPr>
          <w:sz w:val="24"/>
        </w:rPr>
        <w:t xml:space="preserve"/>
      </w:r>
      <w:r w:rsidRPr="0022052C">
        <w:rPr>
          <w:sz w:val="24"/>
          <w:highlight w:val="yellow"/>
        </w:rPr>
        <w:t xml:space="preserve">through the date of this confirmation and will continue to comply with the documentation retention requirements for the period described in the group audit instructions.</w:t>
      </w:r>
    </w:p>
    <w:p w14:paraId="04F61AC3" w14:textId="77777777" w:rsidR="0012407C" w:rsidRPr="00396D7E" w:rsidRDefault="0012407C" w:rsidP="00F62D7A">
      <w:pPr>
        <w:pStyle w:val="KBullet1"/>
        <w:numPr>
          <w:ilvl w:val="0"/>
          <w:numId w:val="0"/>
        </w:numPr>
        <w:shd w:val="clear" w:color="auto" w:fill="FFFFFF"/>
        <w:jc w:val="both"/>
        <w:rPr>
          <w:b/>
          <w:sz w:val="24"/>
        </w:rPr>
      </w:pPr>
    </w:p>
    <w:tbl>
      <w:tblPr>
        <w:tblW w:w="10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7494"/>
      </w:tblGrid>
      <w:tr w:rsidR="0012407C" w:rsidRPr="0012407C" w14:paraId="796EB58D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6D509A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Signed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A12C4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3225FE0F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7E5F3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 xml:space="preserve">Component Partner Name 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7D5B58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217E9742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05D0A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Firm name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4E2F70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394EAD52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D81F7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Country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EFA30B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  <w:tr w:rsidR="0012407C" w:rsidRPr="0012407C" w14:paraId="0B143408" w14:textId="77777777" w:rsidTr="00517D6B">
        <w:tc>
          <w:tcPr>
            <w:tcW w:w="28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BF1D7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  <w:r w:rsidRPr="0012407C">
              <w:rPr>
                <w:sz w:val="24"/>
              </w:rPr>
              <w:t>Date</w:t>
            </w:r>
          </w:p>
        </w:tc>
        <w:tc>
          <w:tcPr>
            <w:tcW w:w="7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990C8" w14:textId="77777777" w:rsidR="0012407C" w:rsidRPr="0012407C" w:rsidRDefault="0012407C" w:rsidP="0012407C">
            <w:pPr>
              <w:shd w:val="clear" w:color="auto" w:fill="FFFFFF"/>
              <w:spacing w:after="240"/>
              <w:rPr>
                <w:sz w:val="24"/>
              </w:rPr>
            </w:pPr>
          </w:p>
        </w:tc>
      </w:tr>
    </w:tbl>
    <w:p w14:paraId="211CD58C" w14:textId="77777777" w:rsidR="00EE10ED" w:rsidRDefault="00EE10ED" w:rsidP="00543F5D">
      <w:pPr>
        <w:pStyle w:val="KNormal"/>
        <w:shd w:val="clear" w:color="auto" w:fill="FFFFFF"/>
        <w:rPr>
          <w:sz w:val="24"/>
        </w:rPr>
      </w:pPr>
    </w:p>
    <w:p w14:paraId="6A393000" w14:textId="77777777" w:rsidR="00EE10ED" w:rsidRPr="0022052C" w:rsidRDefault="00EE10ED">
      <w:pPr>
        <w:rPr>
          <w:sz w:val="24"/>
        </w:rPr>
      </w:pPr>
    </w:p>
    <w:sectPr w:rsidR="00EE10ED" w:rsidRPr="0022052C" w:rsidSect="0022052C">
      <w:headerReference w:type="default" r:id="rId7"/>
      <w:footerReference w:type="even" r:id="rId8"/>
      <w:footerReference w:type="default" r:id="rId9"/>
      <w:pgSz w:w="11906" w:h="16838"/>
      <w:pgMar w:top="1588" w:right="1134" w:bottom="1418" w:left="1134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9771" w14:textId="77777777" w:rsidR="00AC2DDB" w:rsidRDefault="00AC2DDB" w:rsidP="00923A76">
      <w:r>
        <w:separator/>
      </w:r>
    </w:p>
  </w:endnote>
  <w:endnote w:type="continuationSeparator" w:id="0">
    <w:p w14:paraId="4C5473B4" w14:textId="77777777" w:rsidR="00AC2DDB" w:rsidRDefault="00AC2DDB" w:rsidP="0092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C5B04" w14:textId="77777777" w:rsidR="00EE10ED" w:rsidRDefault="00E517E7" w:rsidP="00D20388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0F1C8571" w14:textId="77777777" w:rsidR="00EE10ED" w:rsidRDefault="00EE10ED" w:rsidP="0022738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982C" w14:textId="77777777" w:rsidR="00EE10ED" w:rsidRDefault="00E517E7" w:rsidP="00DC5F39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EE10ED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C245B0">
      <w:rPr>
        <w:rStyle w:val="aa"/>
        <w:noProof/>
      </w:rPr>
      <w:t>1</w:t>
    </w:r>
    <w:r>
      <w:rPr>
        <w:rStyle w:val="aa"/>
      </w:rPr>
      <w:fldChar w:fldCharType="end"/>
    </w:r>
    <w:r w:rsidR="00EE10ED">
      <w:rPr>
        <w:rStyle w:val="aa"/>
      </w:rPr>
      <w:t>/</w:t>
    </w:r>
    <w:r>
      <w:rPr>
        <w:rStyle w:val="aa"/>
      </w:rPr>
      <w:fldChar w:fldCharType="begin"/>
    </w:r>
    <w:r w:rsidR="00EE10ED">
      <w:rPr>
        <w:rStyle w:val="aa"/>
      </w:rPr>
      <w:instrText xml:space="preserve"> NUMPAGES </w:instrText>
    </w:r>
    <w:r>
      <w:rPr>
        <w:rStyle w:val="aa"/>
      </w:rPr>
      <w:fldChar w:fldCharType="separate"/>
    </w:r>
    <w:r w:rsidR="00C245B0">
      <w:rPr>
        <w:rStyle w:val="aa"/>
        <w:noProof/>
      </w:rPr>
      <w:t>1</w:t>
    </w:r>
    <w:r>
      <w:rPr>
        <w:rStyle w:val="aa"/>
      </w:rPr>
      <w:fldChar w:fldCharType="end"/>
    </w:r>
  </w:p>
  <w:p w14:paraId="59DC8794" w14:textId="77777777" w:rsidR="00EE10ED" w:rsidRDefault="00EE10ED" w:rsidP="00D2038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7F55" w14:textId="77777777" w:rsidR="00AC2DDB" w:rsidRDefault="00AC2DDB" w:rsidP="00923A76">
      <w:r>
        <w:separator/>
      </w:r>
    </w:p>
  </w:footnote>
  <w:footnote w:type="continuationSeparator" w:id="0">
    <w:p w14:paraId="75AEC82F" w14:textId="77777777" w:rsidR="00AC2DDB" w:rsidRDefault="00AC2DDB" w:rsidP="00923A76">
      <w:r>
        <w:continuationSeparator/>
      </w:r>
    </w:p>
  </w:footnote>
  <w:footnote w:id="1">
    <w:p w14:paraId="1D792004" w14:textId="77777777" w:rsidR="00EE10ED" w:rsidRDefault="00EE10ED" w:rsidP="00222BAA">
      <w:pPr>
        <w:pStyle w:val="a5"/>
      </w:pPr>
      <w:r>
        <w:rPr>
          <w:rStyle w:val="a6"/>
        </w:rPr>
        <w:footnoteRef/>
      </w:r>
      <w:r>
        <w:t xml:space="preserve"> Please </w:t>
      </w:r>
      <w:r>
        <w:rPr>
          <w:lang w:val="en-GB"/>
        </w:rPr>
        <w:t>r</w:t>
      </w:r>
      <w:r w:rsidRPr="00F62D7A">
        <w:rPr>
          <w:lang w:val="en-GB"/>
        </w:rPr>
        <w:t>efer to the IFAC website</w:t>
      </w:r>
      <w:r>
        <w:rPr>
          <w:lang w:val="en-GB"/>
        </w:rPr>
        <w:t>.</w:t>
      </w:r>
      <w:r w:rsidRPr="00F62D7A">
        <w:rPr>
          <w:lang w:val="en-GB"/>
        </w:rPr>
        <w:t xml:space="preserve"> </w:t>
      </w:r>
    </w:p>
  </w:footnote>
  <w:footnote w:id="2">
    <w:p w14:paraId="4ACDF4B9" w14:textId="77777777" w:rsidR="00EE10ED" w:rsidRDefault="00EE10ED" w:rsidP="00222BAA">
      <w:pPr>
        <w:pStyle w:val="a5"/>
      </w:pPr>
      <w:r>
        <w:rPr>
          <w:rStyle w:val="a6"/>
        </w:rPr>
        <w:footnoteRef/>
      </w:r>
      <w:r>
        <w:t xml:space="preserve"> </w:t>
      </w:r>
      <w:r w:rsidR="005571BC" w:rsidRPr="005571BC">
        <w:rPr>
          <w:lang w:val="en-GB"/>
        </w:rPr>
        <w:t>Refer to code of ethics identified in the group audit instructions.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DB4A" w14:textId="7203342E" w:rsidR="00736DEC" w:rsidRDefault="00CC6C15" w:rsidP="00E30BB2">
    <w:pPr>
      <w:pStyle w:val="Kheading2Append2"/>
      <w:pageBreakBefore w:val="0"/>
      <w:widowControl w:val="0"/>
      <w:shd w:val="clear" w:color="auto" w:fill="FFFFFF"/>
      <w:spacing w:after="0"/>
      <w:jc w:val="right"/>
      <w:rPr>
        <w:rFonts w:ascii="Times New Roman" w:hAnsi="Times New Roman"/>
        <w:sz w:val="24"/>
        <w:lang w:val="fr-FR"/>
      </w:rPr>
    </w:pPr>
    <w:r>
      <w:rPr>
        <w:rFonts w:ascii="Times New Roman" w:hAnsi="Times New Roman"/>
        <w:noProof/>
        <w:sz w:val="24"/>
        <w:lang w:val="fr-FR"/>
      </w:rPr>
      <w:drawing>
        <wp:inline distT="0" distB="0" distL="0" distR="0" wp14:anchorId="62F24001" wp14:editId="34BDD78E">
          <wp:extent cx="1292225" cy="694690"/>
          <wp:effectExtent l="0" t="0" r="0" b="0"/>
          <wp:docPr id="92398158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57D7B01" w14:textId="77777777" w:rsidR="00EE10ED" w:rsidRPr="00E502BC" w:rsidRDefault="00EE10ED" w:rsidP="00E502BC">
    <w:pPr>
      <w:pStyle w:val="Kheading2Append2"/>
      <w:pageBreakBefore w:val="0"/>
      <w:widowControl w:val="0"/>
      <w:shd w:val="clear" w:color="auto" w:fill="FFFFFF"/>
      <w:spacing w:after="0"/>
      <w:rPr>
        <w:rFonts w:ascii="Times New Roman" w:hAnsi="Times New Roman"/>
        <w:sz w:val="24"/>
        <w:lang w:val="fr-FR"/>
      </w:rPr>
    </w:pPr>
    <w:r w:rsidRPr="00F62D7A">
      <w:rPr>
        <w:rFonts w:ascii="Times New Roman" w:hAnsi="Times New Roman"/>
        <w:sz w:val="24"/>
        <w:lang w:val="fr-FR"/>
      </w:rPr>
      <w:t>Instructions</w:t>
    </w:r>
    <w:r>
      <w:rPr>
        <w:rFonts w:ascii="Times New Roman" w:hAnsi="Times New Roman"/>
        <w:sz w:val="24"/>
        <w:lang w:val="fr-FR"/>
      </w:rPr>
      <w:t xml:space="preserve"> </w:t>
    </w:r>
    <w:r w:rsidR="00910A36">
      <w:rPr>
        <w:rFonts w:ascii="Times New Roman" w:hAnsi="Times New Roman"/>
        <w:sz w:val="24"/>
        <w:lang w:val="fr-FR"/>
      </w:rPr>
      <w:t>- Appendix H</w:t>
    </w:r>
    <w:r>
      <w:rPr>
        <w:rFonts w:ascii="Times New Roman" w:hAnsi="Times New Roman"/>
        <w:sz w:val="24"/>
        <w:lang w:val="fr-FR"/>
      </w:rPr>
      <w:tab/>
    </w:r>
    <w:r>
      <w:rPr>
        <w:rFonts w:ascii="Times New Roman" w:hAnsi="Times New Roman"/>
        <w:sz w:val="24"/>
        <w:lang w:val="fr-FR"/>
      </w:rPr>
      <w:tab/>
    </w:r>
    <w:r>
      <w:rPr>
        <w:rFonts w:ascii="Times New Roman" w:hAnsi="Times New Roman"/>
        <w:sz w:val="24"/>
        <w:lang w:val="fr-FR"/>
      </w:rPr>
      <w:tab/>
      <w:t xml:space="preserve">    </w:t>
    </w:r>
    <w:r w:rsidR="00910A36" w:rsidRPr="00910A36">
      <w:rPr>
        <w:rFonts w:ascii="Times New Roman" w:hAnsi="Times New Roman"/>
        <w:sz w:val="24"/>
        <w:lang w:val="fr-FR"/>
      </w:rPr>
      <w:t>Component Auditor’s Final Confirmation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E74F75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A2028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BEE0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C734BC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D0DD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905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9E97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4A49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366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FCE6A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B25B16"/>
    <w:multiLevelType w:val="multilevel"/>
    <w:tmpl w:val="ACF85062"/>
    <w:lvl w:ilvl="0">
      <w:start w:val="6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11" w15:restartNumberingAfterBreak="0">
    <w:nsid w:val="078F3A19"/>
    <w:multiLevelType w:val="hybridMultilevel"/>
    <w:tmpl w:val="A1FE3144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EB5E0D"/>
    <w:multiLevelType w:val="multilevel"/>
    <w:tmpl w:val="A90A946C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0EC847A0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4757AC"/>
    <w:multiLevelType w:val="hybridMultilevel"/>
    <w:tmpl w:val="B470B7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862584"/>
    <w:multiLevelType w:val="hybridMultilevel"/>
    <w:tmpl w:val="C7DE2012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D5380D"/>
    <w:multiLevelType w:val="hybridMultilevel"/>
    <w:tmpl w:val="F7365324"/>
    <w:lvl w:ilvl="0" w:tplc="52E822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35497"/>
    <w:multiLevelType w:val="singleLevel"/>
    <w:tmpl w:val="A21A3B8E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8" w15:restartNumberingAfterBreak="0">
    <w:nsid w:val="2715001A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730CD"/>
    <w:multiLevelType w:val="multilevel"/>
    <w:tmpl w:val="148CA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325C2745"/>
    <w:multiLevelType w:val="hybridMultilevel"/>
    <w:tmpl w:val="893EAC9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33BE4DF3"/>
    <w:multiLevelType w:val="hybridMultilevel"/>
    <w:tmpl w:val="6194F9A6"/>
    <w:lvl w:ilvl="0" w:tplc="0042500C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49C13A7"/>
    <w:multiLevelType w:val="hybridMultilevel"/>
    <w:tmpl w:val="8BD84CCE"/>
    <w:lvl w:ilvl="0" w:tplc="52E822F2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34E330F6"/>
    <w:multiLevelType w:val="hybridMultilevel"/>
    <w:tmpl w:val="3F3C31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2A7D37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F02F5"/>
    <w:multiLevelType w:val="hybridMultilevel"/>
    <w:tmpl w:val="275EB82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6E24AE"/>
    <w:multiLevelType w:val="hybridMultilevel"/>
    <w:tmpl w:val="BAA25912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A95CA5"/>
    <w:multiLevelType w:val="hybridMultilevel"/>
    <w:tmpl w:val="03007554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14F27"/>
    <w:multiLevelType w:val="hybridMultilevel"/>
    <w:tmpl w:val="CC6289C4"/>
    <w:lvl w:ilvl="0" w:tplc="4E72E144">
      <w:start w:val="1"/>
      <w:numFmt w:val="bullet"/>
      <w:pStyle w:val="KBullet1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2"/>
      </w:rPr>
    </w:lvl>
    <w:lvl w:ilvl="1" w:tplc="A6D4A2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364A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94E9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2AF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6E16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211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3ABB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64C2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01312D"/>
    <w:multiLevelType w:val="hybridMultilevel"/>
    <w:tmpl w:val="2C8C552E"/>
    <w:lvl w:ilvl="0" w:tplc="040C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900331"/>
    <w:multiLevelType w:val="multilevel"/>
    <w:tmpl w:val="2C8C552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46B5E"/>
    <w:multiLevelType w:val="multilevel"/>
    <w:tmpl w:val="B470B7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A0F79"/>
    <w:multiLevelType w:val="hybridMultilevel"/>
    <w:tmpl w:val="8A101576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D7120"/>
    <w:multiLevelType w:val="hybridMultilevel"/>
    <w:tmpl w:val="3EACA4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C75EB"/>
    <w:multiLevelType w:val="singleLevel"/>
    <w:tmpl w:val="3F9A5CE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5" w15:restartNumberingAfterBreak="0">
    <w:nsid w:val="611D708B"/>
    <w:multiLevelType w:val="multilevel"/>
    <w:tmpl w:val="3F3C3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C0C6B"/>
    <w:multiLevelType w:val="hybridMultilevel"/>
    <w:tmpl w:val="B16C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85651"/>
    <w:multiLevelType w:val="hybridMultilevel"/>
    <w:tmpl w:val="42AAE3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2AC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217B72"/>
    <w:multiLevelType w:val="multilevel"/>
    <w:tmpl w:val="42AAE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715B8E"/>
    <w:multiLevelType w:val="hybridMultilevel"/>
    <w:tmpl w:val="6178B860"/>
    <w:lvl w:ilvl="0" w:tplc="7AE882B2">
      <w:start w:val="1"/>
      <w:numFmt w:val="bullet"/>
      <w:lvlText w:val="-"/>
      <w:lvlJc w:val="left"/>
      <w:pPr>
        <w:ind w:left="360" w:hanging="360"/>
      </w:pPr>
      <w:rPr>
        <w:rFonts w:ascii="SimSun-ExtB" w:eastAsia="Times New Roman" w:hAnsi="SimSun-ExtB" w:hint="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7994325">
    <w:abstractNumId w:val="19"/>
  </w:num>
  <w:num w:numId="2" w16cid:durableId="1966884851">
    <w:abstractNumId w:val="11"/>
  </w:num>
  <w:num w:numId="3" w16cid:durableId="220336238">
    <w:abstractNumId w:val="34"/>
  </w:num>
  <w:num w:numId="4" w16cid:durableId="1257790489">
    <w:abstractNumId w:val="17"/>
  </w:num>
  <w:num w:numId="5" w16cid:durableId="243297914">
    <w:abstractNumId w:val="36"/>
  </w:num>
  <w:num w:numId="6" w16cid:durableId="2020303262">
    <w:abstractNumId w:val="29"/>
  </w:num>
  <w:num w:numId="7" w16cid:durableId="1394961635">
    <w:abstractNumId w:val="21"/>
  </w:num>
  <w:num w:numId="8" w16cid:durableId="1415475522">
    <w:abstractNumId w:val="10"/>
  </w:num>
  <w:num w:numId="9" w16cid:durableId="198972854">
    <w:abstractNumId w:val="23"/>
  </w:num>
  <w:num w:numId="10" w16cid:durableId="1011221102">
    <w:abstractNumId w:val="14"/>
  </w:num>
  <w:num w:numId="11" w16cid:durableId="1012343035">
    <w:abstractNumId w:val="33"/>
  </w:num>
  <w:num w:numId="12" w16cid:durableId="21829835">
    <w:abstractNumId w:val="12"/>
  </w:num>
  <w:num w:numId="13" w16cid:durableId="190847645">
    <w:abstractNumId w:val="13"/>
  </w:num>
  <w:num w:numId="14" w16cid:durableId="1352877307">
    <w:abstractNumId w:val="39"/>
  </w:num>
  <w:num w:numId="15" w16cid:durableId="178854237">
    <w:abstractNumId w:val="30"/>
  </w:num>
  <w:num w:numId="16" w16cid:durableId="1442337214">
    <w:abstractNumId w:val="16"/>
  </w:num>
  <w:num w:numId="17" w16cid:durableId="1333873651">
    <w:abstractNumId w:val="24"/>
  </w:num>
  <w:num w:numId="18" w16cid:durableId="1465274609">
    <w:abstractNumId w:val="37"/>
  </w:num>
  <w:num w:numId="19" w16cid:durableId="1306623776">
    <w:abstractNumId w:val="38"/>
  </w:num>
  <w:num w:numId="20" w16cid:durableId="564950539">
    <w:abstractNumId w:val="31"/>
  </w:num>
  <w:num w:numId="21" w16cid:durableId="817724809">
    <w:abstractNumId w:val="27"/>
  </w:num>
  <w:num w:numId="22" w16cid:durableId="1620719996">
    <w:abstractNumId w:val="26"/>
  </w:num>
  <w:num w:numId="23" w16cid:durableId="2084719058">
    <w:abstractNumId w:val="25"/>
  </w:num>
  <w:num w:numId="24" w16cid:durableId="1847867368">
    <w:abstractNumId w:val="35"/>
  </w:num>
  <w:num w:numId="25" w16cid:durableId="1155993973">
    <w:abstractNumId w:val="32"/>
  </w:num>
  <w:num w:numId="26" w16cid:durableId="1153714310">
    <w:abstractNumId w:val="18"/>
  </w:num>
  <w:num w:numId="27" w16cid:durableId="1983191082">
    <w:abstractNumId w:val="15"/>
  </w:num>
  <w:num w:numId="28" w16cid:durableId="1753431657">
    <w:abstractNumId w:val="8"/>
  </w:num>
  <w:num w:numId="29" w16cid:durableId="1290818081">
    <w:abstractNumId w:val="3"/>
  </w:num>
  <w:num w:numId="30" w16cid:durableId="1693068414">
    <w:abstractNumId w:val="2"/>
  </w:num>
  <w:num w:numId="31" w16cid:durableId="1894153645">
    <w:abstractNumId w:val="1"/>
  </w:num>
  <w:num w:numId="32" w16cid:durableId="1709064947">
    <w:abstractNumId w:val="0"/>
  </w:num>
  <w:num w:numId="33" w16cid:durableId="1612544390">
    <w:abstractNumId w:val="9"/>
  </w:num>
  <w:num w:numId="34" w16cid:durableId="297146697">
    <w:abstractNumId w:val="7"/>
  </w:num>
  <w:num w:numId="35" w16cid:durableId="1030253788">
    <w:abstractNumId w:val="6"/>
  </w:num>
  <w:num w:numId="36" w16cid:durableId="1420326329">
    <w:abstractNumId w:val="5"/>
  </w:num>
  <w:num w:numId="37" w16cid:durableId="1956449062">
    <w:abstractNumId w:val="4"/>
  </w:num>
  <w:num w:numId="38" w16cid:durableId="1161313359">
    <w:abstractNumId w:val="22"/>
  </w:num>
  <w:num w:numId="39" w16cid:durableId="1460538500">
    <w:abstractNumId w:val="20"/>
  </w:num>
  <w:num w:numId="40" w16cid:durableId="11342507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5D"/>
    <w:rsid w:val="0002114E"/>
    <w:rsid w:val="00027C44"/>
    <w:rsid w:val="000558DD"/>
    <w:rsid w:val="00080607"/>
    <w:rsid w:val="00087259"/>
    <w:rsid w:val="000E1ABD"/>
    <w:rsid w:val="000E5EFF"/>
    <w:rsid w:val="001024EC"/>
    <w:rsid w:val="0012407C"/>
    <w:rsid w:val="0012631E"/>
    <w:rsid w:val="0018282B"/>
    <w:rsid w:val="0018695E"/>
    <w:rsid w:val="001A07E5"/>
    <w:rsid w:val="001A6FEC"/>
    <w:rsid w:val="001B2016"/>
    <w:rsid w:val="001E28E9"/>
    <w:rsid w:val="00203C86"/>
    <w:rsid w:val="0022052C"/>
    <w:rsid w:val="00222BAA"/>
    <w:rsid w:val="00227381"/>
    <w:rsid w:val="002B1237"/>
    <w:rsid w:val="002B13CC"/>
    <w:rsid w:val="002D098A"/>
    <w:rsid w:val="003048F3"/>
    <w:rsid w:val="003265BA"/>
    <w:rsid w:val="00346CBA"/>
    <w:rsid w:val="00347265"/>
    <w:rsid w:val="00371295"/>
    <w:rsid w:val="00371C0B"/>
    <w:rsid w:val="00371C44"/>
    <w:rsid w:val="00375D5B"/>
    <w:rsid w:val="003810B9"/>
    <w:rsid w:val="003855EC"/>
    <w:rsid w:val="00396D7E"/>
    <w:rsid w:val="003B096B"/>
    <w:rsid w:val="003B0F2F"/>
    <w:rsid w:val="003B6A9F"/>
    <w:rsid w:val="003C222C"/>
    <w:rsid w:val="003E26D8"/>
    <w:rsid w:val="00454138"/>
    <w:rsid w:val="00473C0A"/>
    <w:rsid w:val="00485099"/>
    <w:rsid w:val="004B6718"/>
    <w:rsid w:val="004C3928"/>
    <w:rsid w:val="004D5688"/>
    <w:rsid w:val="0051443F"/>
    <w:rsid w:val="005148FD"/>
    <w:rsid w:val="00534170"/>
    <w:rsid w:val="00543F5D"/>
    <w:rsid w:val="005558A7"/>
    <w:rsid w:val="005571BC"/>
    <w:rsid w:val="00566A2B"/>
    <w:rsid w:val="00574E5F"/>
    <w:rsid w:val="005D52E1"/>
    <w:rsid w:val="005E2975"/>
    <w:rsid w:val="005E6061"/>
    <w:rsid w:val="005F07FA"/>
    <w:rsid w:val="005F1BF9"/>
    <w:rsid w:val="006251FE"/>
    <w:rsid w:val="00692F38"/>
    <w:rsid w:val="006C17F3"/>
    <w:rsid w:val="006C1A4E"/>
    <w:rsid w:val="00727994"/>
    <w:rsid w:val="00736DEC"/>
    <w:rsid w:val="0074277C"/>
    <w:rsid w:val="00770C68"/>
    <w:rsid w:val="007A7F44"/>
    <w:rsid w:val="007B2E98"/>
    <w:rsid w:val="007D3656"/>
    <w:rsid w:val="007E1D47"/>
    <w:rsid w:val="00805D36"/>
    <w:rsid w:val="008077E0"/>
    <w:rsid w:val="00824B5E"/>
    <w:rsid w:val="00863C2D"/>
    <w:rsid w:val="00866B50"/>
    <w:rsid w:val="00875C1E"/>
    <w:rsid w:val="00881C26"/>
    <w:rsid w:val="00895B89"/>
    <w:rsid w:val="008F7E49"/>
    <w:rsid w:val="00906505"/>
    <w:rsid w:val="00910A36"/>
    <w:rsid w:val="00923A76"/>
    <w:rsid w:val="009273DD"/>
    <w:rsid w:val="009C2DA7"/>
    <w:rsid w:val="009C6124"/>
    <w:rsid w:val="009D6830"/>
    <w:rsid w:val="009F6787"/>
    <w:rsid w:val="00A14DBE"/>
    <w:rsid w:val="00A23F40"/>
    <w:rsid w:val="00A57A11"/>
    <w:rsid w:val="00A65F02"/>
    <w:rsid w:val="00A73C20"/>
    <w:rsid w:val="00A76CB4"/>
    <w:rsid w:val="00AB143B"/>
    <w:rsid w:val="00AB226B"/>
    <w:rsid w:val="00AB4E58"/>
    <w:rsid w:val="00AC2DDB"/>
    <w:rsid w:val="00AD4C7D"/>
    <w:rsid w:val="00AD7805"/>
    <w:rsid w:val="00AE66B3"/>
    <w:rsid w:val="00AF19EA"/>
    <w:rsid w:val="00B0125F"/>
    <w:rsid w:val="00B151D2"/>
    <w:rsid w:val="00B46337"/>
    <w:rsid w:val="00B8429C"/>
    <w:rsid w:val="00BA2977"/>
    <w:rsid w:val="00BF3636"/>
    <w:rsid w:val="00C245B0"/>
    <w:rsid w:val="00C86F44"/>
    <w:rsid w:val="00C876C4"/>
    <w:rsid w:val="00C914E4"/>
    <w:rsid w:val="00CC6C15"/>
    <w:rsid w:val="00CD596E"/>
    <w:rsid w:val="00CF41E9"/>
    <w:rsid w:val="00CF5815"/>
    <w:rsid w:val="00CF6808"/>
    <w:rsid w:val="00D20388"/>
    <w:rsid w:val="00D31197"/>
    <w:rsid w:val="00D3372A"/>
    <w:rsid w:val="00D45D3E"/>
    <w:rsid w:val="00D677AE"/>
    <w:rsid w:val="00DC543F"/>
    <w:rsid w:val="00DC5F39"/>
    <w:rsid w:val="00E20A32"/>
    <w:rsid w:val="00E307B5"/>
    <w:rsid w:val="00E30BB2"/>
    <w:rsid w:val="00E37D09"/>
    <w:rsid w:val="00E502BC"/>
    <w:rsid w:val="00E517E7"/>
    <w:rsid w:val="00E51A76"/>
    <w:rsid w:val="00E54D0E"/>
    <w:rsid w:val="00E96FC0"/>
    <w:rsid w:val="00EA69EB"/>
    <w:rsid w:val="00EB01ED"/>
    <w:rsid w:val="00EC05DE"/>
    <w:rsid w:val="00ED7FB0"/>
    <w:rsid w:val="00EE10ED"/>
    <w:rsid w:val="00F35A1E"/>
    <w:rsid w:val="00F62D7A"/>
    <w:rsid w:val="00F7776F"/>
    <w:rsid w:val="00FC1687"/>
    <w:rsid w:val="00FC2606"/>
    <w:rsid w:val="00F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  <w14:docId w14:val="74776155"/>
  <w15:docId w15:val="{FBD77725-DAF4-46D2-8824-88A37E63E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F5D"/>
    <w:rPr>
      <w:rFonts w:ascii="Times New Roman" w:eastAsia="Times New Roman" w:hAnsi="Times New Roman"/>
      <w:sz w:val="22"/>
      <w:szCs w:val="24"/>
      <w:lang w:val="en-US" w:eastAsia="en-US"/>
    </w:rPr>
  </w:style>
  <w:style w:type="paragraph" w:styleId="1">
    <w:name w:val="heading 1"/>
    <w:basedOn w:val="a"/>
    <w:next w:val="a"/>
    <w:link w:val="1Char"/>
    <w:uiPriority w:val="99"/>
    <w:qFormat/>
    <w:rsid w:val="00543F5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Normal Heading 2,h2"/>
    <w:basedOn w:val="a"/>
    <w:next w:val="a"/>
    <w:link w:val="2Char"/>
    <w:uiPriority w:val="99"/>
    <w:qFormat/>
    <w:rsid w:val="00543F5D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Normal Heading 3,h3"/>
    <w:basedOn w:val="a"/>
    <w:next w:val="a"/>
    <w:link w:val="3Char"/>
    <w:uiPriority w:val="99"/>
    <w:qFormat/>
    <w:rsid w:val="00543F5D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9"/>
    <w:qFormat/>
    <w:rsid w:val="00543F5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543F5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543F5D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543F5D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link w:val="8Char"/>
    <w:uiPriority w:val="99"/>
    <w:qFormat/>
    <w:rsid w:val="00543F5D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link w:val="9Char"/>
    <w:uiPriority w:val="99"/>
    <w:qFormat/>
    <w:rsid w:val="00543F5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9"/>
    <w:locked/>
    <w:rsid w:val="00543F5D"/>
    <w:rPr>
      <w:rFonts w:ascii="Times New Roman" w:hAnsi="Times New Roman" w:cs="Arial"/>
      <w:b/>
      <w:bCs/>
      <w:kern w:val="32"/>
      <w:sz w:val="32"/>
      <w:szCs w:val="32"/>
      <w:lang w:val="en-US"/>
    </w:rPr>
  </w:style>
  <w:style w:type="character" w:customStyle="1" w:styleId="2Char">
    <w:name w:val="제목 2 Char"/>
    <w:aliases w:val="Normal Heading 2 Char,h2 Char"/>
    <w:link w:val="2"/>
    <w:uiPriority w:val="99"/>
    <w:locked/>
    <w:rsid w:val="00543F5D"/>
    <w:rPr>
      <w:rFonts w:ascii="Times New Roman" w:hAnsi="Times New Roman" w:cs="Arial"/>
      <w:b/>
      <w:bCs/>
      <w:i/>
      <w:iCs/>
      <w:sz w:val="28"/>
      <w:szCs w:val="28"/>
      <w:lang w:val="en-US"/>
    </w:rPr>
  </w:style>
  <w:style w:type="character" w:customStyle="1" w:styleId="3Char">
    <w:name w:val="제목 3 Char"/>
    <w:aliases w:val="Normal Heading 3 Char,h3 Char"/>
    <w:link w:val="3"/>
    <w:uiPriority w:val="99"/>
    <w:locked/>
    <w:rsid w:val="00543F5D"/>
    <w:rPr>
      <w:rFonts w:ascii="Times New Roman" w:hAnsi="Times New Roman" w:cs="Arial"/>
      <w:b/>
      <w:bCs/>
      <w:sz w:val="26"/>
      <w:szCs w:val="26"/>
      <w:lang w:val="en-US"/>
    </w:rPr>
  </w:style>
  <w:style w:type="character" w:customStyle="1" w:styleId="4Char">
    <w:name w:val="제목 4 Char"/>
    <w:link w:val="4"/>
    <w:uiPriority w:val="99"/>
    <w:locked/>
    <w:rsid w:val="00543F5D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5Char">
    <w:name w:val="제목 5 Char"/>
    <w:link w:val="5"/>
    <w:uiPriority w:val="99"/>
    <w:locked/>
    <w:rsid w:val="00543F5D"/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character" w:customStyle="1" w:styleId="6Char">
    <w:name w:val="제목 6 Char"/>
    <w:link w:val="6"/>
    <w:uiPriority w:val="99"/>
    <w:locked/>
    <w:rsid w:val="00543F5D"/>
    <w:rPr>
      <w:rFonts w:ascii="Times New Roman" w:hAnsi="Times New Roman" w:cs="Times New Roman"/>
      <w:b/>
      <w:bCs/>
      <w:lang w:val="en-US"/>
    </w:rPr>
  </w:style>
  <w:style w:type="character" w:customStyle="1" w:styleId="7Char">
    <w:name w:val="제목 7 Char"/>
    <w:link w:val="7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character" w:customStyle="1" w:styleId="8Char">
    <w:name w:val="제목 8 Char"/>
    <w:link w:val="8"/>
    <w:uiPriority w:val="99"/>
    <w:locked/>
    <w:rsid w:val="00543F5D"/>
    <w:rPr>
      <w:rFonts w:ascii="Times New Roman" w:hAnsi="Times New Roman" w:cs="Times New Roman"/>
      <w:i/>
      <w:iCs/>
      <w:sz w:val="24"/>
      <w:szCs w:val="24"/>
      <w:lang w:val="en-US"/>
    </w:rPr>
  </w:style>
  <w:style w:type="character" w:customStyle="1" w:styleId="9Char">
    <w:name w:val="제목 9 Char"/>
    <w:link w:val="9"/>
    <w:uiPriority w:val="99"/>
    <w:locked/>
    <w:rsid w:val="00543F5D"/>
    <w:rPr>
      <w:rFonts w:ascii="Arial" w:hAnsi="Arial" w:cs="Arial"/>
      <w:lang w:val="en-US"/>
    </w:rPr>
  </w:style>
  <w:style w:type="paragraph" w:styleId="a3">
    <w:name w:val="Balloon Text"/>
    <w:basedOn w:val="a"/>
    <w:link w:val="Char"/>
    <w:uiPriority w:val="99"/>
    <w:semiHidden/>
    <w:rsid w:val="00E51A76"/>
    <w:rPr>
      <w:rFonts w:ascii="Tahoma" w:eastAsia="Calibri" w:hAnsi="Tahoma" w:cs="Tahoma"/>
      <w:sz w:val="16"/>
      <w:szCs w:val="16"/>
      <w:lang w:val="fr-FR" w:eastAsia="fr-FR"/>
    </w:rPr>
  </w:style>
  <w:style w:type="character" w:customStyle="1" w:styleId="Char">
    <w:name w:val="풍선 도움말 텍스트 Char"/>
    <w:link w:val="a3"/>
    <w:uiPriority w:val="99"/>
    <w:semiHidden/>
    <w:locked/>
    <w:rsid w:val="007B2E98"/>
    <w:rPr>
      <w:rFonts w:ascii="Times New Roman" w:hAnsi="Times New Roman" w:cs="Times New Roman"/>
      <w:sz w:val="2"/>
      <w:lang w:val="en-US" w:eastAsia="en-US"/>
    </w:rPr>
  </w:style>
  <w:style w:type="paragraph" w:styleId="a4">
    <w:name w:val="Body Text"/>
    <w:basedOn w:val="a"/>
    <w:link w:val="Char0"/>
    <w:uiPriority w:val="99"/>
    <w:rsid w:val="00543F5D"/>
    <w:pPr>
      <w:spacing w:after="120"/>
    </w:pPr>
  </w:style>
  <w:style w:type="character" w:customStyle="1" w:styleId="Char0">
    <w:name w:val="본문 Char"/>
    <w:link w:val="a4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Normal">
    <w:name w:val="KNormal"/>
    <w:basedOn w:val="a"/>
    <w:link w:val="KNormalChar"/>
    <w:uiPriority w:val="99"/>
    <w:rsid w:val="00543F5D"/>
    <w:pPr>
      <w:spacing w:after="240"/>
    </w:pPr>
  </w:style>
  <w:style w:type="character" w:customStyle="1" w:styleId="KNormalChar">
    <w:name w:val="KNormal Char"/>
    <w:link w:val="KNormal"/>
    <w:uiPriority w:val="99"/>
    <w:locked/>
    <w:rsid w:val="00543F5D"/>
    <w:rPr>
      <w:rFonts w:ascii="Times New Roman" w:hAnsi="Times New Roman" w:cs="Times New Roman"/>
      <w:sz w:val="24"/>
      <w:szCs w:val="24"/>
      <w:lang w:val="en-US"/>
    </w:rPr>
  </w:style>
  <w:style w:type="paragraph" w:customStyle="1" w:styleId="KAppendixSubHeading1a">
    <w:name w:val="KAppendixSubHeading1a"/>
    <w:basedOn w:val="KNormal"/>
    <w:uiPriority w:val="99"/>
    <w:rsid w:val="00543F5D"/>
    <w:pPr>
      <w:keepNext/>
      <w:tabs>
        <w:tab w:val="left" w:pos="720"/>
      </w:tabs>
      <w:spacing w:before="240"/>
      <w:ind w:left="720" w:hanging="720"/>
    </w:pPr>
    <w:rPr>
      <w:rFonts w:ascii="Arial" w:hAnsi="Arial"/>
      <w:b/>
      <w:sz w:val="20"/>
    </w:rPr>
  </w:style>
  <w:style w:type="paragraph" w:customStyle="1" w:styleId="Kheading2Append2">
    <w:name w:val="Kheading2 Append 2"/>
    <w:basedOn w:val="KNormal"/>
    <w:link w:val="Kheading2Append2Char"/>
    <w:uiPriority w:val="99"/>
    <w:rsid w:val="00543F5D"/>
    <w:pPr>
      <w:pageBreakBefore/>
      <w:tabs>
        <w:tab w:val="left" w:pos="1267"/>
      </w:tabs>
      <w:ind w:left="1267" w:hanging="1267"/>
      <w:outlineLvl w:val="1"/>
    </w:pPr>
    <w:rPr>
      <w:rFonts w:ascii="Arial" w:hAnsi="Arial"/>
      <w:b/>
      <w:sz w:val="28"/>
    </w:rPr>
  </w:style>
  <w:style w:type="character" w:customStyle="1" w:styleId="Kheading2Append2Char">
    <w:name w:val="Kheading2 Append 2 Char"/>
    <w:link w:val="Kheading2Append2"/>
    <w:uiPriority w:val="99"/>
    <w:locked/>
    <w:rsid w:val="00543F5D"/>
    <w:rPr>
      <w:rFonts w:ascii="Arial" w:hAnsi="Arial" w:cs="Times New Roman"/>
      <w:b/>
      <w:sz w:val="24"/>
      <w:szCs w:val="24"/>
      <w:lang w:val="en-US"/>
    </w:rPr>
  </w:style>
  <w:style w:type="paragraph" w:styleId="a5">
    <w:name w:val="footnote text"/>
    <w:basedOn w:val="a"/>
    <w:link w:val="Char1"/>
    <w:uiPriority w:val="99"/>
    <w:semiHidden/>
    <w:rsid w:val="00923A76"/>
    <w:rPr>
      <w:sz w:val="20"/>
      <w:szCs w:val="20"/>
    </w:rPr>
  </w:style>
  <w:style w:type="character" w:customStyle="1" w:styleId="Char1">
    <w:name w:val="각주 텍스트 Char"/>
    <w:link w:val="a5"/>
    <w:uiPriority w:val="99"/>
    <w:semiHidden/>
    <w:locked/>
    <w:rsid w:val="00923A76"/>
    <w:rPr>
      <w:rFonts w:ascii="Times New Roman" w:hAnsi="Times New Roman" w:cs="Times New Roman"/>
      <w:sz w:val="20"/>
      <w:szCs w:val="20"/>
      <w:lang w:val="en-US"/>
    </w:rPr>
  </w:style>
  <w:style w:type="character" w:styleId="a6">
    <w:name w:val="footnote reference"/>
    <w:uiPriority w:val="99"/>
    <w:semiHidden/>
    <w:rsid w:val="00923A76"/>
    <w:rPr>
      <w:rFonts w:cs="Times New Roman"/>
      <w:vertAlign w:val="superscript"/>
    </w:rPr>
  </w:style>
  <w:style w:type="table" w:styleId="a7">
    <w:name w:val="Table Grid"/>
    <w:basedOn w:val="a1"/>
    <w:uiPriority w:val="99"/>
    <w:rsid w:val="00742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2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2">
    <w:name w:val="머리글 Char"/>
    <w:link w:val="a8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paragraph" w:styleId="a9">
    <w:name w:val="footer"/>
    <w:basedOn w:val="a"/>
    <w:link w:val="Char3"/>
    <w:uiPriority w:val="99"/>
    <w:semiHidden/>
    <w:rsid w:val="009273DD"/>
    <w:pPr>
      <w:tabs>
        <w:tab w:val="center" w:pos="4536"/>
        <w:tab w:val="right" w:pos="9072"/>
      </w:tabs>
    </w:pPr>
  </w:style>
  <w:style w:type="character" w:customStyle="1" w:styleId="Char3">
    <w:name w:val="바닥글 Char"/>
    <w:link w:val="a9"/>
    <w:uiPriority w:val="99"/>
    <w:semiHidden/>
    <w:locked/>
    <w:rsid w:val="009273DD"/>
    <w:rPr>
      <w:rFonts w:ascii="Times New Roman" w:hAnsi="Times New Roman" w:cs="Times New Roman"/>
      <w:sz w:val="24"/>
      <w:szCs w:val="24"/>
      <w:lang w:val="en-US"/>
    </w:rPr>
  </w:style>
  <w:style w:type="character" w:styleId="aa">
    <w:name w:val="page number"/>
    <w:uiPriority w:val="99"/>
    <w:locked/>
    <w:rsid w:val="00D20388"/>
    <w:rPr>
      <w:rFonts w:cs="Times New Roman"/>
    </w:rPr>
  </w:style>
  <w:style w:type="paragraph" w:customStyle="1" w:styleId="KBullet1">
    <w:name w:val="KBullet1"/>
    <w:basedOn w:val="KNormal"/>
    <w:uiPriority w:val="99"/>
    <w:rsid w:val="00D677AE"/>
    <w:pPr>
      <w:numPr>
        <w:numId w:val="40"/>
      </w:numPr>
    </w:pPr>
  </w:style>
  <w:style w:type="character" w:customStyle="1" w:styleId="block">
    <w:name w:val="block"/>
    <w:uiPriority w:val="99"/>
    <w:rsid w:val="00D677AE"/>
    <w:rPr>
      <w:rFonts w:cs="Times New Roman"/>
    </w:rPr>
  </w:style>
  <w:style w:type="character" w:styleId="ab">
    <w:name w:val="annotation reference"/>
    <w:uiPriority w:val="99"/>
    <w:semiHidden/>
    <w:unhideWhenUsed/>
    <w:locked/>
    <w:rsid w:val="003B096B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locked/>
    <w:rsid w:val="003B096B"/>
    <w:rPr>
      <w:sz w:val="20"/>
      <w:szCs w:val="20"/>
    </w:rPr>
  </w:style>
  <w:style w:type="character" w:customStyle="1" w:styleId="Char4">
    <w:name w:val="메모 텍스트 Char"/>
    <w:link w:val="ac"/>
    <w:uiPriority w:val="99"/>
    <w:semiHidden/>
    <w:rsid w:val="003B096B"/>
    <w:rPr>
      <w:rFonts w:ascii="Times New Roman" w:eastAsia="Times New Roman" w:hAnsi="Times New Roman"/>
      <w:lang w:val="en-US" w:eastAsia="en-US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locked/>
    <w:rsid w:val="003B096B"/>
    <w:rPr>
      <w:b/>
      <w:bCs/>
    </w:rPr>
  </w:style>
  <w:style w:type="character" w:customStyle="1" w:styleId="Char5">
    <w:name w:val="메모 주제 Char"/>
    <w:link w:val="ad"/>
    <w:uiPriority w:val="99"/>
    <w:semiHidden/>
    <w:rsid w:val="003B096B"/>
    <w:rPr>
      <w:rFonts w:ascii="Times New Roman" w:eastAsia="Times New Roman" w:hAnsi="Times New Roman"/>
      <w:b/>
      <w:bCs/>
      <w:lang w:val="en-US" w:eastAsia="en-US"/>
    </w:rPr>
  </w:style>
  <w:style w:type="paragraph" w:styleId="ae">
    <w:name w:val="Revision"/>
    <w:hidden/>
    <w:uiPriority w:val="99"/>
    <w:semiHidden/>
    <w:rsid w:val="00727994"/>
    <w:rPr>
      <w:rFonts w:ascii="Times New Roman" w:eastAsia="Times New Roman" w:hAnsi="Times New Roman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1749</Characters>
  <Application>Microsoft Office Word</Application>
  <DocSecurity>0</DocSecurity>
  <Lines>14</Lines>
  <Paragraphs>4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 Wessels</dc:creator>
  <cp:lastModifiedBy>Hyun-Ho Shim</cp:lastModifiedBy>
  <cp:revision>7</cp:revision>
  <cp:lastPrinted>2011-10-10T15:25:00Z</cp:lastPrinted>
  <dcterms:created xsi:type="dcterms:W3CDTF">2018-07-16T16:07:00Z</dcterms:created>
  <dcterms:modified xsi:type="dcterms:W3CDTF">2025-01-13T06:32:00Z</dcterms:modified>
</cp:coreProperties>
</file>