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9FB4" w14:textId="316E5893" w:rsidR="00CF4880" w:rsidRPr="002C5B16" w:rsidRDefault="00CF4880" w:rsidP="00CF4880">
      <w:pPr>
        <w:spacing w:after="0"/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 xml:space="preserve">Trust Center </w:t>
      </w:r>
      <w:r>
        <w:rPr>
          <w:rFonts w:hint="eastAsia"/>
          <w:b/>
          <w:bCs/>
          <w:color w:val="000000" w:themeColor="text1"/>
          <w:sz w:val="28"/>
          <w:szCs w:val="32"/>
        </w:rPr>
        <w:t>둘러보기</w:t>
      </w:r>
    </w:p>
    <w:p w14:paraId="7E289122" w14:textId="77777777" w:rsidR="00CF4880" w:rsidRPr="00A4379D" w:rsidRDefault="00CF4880" w:rsidP="00CF4880">
      <w:pPr>
        <w:spacing w:after="0"/>
        <w:rPr>
          <w:b/>
          <w:bCs/>
          <w:color w:val="4472C4" w:themeColor="accent1"/>
        </w:rPr>
      </w:pPr>
    </w:p>
    <w:p w14:paraId="7554AFE6" w14:textId="42AD0C36" w:rsidR="00CF4880" w:rsidRPr="003D22C1" w:rsidRDefault="00CF4880" w:rsidP="00CF4880">
      <w:pPr>
        <w:spacing w:after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T</w:t>
      </w:r>
      <w:r>
        <w:rPr>
          <w:b/>
          <w:bCs/>
          <w:color w:val="4472C4" w:themeColor="accent1"/>
        </w:rPr>
        <w:t>rust Center</w:t>
      </w:r>
      <w:r>
        <w:rPr>
          <w:rFonts w:hint="eastAsia"/>
          <w:b/>
          <w:bCs/>
          <w:color w:val="4472C4" w:themeColor="accent1"/>
        </w:rPr>
        <w:t>에 접속하기</w:t>
      </w:r>
    </w:p>
    <w:p w14:paraId="4CECEFC8" w14:textId="14464E83" w:rsidR="00CF4880" w:rsidRDefault="00717A79" w:rsidP="00CF4880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="00CF4880" w:rsidRPr="00CF4880">
          <w:rPr>
            <w:rStyle w:val="a4"/>
            <w:rFonts w:hint="eastAsia"/>
          </w:rPr>
          <w:t>T</w:t>
        </w:r>
        <w:r w:rsidR="00CF4880" w:rsidRPr="00CF4880">
          <w:rPr>
            <w:rStyle w:val="a4"/>
          </w:rPr>
          <w:t>rust Center</w:t>
        </w:r>
      </w:hyperlink>
      <w:r w:rsidR="00CF4880">
        <w:t xml:space="preserve"> </w:t>
      </w:r>
      <w:r w:rsidR="00CF4880">
        <w:rPr>
          <w:rFonts w:hint="eastAsia"/>
        </w:rPr>
        <w:t>링크에 접속합니다.</w:t>
      </w:r>
      <w:r w:rsidR="00CF4880">
        <w:t xml:space="preserve"> Microsoft</w:t>
      </w:r>
      <w:r w:rsidR="00CF4880">
        <w:rPr>
          <w:rFonts w:hint="eastAsia"/>
        </w:rPr>
        <w:t xml:space="preserve">의 </w:t>
      </w:r>
      <w:r w:rsidR="0065514C">
        <w:rPr>
          <w:rFonts w:hint="eastAsia"/>
        </w:rPr>
        <w:t>다양한 보안(개인 정보,</w:t>
      </w:r>
      <w:r w:rsidR="0065514C">
        <w:t xml:space="preserve"> </w:t>
      </w:r>
      <w:r w:rsidR="0065514C">
        <w:rPr>
          <w:rFonts w:hint="eastAsia"/>
        </w:rPr>
        <w:t>규정 준수</w:t>
      </w:r>
      <w:r w:rsidR="0065514C">
        <w:t xml:space="preserve"> </w:t>
      </w:r>
      <w:r w:rsidR="0065514C">
        <w:rPr>
          <w:rFonts w:hint="eastAsia"/>
        </w:rPr>
        <w:t>등</w:t>
      </w:r>
      <w:r w:rsidR="0065514C">
        <w:t>)</w:t>
      </w:r>
      <w:r w:rsidR="0065514C">
        <w:rPr>
          <w:rFonts w:hint="eastAsia"/>
        </w:rPr>
        <w:t>에 대한 정보를 확인할 수 있습니다.</w:t>
      </w:r>
      <w:r w:rsidR="0065514C">
        <w:t xml:space="preserve"> </w:t>
      </w:r>
    </w:p>
    <w:p w14:paraId="683EA3F2" w14:textId="70AEF46F" w:rsidR="00717A79" w:rsidRDefault="00717A79" w:rsidP="00717A79">
      <w:pPr>
        <w:pStyle w:val="a3"/>
        <w:spacing w:after="0"/>
        <w:ind w:leftChars="0" w:left="760"/>
        <w:jc w:val="left"/>
        <w:rPr>
          <w:rFonts w:hint="eastAsia"/>
        </w:rPr>
      </w:pPr>
      <w:r w:rsidRPr="00717A79">
        <w:drawing>
          <wp:inline distT="0" distB="0" distL="0" distR="0" wp14:anchorId="02E438BE" wp14:editId="08619297">
            <wp:extent cx="5918504" cy="5994708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59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74A" w14:textId="70FCBD9E" w:rsidR="0065514C" w:rsidRDefault="00717A79" w:rsidP="00CF4880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2" w:history="1">
        <w:r w:rsidR="0065514C" w:rsidRPr="0065514C">
          <w:rPr>
            <w:rStyle w:val="a4"/>
          </w:rPr>
          <w:t>Trust Center Compliance Offering</w:t>
        </w:r>
      </w:hyperlink>
      <w:r w:rsidR="0065514C">
        <w:t xml:space="preserve"> </w:t>
      </w:r>
      <w:r w:rsidR="0065514C">
        <w:rPr>
          <w:rFonts w:hint="eastAsia"/>
        </w:rPr>
        <w:t>링크에서 M</w:t>
      </w:r>
      <w:r w:rsidR="0065514C">
        <w:t>icrosoft</w:t>
      </w:r>
      <w:r w:rsidR="0065514C">
        <w:rPr>
          <w:rFonts w:hint="eastAsia"/>
        </w:rPr>
        <w:t>에서 제공하는 규정 준수를 확인할 수 있습니다.</w:t>
      </w:r>
      <w:r w:rsidR="00276CAF">
        <w:t xml:space="preserve"> </w:t>
      </w:r>
      <w:r w:rsidR="00276CAF">
        <w:rPr>
          <w:rFonts w:hint="eastAsia"/>
        </w:rPr>
        <w:t>규정을 클릭하면 더 상세히 확인할 수 있습니다.</w:t>
      </w:r>
    </w:p>
    <w:p w14:paraId="2B034DE9" w14:textId="4E84CE46" w:rsidR="00717A79" w:rsidRDefault="00717A79" w:rsidP="00717A79">
      <w:pPr>
        <w:spacing w:after="0"/>
        <w:jc w:val="left"/>
      </w:pPr>
    </w:p>
    <w:p w14:paraId="57EA331D" w14:textId="761CB6E9" w:rsidR="00717A79" w:rsidRDefault="00717A79" w:rsidP="00717A79">
      <w:pPr>
        <w:spacing w:after="0"/>
        <w:jc w:val="left"/>
      </w:pPr>
    </w:p>
    <w:p w14:paraId="46A1FA76" w14:textId="4F125769" w:rsidR="00717A79" w:rsidRDefault="00717A79" w:rsidP="00717A79">
      <w:pPr>
        <w:spacing w:after="0"/>
        <w:jc w:val="left"/>
      </w:pPr>
    </w:p>
    <w:p w14:paraId="0DB0291F" w14:textId="75106BB3" w:rsidR="00717A79" w:rsidRDefault="00717A79" w:rsidP="00717A79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5E214825" w14:textId="794311C0" w:rsidR="0065514C" w:rsidRDefault="0065514C" w:rsidP="0065514C">
      <w:pPr>
        <w:pStyle w:val="a3"/>
        <w:spacing w:after="0"/>
        <w:ind w:leftChars="0" w:left="760"/>
        <w:jc w:val="left"/>
      </w:pPr>
      <w:r w:rsidRPr="0065514C">
        <w:rPr>
          <w:noProof/>
        </w:rPr>
        <w:lastRenderedPageBreak/>
        <w:drawing>
          <wp:inline distT="0" distB="0" distL="0" distR="0" wp14:anchorId="1D0CF6DA" wp14:editId="221EE34B">
            <wp:extent cx="5939790" cy="6240145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B3BE" w14:textId="77777777" w:rsidR="00717A79" w:rsidRDefault="00717A79" w:rsidP="00276CAF">
      <w:pPr>
        <w:spacing w:after="0"/>
        <w:rPr>
          <w:color w:val="000000" w:themeColor="text1"/>
        </w:rPr>
      </w:pPr>
    </w:p>
    <w:p w14:paraId="717469F1" w14:textId="4C24B976" w:rsidR="00276CAF" w:rsidRDefault="00276CAF" w:rsidP="00276CAF">
      <w:pPr>
        <w:spacing w:after="0"/>
        <w:rPr>
          <w:b/>
          <w:bCs/>
          <w:color w:val="4472C4" w:themeColor="accent1"/>
        </w:rPr>
      </w:pPr>
      <w:r w:rsidRPr="00276CAF">
        <w:rPr>
          <w:rFonts w:hint="eastAsia"/>
          <w:b/>
          <w:bCs/>
          <w:color w:val="4472C4" w:themeColor="accent1"/>
        </w:rPr>
        <w:t>S</w:t>
      </w:r>
      <w:r w:rsidRPr="00276CAF">
        <w:rPr>
          <w:b/>
          <w:bCs/>
          <w:color w:val="4472C4" w:themeColor="accent1"/>
        </w:rPr>
        <w:t>ervice Trust Portal(STP)</w:t>
      </w:r>
      <w:r w:rsidRPr="00276CAF">
        <w:rPr>
          <w:rFonts w:hint="eastAsia"/>
          <w:b/>
          <w:bCs/>
          <w:color w:val="4472C4" w:themeColor="accent1"/>
        </w:rPr>
        <w:t>에 접속하기</w:t>
      </w:r>
    </w:p>
    <w:p w14:paraId="411C28B7" w14:textId="267CD5C7" w:rsidR="00276CAF" w:rsidRDefault="00717A79" w:rsidP="00276CAF">
      <w:pPr>
        <w:pStyle w:val="a3"/>
        <w:numPr>
          <w:ilvl w:val="0"/>
          <w:numId w:val="10"/>
        </w:numPr>
        <w:spacing w:after="0"/>
        <w:ind w:leftChars="0"/>
        <w:rPr>
          <w:color w:val="000000" w:themeColor="text1"/>
        </w:rPr>
      </w:pPr>
      <w:hyperlink r:id="rId14" w:history="1">
        <w:r w:rsidR="00276CAF" w:rsidRPr="00276CAF">
          <w:rPr>
            <w:rStyle w:val="a4"/>
            <w:rFonts w:hint="eastAsia"/>
          </w:rPr>
          <w:t>S</w:t>
        </w:r>
        <w:r w:rsidR="00276CAF" w:rsidRPr="00276CAF">
          <w:rPr>
            <w:rStyle w:val="a4"/>
          </w:rPr>
          <w:t>ervice Trust Portal</w:t>
        </w:r>
      </w:hyperlink>
      <w:r w:rsidR="00276CAF">
        <w:rPr>
          <w:rFonts w:hint="eastAsia"/>
          <w:color w:val="000000" w:themeColor="text1"/>
        </w:rPr>
        <w:t>에 접속합니다.</w:t>
      </w:r>
      <w:r w:rsidR="00DE1088">
        <w:rPr>
          <w:color w:val="000000" w:themeColor="text1"/>
        </w:rPr>
        <w:t xml:space="preserve"> </w:t>
      </w:r>
    </w:p>
    <w:p w14:paraId="1E220B30" w14:textId="29E2BBBF" w:rsidR="00DE1088" w:rsidRDefault="00DE1088" w:rsidP="00276CAF">
      <w:pPr>
        <w:pStyle w:val="a3"/>
        <w:numPr>
          <w:ilvl w:val="0"/>
          <w:numId w:val="10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감사 보고서에서 </w:t>
      </w:r>
      <w:r>
        <w:rPr>
          <w:color w:val="000000" w:themeColor="text1"/>
        </w:rPr>
        <w:t>ISO 27001</w:t>
      </w:r>
      <w:r>
        <w:rPr>
          <w:rFonts w:hint="eastAsia"/>
          <w:color w:val="000000" w:themeColor="text1"/>
        </w:rPr>
        <w:t>을 클릭합니다.</w:t>
      </w:r>
    </w:p>
    <w:p w14:paraId="7A496021" w14:textId="31E2AE10" w:rsidR="00717A79" w:rsidRDefault="00717A79" w:rsidP="00717A79">
      <w:pPr>
        <w:spacing w:after="0"/>
        <w:rPr>
          <w:color w:val="000000" w:themeColor="text1"/>
        </w:rPr>
      </w:pPr>
    </w:p>
    <w:p w14:paraId="603C59ED" w14:textId="0652C932" w:rsidR="00717A79" w:rsidRDefault="00717A79" w:rsidP="00717A79">
      <w:pPr>
        <w:spacing w:after="0"/>
        <w:rPr>
          <w:color w:val="000000" w:themeColor="text1"/>
        </w:rPr>
      </w:pPr>
    </w:p>
    <w:p w14:paraId="30FD2C73" w14:textId="7B9F14D6" w:rsidR="00717A79" w:rsidRDefault="00717A79" w:rsidP="00717A79">
      <w:pPr>
        <w:spacing w:after="0"/>
        <w:rPr>
          <w:color w:val="000000" w:themeColor="text1"/>
        </w:rPr>
      </w:pPr>
    </w:p>
    <w:p w14:paraId="20EF4683" w14:textId="1670D14E" w:rsidR="00717A79" w:rsidRDefault="00717A79" w:rsidP="00717A79">
      <w:pPr>
        <w:spacing w:after="0"/>
        <w:rPr>
          <w:color w:val="000000" w:themeColor="text1"/>
        </w:rPr>
      </w:pPr>
    </w:p>
    <w:p w14:paraId="011A5C48" w14:textId="6B52D972" w:rsidR="00717A79" w:rsidRDefault="00717A79" w:rsidP="00717A79">
      <w:pPr>
        <w:spacing w:after="0"/>
        <w:rPr>
          <w:color w:val="000000" w:themeColor="text1"/>
        </w:rPr>
      </w:pPr>
    </w:p>
    <w:p w14:paraId="646CD975" w14:textId="3EDF4A3A" w:rsidR="00717A79" w:rsidRDefault="00717A79" w:rsidP="00717A79">
      <w:pPr>
        <w:spacing w:after="0"/>
        <w:rPr>
          <w:color w:val="000000" w:themeColor="text1"/>
        </w:rPr>
      </w:pPr>
    </w:p>
    <w:p w14:paraId="172F5C0E" w14:textId="0FABF2F0" w:rsidR="00717A79" w:rsidRPr="00717A79" w:rsidRDefault="00717A79" w:rsidP="00717A79">
      <w:pPr>
        <w:spacing w:after="0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2-</w:t>
      </w:r>
    </w:p>
    <w:p w14:paraId="045E6712" w14:textId="0A2C4901" w:rsidR="00DE1088" w:rsidRDefault="00DE1088" w:rsidP="00DE1088">
      <w:pPr>
        <w:pStyle w:val="a3"/>
        <w:spacing w:after="0"/>
        <w:ind w:leftChars="0" w:left="760"/>
        <w:rPr>
          <w:color w:val="000000" w:themeColor="text1"/>
        </w:rPr>
      </w:pPr>
      <w:r w:rsidRPr="00DE1088">
        <w:rPr>
          <w:noProof/>
          <w:color w:val="000000" w:themeColor="text1"/>
        </w:rPr>
        <w:lastRenderedPageBreak/>
        <w:drawing>
          <wp:inline distT="0" distB="0" distL="0" distR="0" wp14:anchorId="25963933" wp14:editId="0F1D1746">
            <wp:extent cx="3791145" cy="31688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672" w14:textId="56ABF19D" w:rsidR="00DE1088" w:rsidRDefault="00DE1088" w:rsidP="00DE1088">
      <w:pPr>
        <w:pStyle w:val="a3"/>
        <w:numPr>
          <w:ilvl w:val="0"/>
          <w:numId w:val="10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다양한 </w:t>
      </w:r>
      <w:r>
        <w:rPr>
          <w:color w:val="000000" w:themeColor="text1"/>
        </w:rPr>
        <w:t>ISO</w:t>
      </w:r>
      <w:r>
        <w:rPr>
          <w:rFonts w:hint="eastAsia"/>
          <w:color w:val="000000" w:themeColor="text1"/>
        </w:rPr>
        <w:t>와 관련된 규정들을 확인할 수 있으며 문서로 다운받을 수 있습니다.</w:t>
      </w:r>
    </w:p>
    <w:p w14:paraId="1D60F2F9" w14:textId="6537E5CA" w:rsidR="00DE1088" w:rsidRDefault="00DE1088" w:rsidP="00DE1088">
      <w:pPr>
        <w:pStyle w:val="a3"/>
        <w:spacing w:after="0"/>
        <w:ind w:leftChars="0" w:left="760"/>
        <w:rPr>
          <w:color w:val="000000" w:themeColor="text1"/>
        </w:rPr>
      </w:pPr>
      <w:r w:rsidRPr="00DE1088">
        <w:rPr>
          <w:noProof/>
          <w:color w:val="000000" w:themeColor="text1"/>
        </w:rPr>
        <w:drawing>
          <wp:inline distT="0" distB="0" distL="0" distR="0" wp14:anchorId="31D70013" wp14:editId="5F2AB7A0">
            <wp:extent cx="5939790" cy="318135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7098" w14:textId="71FD4A65" w:rsidR="00097083" w:rsidRDefault="00097083" w:rsidP="00097083">
      <w:pPr>
        <w:pStyle w:val="a3"/>
        <w:numPr>
          <w:ilvl w:val="0"/>
          <w:numId w:val="10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ervice Trust Portal </w:t>
      </w:r>
      <w:r>
        <w:rPr>
          <w:rFonts w:hint="eastAsia"/>
          <w:color w:val="000000" w:themeColor="text1"/>
        </w:rPr>
        <w:t>상단의 준수 관리자를 클릭합니다.</w:t>
      </w:r>
    </w:p>
    <w:p w14:paraId="312EB0FC" w14:textId="3423CC34" w:rsidR="00097083" w:rsidRPr="00097083" w:rsidRDefault="00097083" w:rsidP="00717A79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097083">
        <w:rPr>
          <w:noProof/>
          <w:color w:val="000000" w:themeColor="text1"/>
        </w:rPr>
        <w:drawing>
          <wp:inline distT="0" distB="0" distL="0" distR="0" wp14:anchorId="07EB15F5" wp14:editId="60B607A8">
            <wp:extent cx="5759746" cy="10287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707" w14:textId="444BEECF" w:rsidR="00097083" w:rsidRDefault="00097083" w:rsidP="00097083">
      <w:pPr>
        <w:pStyle w:val="a3"/>
        <w:numPr>
          <w:ilvl w:val="0"/>
          <w:numId w:val="10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현재 조직에 대한 리포트를 확인할 수 있습니다.</w:t>
      </w:r>
    </w:p>
    <w:p w14:paraId="301566CC" w14:textId="4B685AD4" w:rsidR="00717A79" w:rsidRDefault="00717A79" w:rsidP="00717A79">
      <w:pPr>
        <w:spacing w:after="0"/>
        <w:rPr>
          <w:color w:val="000000" w:themeColor="text1"/>
        </w:rPr>
      </w:pPr>
    </w:p>
    <w:p w14:paraId="7D715400" w14:textId="7FB06DCC" w:rsidR="00717A79" w:rsidRDefault="00717A79" w:rsidP="00717A79">
      <w:pPr>
        <w:spacing w:after="0"/>
        <w:rPr>
          <w:color w:val="000000" w:themeColor="text1"/>
        </w:rPr>
      </w:pPr>
    </w:p>
    <w:p w14:paraId="24A74E77" w14:textId="1223D2E0" w:rsidR="00717A79" w:rsidRPr="00717A79" w:rsidRDefault="00717A79" w:rsidP="00717A79">
      <w:pPr>
        <w:spacing w:after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p w14:paraId="17FA855D" w14:textId="4405C29C" w:rsidR="00097083" w:rsidRPr="00276CAF" w:rsidRDefault="00097083" w:rsidP="00097083">
      <w:pPr>
        <w:pStyle w:val="a3"/>
        <w:spacing w:after="0"/>
        <w:ind w:leftChars="0" w:left="760"/>
        <w:rPr>
          <w:color w:val="000000" w:themeColor="text1"/>
        </w:rPr>
      </w:pPr>
      <w:r w:rsidRPr="00097083">
        <w:rPr>
          <w:noProof/>
          <w:color w:val="000000" w:themeColor="text1"/>
        </w:rPr>
        <w:lastRenderedPageBreak/>
        <w:drawing>
          <wp:inline distT="0" distB="0" distL="0" distR="0" wp14:anchorId="2C07C200" wp14:editId="40AA3FFC">
            <wp:extent cx="5886753" cy="39689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06C" w14:textId="50A120AA" w:rsidR="00CF4880" w:rsidRDefault="00CF4880" w:rsidP="00CF4880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비용이 </w:t>
      </w:r>
      <w:proofErr w:type="spellStart"/>
      <w:r>
        <w:rPr>
          <w:rFonts w:hint="eastAsia"/>
          <w:color w:val="000000" w:themeColor="text1"/>
        </w:rPr>
        <w:t>과금되는</w:t>
      </w:r>
      <w:proofErr w:type="spellEnd"/>
      <w:r>
        <w:rPr>
          <w:rFonts w:hint="eastAsia"/>
          <w:color w:val="000000" w:themeColor="text1"/>
        </w:rPr>
        <w:t xml:space="preserve"> 것을 피하기 위해선 위 내용이 진행된 후 삭제하는 것이 좋습니다. 위 내용이 적용된 리소스 그룹을 삭제할 경우 추가적인 비용이 부과되지 않습니다.</w:t>
      </w:r>
    </w:p>
    <w:p w14:paraId="506EED87" w14:textId="3587157E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1A505CD7" w14:textId="18066452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48436AD1" w14:textId="5D65A346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1F359BFC" w14:textId="66ADC712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33BAE40B" w14:textId="23CB400E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47652C8E" w14:textId="0F6B2AC4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1D545940" w14:textId="47F0C0FE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7A28BAD1" w14:textId="0793EF5F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5152C456" w14:textId="6F42F340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767AE08C" w14:textId="63055644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5ECB4ED6" w14:textId="389C434E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5DCEDFD3" w14:textId="646D8F58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5A21202C" w14:textId="43DC25D4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6FA41ACB" w14:textId="05A4C35A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1CE712DD" w14:textId="67CB607B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0041315E" w14:textId="600F9F17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52571B2F" w14:textId="3214C8D1" w:rsidR="00097083" w:rsidRDefault="00097083" w:rsidP="00097083">
      <w:pPr>
        <w:spacing w:after="0" w:line="256" w:lineRule="auto"/>
        <w:rPr>
          <w:color w:val="000000" w:themeColor="text1"/>
        </w:rPr>
      </w:pPr>
    </w:p>
    <w:p w14:paraId="6268DA48" w14:textId="77777777" w:rsidR="00717A79" w:rsidRDefault="00717A79" w:rsidP="00097083">
      <w:pPr>
        <w:spacing w:after="0" w:line="256" w:lineRule="auto"/>
        <w:rPr>
          <w:rFonts w:hint="eastAsia"/>
          <w:color w:val="000000" w:themeColor="text1"/>
        </w:rPr>
      </w:pPr>
    </w:p>
    <w:p w14:paraId="78E587F2" w14:textId="65524BDE" w:rsidR="00A675EC" w:rsidRPr="00CF4880" w:rsidRDefault="00097083" w:rsidP="00097083">
      <w:pPr>
        <w:jc w:val="center"/>
      </w:pPr>
      <w:r>
        <w:rPr>
          <w:rFonts w:hint="eastAsia"/>
          <w:color w:val="000000" w:themeColor="text1"/>
        </w:rPr>
        <w:t>-</w:t>
      </w:r>
      <w:r w:rsidR="00717A79">
        <w:rPr>
          <w:color w:val="000000" w:themeColor="text1"/>
        </w:rPr>
        <w:t>4</w:t>
      </w:r>
      <w:r>
        <w:rPr>
          <w:color w:val="000000" w:themeColor="text1"/>
        </w:rPr>
        <w:t>-</w:t>
      </w:r>
    </w:p>
    <w:sectPr w:rsidR="00A675EC" w:rsidRPr="00CF4880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188A7" w14:textId="77777777" w:rsidR="00097083" w:rsidRDefault="00097083" w:rsidP="00097083">
      <w:pPr>
        <w:spacing w:after="0" w:line="240" w:lineRule="auto"/>
      </w:pPr>
      <w:r>
        <w:separator/>
      </w:r>
    </w:p>
  </w:endnote>
  <w:endnote w:type="continuationSeparator" w:id="0">
    <w:p w14:paraId="47076DC5" w14:textId="77777777" w:rsidR="00097083" w:rsidRDefault="00097083" w:rsidP="0009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E6278" w14:textId="77777777" w:rsidR="00097083" w:rsidRDefault="00097083" w:rsidP="00097083">
      <w:pPr>
        <w:spacing w:after="0" w:line="240" w:lineRule="auto"/>
      </w:pPr>
      <w:r>
        <w:separator/>
      </w:r>
    </w:p>
  </w:footnote>
  <w:footnote w:type="continuationSeparator" w:id="0">
    <w:p w14:paraId="19A3BC33" w14:textId="77777777" w:rsidR="00097083" w:rsidRDefault="00097083" w:rsidP="0009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01E62"/>
    <w:multiLevelType w:val="hybridMultilevel"/>
    <w:tmpl w:val="DE7A94C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35C8C"/>
    <w:multiLevelType w:val="hybridMultilevel"/>
    <w:tmpl w:val="47BA112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D4E38"/>
    <w:multiLevelType w:val="hybridMultilevel"/>
    <w:tmpl w:val="1952DF2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7055D0"/>
    <w:multiLevelType w:val="hybridMultilevel"/>
    <w:tmpl w:val="CE5E87F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E3538D"/>
    <w:multiLevelType w:val="hybridMultilevel"/>
    <w:tmpl w:val="3324350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633E50"/>
    <w:multiLevelType w:val="hybridMultilevel"/>
    <w:tmpl w:val="33EA285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4E07C6"/>
    <w:multiLevelType w:val="hybridMultilevel"/>
    <w:tmpl w:val="B2C6FE3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5134D5"/>
    <w:multiLevelType w:val="hybridMultilevel"/>
    <w:tmpl w:val="1980B66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AC7ED9"/>
    <w:multiLevelType w:val="hybridMultilevel"/>
    <w:tmpl w:val="28FEDEF2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0A2ACC"/>
    <w:multiLevelType w:val="hybridMultilevel"/>
    <w:tmpl w:val="3684D1F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80"/>
    <w:rsid w:val="00097083"/>
    <w:rsid w:val="00276CAF"/>
    <w:rsid w:val="0065514C"/>
    <w:rsid w:val="00717A79"/>
    <w:rsid w:val="00727346"/>
    <w:rsid w:val="00CA6A6E"/>
    <w:rsid w:val="00CF4880"/>
    <w:rsid w:val="00D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7B2905"/>
  <w15:chartTrackingRefBased/>
  <w15:docId w15:val="{3CA942DC-F3D3-4F1A-A8B5-4414923B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88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880"/>
    <w:pPr>
      <w:ind w:leftChars="400" w:left="800"/>
    </w:pPr>
  </w:style>
  <w:style w:type="character" w:styleId="a4">
    <w:name w:val="Hyperlink"/>
    <w:basedOn w:val="a0"/>
    <w:uiPriority w:val="99"/>
    <w:unhideWhenUsed/>
    <w:rsid w:val="00CF48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48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4880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17A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7A79"/>
  </w:style>
  <w:style w:type="paragraph" w:styleId="a8">
    <w:name w:val="footer"/>
    <w:basedOn w:val="a"/>
    <w:link w:val="Char0"/>
    <w:uiPriority w:val="99"/>
    <w:unhideWhenUsed/>
    <w:rsid w:val="00717A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ko-kr/microsoft-365/compliance/offering-home?view=o365-worldwid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microsoft.com/ko-kr/trust-center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rvicetrust.microsof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E5801A-2BC2-4EE2-8924-DACF23DFD4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6FB3F0-04CF-40D4-A761-AE0BDAD56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BFD45-C981-444C-9834-58EE361DA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2</cp:revision>
  <dcterms:created xsi:type="dcterms:W3CDTF">2020-08-05T04:00:00Z</dcterms:created>
  <dcterms:modified xsi:type="dcterms:W3CDTF">2020-08-05T06:50:00Z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