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1E723" w14:textId="186F3684" w:rsidR="005C2427" w:rsidRPr="002C5B16" w:rsidRDefault="005C2427" w:rsidP="005C2427">
      <w:pPr>
        <w:spacing w:after="0"/>
        <w:jc w:val="center"/>
        <w:rPr>
          <w:b/>
          <w:bCs/>
          <w:color w:val="000000" w:themeColor="text1"/>
          <w:sz w:val="28"/>
          <w:szCs w:val="32"/>
        </w:rPr>
      </w:pPr>
      <w:r>
        <w:rPr>
          <w:rFonts w:hint="eastAsia"/>
          <w:b/>
          <w:bCs/>
          <w:color w:val="000000" w:themeColor="text1"/>
          <w:sz w:val="28"/>
          <w:szCs w:val="32"/>
        </w:rPr>
        <w:t>A</w:t>
      </w:r>
      <w:r>
        <w:rPr>
          <w:b/>
          <w:bCs/>
          <w:color w:val="000000" w:themeColor="text1"/>
          <w:sz w:val="28"/>
          <w:szCs w:val="32"/>
        </w:rPr>
        <w:t xml:space="preserve">zure </w:t>
      </w:r>
      <w:r>
        <w:rPr>
          <w:rFonts w:hint="eastAsia"/>
          <w:b/>
          <w:bCs/>
          <w:color w:val="000000" w:themeColor="text1"/>
          <w:sz w:val="28"/>
          <w:szCs w:val="32"/>
        </w:rPr>
        <w:t>가격 계산기 사용하기</w:t>
      </w:r>
    </w:p>
    <w:p w14:paraId="4F2D0352" w14:textId="77777777" w:rsidR="005C2427" w:rsidRPr="00A4379D" w:rsidRDefault="005C2427" w:rsidP="005C2427">
      <w:pPr>
        <w:spacing w:after="0"/>
        <w:rPr>
          <w:b/>
          <w:bCs/>
          <w:color w:val="4472C4" w:themeColor="accent1"/>
        </w:rPr>
      </w:pPr>
    </w:p>
    <w:p w14:paraId="0CE534AD" w14:textId="39D886E8" w:rsidR="005C2427" w:rsidRPr="003D22C1" w:rsidRDefault="005C2427" w:rsidP="005C2427">
      <w:pPr>
        <w:spacing w:after="0"/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A</w:t>
      </w:r>
      <w:r>
        <w:rPr>
          <w:b/>
          <w:bCs/>
          <w:color w:val="4472C4" w:themeColor="accent1"/>
        </w:rPr>
        <w:t xml:space="preserve">zure </w:t>
      </w:r>
      <w:r>
        <w:rPr>
          <w:rFonts w:hint="eastAsia"/>
          <w:b/>
          <w:bCs/>
          <w:color w:val="4472C4" w:themeColor="accent1"/>
        </w:rPr>
        <w:t>가격 계산기 구성하기</w:t>
      </w:r>
    </w:p>
    <w:p w14:paraId="5658200A" w14:textId="435317EC" w:rsidR="005C2427" w:rsidRPr="005C2427" w:rsidRDefault="005C2427" w:rsidP="005C2427">
      <w:pPr>
        <w:pStyle w:val="a3"/>
        <w:numPr>
          <w:ilvl w:val="0"/>
          <w:numId w:val="1"/>
        </w:numPr>
        <w:spacing w:after="0"/>
        <w:ind w:leftChars="0"/>
        <w:jc w:val="left"/>
        <w:rPr>
          <w:color w:val="000000" w:themeColor="text1"/>
        </w:rPr>
      </w:pPr>
      <w:hyperlink r:id="rId10" w:history="1">
        <w:r w:rsidRPr="005C2427">
          <w:rPr>
            <w:rStyle w:val="a4"/>
          </w:rPr>
          <w:t>Azure 가격</w:t>
        </w:r>
        <w:r w:rsidRPr="005C2427">
          <w:rPr>
            <w:rStyle w:val="a4"/>
            <w:rFonts w:hint="eastAsia"/>
          </w:rPr>
          <w:t xml:space="preserve"> </w:t>
        </w:r>
        <w:r w:rsidRPr="005C2427">
          <w:rPr>
            <w:rStyle w:val="a4"/>
          </w:rPr>
          <w:t>계</w:t>
        </w:r>
        <w:r w:rsidRPr="005C2427">
          <w:rPr>
            <w:rStyle w:val="a4"/>
          </w:rPr>
          <w:t>산</w:t>
        </w:r>
        <w:r w:rsidRPr="005C2427">
          <w:rPr>
            <w:rStyle w:val="a4"/>
          </w:rPr>
          <w:t>기</w:t>
        </w:r>
      </w:hyperlink>
      <w:r>
        <w:rPr>
          <w:rFonts w:hint="eastAsia"/>
        </w:rPr>
        <w:t xml:space="preserve"> 링크에 접속합니다.</w:t>
      </w:r>
    </w:p>
    <w:p w14:paraId="65C98921" w14:textId="2E6E89E5" w:rsidR="005C2427" w:rsidRPr="005C2427" w:rsidRDefault="005C2427" w:rsidP="005C2427">
      <w:pPr>
        <w:pStyle w:val="a3"/>
        <w:spacing w:after="0"/>
        <w:ind w:leftChars="0" w:left="760"/>
        <w:jc w:val="left"/>
        <w:rPr>
          <w:rFonts w:hint="eastAsia"/>
          <w:color w:val="000000" w:themeColor="text1"/>
        </w:rPr>
      </w:pPr>
      <w:r w:rsidRPr="005C2427">
        <w:rPr>
          <w:color w:val="000000" w:themeColor="text1"/>
        </w:rPr>
        <w:drawing>
          <wp:inline distT="0" distB="0" distL="0" distR="0" wp14:anchorId="61ACEDC8" wp14:editId="65C26E68">
            <wp:extent cx="5939790" cy="631317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D6AA" w14:textId="35923474" w:rsidR="005C2427" w:rsidRDefault="005C2427" w:rsidP="005C2427">
      <w:pPr>
        <w:pStyle w:val="a3"/>
        <w:numPr>
          <w:ilvl w:val="0"/>
          <w:numId w:val="1"/>
        </w:numPr>
        <w:spacing w:after="0"/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irtual Machines</w:t>
      </w:r>
      <w:r>
        <w:rPr>
          <w:rFonts w:hint="eastAsia"/>
          <w:color w:val="000000" w:themeColor="text1"/>
        </w:rPr>
        <w:t>를 클릭하여 추가합니다.</w:t>
      </w:r>
      <w:r w:rsidR="008711F8">
        <w:rPr>
          <w:color w:val="000000" w:themeColor="text1"/>
        </w:rPr>
        <w:t xml:space="preserve"> </w:t>
      </w:r>
      <w:r w:rsidR="008711F8">
        <w:rPr>
          <w:rFonts w:hint="eastAsia"/>
          <w:color w:val="000000" w:themeColor="text1"/>
        </w:rPr>
        <w:t>우측에 나오는 보기를 클릭하거나 스크롤을 아래로 내릴 경우 추가된 것을 확인할 수 있습니다.</w:t>
      </w:r>
    </w:p>
    <w:p w14:paraId="44F31E42" w14:textId="0416D435" w:rsidR="008711F8" w:rsidRDefault="008711F8" w:rsidP="008711F8">
      <w:pPr>
        <w:spacing w:after="0"/>
        <w:jc w:val="left"/>
        <w:rPr>
          <w:color w:val="000000" w:themeColor="text1"/>
        </w:rPr>
      </w:pPr>
    </w:p>
    <w:p w14:paraId="7AD7B8C3" w14:textId="40D803EE" w:rsidR="008711F8" w:rsidRDefault="008711F8" w:rsidP="008711F8">
      <w:pPr>
        <w:spacing w:after="0"/>
        <w:jc w:val="left"/>
        <w:rPr>
          <w:color w:val="000000" w:themeColor="text1"/>
        </w:rPr>
      </w:pPr>
    </w:p>
    <w:p w14:paraId="3A1B9B4D" w14:textId="5021AAA5" w:rsidR="008711F8" w:rsidRDefault="008711F8" w:rsidP="008711F8">
      <w:pPr>
        <w:spacing w:after="0"/>
        <w:jc w:val="left"/>
        <w:rPr>
          <w:color w:val="000000" w:themeColor="text1"/>
        </w:rPr>
      </w:pPr>
    </w:p>
    <w:p w14:paraId="369C5555" w14:textId="72A0B24A" w:rsidR="008711F8" w:rsidRPr="008711F8" w:rsidRDefault="008711F8" w:rsidP="008711F8">
      <w:pPr>
        <w:spacing w:after="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1-</w:t>
      </w:r>
    </w:p>
    <w:p w14:paraId="69CF1496" w14:textId="18CA083D" w:rsidR="008711F8" w:rsidRDefault="008711F8" w:rsidP="008711F8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8711F8">
        <w:rPr>
          <w:color w:val="000000" w:themeColor="text1"/>
        </w:rPr>
        <w:lastRenderedPageBreak/>
        <w:drawing>
          <wp:inline distT="0" distB="0" distL="0" distR="0" wp14:anchorId="29A7D13D" wp14:editId="2612D81F">
            <wp:extent cx="4426177" cy="309260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CDF8" w14:textId="05FD1BFC" w:rsidR="00910FBF" w:rsidRDefault="008711F8" w:rsidP="00910FBF">
      <w:pPr>
        <w:spacing w:after="0"/>
        <w:ind w:left="760"/>
        <w:jc w:val="left"/>
        <w:rPr>
          <w:color w:val="000000" w:themeColor="text1"/>
        </w:rPr>
      </w:pPr>
      <w:r w:rsidRPr="008711F8">
        <w:drawing>
          <wp:inline distT="0" distB="0" distL="0" distR="0" wp14:anchorId="226FEFF2" wp14:editId="63691BC7">
            <wp:extent cx="5939790" cy="404495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353D" w14:textId="0EDEE065" w:rsidR="00910FBF" w:rsidRDefault="00910FBF" w:rsidP="00910FBF">
      <w:pPr>
        <w:pStyle w:val="a3"/>
        <w:numPr>
          <w:ilvl w:val="0"/>
          <w:numId w:val="1"/>
        </w:numPr>
        <w:spacing w:after="0"/>
        <w:ind w:leftChars="0"/>
        <w:jc w:val="left"/>
        <w:rPr>
          <w:color w:val="000000" w:themeColor="text1"/>
        </w:rPr>
      </w:pPr>
      <w:r>
        <w:rPr>
          <w:color w:val="000000" w:themeColor="text1"/>
        </w:rPr>
        <w:t>VM</w:t>
      </w:r>
      <w:r>
        <w:rPr>
          <w:rFonts w:hint="eastAsia"/>
          <w:color w:val="000000" w:themeColor="text1"/>
        </w:rPr>
        <w:t>의 가격 측정을 위해 옵션들을 지정합니다.</w:t>
      </w:r>
    </w:p>
    <w:p w14:paraId="17532AC8" w14:textId="664786AB" w:rsidR="00910FBF" w:rsidRDefault="00910FBF" w:rsidP="00910FBF">
      <w:pPr>
        <w:spacing w:after="0"/>
        <w:jc w:val="left"/>
        <w:rPr>
          <w:color w:val="000000" w:themeColor="text1"/>
        </w:rPr>
      </w:pPr>
    </w:p>
    <w:p w14:paraId="61064B1A" w14:textId="497BFD63" w:rsidR="00910FBF" w:rsidRDefault="00910FBF" w:rsidP="00910FBF">
      <w:pPr>
        <w:spacing w:after="0"/>
        <w:jc w:val="left"/>
        <w:rPr>
          <w:color w:val="000000" w:themeColor="text1"/>
        </w:rPr>
      </w:pPr>
    </w:p>
    <w:p w14:paraId="34B489BF" w14:textId="0D152281" w:rsidR="00910FBF" w:rsidRDefault="00910FBF" w:rsidP="00910FBF">
      <w:pPr>
        <w:spacing w:after="0"/>
        <w:jc w:val="left"/>
        <w:rPr>
          <w:color w:val="000000" w:themeColor="text1"/>
        </w:rPr>
      </w:pPr>
    </w:p>
    <w:p w14:paraId="7ED97897" w14:textId="77F42EDD" w:rsidR="00910FBF" w:rsidRDefault="00910FBF" w:rsidP="00910FBF">
      <w:pPr>
        <w:spacing w:after="0"/>
        <w:jc w:val="left"/>
        <w:rPr>
          <w:color w:val="000000" w:themeColor="text1"/>
        </w:rPr>
      </w:pPr>
    </w:p>
    <w:p w14:paraId="6DB6D7C8" w14:textId="1A810B78" w:rsidR="00910FBF" w:rsidRDefault="00910FBF" w:rsidP="00910FBF">
      <w:pPr>
        <w:spacing w:after="0"/>
        <w:jc w:val="left"/>
        <w:rPr>
          <w:color w:val="000000" w:themeColor="text1"/>
        </w:rPr>
      </w:pPr>
    </w:p>
    <w:p w14:paraId="5D6DD214" w14:textId="2F336604" w:rsidR="00910FBF" w:rsidRPr="00910FBF" w:rsidRDefault="00910FBF" w:rsidP="00910FBF">
      <w:pPr>
        <w:spacing w:after="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2-</w:t>
      </w:r>
    </w:p>
    <w:p w14:paraId="355DCA51" w14:textId="5A92AA26" w:rsidR="00910FBF" w:rsidRDefault="00910FBF" w:rsidP="00910FBF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910FBF">
        <w:rPr>
          <w:color w:val="000000" w:themeColor="text1"/>
        </w:rPr>
        <w:lastRenderedPageBreak/>
        <w:drawing>
          <wp:inline distT="0" distB="0" distL="0" distR="0" wp14:anchorId="72E1C16E" wp14:editId="59C67BCA">
            <wp:extent cx="5531134" cy="283859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5403" w14:textId="6E0989B5" w:rsidR="00910FBF" w:rsidRDefault="00910FBF" w:rsidP="00910FBF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910FBF">
        <w:rPr>
          <w:color w:val="000000" w:themeColor="text1"/>
        </w:rPr>
        <w:drawing>
          <wp:inline distT="0" distB="0" distL="0" distR="0" wp14:anchorId="44BC5D42" wp14:editId="09529355">
            <wp:extent cx="5137414" cy="2565532"/>
            <wp:effectExtent l="0" t="0" r="635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E19" w14:textId="4D3C1307" w:rsidR="00910FBF" w:rsidRDefault="0031060E" w:rsidP="00910FBF">
      <w:pPr>
        <w:pStyle w:val="a3"/>
        <w:numPr>
          <w:ilvl w:val="0"/>
          <w:numId w:val="1"/>
        </w:numPr>
        <w:spacing w:after="0"/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이번엔 N</w:t>
      </w:r>
      <w:r>
        <w:rPr>
          <w:color w:val="000000" w:themeColor="text1"/>
        </w:rPr>
        <w:t>etworking</w:t>
      </w:r>
      <w:r>
        <w:rPr>
          <w:rFonts w:hint="eastAsia"/>
          <w:color w:val="000000" w:themeColor="text1"/>
        </w:rPr>
        <w:t xml:space="preserve"> 탭의 </w:t>
      </w:r>
      <w:r>
        <w:rPr>
          <w:color w:val="000000" w:themeColor="text1"/>
        </w:rPr>
        <w:t>Bandwidth</w:t>
      </w:r>
      <w:r>
        <w:rPr>
          <w:rFonts w:hint="eastAsia"/>
          <w:color w:val="000000" w:themeColor="text1"/>
        </w:rPr>
        <w:t>를 추가해봅니다.</w:t>
      </w:r>
    </w:p>
    <w:p w14:paraId="29741634" w14:textId="1DD5FC1E" w:rsidR="0031060E" w:rsidRDefault="0031060E" w:rsidP="0031060E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31060E">
        <w:rPr>
          <w:color w:val="000000" w:themeColor="text1"/>
        </w:rPr>
        <w:drawing>
          <wp:inline distT="0" distB="0" distL="0" distR="0" wp14:anchorId="534F86E5" wp14:editId="5F1316CD">
            <wp:extent cx="4615639" cy="2921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280" cy="292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D946" w14:textId="0ABA1726" w:rsidR="0031060E" w:rsidRPr="0031060E" w:rsidRDefault="0031060E" w:rsidP="0031060E">
      <w:pPr>
        <w:spacing w:after="0"/>
        <w:jc w:val="center"/>
        <w:rPr>
          <w:rFonts w:hint="eastAsia"/>
          <w:color w:val="000000" w:themeColor="text1"/>
        </w:rPr>
      </w:pPr>
      <w:r w:rsidRPr="0031060E">
        <w:rPr>
          <w:rFonts w:hint="eastAsia"/>
          <w:color w:val="000000" w:themeColor="text1"/>
        </w:rPr>
        <w:t>-</w:t>
      </w:r>
      <w:r w:rsidRPr="0031060E">
        <w:rPr>
          <w:color w:val="000000" w:themeColor="text1"/>
        </w:rPr>
        <w:t>3-</w:t>
      </w:r>
    </w:p>
    <w:p w14:paraId="122F3167" w14:textId="5805E690" w:rsidR="00910FBF" w:rsidRDefault="0031060E" w:rsidP="0031060E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B</w:t>
      </w:r>
      <w:r>
        <w:rPr>
          <w:color w:val="000000" w:themeColor="text1"/>
        </w:rPr>
        <w:t>andwidth</w:t>
      </w:r>
      <w:r>
        <w:rPr>
          <w:rFonts w:hint="eastAsia"/>
          <w:color w:val="000000" w:themeColor="text1"/>
        </w:rPr>
        <w:t>의 옵션들을 지정합니다.</w:t>
      </w:r>
    </w:p>
    <w:p w14:paraId="756B1852" w14:textId="17424434" w:rsidR="0031060E" w:rsidRDefault="0031060E" w:rsidP="0031060E">
      <w:pPr>
        <w:pStyle w:val="a3"/>
        <w:spacing w:after="0"/>
        <w:ind w:leftChars="0" w:left="760"/>
        <w:rPr>
          <w:color w:val="000000" w:themeColor="text1"/>
        </w:rPr>
      </w:pPr>
      <w:r w:rsidRPr="0031060E">
        <w:rPr>
          <w:color w:val="000000" w:themeColor="text1"/>
        </w:rPr>
        <w:drawing>
          <wp:inline distT="0" distB="0" distL="0" distR="0" wp14:anchorId="20351DD7" wp14:editId="30C68B49">
            <wp:extent cx="5118363" cy="2127359"/>
            <wp:effectExtent l="0" t="0" r="635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34C3" w14:textId="3050ECCD" w:rsidR="0031060E" w:rsidRDefault="0031060E" w:rsidP="0031060E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마지막으로 N</w:t>
      </w:r>
      <w:r>
        <w:rPr>
          <w:color w:val="000000" w:themeColor="text1"/>
        </w:rPr>
        <w:t xml:space="preserve">etworking </w:t>
      </w:r>
      <w:r>
        <w:rPr>
          <w:rFonts w:hint="eastAsia"/>
          <w:color w:val="000000" w:themeColor="text1"/>
        </w:rPr>
        <w:t xml:space="preserve">탭의 </w:t>
      </w:r>
      <w:r>
        <w:rPr>
          <w:color w:val="000000" w:themeColor="text1"/>
        </w:rPr>
        <w:t>Application Gateway</w:t>
      </w:r>
      <w:r>
        <w:rPr>
          <w:rFonts w:hint="eastAsia"/>
          <w:color w:val="000000" w:themeColor="text1"/>
        </w:rPr>
        <w:t>를 추가합니다.</w:t>
      </w:r>
    </w:p>
    <w:p w14:paraId="2B9939A2" w14:textId="1B44D13D" w:rsidR="0031060E" w:rsidRDefault="0031060E" w:rsidP="0031060E">
      <w:pPr>
        <w:pStyle w:val="a3"/>
        <w:spacing w:after="0"/>
        <w:ind w:leftChars="0" w:left="760"/>
        <w:rPr>
          <w:color w:val="000000" w:themeColor="text1"/>
        </w:rPr>
      </w:pPr>
      <w:r w:rsidRPr="0031060E">
        <w:rPr>
          <w:color w:val="000000" w:themeColor="text1"/>
        </w:rPr>
        <w:drawing>
          <wp:inline distT="0" distB="0" distL="0" distR="0" wp14:anchorId="6D982955" wp14:editId="358584FB">
            <wp:extent cx="4051299" cy="2800350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9127" cy="28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DD83" w14:textId="2D74A8A3" w:rsidR="0031060E" w:rsidRDefault="0031060E" w:rsidP="0031060E">
      <w:pPr>
        <w:pStyle w:val="a3"/>
        <w:numPr>
          <w:ilvl w:val="0"/>
          <w:numId w:val="1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pplication Gateway</w:t>
      </w:r>
      <w:r>
        <w:rPr>
          <w:rFonts w:hint="eastAsia"/>
          <w:color w:val="000000" w:themeColor="text1"/>
        </w:rPr>
        <w:t>의 옵션들을 지정합니다.</w:t>
      </w:r>
    </w:p>
    <w:p w14:paraId="6F76404A" w14:textId="097E6F65" w:rsidR="0031060E" w:rsidRDefault="0031060E" w:rsidP="0031060E">
      <w:pPr>
        <w:pStyle w:val="a3"/>
        <w:spacing w:after="0"/>
        <w:ind w:leftChars="0" w:left="760"/>
        <w:rPr>
          <w:color w:val="000000" w:themeColor="text1"/>
        </w:rPr>
      </w:pPr>
      <w:r w:rsidRPr="0031060E">
        <w:rPr>
          <w:color w:val="000000" w:themeColor="text1"/>
        </w:rPr>
        <w:drawing>
          <wp:inline distT="0" distB="0" distL="0" distR="0" wp14:anchorId="264034B3" wp14:editId="083288A1">
            <wp:extent cx="4648439" cy="2965602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227F" w14:textId="65157EAE" w:rsidR="0031060E" w:rsidRDefault="0031060E" w:rsidP="0031060E">
      <w:pPr>
        <w:spacing w:after="0"/>
        <w:jc w:val="center"/>
        <w:rPr>
          <w:color w:val="000000" w:themeColor="text1"/>
        </w:rPr>
      </w:pPr>
      <w:r w:rsidRPr="0031060E">
        <w:rPr>
          <w:rFonts w:hint="eastAsia"/>
          <w:color w:val="000000" w:themeColor="text1"/>
        </w:rPr>
        <w:t>-</w:t>
      </w:r>
      <w:r w:rsidRPr="0031060E">
        <w:rPr>
          <w:color w:val="000000" w:themeColor="text1"/>
        </w:rPr>
        <w:t>4-</w:t>
      </w:r>
    </w:p>
    <w:p w14:paraId="04A9D43F" w14:textId="559BFA34" w:rsidR="0031060E" w:rsidRDefault="0031060E" w:rsidP="0031060E">
      <w:pPr>
        <w:spacing w:after="0"/>
        <w:rPr>
          <w:b/>
          <w:bCs/>
          <w:color w:val="4472C4" w:themeColor="accent1"/>
        </w:rPr>
      </w:pPr>
      <w:r w:rsidRPr="0031060E">
        <w:rPr>
          <w:rFonts w:hint="eastAsia"/>
          <w:b/>
          <w:bCs/>
          <w:color w:val="4472C4" w:themeColor="accent1"/>
        </w:rPr>
        <w:lastRenderedPageBreak/>
        <w:t>추정 가격 확인하기</w:t>
      </w:r>
    </w:p>
    <w:p w14:paraId="5BDA9107" w14:textId="7051E6A9" w:rsidR="0031060E" w:rsidRDefault="0031060E" w:rsidP="0031060E">
      <w:pPr>
        <w:pStyle w:val="a3"/>
        <w:numPr>
          <w:ilvl w:val="0"/>
          <w:numId w:val="11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zure </w:t>
      </w:r>
      <w:r>
        <w:rPr>
          <w:rFonts w:hint="eastAsia"/>
          <w:color w:val="000000" w:themeColor="text1"/>
        </w:rPr>
        <w:t>가격 계산기에 리소스를 추가한 후 스크롤을 하단으로 내립니다.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가격 표시를 나라별로 설정할 수 있으며 총 가격이 표시됩니다.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또한,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비용에 대한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내보내기를 하여 엑셀 파일의 형태로 다운 받을 수 있습니다.</w:t>
      </w:r>
    </w:p>
    <w:p w14:paraId="110AD935" w14:textId="1BFF7432" w:rsidR="0031060E" w:rsidRDefault="0031060E" w:rsidP="0031060E">
      <w:pPr>
        <w:pStyle w:val="a3"/>
        <w:spacing w:after="0"/>
        <w:ind w:leftChars="0" w:left="760"/>
        <w:rPr>
          <w:color w:val="000000" w:themeColor="text1"/>
        </w:rPr>
      </w:pPr>
      <w:r w:rsidRPr="0031060E">
        <w:rPr>
          <w:color w:val="000000" w:themeColor="text1"/>
        </w:rPr>
        <w:drawing>
          <wp:inline distT="0" distB="0" distL="0" distR="0" wp14:anchorId="390545C9" wp14:editId="1A52F003">
            <wp:extent cx="4997707" cy="307355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5FAD" w14:textId="2A5B4717" w:rsidR="0031060E" w:rsidRPr="0031060E" w:rsidRDefault="0031060E" w:rsidP="0031060E">
      <w:pPr>
        <w:pStyle w:val="a3"/>
        <w:spacing w:after="0"/>
        <w:ind w:leftChars="0" w:left="760"/>
        <w:rPr>
          <w:rFonts w:hint="eastAsia"/>
          <w:color w:val="000000" w:themeColor="text1"/>
        </w:rPr>
      </w:pPr>
      <w:r w:rsidRPr="0031060E">
        <w:rPr>
          <w:color w:val="000000" w:themeColor="text1"/>
        </w:rPr>
        <w:drawing>
          <wp:inline distT="0" distB="0" distL="0" distR="0" wp14:anchorId="52470BFD" wp14:editId="60AB8F0B">
            <wp:extent cx="5939790" cy="169926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EFC6" w14:textId="0AC31540" w:rsidR="00A675EC" w:rsidRDefault="005C2427" w:rsidP="005C2427">
      <w:pPr>
        <w:pStyle w:val="a3"/>
        <w:numPr>
          <w:ilvl w:val="0"/>
          <w:numId w:val="2"/>
        </w:numPr>
        <w:spacing w:after="0" w:line="256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비용이 과금되는 것을 피하기 위해선 위 내용이 진행된 후 삭제하는 것이 좋습니다. 위 내용이 적용된 리소스 그룹을 삭제할 경우 추가적인 비용이 부과되지 않습니다.</w:t>
      </w:r>
    </w:p>
    <w:p w14:paraId="7912EE32" w14:textId="29EDE0ED" w:rsidR="0031060E" w:rsidRDefault="0031060E" w:rsidP="0031060E">
      <w:pPr>
        <w:spacing w:after="0" w:line="256" w:lineRule="auto"/>
        <w:rPr>
          <w:color w:val="000000" w:themeColor="text1"/>
        </w:rPr>
      </w:pPr>
    </w:p>
    <w:p w14:paraId="25DAA42A" w14:textId="4FD89E59" w:rsidR="0031060E" w:rsidRDefault="0031060E" w:rsidP="0031060E">
      <w:pPr>
        <w:spacing w:after="0" w:line="256" w:lineRule="auto"/>
        <w:rPr>
          <w:color w:val="000000" w:themeColor="text1"/>
        </w:rPr>
      </w:pPr>
    </w:p>
    <w:p w14:paraId="443F93EC" w14:textId="561AAB89" w:rsidR="0031060E" w:rsidRDefault="0031060E" w:rsidP="0031060E">
      <w:pPr>
        <w:spacing w:after="0" w:line="256" w:lineRule="auto"/>
        <w:rPr>
          <w:color w:val="000000" w:themeColor="text1"/>
        </w:rPr>
      </w:pPr>
    </w:p>
    <w:p w14:paraId="583388B3" w14:textId="4C102460" w:rsidR="0031060E" w:rsidRDefault="0031060E" w:rsidP="0031060E">
      <w:pPr>
        <w:spacing w:after="0" w:line="256" w:lineRule="auto"/>
        <w:rPr>
          <w:color w:val="000000" w:themeColor="text1"/>
        </w:rPr>
      </w:pPr>
    </w:p>
    <w:p w14:paraId="22505F8D" w14:textId="006E748D" w:rsidR="0031060E" w:rsidRDefault="0031060E" w:rsidP="0031060E">
      <w:pPr>
        <w:spacing w:after="0" w:line="256" w:lineRule="auto"/>
        <w:rPr>
          <w:color w:val="000000" w:themeColor="text1"/>
        </w:rPr>
      </w:pPr>
    </w:p>
    <w:p w14:paraId="2879EDE9" w14:textId="68A8CF52" w:rsidR="0031060E" w:rsidRDefault="0031060E" w:rsidP="0031060E">
      <w:pPr>
        <w:spacing w:after="0" w:line="256" w:lineRule="auto"/>
        <w:rPr>
          <w:color w:val="000000" w:themeColor="text1"/>
        </w:rPr>
      </w:pPr>
    </w:p>
    <w:p w14:paraId="2F2673AA" w14:textId="71300E15" w:rsidR="0031060E" w:rsidRDefault="0031060E" w:rsidP="0031060E">
      <w:pPr>
        <w:spacing w:after="0" w:line="256" w:lineRule="auto"/>
        <w:rPr>
          <w:color w:val="000000" w:themeColor="text1"/>
        </w:rPr>
      </w:pPr>
    </w:p>
    <w:p w14:paraId="5B9926DA" w14:textId="1D745057" w:rsidR="0031060E" w:rsidRDefault="0031060E" w:rsidP="0031060E">
      <w:pPr>
        <w:spacing w:after="0" w:line="256" w:lineRule="auto"/>
        <w:rPr>
          <w:color w:val="000000" w:themeColor="text1"/>
        </w:rPr>
      </w:pPr>
    </w:p>
    <w:p w14:paraId="123AD69A" w14:textId="2253445D" w:rsidR="0031060E" w:rsidRDefault="0031060E" w:rsidP="0031060E">
      <w:pPr>
        <w:spacing w:after="0" w:line="256" w:lineRule="auto"/>
        <w:rPr>
          <w:color w:val="000000" w:themeColor="text1"/>
        </w:rPr>
      </w:pPr>
    </w:p>
    <w:p w14:paraId="6F7276F4" w14:textId="730C005A" w:rsidR="0031060E" w:rsidRDefault="0031060E" w:rsidP="0031060E">
      <w:pPr>
        <w:spacing w:after="0" w:line="256" w:lineRule="auto"/>
        <w:rPr>
          <w:color w:val="000000" w:themeColor="text1"/>
        </w:rPr>
      </w:pPr>
    </w:p>
    <w:p w14:paraId="2E768212" w14:textId="6D34FA15" w:rsidR="0031060E" w:rsidRPr="0031060E" w:rsidRDefault="0031060E" w:rsidP="0031060E">
      <w:pPr>
        <w:spacing w:after="0" w:line="256" w:lineRule="auto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5-</w:t>
      </w:r>
    </w:p>
    <w:sectPr w:rsidR="0031060E" w:rsidRPr="0031060E" w:rsidSect="007C1C50">
      <w:pgSz w:w="11906" w:h="16838" w:code="9"/>
      <w:pgMar w:top="794" w:right="1134" w:bottom="1418" w:left="1418" w:header="0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B50958" w14:textId="77777777" w:rsidR="0031060E" w:rsidRDefault="0031060E" w:rsidP="0031060E">
      <w:pPr>
        <w:spacing w:after="0" w:line="240" w:lineRule="auto"/>
      </w:pPr>
      <w:r>
        <w:separator/>
      </w:r>
    </w:p>
  </w:endnote>
  <w:endnote w:type="continuationSeparator" w:id="0">
    <w:p w14:paraId="6863633F" w14:textId="77777777" w:rsidR="0031060E" w:rsidRDefault="0031060E" w:rsidP="00310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EBA96D" w14:textId="77777777" w:rsidR="0031060E" w:rsidRDefault="0031060E" w:rsidP="0031060E">
      <w:pPr>
        <w:spacing w:after="0" w:line="240" w:lineRule="auto"/>
      </w:pPr>
      <w:r>
        <w:separator/>
      </w:r>
    </w:p>
  </w:footnote>
  <w:footnote w:type="continuationSeparator" w:id="0">
    <w:p w14:paraId="7164D8F0" w14:textId="77777777" w:rsidR="0031060E" w:rsidRDefault="0031060E" w:rsidP="003106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480D"/>
    <w:multiLevelType w:val="hybridMultilevel"/>
    <w:tmpl w:val="3550B5E6"/>
    <w:lvl w:ilvl="0" w:tplc="92E4C982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9B47A1"/>
    <w:multiLevelType w:val="hybridMultilevel"/>
    <w:tmpl w:val="51164858"/>
    <w:lvl w:ilvl="0" w:tplc="0409000F">
      <w:start w:val="1"/>
      <w:numFmt w:val="decimal"/>
      <w:lvlText w:val="%1."/>
      <w:lvlJc w:val="left"/>
      <w:pPr>
        <w:ind w:left="232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 w15:restartNumberingAfterBreak="0">
    <w:nsid w:val="05A258BD"/>
    <w:multiLevelType w:val="hybridMultilevel"/>
    <w:tmpl w:val="436023AA"/>
    <w:lvl w:ilvl="0" w:tplc="0409000F">
      <w:start w:val="1"/>
      <w:numFmt w:val="decimal"/>
      <w:lvlText w:val="%1."/>
      <w:lvlJc w:val="left"/>
      <w:pPr>
        <w:ind w:left="232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" w15:restartNumberingAfterBreak="0">
    <w:nsid w:val="0E946FBC"/>
    <w:multiLevelType w:val="hybridMultilevel"/>
    <w:tmpl w:val="B304521A"/>
    <w:lvl w:ilvl="0" w:tplc="0409000F">
      <w:start w:val="1"/>
      <w:numFmt w:val="decimal"/>
      <w:lvlText w:val="%1."/>
      <w:lvlJc w:val="left"/>
      <w:pPr>
        <w:ind w:left="232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2DF665E3"/>
    <w:multiLevelType w:val="hybridMultilevel"/>
    <w:tmpl w:val="560EADD0"/>
    <w:lvl w:ilvl="0" w:tplc="CBA4C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4F47AF6"/>
    <w:multiLevelType w:val="hybridMultilevel"/>
    <w:tmpl w:val="0CE64BE8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0633E50"/>
    <w:multiLevelType w:val="hybridMultilevel"/>
    <w:tmpl w:val="560EADD0"/>
    <w:lvl w:ilvl="0" w:tplc="CBA4C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C8106BC"/>
    <w:multiLevelType w:val="hybridMultilevel"/>
    <w:tmpl w:val="329631A8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3B1559B"/>
    <w:multiLevelType w:val="hybridMultilevel"/>
    <w:tmpl w:val="D6FE489E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E655C48"/>
    <w:multiLevelType w:val="hybridMultilevel"/>
    <w:tmpl w:val="FB405B1E"/>
    <w:lvl w:ilvl="0" w:tplc="0409000F">
      <w:start w:val="1"/>
      <w:numFmt w:val="decimal"/>
      <w:lvlText w:val="%1."/>
      <w:lvlJc w:val="left"/>
      <w:pPr>
        <w:ind w:left="232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0" w15:restartNumberingAfterBreak="0">
    <w:nsid w:val="77AB3F67"/>
    <w:multiLevelType w:val="hybridMultilevel"/>
    <w:tmpl w:val="11483942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8"/>
  </w:num>
  <w:num w:numId="5">
    <w:abstractNumId w:val="5"/>
  </w:num>
  <w:num w:numId="6">
    <w:abstractNumId w:val="10"/>
  </w:num>
  <w:num w:numId="7">
    <w:abstractNumId w:val="1"/>
  </w:num>
  <w:num w:numId="8">
    <w:abstractNumId w:val="9"/>
  </w:num>
  <w:num w:numId="9">
    <w:abstractNumId w:val="2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427"/>
    <w:rsid w:val="0031060E"/>
    <w:rsid w:val="005C2427"/>
    <w:rsid w:val="00727346"/>
    <w:rsid w:val="008711F8"/>
    <w:rsid w:val="00910FBF"/>
    <w:rsid w:val="00CA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DF3331"/>
  <w15:chartTrackingRefBased/>
  <w15:docId w15:val="{B4A8312F-795F-492D-9206-71C5FA406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427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427"/>
    <w:pPr>
      <w:ind w:leftChars="400" w:left="800"/>
    </w:pPr>
  </w:style>
  <w:style w:type="character" w:styleId="a4">
    <w:name w:val="Hyperlink"/>
    <w:basedOn w:val="a0"/>
    <w:uiPriority w:val="99"/>
    <w:unhideWhenUsed/>
    <w:rsid w:val="005C24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242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C24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azure.microsoft.com/ko-kr/pricing/calculator/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777BA0BB8CA7A4483DE4BF93BA2BF5B" ma:contentTypeVersion="12" ma:contentTypeDescription="새 문서를 만듭니다." ma:contentTypeScope="" ma:versionID="0202e21f7135f8c707690334df0fdb25">
  <xsd:schema xmlns:xsd="http://www.w3.org/2001/XMLSchema" xmlns:xs="http://www.w3.org/2001/XMLSchema" xmlns:p="http://schemas.microsoft.com/office/2006/metadata/properties" xmlns:ns3="02573b23-07ae-490e-9077-ccdc5eeb483b" xmlns:ns4="20e30920-2702-48b9-b6de-a030031d4f4b" targetNamespace="http://schemas.microsoft.com/office/2006/metadata/properties" ma:root="true" ma:fieldsID="03d1d3a4a9c5f3bcf28db07e72e77150" ns3:_="" ns4:_="">
    <xsd:import namespace="02573b23-07ae-490e-9077-ccdc5eeb483b"/>
    <xsd:import namespace="20e30920-2702-48b9-b6de-a030031d4f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73b23-07ae-490e-9077-ccdc5eeb48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e30920-2702-48b9-b6de-a030031d4f4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631C2DA-76BB-43F5-9927-3B3FD97005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573b23-07ae-490e-9077-ccdc5eeb483b"/>
    <ds:schemaRef ds:uri="20e30920-2702-48b9-b6de-a030031d4f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DD2B5E-3CA8-4801-9DFD-38953F0A78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41D96B-EB6B-4F42-AFAE-5CD744BB264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우두</dc:creator>
  <cp:keywords/>
  <dc:description/>
  <cp:lastModifiedBy>손 우두</cp:lastModifiedBy>
  <cp:revision>1</cp:revision>
  <dcterms:created xsi:type="dcterms:W3CDTF">2020-08-05T06:46:00Z</dcterms:created>
  <dcterms:modified xsi:type="dcterms:W3CDTF">2020-08-05T07:38:00Z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0x0101001777BA0BB8CA7A4483DE4BF93BA2BF5B</vt:lpwstr>
  </property>
</Properties>
</file>