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754B" w14:textId="5B21FD11" w:rsidR="00E26326" w:rsidRPr="002C5B16" w:rsidRDefault="00E26326" w:rsidP="00E26326">
      <w:pPr>
        <w:spacing w:after="0"/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 xml:space="preserve">SLA </w:t>
      </w:r>
      <w:r>
        <w:rPr>
          <w:rFonts w:hint="eastAsia"/>
          <w:b/>
          <w:bCs/>
          <w:color w:val="000000" w:themeColor="text1"/>
          <w:sz w:val="28"/>
          <w:szCs w:val="32"/>
        </w:rPr>
        <w:t>계산하기</w:t>
      </w:r>
    </w:p>
    <w:p w14:paraId="4C11747E" w14:textId="77777777" w:rsidR="00E26326" w:rsidRPr="00A4379D" w:rsidRDefault="00E26326" w:rsidP="00E26326">
      <w:pPr>
        <w:spacing w:after="0"/>
        <w:rPr>
          <w:b/>
          <w:bCs/>
          <w:color w:val="4472C4" w:themeColor="accent1"/>
        </w:rPr>
      </w:pPr>
    </w:p>
    <w:p w14:paraId="54AEF318" w14:textId="43FC2E7D" w:rsidR="00E26326" w:rsidRPr="003D22C1" w:rsidRDefault="00DF390A" w:rsidP="00E26326">
      <w:pPr>
        <w:spacing w:after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각 서비스에 대한 </w:t>
      </w:r>
      <w:r>
        <w:rPr>
          <w:b/>
          <w:bCs/>
          <w:color w:val="4472C4" w:themeColor="accent1"/>
        </w:rPr>
        <w:t xml:space="preserve">SLA </w:t>
      </w:r>
      <w:r>
        <w:rPr>
          <w:rFonts w:hint="eastAsia"/>
          <w:b/>
          <w:bCs/>
          <w:color w:val="4472C4" w:themeColor="accent1"/>
        </w:rPr>
        <w:t>확인하기</w:t>
      </w:r>
    </w:p>
    <w:p w14:paraId="56B0BA15" w14:textId="09553195" w:rsidR="00E26326" w:rsidRDefault="00E26326" w:rsidP="00E26326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Pr="00E26326">
          <w:rPr>
            <w:rStyle w:val="a4"/>
            <w:rFonts w:hint="eastAsia"/>
          </w:rPr>
          <w:t>A</w:t>
        </w:r>
        <w:r w:rsidRPr="00E26326">
          <w:rPr>
            <w:rStyle w:val="a4"/>
          </w:rPr>
          <w:t>zure Service SL</w:t>
        </w:r>
        <w:r w:rsidRPr="00E26326">
          <w:rPr>
            <w:rStyle w:val="a4"/>
          </w:rPr>
          <w:t>A</w:t>
        </w:r>
      </w:hyperlink>
      <w:r>
        <w:t xml:space="preserve"> </w:t>
      </w:r>
      <w:r>
        <w:rPr>
          <w:rFonts w:hint="eastAsia"/>
        </w:rPr>
        <w:t xml:space="preserve">링크에 접속하여 각 </w:t>
      </w:r>
      <w:r>
        <w:t xml:space="preserve">Azure </w:t>
      </w:r>
      <w:r>
        <w:rPr>
          <w:rFonts w:hint="eastAsia"/>
        </w:rPr>
        <w:t xml:space="preserve">서비스에 대한 </w:t>
      </w:r>
      <w:r>
        <w:t>SLA</w:t>
      </w:r>
      <w:r>
        <w:rPr>
          <w:rFonts w:hint="eastAsia"/>
        </w:rPr>
        <w:t>를 확인합니다.</w:t>
      </w:r>
    </w:p>
    <w:p w14:paraId="245BDAC0" w14:textId="59981410" w:rsidR="00E26326" w:rsidRDefault="00E26326" w:rsidP="00E26326">
      <w:pPr>
        <w:pStyle w:val="a3"/>
        <w:spacing w:after="0"/>
        <w:ind w:leftChars="0" w:left="760"/>
        <w:jc w:val="left"/>
        <w:rPr>
          <w:rFonts w:hint="eastAsia"/>
        </w:rPr>
      </w:pPr>
      <w:r w:rsidRPr="00E26326">
        <w:drawing>
          <wp:inline distT="0" distB="0" distL="0" distR="0" wp14:anchorId="3A468E24" wp14:editId="2333C2B3">
            <wp:extent cx="5939790" cy="631507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93B7" w14:textId="14E150D3" w:rsidR="00E26326" w:rsidRDefault="00DF390A" w:rsidP="00DF390A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 service, Azure AD B2C, Application Gateway, Azure SQL Database</w:t>
      </w:r>
      <w:r>
        <w:rPr>
          <w:rFonts w:hint="eastAsia"/>
          <w:color w:val="000000" w:themeColor="text1"/>
        </w:rPr>
        <w:t xml:space="preserve">에 대한 </w:t>
      </w:r>
      <w:r>
        <w:rPr>
          <w:color w:val="000000" w:themeColor="text1"/>
        </w:rPr>
        <w:t>SLA</w:t>
      </w:r>
      <w:r>
        <w:rPr>
          <w:rFonts w:hint="eastAsia"/>
          <w:color w:val="000000" w:themeColor="text1"/>
        </w:rPr>
        <w:t>를 확인합니다.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자세한 내용 보기를 클릭하면 서비스 크레딧과 같은 세부 정보를 볼 수 있습니다.</w:t>
      </w:r>
    </w:p>
    <w:p w14:paraId="22E67B9B" w14:textId="24D215A1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</w:p>
    <w:p w14:paraId="2A949675" w14:textId="0185EBCF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</w:p>
    <w:p w14:paraId="09B40998" w14:textId="5AE0B1D5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</w:p>
    <w:p w14:paraId="791324C2" w14:textId="15521667" w:rsidR="00DF390A" w:rsidRDefault="00DF390A" w:rsidP="00DF390A">
      <w:pPr>
        <w:spacing w:after="0"/>
        <w:jc w:val="center"/>
        <w:rPr>
          <w:color w:val="000000" w:themeColor="text1"/>
        </w:rPr>
      </w:pPr>
      <w:r w:rsidRPr="00DF390A">
        <w:rPr>
          <w:rFonts w:hint="eastAsia"/>
          <w:color w:val="000000" w:themeColor="text1"/>
        </w:rPr>
        <w:t>-</w:t>
      </w:r>
      <w:r w:rsidRPr="00DF390A">
        <w:rPr>
          <w:color w:val="000000" w:themeColor="text1"/>
        </w:rPr>
        <w:t>1-</w:t>
      </w:r>
    </w:p>
    <w:p w14:paraId="09323248" w14:textId="44A2FD1E" w:rsidR="00DF390A" w:rsidRPr="00DF390A" w:rsidRDefault="00DF390A" w:rsidP="00DF390A">
      <w:pPr>
        <w:spacing w:after="0"/>
        <w:ind w:left="760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DF390A">
        <w:rPr>
          <w:color w:val="000000" w:themeColor="text1"/>
        </w:rPr>
        <w:drawing>
          <wp:inline distT="0" distB="0" distL="0" distR="0" wp14:anchorId="3BD54E07" wp14:editId="540C0904">
            <wp:extent cx="5939790" cy="450215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5B5" w14:textId="28BC277F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  <w:r w:rsidRPr="00DF390A">
        <w:rPr>
          <w:color w:val="000000" w:themeColor="text1"/>
        </w:rPr>
        <w:drawing>
          <wp:inline distT="0" distB="0" distL="0" distR="0" wp14:anchorId="6B8248C8" wp14:editId="3D6B7DBE">
            <wp:extent cx="5939790" cy="9175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0B1A" w14:textId="0104C99E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  <w:r w:rsidRPr="00DF390A">
        <w:rPr>
          <w:color w:val="000000" w:themeColor="text1"/>
        </w:rPr>
        <w:drawing>
          <wp:inline distT="0" distB="0" distL="0" distR="0" wp14:anchorId="552FE23A" wp14:editId="3935844D">
            <wp:extent cx="5939790" cy="48133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60F" w14:textId="2A496ABF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  <w:r w:rsidRPr="00DF390A">
        <w:rPr>
          <w:color w:val="000000" w:themeColor="text1"/>
        </w:rPr>
        <w:drawing>
          <wp:inline distT="0" distB="0" distL="0" distR="0" wp14:anchorId="7938577F" wp14:editId="62B3C5FF">
            <wp:extent cx="5939790" cy="103505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F53B" w14:textId="3AC27188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</w:p>
    <w:p w14:paraId="508A392F" w14:textId="5DAD6911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[자세한 내용 보기]</w:t>
      </w:r>
    </w:p>
    <w:p w14:paraId="60A4A4F0" w14:textId="03E5D8CD" w:rsidR="00DF390A" w:rsidRDefault="00DF390A" w:rsidP="00DF390A">
      <w:pPr>
        <w:pStyle w:val="a3"/>
        <w:spacing w:after="0"/>
        <w:ind w:leftChars="0" w:left="760"/>
        <w:rPr>
          <w:color w:val="000000" w:themeColor="text1"/>
        </w:rPr>
      </w:pPr>
      <w:r w:rsidRPr="00DF390A">
        <w:rPr>
          <w:color w:val="000000" w:themeColor="text1"/>
        </w:rPr>
        <w:drawing>
          <wp:inline distT="0" distB="0" distL="0" distR="0" wp14:anchorId="322C19B2" wp14:editId="567E01FA">
            <wp:extent cx="5518150" cy="471805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437" cy="47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E7FF" w14:textId="31B2B39C" w:rsidR="00DF390A" w:rsidRDefault="00DF390A" w:rsidP="00DF390A">
      <w:pPr>
        <w:spacing w:after="0"/>
        <w:jc w:val="center"/>
        <w:rPr>
          <w:color w:val="000000" w:themeColor="text1"/>
        </w:rPr>
      </w:pPr>
      <w:r w:rsidRPr="00DF390A">
        <w:rPr>
          <w:rFonts w:hint="eastAsia"/>
          <w:color w:val="000000" w:themeColor="text1"/>
        </w:rPr>
        <w:t>-</w:t>
      </w:r>
      <w:r w:rsidRPr="00DF390A">
        <w:rPr>
          <w:color w:val="000000" w:themeColor="text1"/>
        </w:rPr>
        <w:t>2-</w:t>
      </w:r>
    </w:p>
    <w:p w14:paraId="2FA124E4" w14:textId="1BC59991" w:rsidR="00DF390A" w:rsidRDefault="00DF390A" w:rsidP="00DF390A">
      <w:pPr>
        <w:spacing w:after="0"/>
        <w:rPr>
          <w:b/>
          <w:bCs/>
          <w:color w:val="4472C4" w:themeColor="accent1"/>
        </w:rPr>
      </w:pPr>
      <w:r w:rsidRPr="00DF390A">
        <w:rPr>
          <w:rFonts w:hint="eastAsia"/>
          <w:b/>
          <w:bCs/>
          <w:color w:val="4472C4" w:themeColor="accent1"/>
        </w:rPr>
        <w:lastRenderedPageBreak/>
        <w:t xml:space="preserve">합쳐진 서비스들의 </w:t>
      </w:r>
      <w:r w:rsidRPr="00DF390A">
        <w:rPr>
          <w:b/>
          <w:bCs/>
          <w:color w:val="4472C4" w:themeColor="accent1"/>
        </w:rPr>
        <w:t xml:space="preserve">SLA </w:t>
      </w:r>
      <w:r w:rsidRPr="00DF390A">
        <w:rPr>
          <w:rFonts w:hint="eastAsia"/>
          <w:b/>
          <w:bCs/>
          <w:color w:val="4472C4" w:themeColor="accent1"/>
        </w:rPr>
        <w:t>계산하기</w:t>
      </w:r>
    </w:p>
    <w:p w14:paraId="06A115BD" w14:textId="2150942F" w:rsidR="00DF390A" w:rsidRDefault="00DF390A" w:rsidP="00DF390A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 xml:space="preserve">개의 서비스들에 대해 </w:t>
      </w:r>
      <w:r>
        <w:rPr>
          <w:color w:val="000000" w:themeColor="text1"/>
        </w:rPr>
        <w:t>SLA</w:t>
      </w:r>
      <w:r>
        <w:rPr>
          <w:rFonts w:hint="eastAsia"/>
          <w:color w:val="000000" w:themeColor="text1"/>
        </w:rPr>
        <w:t>를 곱셈 연산을 합니다.</w:t>
      </w:r>
    </w:p>
    <w:p w14:paraId="2B519369" w14:textId="53BD0415" w:rsidR="00DF390A" w:rsidRPr="00DF390A" w:rsidRDefault="00DF390A" w:rsidP="00DF390A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9.95 x 99.9 x 99.95 x 99.99 = 99.79(%)</w:t>
      </w:r>
    </w:p>
    <w:p w14:paraId="7807B1AB" w14:textId="2038E391" w:rsidR="00DF390A" w:rsidRDefault="00E26326" w:rsidP="00DF390A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417EEED1" w14:textId="65798846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026DE32A" w14:textId="4CB06DCA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2770CCAE" w14:textId="2D690814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3167AB14" w14:textId="711AE080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2F237E38" w14:textId="7FADFD96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50E65C20" w14:textId="3069228D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4C5F366A" w14:textId="7BB76D60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46EBF928" w14:textId="65C241FB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686A1AD7" w14:textId="49949015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636857A2" w14:textId="34F6D22C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7BE9A02C" w14:textId="4CB2AF0C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7DF22AF5" w14:textId="4E6703C5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610885B0" w14:textId="1EFDAB13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0498AE3B" w14:textId="7060B4FE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490C70E1" w14:textId="6F99B433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76A2E8F5" w14:textId="62CFF683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5F30F500" w14:textId="7433F30A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07FFB202" w14:textId="775CB570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3AA98B2A" w14:textId="154C9F4E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37882D08" w14:textId="7E34607F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3A66EB1D" w14:textId="19567E7F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263F8224" w14:textId="6D7054CD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09721F62" w14:textId="7A2A9D15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4FD92E75" w14:textId="59D813D9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517E4166" w14:textId="739FD086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550FA927" w14:textId="54D91C67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28237017" w14:textId="728FDF92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1480CD3E" w14:textId="2C4E77E6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595A8B1E" w14:textId="0197F291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3D415109" w14:textId="0DCE8E21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482F4E59" w14:textId="59DD7550" w:rsidR="00DF390A" w:rsidRDefault="00DF390A" w:rsidP="00DF390A">
      <w:pPr>
        <w:spacing w:after="0" w:line="256" w:lineRule="auto"/>
        <w:rPr>
          <w:color w:val="000000" w:themeColor="text1"/>
        </w:rPr>
      </w:pPr>
    </w:p>
    <w:p w14:paraId="1FEA54C2" w14:textId="555D7B46" w:rsidR="00DF390A" w:rsidRPr="00DF390A" w:rsidRDefault="00DF390A" w:rsidP="00DF390A">
      <w:pPr>
        <w:spacing w:after="0" w:line="256" w:lineRule="auto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sectPr w:rsidR="00DF390A" w:rsidRPr="00DF390A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52702" w14:textId="77777777" w:rsidR="00DF390A" w:rsidRDefault="00DF390A" w:rsidP="00DF390A">
      <w:pPr>
        <w:spacing w:after="0" w:line="240" w:lineRule="auto"/>
      </w:pPr>
      <w:r>
        <w:separator/>
      </w:r>
    </w:p>
  </w:endnote>
  <w:endnote w:type="continuationSeparator" w:id="0">
    <w:p w14:paraId="4C086BB5" w14:textId="77777777" w:rsidR="00DF390A" w:rsidRDefault="00DF390A" w:rsidP="00DF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A6F12" w14:textId="77777777" w:rsidR="00DF390A" w:rsidRDefault="00DF390A" w:rsidP="00DF390A">
      <w:pPr>
        <w:spacing w:after="0" w:line="240" w:lineRule="auto"/>
      </w:pPr>
      <w:r>
        <w:separator/>
      </w:r>
    </w:p>
  </w:footnote>
  <w:footnote w:type="continuationSeparator" w:id="0">
    <w:p w14:paraId="0FD785D8" w14:textId="77777777" w:rsidR="00DF390A" w:rsidRDefault="00DF390A" w:rsidP="00DF3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E636AB"/>
    <w:multiLevelType w:val="hybridMultilevel"/>
    <w:tmpl w:val="5BB237EA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4F32DD"/>
    <w:multiLevelType w:val="hybridMultilevel"/>
    <w:tmpl w:val="187CD54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50633E50"/>
    <w:multiLevelType w:val="hybridMultilevel"/>
    <w:tmpl w:val="5BB237EA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2C5DE6"/>
    <w:multiLevelType w:val="hybridMultilevel"/>
    <w:tmpl w:val="1AF22DC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26"/>
    <w:rsid w:val="00727346"/>
    <w:rsid w:val="00CA6A6E"/>
    <w:rsid w:val="00DF390A"/>
    <w:rsid w:val="00E2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C9D3"/>
  <w15:chartTrackingRefBased/>
  <w15:docId w15:val="{16F1D060-9971-4DBD-A1A0-5F1112F9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326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26"/>
    <w:pPr>
      <w:ind w:leftChars="400" w:left="800"/>
    </w:pPr>
  </w:style>
  <w:style w:type="character" w:styleId="a4">
    <w:name w:val="Hyperlink"/>
    <w:basedOn w:val="a0"/>
    <w:uiPriority w:val="99"/>
    <w:unhideWhenUsed/>
    <w:rsid w:val="00E263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632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26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azure.microsoft.com/ko-kr/support/legal/sla/summa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6F8AF-AB4A-4963-A448-C305290C7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B3EE1-A6DE-436D-8F33-CF6FB7E0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84A52-F754-4904-BE38-C0E2152562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2020-08-06T01:02:00Z</dcterms:created>
  <dcterms:modified xsi:type="dcterms:W3CDTF">2020-08-06T01:22:00Z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