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710BC" w14:textId="075CA547" w:rsidR="00C537D8" w:rsidRDefault="0001617C" w:rsidP="004D6E76">
      <w:pPr>
        <w:pStyle w:val="Heading1"/>
      </w:pPr>
      <w:r>
        <w:t>Longitudinal data:</w:t>
      </w:r>
    </w:p>
    <w:p w14:paraId="083D48CC" w14:textId="77777777" w:rsidR="004D6E76" w:rsidRPr="004D6E76" w:rsidRDefault="004D6E76" w:rsidP="004D6E76"/>
    <w:p w14:paraId="102B6D5A" w14:textId="32C25A6C" w:rsidR="0001617C" w:rsidRDefault="0001617C" w:rsidP="0001617C">
      <w:pPr>
        <w:pStyle w:val="ListParagraph"/>
        <w:numPr>
          <w:ilvl w:val="0"/>
          <w:numId w:val="1"/>
        </w:numPr>
      </w:pPr>
      <w:r>
        <w:t>Measures close together in time will be closer: week measures closer than month measures;</w:t>
      </w:r>
      <w:r w:rsidR="008C187F">
        <w:t xml:space="preserve"> We can check this using cor();</w:t>
      </w:r>
    </w:p>
    <w:p w14:paraId="6513B6BA" w14:textId="5B1C7CC1" w:rsidR="008C187F" w:rsidRDefault="00154923" w:rsidP="0001617C">
      <w:pPr>
        <w:pStyle w:val="ListParagraph"/>
        <w:numPr>
          <w:ilvl w:val="0"/>
          <w:numId w:val="1"/>
        </w:numPr>
      </w:pPr>
      <w:r>
        <w:t>Intercept represents all variables when the time = 0;</w:t>
      </w:r>
    </w:p>
    <w:p w14:paraId="6EEAE907" w14:textId="147EE952" w:rsidR="00154923" w:rsidRDefault="00154923" w:rsidP="0001617C">
      <w:pPr>
        <w:pStyle w:val="ListParagraph"/>
        <w:numPr>
          <w:ilvl w:val="0"/>
          <w:numId w:val="1"/>
        </w:numPr>
      </w:pPr>
      <w:r>
        <w:t>Intercept represents difference in outcome when time = 0;</w:t>
      </w:r>
    </w:p>
    <w:p w14:paraId="63C99E4B" w14:textId="6569D7F9" w:rsidR="00154923" w:rsidRDefault="00154923" w:rsidP="0001617C">
      <w:pPr>
        <w:pStyle w:val="ListParagraph"/>
        <w:numPr>
          <w:ilvl w:val="0"/>
          <w:numId w:val="1"/>
        </w:numPr>
      </w:pPr>
      <w:r>
        <w:t xml:space="preserve">Look table </w:t>
      </w:r>
      <w:r w:rsidR="00F45117">
        <w:t>below</w:t>
      </w:r>
      <w:r>
        <w:t>:</w:t>
      </w:r>
    </w:p>
    <w:p w14:paraId="43F62318" w14:textId="5505E30F" w:rsidR="00154923" w:rsidRDefault="00154923" w:rsidP="00154923">
      <w:pPr>
        <w:pStyle w:val="ListParagraph"/>
        <w:numPr>
          <w:ilvl w:val="1"/>
          <w:numId w:val="1"/>
        </w:numPr>
      </w:pPr>
      <w:r>
        <w:t>ENDO x EXO:</w:t>
      </w:r>
    </w:p>
    <w:p w14:paraId="5DE48D11" w14:textId="64E22938" w:rsidR="00154923" w:rsidRDefault="00154923" w:rsidP="00154923">
      <w:pPr>
        <w:pStyle w:val="ListParagraph"/>
        <w:numPr>
          <w:ilvl w:val="1"/>
          <w:numId w:val="1"/>
        </w:numPr>
      </w:pPr>
      <w:r>
        <w:t xml:space="preserve">As ENDO is defined the </w:t>
      </w:r>
      <w:r w:rsidRPr="00154923">
        <w:rPr>
          <w:b/>
          <w:bCs/>
        </w:rPr>
        <w:t>reference is EXO</w:t>
      </w:r>
      <w:r>
        <w:t>, so EXO starts with 22.47 (intercept)</w:t>
      </w:r>
    </w:p>
    <w:p w14:paraId="535429DA" w14:textId="6731E4B9" w:rsidR="00154923" w:rsidRDefault="00154923" w:rsidP="00154923">
      <w:pPr>
        <w:pStyle w:val="ListParagraph"/>
        <w:numPr>
          <w:ilvl w:val="1"/>
          <w:numId w:val="1"/>
        </w:numPr>
      </w:pPr>
      <w:r>
        <w:t>Endo = intercept + slope =&gt; 22.47 + 1.98</w:t>
      </w:r>
    </w:p>
    <w:p w14:paraId="09CBCE09" w14:textId="77777777" w:rsidR="00154923" w:rsidRDefault="00154923" w:rsidP="00154923">
      <w:pPr>
        <w:pStyle w:val="ListParagraph"/>
        <w:ind w:left="1440"/>
      </w:pPr>
    </w:p>
    <w:p w14:paraId="208F531F" w14:textId="71BC882A" w:rsidR="00154923" w:rsidRDefault="00154923" w:rsidP="00154923"/>
    <w:p w14:paraId="68C09AA8" w14:textId="523435AE" w:rsidR="00154923" w:rsidRDefault="00154923" w:rsidP="00154923">
      <w:r>
        <w:rPr>
          <w:noProof/>
        </w:rPr>
        <w:drawing>
          <wp:inline distT="0" distB="0" distL="0" distR="0" wp14:anchorId="71C6A1BD" wp14:editId="0AEBD60A">
            <wp:extent cx="4150426" cy="1549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867" cy="15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346B" w14:textId="6173CF66" w:rsidR="004D6E76" w:rsidRDefault="004D6E76" w:rsidP="00154923"/>
    <w:p w14:paraId="32E876CA" w14:textId="6FE760F2" w:rsidR="004D6E76" w:rsidRDefault="00455753" w:rsidP="00455753">
      <w:pPr>
        <w:pStyle w:val="Heading2"/>
        <w:numPr>
          <w:ilvl w:val="0"/>
          <w:numId w:val="3"/>
        </w:numPr>
      </w:pPr>
      <w:r>
        <w:t xml:space="preserve">LMM </w:t>
      </w:r>
      <w:r w:rsidR="004D6E76">
        <w:t>VAR – COR Matrix</w:t>
      </w:r>
    </w:p>
    <w:p w14:paraId="2F574697" w14:textId="56C66BCE" w:rsidR="00D33191" w:rsidRPr="0083613B" w:rsidRDefault="00D33191" w:rsidP="00D33191">
      <w:pPr>
        <w:pStyle w:val="ListParagraph"/>
        <w:numPr>
          <w:ilvl w:val="0"/>
          <w:numId w:val="4"/>
        </w:numPr>
      </w:pPr>
      <w:r>
        <w:t xml:space="preserve">Model </w:t>
      </w:r>
      <w:r>
        <w:t xml:space="preserve">correlation of measurements </w:t>
      </w:r>
      <w:r w:rsidR="0083613B">
        <w:rPr>
          <w:i/>
          <w:iCs/>
        </w:rPr>
        <w:t>implicitly</w:t>
      </w:r>
    </w:p>
    <w:p w14:paraId="32C8066F" w14:textId="6156D955" w:rsidR="0083613B" w:rsidRDefault="0083613B" w:rsidP="00D33191">
      <w:pPr>
        <w:pStyle w:val="ListParagraph"/>
        <w:numPr>
          <w:ilvl w:val="0"/>
          <w:numId w:val="4"/>
        </w:numPr>
      </w:pPr>
      <w:r w:rsidRPr="0083613B">
        <w:t xml:space="preserve">Random intercept model implies a compound symmetry </w:t>
      </w:r>
      <w:r>
        <w:t>structure</w:t>
      </w:r>
    </w:p>
    <w:p w14:paraId="292C4024" w14:textId="45801744" w:rsidR="0083613B" w:rsidRDefault="0083613B" w:rsidP="00D33191">
      <w:pPr>
        <w:pStyle w:val="ListParagraph"/>
        <w:numPr>
          <w:ilvl w:val="0"/>
          <w:numId w:val="4"/>
        </w:numPr>
      </w:pPr>
      <w:r>
        <w:t>Random intercept and random slope also implies a certain correlation structure for the data =&gt; no simple structure</w:t>
      </w:r>
    </w:p>
    <w:p w14:paraId="547C76A7" w14:textId="6160796A" w:rsidR="0083613B" w:rsidRPr="0083613B" w:rsidRDefault="0083613B" w:rsidP="0083613B">
      <w:pPr>
        <w:pStyle w:val="ListParagraph"/>
        <w:numPr>
          <w:ilvl w:val="0"/>
          <w:numId w:val="4"/>
        </w:numPr>
      </w:pPr>
      <w:r w:rsidRPr="0083613B">
        <w:t xml:space="preserve">structure depends on the estimates for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i/>
                    <w:iCs/>
                  </w:rPr>
                  <w:sym w:font="Symbol" w:char="F075"/>
                </m:r>
                <m:r>
                  <w:rPr>
                    <w:rFonts w:ascii="Cambria Math" w:hAnsi="Cambria Math"/>
                    <w:i/>
                    <w:iCs/>
                  </w:rPr>
                  <w:sym w:font="Symbol" w:char="F030"/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3613B"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i/>
                    <w:iCs/>
                  </w:rPr>
                  <w:sym w:font="Symbol" w:char="F075"/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3613B"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  <w:i/>
                <w:iCs/>
              </w:rPr>
              <w:sym w:font="Symbol" w:char="F075"/>
            </m:r>
            <m:r>
              <w:rPr>
                <w:rFonts w:ascii="Cambria Math" w:hAnsi="Cambria Math" w:hint="eastAsia"/>
                <w:i/>
                <w:iCs/>
              </w:rPr>
              <w:sym w:font="Symbol" w:char="F030"/>
            </m:r>
            <m:r>
              <w:rPr>
                <w:rFonts w:ascii="Cambria Math" w:hAnsi="Cambria Math" w:hint="eastAsia"/>
                <w:i/>
                <w:iCs/>
              </w:rPr>
              <w:sym w:font="Symbol" w:char="F031"/>
            </m:r>
          </m:sub>
        </m:sSub>
      </m:oMath>
      <w:r w:rsidRPr="0083613B">
        <w:t>, but *usually* the variances increase for later time points and correlations decrease when time points are further apart</w:t>
      </w:r>
    </w:p>
    <w:p w14:paraId="5E0961A5" w14:textId="77777777" w:rsidR="0083613B" w:rsidRPr="0083613B" w:rsidRDefault="0083613B" w:rsidP="00D33191">
      <w:pPr>
        <w:pStyle w:val="ListParagraph"/>
        <w:numPr>
          <w:ilvl w:val="0"/>
          <w:numId w:val="4"/>
        </w:numPr>
      </w:pPr>
    </w:p>
    <w:p w14:paraId="55F838B6" w14:textId="251FE49B" w:rsidR="004D6E76" w:rsidRPr="0083613B" w:rsidRDefault="004D6E76" w:rsidP="004D6E76"/>
    <w:p w14:paraId="5391DAF6" w14:textId="680A867C" w:rsidR="00455753" w:rsidRDefault="00455753" w:rsidP="00455753">
      <w:pPr>
        <w:pStyle w:val="Heading2"/>
        <w:numPr>
          <w:ilvl w:val="0"/>
          <w:numId w:val="3"/>
        </w:numPr>
      </w:pPr>
      <w:r w:rsidRPr="00455753">
        <w:t>CPM VAR-COR MATRIX (covariance pattern model or GEE-type cov str</w:t>
      </w:r>
      <w:r>
        <w:t>uctures</w:t>
      </w:r>
      <w:r w:rsidRPr="00455753">
        <w:t>)</w:t>
      </w:r>
    </w:p>
    <w:p w14:paraId="76D63EFA" w14:textId="77777777" w:rsidR="0083613B" w:rsidRPr="0083613B" w:rsidRDefault="0083613B" w:rsidP="0083613B"/>
    <w:p w14:paraId="0A87C897" w14:textId="264E3B72" w:rsidR="00455753" w:rsidRDefault="00455753" w:rsidP="00455753">
      <w:pPr>
        <w:pStyle w:val="ListParagraph"/>
        <w:numPr>
          <w:ilvl w:val="0"/>
          <w:numId w:val="4"/>
        </w:numPr>
      </w:pPr>
      <w:r>
        <w:t>No random effects</w:t>
      </w:r>
    </w:p>
    <w:p w14:paraId="486C62C7" w14:textId="011655B9" w:rsidR="006768A3" w:rsidRDefault="00455753" w:rsidP="00455753">
      <w:pPr>
        <w:pStyle w:val="ListParagraph"/>
        <w:numPr>
          <w:ilvl w:val="0"/>
          <w:numId w:val="4"/>
        </w:numPr>
      </w:pPr>
      <w:r>
        <w:t xml:space="preserve">Residuals are not independent =&gt; corr for </w:t>
      </w:r>
      <w:r w:rsidR="006768A3">
        <w:rPr>
          <w:rFonts w:cstheme="minorHAnsi"/>
        </w:rPr>
        <w:t>∑</w:t>
      </w:r>
    </w:p>
    <w:p w14:paraId="224B3A71" w14:textId="785AA4AC" w:rsidR="00455753" w:rsidRDefault="00455753" w:rsidP="00455753">
      <w:pPr>
        <w:pStyle w:val="ListParagraph"/>
        <w:numPr>
          <w:ilvl w:val="0"/>
          <w:numId w:val="4"/>
        </w:numPr>
      </w:pPr>
      <w:r>
        <w:t>Var-cor (something complicated)</w:t>
      </w:r>
    </w:p>
    <w:p w14:paraId="219B8327" w14:textId="04F38E81" w:rsidR="00D33191" w:rsidRPr="000E6453" w:rsidRDefault="00D33191" w:rsidP="00455753">
      <w:pPr>
        <w:pStyle w:val="ListParagraph"/>
        <w:numPr>
          <w:ilvl w:val="0"/>
          <w:numId w:val="4"/>
        </w:numPr>
      </w:pPr>
      <w:r>
        <w:t xml:space="preserve">Model correlation of measurements </w:t>
      </w:r>
      <w:r w:rsidRPr="00D33191">
        <w:rPr>
          <w:i/>
          <w:iCs/>
        </w:rPr>
        <w:t>explicitly</w:t>
      </w:r>
    </w:p>
    <w:p w14:paraId="0EAE8B16" w14:textId="77777777" w:rsidR="000E6453" w:rsidRPr="00D33191" w:rsidRDefault="000E6453" w:rsidP="000E6453">
      <w:pPr>
        <w:pStyle w:val="ListParagraph"/>
        <w:ind w:left="1080"/>
      </w:pPr>
    </w:p>
    <w:p w14:paraId="13AAAAE6" w14:textId="591A8283" w:rsidR="000E6453" w:rsidRDefault="000E6453" w:rsidP="000E6453">
      <w:pPr>
        <w:pStyle w:val="ListParagraph"/>
        <w:numPr>
          <w:ilvl w:val="0"/>
          <w:numId w:val="6"/>
        </w:numPr>
      </w:pPr>
      <w:r>
        <w:lastRenderedPageBreak/>
        <w:t>Independent correlation structure</w:t>
      </w:r>
    </w:p>
    <w:p w14:paraId="690DCC48" w14:textId="77777777" w:rsidR="000E6453" w:rsidRDefault="000E6453" w:rsidP="000E6453">
      <w:pPr>
        <w:pStyle w:val="ListParagraph"/>
        <w:numPr>
          <w:ilvl w:val="1"/>
          <w:numId w:val="6"/>
        </w:numPr>
      </w:pPr>
    </w:p>
    <w:p w14:paraId="7E3A773A" w14:textId="75BA1DFA" w:rsidR="000E6453" w:rsidRDefault="000E6453" w:rsidP="000E6453">
      <w:pPr>
        <w:pStyle w:val="ListParagraph"/>
        <w:numPr>
          <w:ilvl w:val="0"/>
          <w:numId w:val="6"/>
        </w:numPr>
      </w:pPr>
      <w:r>
        <w:t>Compound symmetry correlation structure</w:t>
      </w:r>
    </w:p>
    <w:p w14:paraId="001CEF3E" w14:textId="77777777" w:rsidR="000E6453" w:rsidRPr="000E6453" w:rsidRDefault="000E6453" w:rsidP="000E6453">
      <w:pPr>
        <w:pStyle w:val="ListParagraph"/>
        <w:numPr>
          <w:ilvl w:val="1"/>
          <w:numId w:val="6"/>
        </w:numPr>
      </w:pPr>
    </w:p>
    <w:p w14:paraId="38691FB3" w14:textId="7112D4E5" w:rsidR="00D33191" w:rsidRDefault="00D33191" w:rsidP="000E6453">
      <w:pPr>
        <w:pStyle w:val="ListParagraph"/>
        <w:numPr>
          <w:ilvl w:val="0"/>
          <w:numId w:val="6"/>
        </w:numPr>
      </w:pPr>
      <w:r>
        <w:t>Unstructured</w:t>
      </w:r>
    </w:p>
    <w:p w14:paraId="7A7E37F2" w14:textId="74493BA3" w:rsidR="000E6453" w:rsidRDefault="000E6453" w:rsidP="000E6453">
      <w:pPr>
        <w:pStyle w:val="ListParagraph"/>
        <w:numPr>
          <w:ilvl w:val="1"/>
          <w:numId w:val="6"/>
        </w:numPr>
      </w:pPr>
      <w:r>
        <w:t xml:space="preserve">Var at each time point </w:t>
      </w:r>
      <w:r w:rsidR="006768A3">
        <w:t>different</w:t>
      </w:r>
    </w:p>
    <w:p w14:paraId="61C80C4F" w14:textId="39AE35C3" w:rsidR="000E6453" w:rsidRDefault="000E6453" w:rsidP="000E6453">
      <w:pPr>
        <w:pStyle w:val="ListParagraph"/>
        <w:numPr>
          <w:ilvl w:val="1"/>
          <w:numId w:val="6"/>
        </w:numPr>
      </w:pPr>
      <w:r>
        <w:t>Very expensive</w:t>
      </w:r>
      <w:r w:rsidR="006768A3">
        <w:t xml:space="preserve"> (cost a lot of degree of freedom)</w:t>
      </w:r>
    </w:p>
    <w:p w14:paraId="27E8D1ED" w14:textId="17AE4942" w:rsidR="00D33191" w:rsidRDefault="00D33191" w:rsidP="000E6453">
      <w:pPr>
        <w:pStyle w:val="ListParagraph"/>
        <w:numPr>
          <w:ilvl w:val="0"/>
          <w:numId w:val="6"/>
        </w:numPr>
      </w:pPr>
      <w:r>
        <w:t>Autoregressive of order 1: AR(1)</w:t>
      </w:r>
      <w:r w:rsidR="006768A3">
        <w:t xml:space="preserve"> (homogeneous)</w:t>
      </w:r>
    </w:p>
    <w:p w14:paraId="143D2479" w14:textId="2FA00492" w:rsidR="006768A3" w:rsidRPr="00FA6133" w:rsidRDefault="006768A3" w:rsidP="006768A3">
      <w:pPr>
        <w:pStyle w:val="ListParagraph"/>
        <w:numPr>
          <w:ilvl w:val="1"/>
          <w:numId w:val="6"/>
        </w:numPr>
      </w:pPr>
      <w:r>
        <w:t>Assumes all observations 1 time unit apart have same correlations (p), 2 units corr (</w:t>
      </w:r>
      <m:oMath>
        <m:r>
          <m:rPr>
            <m:sty m:val="p"/>
          </m:rPr>
          <w:rPr>
            <w:rFonts w:ascii="Cambria Math" w:hAnsi="Cambria Math"/>
          </w:rPr>
          <m:t>p ^2)</m:t>
        </m:r>
      </m:oMath>
      <w:r w:rsidR="00FA6133">
        <w:rPr>
          <w:rFonts w:eastAsiaTheme="minorEastAsia"/>
        </w:rPr>
        <w:t>, and so on…</w:t>
      </w:r>
    </w:p>
    <w:p w14:paraId="28DC298F" w14:textId="4AAB4F30" w:rsidR="00FA6133" w:rsidRPr="00FA6133" w:rsidRDefault="00FA6133" w:rsidP="006768A3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>Decreasing correlation over time.</w:t>
      </w:r>
    </w:p>
    <w:p w14:paraId="77B865BC" w14:textId="1D125BEF" w:rsidR="00FA6133" w:rsidRDefault="00FA6133" w:rsidP="00FA6133">
      <w:pPr>
        <w:pStyle w:val="ListParagraph"/>
        <w:numPr>
          <w:ilvl w:val="0"/>
          <w:numId w:val="6"/>
        </w:numPr>
      </w:pPr>
      <w:r>
        <w:t>Autoregressive of order 1: AR(1) (</w:t>
      </w:r>
      <w:r>
        <w:t>Heterogeneus</w:t>
      </w:r>
      <w:r>
        <w:t>)</w:t>
      </w:r>
    </w:p>
    <w:p w14:paraId="2909CADE" w14:textId="26549080" w:rsidR="00FA6133" w:rsidRDefault="00FA6133" w:rsidP="00FA6133">
      <w:pPr>
        <w:pStyle w:val="ListParagraph"/>
        <w:numPr>
          <w:ilvl w:val="1"/>
          <w:numId w:val="6"/>
        </w:numPr>
      </w:pPr>
      <w:r>
        <w:t>Allow var to differ over time</w:t>
      </w:r>
    </w:p>
    <w:p w14:paraId="3D82251B" w14:textId="3B5962FC" w:rsidR="00FA6133" w:rsidRDefault="00FA6133" w:rsidP="00FA6133">
      <w:pPr>
        <w:pStyle w:val="ListParagraph"/>
        <w:numPr>
          <w:ilvl w:val="1"/>
          <w:numId w:val="6"/>
        </w:numPr>
      </w:pPr>
      <w:r>
        <w:t>Fits the data better</w:t>
      </w:r>
    </w:p>
    <w:p w14:paraId="5B517415" w14:textId="5EDF2377" w:rsidR="00D33191" w:rsidRDefault="00D33191" w:rsidP="00F45117">
      <w:pPr>
        <w:pStyle w:val="ListParagraph"/>
        <w:ind w:left="1440"/>
      </w:pPr>
    </w:p>
    <w:p w14:paraId="47225E95" w14:textId="77777777" w:rsidR="00455753" w:rsidRPr="00455753" w:rsidRDefault="00455753" w:rsidP="00455753"/>
    <w:p w14:paraId="0AF0C3C2" w14:textId="1953A176" w:rsidR="00455753" w:rsidRDefault="000A56DC" w:rsidP="00F45117">
      <w:pPr>
        <w:pStyle w:val="Heading1"/>
      </w:pPr>
      <w:r>
        <w:t>Summary</w:t>
      </w:r>
    </w:p>
    <w:p w14:paraId="7E96E0EF" w14:textId="77777777" w:rsidR="00F45117" w:rsidRPr="00F45117" w:rsidRDefault="00F45117" w:rsidP="00F45117">
      <w:pPr>
        <w:numPr>
          <w:ilvl w:val="0"/>
          <w:numId w:val="8"/>
        </w:numPr>
      </w:pPr>
      <w:r w:rsidRPr="00F45117">
        <w:t>Longitudinal data is a specific form of multilevel data</w:t>
      </w:r>
    </w:p>
    <w:p w14:paraId="7D403A8A" w14:textId="77777777" w:rsidR="00F45117" w:rsidRPr="00F45117" w:rsidRDefault="00F45117" w:rsidP="00F45117">
      <w:pPr>
        <w:numPr>
          <w:ilvl w:val="1"/>
          <w:numId w:val="8"/>
        </w:numPr>
      </w:pPr>
      <w:r w:rsidRPr="00F45117">
        <w:t>measurements within patients, challenge is in modelling time properly</w:t>
      </w:r>
    </w:p>
    <w:p w14:paraId="2412BAF1" w14:textId="77777777" w:rsidR="00F45117" w:rsidRPr="00F45117" w:rsidRDefault="00F45117" w:rsidP="00F45117">
      <w:pPr>
        <w:numPr>
          <w:ilvl w:val="0"/>
          <w:numId w:val="8"/>
        </w:numPr>
      </w:pPr>
      <w:r w:rsidRPr="00F45117">
        <w:t>Time can be continuous or discrete</w:t>
      </w:r>
    </w:p>
    <w:p w14:paraId="7D9A7E4C" w14:textId="77777777" w:rsidR="00F45117" w:rsidRPr="00F45117" w:rsidRDefault="00F45117" w:rsidP="00F45117">
      <w:pPr>
        <w:numPr>
          <w:ilvl w:val="1"/>
          <w:numId w:val="8"/>
        </w:numPr>
      </w:pPr>
      <w:r w:rsidRPr="00F45117">
        <w:t>discrete: everyone measured at a few specific time points</w:t>
      </w:r>
    </w:p>
    <w:p w14:paraId="2AEC2624" w14:textId="77777777" w:rsidR="00F45117" w:rsidRPr="00F45117" w:rsidRDefault="00F45117" w:rsidP="00F45117">
      <w:pPr>
        <w:numPr>
          <w:ilvl w:val="2"/>
          <w:numId w:val="8"/>
        </w:numPr>
      </w:pPr>
      <w:r w:rsidRPr="00F45117">
        <w:t>but, with 3+ measurements per person and approximately linear time trends, you could still consider modelling data as continuous</w:t>
      </w:r>
    </w:p>
    <w:p w14:paraId="408008B9" w14:textId="77777777" w:rsidR="00F45117" w:rsidRPr="00F45117" w:rsidRDefault="00F45117" w:rsidP="00F45117">
      <w:pPr>
        <w:numPr>
          <w:ilvl w:val="1"/>
          <w:numId w:val="8"/>
        </w:numPr>
      </w:pPr>
      <w:r w:rsidRPr="00F45117">
        <w:t>continuous: measurements at different times for different individuals</w:t>
      </w:r>
    </w:p>
    <w:p w14:paraId="0ADB6C4A" w14:textId="77777777" w:rsidR="00F45117" w:rsidRPr="00F45117" w:rsidRDefault="00F45117" w:rsidP="00F45117">
      <w:pPr>
        <w:numPr>
          <w:ilvl w:val="0"/>
          <w:numId w:val="8"/>
        </w:numPr>
      </w:pPr>
      <w:r w:rsidRPr="00F45117">
        <w:t>We can account for correlation of measurements over time</w:t>
      </w:r>
    </w:p>
    <w:p w14:paraId="1ED60683" w14:textId="77777777" w:rsidR="00F45117" w:rsidRPr="00F45117" w:rsidRDefault="00F45117" w:rsidP="00F45117">
      <w:pPr>
        <w:numPr>
          <w:ilvl w:val="1"/>
          <w:numId w:val="8"/>
        </w:numPr>
      </w:pPr>
      <w:r w:rsidRPr="00F45117">
        <w:t>explicitly: variance-covariance matrix of residuals (CPMs)</w:t>
      </w:r>
    </w:p>
    <w:p w14:paraId="13C488D7" w14:textId="77777777" w:rsidR="00F45117" w:rsidRPr="00F45117" w:rsidRDefault="00F45117" w:rsidP="00F45117">
      <w:pPr>
        <w:numPr>
          <w:ilvl w:val="2"/>
          <w:numId w:val="8"/>
        </w:numPr>
      </w:pPr>
      <w:r w:rsidRPr="00F45117">
        <w:t>primarily when everyone (theoretically) measured at same time points</w:t>
      </w:r>
    </w:p>
    <w:p w14:paraId="75C24AE3" w14:textId="77777777" w:rsidR="00F45117" w:rsidRPr="00F45117" w:rsidRDefault="00F45117" w:rsidP="00F45117">
      <w:pPr>
        <w:numPr>
          <w:ilvl w:val="1"/>
          <w:numId w:val="8"/>
        </w:numPr>
      </w:pPr>
      <w:r w:rsidRPr="00F45117">
        <w:t>implicitly: random intercept, random slope for time (LMEs)</w:t>
      </w:r>
    </w:p>
    <w:p w14:paraId="39BFDBCE" w14:textId="77777777" w:rsidR="00F45117" w:rsidRPr="00F45117" w:rsidRDefault="00F45117" w:rsidP="00F45117">
      <w:pPr>
        <w:numPr>
          <w:ilvl w:val="1"/>
          <w:numId w:val="8"/>
        </w:numPr>
      </w:pPr>
      <w:r w:rsidRPr="00F45117">
        <w:t>(both explicitly &amp; implicitly: LMEs with autocorrelated errors)</w:t>
      </w:r>
    </w:p>
    <w:p w14:paraId="106032B3" w14:textId="77777777" w:rsidR="00F45117" w:rsidRPr="00F45117" w:rsidRDefault="00F45117" w:rsidP="00F45117">
      <w:pPr>
        <w:numPr>
          <w:ilvl w:val="0"/>
          <w:numId w:val="8"/>
        </w:numPr>
      </w:pPr>
      <w:r w:rsidRPr="00F45117">
        <w:t>“Baseline” measurement of outcome has different meaning depending on study design</w:t>
      </w:r>
    </w:p>
    <w:p w14:paraId="55D5B49E" w14:textId="77777777" w:rsidR="00F45117" w:rsidRPr="00F45117" w:rsidRDefault="00F45117" w:rsidP="00F45117"/>
    <w:p w14:paraId="66B323F4" w14:textId="77777777" w:rsidR="00F45117" w:rsidRPr="00F45117" w:rsidRDefault="00F45117" w:rsidP="00F45117"/>
    <w:p w14:paraId="7EEFE17C" w14:textId="77777777" w:rsidR="00455753" w:rsidRPr="00455753" w:rsidRDefault="00455753" w:rsidP="00455753"/>
    <w:p w14:paraId="317F5F99" w14:textId="77777777" w:rsidR="00455753" w:rsidRPr="00455753" w:rsidRDefault="00455753" w:rsidP="00455753"/>
    <w:p w14:paraId="66AE8149" w14:textId="77777777" w:rsidR="00455753" w:rsidRPr="004D6E76" w:rsidRDefault="00455753" w:rsidP="004D6E76"/>
    <w:sectPr w:rsidR="00455753" w:rsidRPr="004D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4408"/>
    <w:multiLevelType w:val="hybridMultilevel"/>
    <w:tmpl w:val="5AB41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66FA4"/>
    <w:multiLevelType w:val="hybridMultilevel"/>
    <w:tmpl w:val="783C0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C17C1"/>
    <w:multiLevelType w:val="hybridMultilevel"/>
    <w:tmpl w:val="057A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17F43"/>
    <w:multiLevelType w:val="hybridMultilevel"/>
    <w:tmpl w:val="0EDC5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31B41"/>
    <w:multiLevelType w:val="hybridMultilevel"/>
    <w:tmpl w:val="6854D65A"/>
    <w:lvl w:ilvl="0" w:tplc="CCC88F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8842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EE0E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D5E7A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ADCC4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F42D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BDE41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27E9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9E9A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5F8F2FBF"/>
    <w:multiLevelType w:val="hybridMultilevel"/>
    <w:tmpl w:val="E64C7ACA"/>
    <w:lvl w:ilvl="0" w:tplc="35D46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8ABE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E0264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2A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2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2E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8B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23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FE7CE4"/>
    <w:multiLevelType w:val="hybridMultilevel"/>
    <w:tmpl w:val="F6E6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B2032"/>
    <w:multiLevelType w:val="hybridMultilevel"/>
    <w:tmpl w:val="47F87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7C"/>
    <w:rsid w:val="0001617C"/>
    <w:rsid w:val="000A56DC"/>
    <w:rsid w:val="000E6453"/>
    <w:rsid w:val="00154923"/>
    <w:rsid w:val="00455753"/>
    <w:rsid w:val="004D6E76"/>
    <w:rsid w:val="006768A3"/>
    <w:rsid w:val="0083613B"/>
    <w:rsid w:val="008C187F"/>
    <w:rsid w:val="00C537D8"/>
    <w:rsid w:val="00D33191"/>
    <w:rsid w:val="00F45117"/>
    <w:rsid w:val="00FA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F8C1"/>
  <w15:chartTrackingRefBased/>
  <w15:docId w15:val="{66AA9E84-7EBD-4492-88C5-4FB9C02A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5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75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6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04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8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44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460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92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0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63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992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37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51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4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6</cp:revision>
  <dcterms:created xsi:type="dcterms:W3CDTF">2020-12-09T08:10:00Z</dcterms:created>
  <dcterms:modified xsi:type="dcterms:W3CDTF">2020-12-09T18:34:00Z</dcterms:modified>
</cp:coreProperties>
</file>