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Technologies Pvt Ltd - EMPLOYMENT CONTRACT</w:t>
      </w:r>
    </w:p>
    <w:p/>
    <w:p>
      <w:r>
        <w:t>This Employment Contract is made between ABC Technologies Pvt Ltd (Party A) and Tarunprakash J (Party B) effective from 2026-09-01.</w:t>
      </w:r>
    </w:p>
    <w:p/>
    <w:p>
      <w:r>
        <w:t>1. POSITION &amp; RESPONSIBILITIES</w:t>
      </w:r>
    </w:p>
    <w:p>
      <w:r>
        <w:t>Employee will serve as Software Developer.</w:t>
      </w:r>
    </w:p>
    <w:p/>
    <w:p>
      <w:r>
        <w:t>2. COMPENSATION</w:t>
      </w:r>
    </w:p>
    <w:p>
      <w:r>
        <w:t>₹40,000 per month</w:t>
      </w:r>
    </w:p>
    <w:p/>
    <w:p>
      <w:r>
        <w:t>3. KEY TERMS</w:t>
      </w:r>
    </w:p>
    <w:p>
      <w:r>
        <w:t>Notice period: 30 days. Working hours: Monday to Friday, 9:30 AM to 6:00 PM. Employee must maintain confidentiality.</w:t>
      </w:r>
    </w:p>
    <w:p/>
    <w:p>
      <w:r>
        <w:t>4. CUSTOM INSTRUCTIONS</w:t>
      </w:r>
    </w:p>
    <w:p>
      <w:r>
        <w:t>Include clauses for job responsibilities, confidentiality, leave, notice period and termination</w:t>
      </w:r>
    </w:p>
    <w:p/>
    <w:p>
      <w:r>
        <w:t>5. CONFIDENTIALITY, TERM &amp; GOVERNING LAW</w:t>
      </w:r>
    </w:p>
    <w:p>
      <w:r>
        <w:t>Employee agrees to maintain confidentiality. This agreement is governed by Indian law.</w:t>
      </w:r>
    </w:p>
    <w:p/>
    <w:p>
      <w:r>
        <w:t>For ABC Technologies Pvt Ltd</w:t>
      </w:r>
    </w:p>
    <w:p>
      <w:r>
        <w:t>Employer Signature: ___________________</w:t>
      </w:r>
    </w:p>
    <w:p/>
    <w:p>
      <w:r>
        <w:t>Tarunprakash J</w:t>
      </w:r>
    </w:p>
    <w:p>
      <w:r>
        <w:t>Employee Signature: ___________________</w:t>
      </w:r>
    </w:p>
    <w:p/>
    <w:p>
      <w:r>
        <w:t>AI-assisted draft — professional legal review recommended before signing.</w:t>
      </w:r>
    </w:p>
    <w:p/>
    <w:p/>
    <w:p>
      <w:pPr>
        <w:pStyle w:val="Heading2"/>
      </w:pPr>
      <w:r>
        <w:t>Key Terms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Employment Contract</w:t>
            </w:r>
          </w:p>
        </w:tc>
      </w:tr>
      <w:tr>
        <w:tc>
          <w:tcPr>
            <w:tcW w:type="dxa" w:w="4320"/>
          </w:tcPr>
          <w:p>
            <w:r>
              <w:t>Party A</w:t>
            </w:r>
          </w:p>
        </w:tc>
        <w:tc>
          <w:tcPr>
            <w:tcW w:type="dxa" w:w="4320"/>
          </w:tcPr>
          <w:p>
            <w:r>
              <w:t>ABC Technologies Pvt Ltd</w:t>
            </w:r>
          </w:p>
        </w:tc>
      </w:tr>
      <w:tr>
        <w:tc>
          <w:tcPr>
            <w:tcW w:type="dxa" w:w="4320"/>
          </w:tcPr>
          <w:p>
            <w:r>
              <w:t>Party B</w:t>
            </w:r>
          </w:p>
        </w:tc>
        <w:tc>
          <w:tcPr>
            <w:tcW w:type="dxa" w:w="4320"/>
          </w:tcPr>
          <w:p>
            <w:r>
              <w:t>Tarunprakash J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2026-09-01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Developer</w:t>
            </w:r>
          </w:p>
        </w:tc>
      </w:tr>
      <w:tr>
        <w:tc>
          <w:tcPr>
            <w:tcW w:type="dxa" w:w="4320"/>
          </w:tcPr>
          <w:p>
            <w:r>
              <w:t>Compensation</w:t>
            </w:r>
          </w:p>
        </w:tc>
        <w:tc>
          <w:tcPr>
            <w:tcW w:type="dxa" w:w="4320"/>
          </w:tcPr>
          <w:p>
            <w:r>
              <w:t>₹40,000 per month</w:t>
            </w:r>
          </w:p>
        </w:tc>
      </w:tr>
      <w:tr>
        <w:tc>
          <w:tcPr>
            <w:tcW w:type="dxa" w:w="4320"/>
          </w:tcPr>
          <w:p>
            <w:r>
              <w:t>Key Terms</w:t>
            </w:r>
          </w:p>
        </w:tc>
        <w:tc>
          <w:tcPr>
            <w:tcW w:type="dxa" w:w="4320"/>
          </w:tcPr>
          <w:p>
            <w:r>
              <w:t>Notice period: 30 days. Working hours: Monday to Friday, 9:30 AM to 6:00 PM. Employee must maintain confidentiality.</w:t>
            </w:r>
          </w:p>
        </w:tc>
      </w:tr>
    </w:tbl>
    <w:p/>
    <w:p>
      <w:r>
        <w:t>AI-assisted draft — professional legal review recommended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