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ANALISIS PENDIDIKAN KARAKTER ISLAM PADA BUKU KARTINI NYANTRI</w:t>
      </w:r>
    </w:p>
    <w:p>
      <w:r>
        <w:t>SKRIPSI</w:t>
      </w:r>
    </w:p>
    <w:p>
      <w:r>
        <w:t>Oleh:</w:t>
      </w:r>
    </w:p>
    <w:p>
      <w:r>
        <w:t>MARA QONITA FILLah HIDAYAH</w:t>
      </w:r>
    </w:p>
    <w:p>
      <w:r>
        <w:t>NIM: 22381012181</w:t>
      </w:r>
    </w:p>
    <w:p>
      <w:r>
        <w:t>PROGRAM STUDI PENDIDIKAN AGAMA ISLAM</w:t>
      </w:r>
    </w:p>
    <w:p>
      <w:r>
        <w:t>FAKULTAS TARBIYAH DAN ILMU KEGURUAN</w:t>
      </w:r>
    </w:p>
    <w:p>
      <w:r>
        <w:t>UNIVERSITAS ISLAM NEGERI MADURA</w:t>
      </w:r>
    </w:p>
    <w:p>
      <w:r>
        <w:t>JUNI 2026</w:t>
      </w:r>
    </w:p>
    <w:p>
      <w:r>
        <w:br w:type="page"/>
      </w:r>
    </w:p>
    <w:p>
      <w:r>
        <w:t>BAB I 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29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39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49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59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69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79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89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99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109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115</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116</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117</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118</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119</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120</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121</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122</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123</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BAB I 124</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p>
      <w:r>
        <w:t xml:space="preserve">Isi penelitian dan informasi referensi halaman berikutnya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abcde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