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@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Order Date</w:t>
            </w:r>
          </w:p>
        </w:tc>
        <w:tc>
          <w:tcPr>
            <w:tcW w:type="dxa" w:w="4320"/>
          </w:tcPr>
          <w:p>
            <w:r>
              <w:t>2020-01-22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2020-01-22</w:t>
            </w:r>
          </w:p>
        </w:tc>
      </w:tr>
      <w:tr>
        <w:tc>
          <w:tcPr>
            <w:tcW w:type="dxa" w:w="4320"/>
          </w:tcPr>
          <w:p>
            <w:r>
              <w:t>Pay Rate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Heavy Lifter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Shift</w:t>
            </w:r>
          </w:p>
        </w:tc>
        <w:tc>
          <w:tcPr>
            <w:tcW w:type="dxa" w:w="4320"/>
          </w:tcPr>
          <w:p>
            <w:r>
              <w:t>TBD</w:t>
            </w:r>
          </w:p>
        </w:tc>
      </w:tr>
      <w:tr>
        <w:tc>
          <w:tcPr>
            <w:tcW w:type="dxa" w:w="4320"/>
          </w:tcPr>
          <w:p>
            <w:r>
              <w:t>Hours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Supervisor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Openings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Background Requirements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Job Description</w:t>
            </w:r>
          </w:p>
        </w:tc>
        <w:tc>
          <w:tcPr>
            <w:tcW w:type="dxa" w:w="4320"/>
          </w:tcPr>
          <w:p>
            <w:r>
              <w:t>Account Manager Job Responsibilities:</w:t>
              <w:br/>
              <w:br/>
              <w:t xml:space="preserve">    Develops new business by analyzing account potential; initiating, developing, and closing sales; recommending new applications and sales strategies.</w:t>
              <w:br/>
              <w:t xml:space="preserve">    Identifies potential in accounts by studying current business; interviewing key customer personnel and company personnel who have worked with customer; identifying and evaluating additional needs; analyzing opportunities.</w:t>
              <w:br/>
              <w:t xml:space="preserve">    Initiates sales process by building relationships; qualifying potential; scheduling appointments.</w:t>
              <w:br/>
              <w:t xml:space="preserve">    Develops sales by making initial presentation; explaining product and service enhancements and additions; introducing new products and services.</w:t>
              <w:br/>
              <w:t xml:space="preserve">    Develops new applications by preparing specifications; conferring with product engineering.</w:t>
              <w:br/>
              <w:t xml:space="preserve">    Closes sales by overcoming objections; preparing contracts.</w:t>
              <w:br/>
              <w:t xml:space="preserve">    Contributes information to sales strategies by evaluating current product results; identifying needs to be filled; monitoring competitive products; analyzing and relaying customer reactions.</w:t>
              <w:br/>
              <w:t xml:space="preserve">    Updates job knowledge by participating in educational opportunities; reading professional publications; maintaining personal networks; participating in professional organizations.</w:t>
              <w:br/>
              <w:t xml:space="preserve">    Enhances department and organization reputation by accepting ownership for accomplishing new and different requests; exploring opportunities to add value to job accomplishments.</w:t>
              <w:br/>
              <w:br/>
              <w:t>[Work Hours &amp; Benefits] This is a great place to include details about your firm’s working hours and benefits. Tell account managers about telecommuting options, flexible hours or work-week structures, and any travel requirements. You can also highlight any benefits your firm brings to the table, like profit-sharing, paid parental leave, or childcare reimbursement.</w:t>
              <w:br/>
              <w:br/>
              <w:t>Account Manager Skills and Qualifications:</w:t>
              <w:br/>
              <w:br/>
              <w:t xml:space="preserve">    Client base</w:t>
              <w:br/>
              <w:t xml:space="preserve">    Establishing partnerships/alliances</w:t>
              <w:br/>
              <w:t xml:space="preserve">    Prospecting skills</w:t>
              <w:br/>
              <w:t xml:space="preserve">    Meeting sales goals</w:t>
              <w:br/>
              <w:t xml:space="preserve">    Fostering teamwork</w:t>
              <w:br/>
              <w:t xml:space="preserve">    Planning</w:t>
              <w:br/>
              <w:t xml:space="preserve">    Building relationships</w:t>
              <w:br/>
              <w:t xml:space="preserve">    People Skills</w:t>
              <w:br/>
              <w:t xml:space="preserve">    Initiative</w:t>
              <w:br/>
              <w:t xml:space="preserve">    Customer focus</w:t>
              <w:br/>
              <w:t xml:space="preserve">    Emphasizing excellence</w:t>
              <w:br/>
              <w:br/>
              <w:t>Education and Experience Requirements:</w:t>
              <w:br/>
              <w:br/>
              <w:t xml:space="preserve">    Bachelor’s or master’s degree with a concentration in marketing, promotions, advertising sales, or business administration preferred</w:t>
              <w:br/>
              <w:t xml:space="preserve">    Industry experience a plus</w:t>
              <w:br/>
              <w:t xml:space="preserve">    3+ years sales experience exceeding quotas</w:t>
              <w:br/>
              <w:t xml:space="preserve">    Stable employment history</w:t>
              <w:br/>
              <w:br/>
              <w:t>[Call to Action] Now you need to turn interested parties into actual applicants. The best performing job descriptions them know exactly how to apply with a well-crafted call to action. Give prospective managers specific details on resume or application submissions, or tell them to click on the “apply” button at the top of the job listing.</w:t>
            </w:r>
          </w:p>
        </w:tc>
      </w:tr>
      <w:tr>
        <w:tc>
          <w:tcPr>
            <w:tcW w:type="dxa" w:w="4320"/>
          </w:tcPr>
          <w:p>
            <w:r>
              <w:t>Education Requirements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Experience Requirements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Skill Requirements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Certification Requirements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