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CFF" w:rsidRPr="00611539" w:rsidRDefault="00EB0CFF" w:rsidP="00611539">
      <w:pPr>
        <w:spacing w:line="360" w:lineRule="auto"/>
        <w:rPr>
          <w:rFonts w:eastAsia="SimHei"/>
          <w:b/>
          <w:kern w:val="0"/>
          <w:sz w:val="18"/>
        </w:rPr>
      </w:pPr>
      <w:r>
        <w:rPr>
          <w:rFonts w:eastAsia="SimHei" w:hint="eastAsia"/>
          <w:sz w:val="18"/>
        </w:rPr>
        <w:t>学校代号</w:t>
      </w:r>
      <w:r>
        <w:rPr>
          <w:rFonts w:hint="eastAsia"/>
          <w:sz w:val="15"/>
          <w:u w:val="single"/>
        </w:rPr>
        <w:t xml:space="preserve"> </w:t>
      </w:r>
      <w:r>
        <w:rPr>
          <w:rFonts w:hint="eastAsia"/>
          <w:b/>
          <w:sz w:val="15"/>
          <w:u w:val="single"/>
        </w:rPr>
        <w:t xml:space="preserve">              </w:t>
      </w:r>
      <w:r>
        <w:rPr>
          <w:rFonts w:hint="eastAsia"/>
          <w:b/>
          <w:sz w:val="15"/>
        </w:rPr>
        <w:t xml:space="preserve">                        </w:t>
      </w:r>
      <w:r>
        <w:rPr>
          <w:rFonts w:hint="eastAsia"/>
          <w:sz w:val="15"/>
        </w:rPr>
        <w:t xml:space="preserve">  </w:t>
      </w:r>
      <w:r>
        <w:rPr>
          <w:rFonts w:eastAsia="SimHei" w:hint="eastAsia"/>
          <w:sz w:val="18"/>
        </w:rPr>
        <w:t>学</w:t>
      </w:r>
      <w:r>
        <w:rPr>
          <w:rFonts w:eastAsia="SimHei" w:hint="eastAsia"/>
          <w:sz w:val="18"/>
        </w:rPr>
        <w:t xml:space="preserve">    </w:t>
      </w:r>
      <w:r>
        <w:rPr>
          <w:rFonts w:eastAsia="SimHei" w:hint="eastAsia"/>
          <w:sz w:val="18"/>
        </w:rPr>
        <w:t>号</w:t>
      </w:r>
      <w:r>
        <w:rPr>
          <w:rFonts w:hint="eastAsia"/>
          <w:sz w:val="15"/>
          <w:u w:val="single"/>
        </w:rPr>
        <w:t xml:space="preserve">                 </w:t>
      </w:r>
    </w:p>
    <w:p w:rsidR="00EB0CFF" w:rsidRDefault="00EB0CFF" w:rsidP="00EB0CFF">
      <w:pPr>
        <w:spacing w:line="560" w:lineRule="exact"/>
        <w:rPr>
          <w:sz w:val="15"/>
          <w:u w:val="single"/>
        </w:rPr>
      </w:pPr>
      <w:r>
        <w:rPr>
          <w:rFonts w:eastAsia="SimHei" w:hint="eastAsia"/>
          <w:sz w:val="18"/>
        </w:rPr>
        <w:t>分</w:t>
      </w:r>
      <w:r>
        <w:rPr>
          <w:rFonts w:eastAsia="SimHei" w:hint="eastAsia"/>
          <w:sz w:val="18"/>
        </w:rPr>
        <w:t xml:space="preserve"> </w:t>
      </w:r>
      <w:r>
        <w:rPr>
          <w:rFonts w:eastAsia="SimHei" w:hint="eastAsia"/>
          <w:sz w:val="18"/>
        </w:rPr>
        <w:t>类</w:t>
      </w:r>
      <w:r>
        <w:rPr>
          <w:rFonts w:eastAsia="SimHei" w:hint="eastAsia"/>
          <w:sz w:val="18"/>
        </w:rPr>
        <w:t xml:space="preserve"> </w:t>
      </w:r>
      <w:r>
        <w:rPr>
          <w:rFonts w:eastAsia="SimHei" w:hint="eastAsia"/>
          <w:sz w:val="18"/>
        </w:rPr>
        <w:t>号</w:t>
      </w:r>
      <w:r>
        <w:rPr>
          <w:rFonts w:hint="eastAsia"/>
          <w:sz w:val="15"/>
          <w:u w:val="single"/>
        </w:rPr>
        <w:t xml:space="preserve">               </w:t>
      </w:r>
      <w:r>
        <w:rPr>
          <w:rFonts w:hint="eastAsia"/>
          <w:sz w:val="15"/>
        </w:rPr>
        <w:t xml:space="preserve">                          </w:t>
      </w:r>
      <w:r>
        <w:rPr>
          <w:rFonts w:eastAsia="SimHei" w:hint="eastAsia"/>
          <w:sz w:val="18"/>
        </w:rPr>
        <w:t>密</w:t>
      </w:r>
      <w:r>
        <w:rPr>
          <w:rFonts w:eastAsia="SimHei" w:hint="eastAsia"/>
          <w:sz w:val="18"/>
        </w:rPr>
        <w:t xml:space="preserve">    </w:t>
      </w:r>
      <w:r>
        <w:rPr>
          <w:rFonts w:eastAsia="SimHei" w:hint="eastAsia"/>
          <w:sz w:val="18"/>
        </w:rPr>
        <w:t>级</w:t>
      </w:r>
      <w:r>
        <w:rPr>
          <w:rFonts w:hint="eastAsia"/>
          <w:sz w:val="15"/>
          <w:u w:val="single"/>
        </w:rPr>
        <w:t xml:space="preserve">                 </w:t>
      </w:r>
    </w:p>
    <w:p w:rsidR="00EB0CFF" w:rsidRDefault="00EB0CFF" w:rsidP="00EB0CFF">
      <w:pPr>
        <w:spacing w:line="360" w:lineRule="auto"/>
        <w:rPr>
          <w:b/>
          <w:sz w:val="15"/>
          <w:u w:val="single"/>
        </w:rPr>
      </w:pPr>
    </w:p>
    <w:p w:rsidR="00EB0CFF" w:rsidRDefault="00D26AC5" w:rsidP="00EB0CFF">
      <w:pPr>
        <w:spacing w:line="360" w:lineRule="auto"/>
        <w:ind w:firstLineChars="1284" w:firstLine="1934"/>
        <w:rPr>
          <w:b/>
          <w:sz w:val="15"/>
        </w:rPr>
      </w:pPr>
      <w:r>
        <w:rPr>
          <w:rFonts w:hint="eastAsia"/>
          <w:b/>
          <w:noProof/>
          <w:sz w:val="15"/>
        </w:rPr>
        <w:drawing>
          <wp:inline distT="0" distB="0" distL="0" distR="0">
            <wp:extent cx="1390650" cy="1485900"/>
            <wp:effectExtent l="19050" t="0" r="0" b="0"/>
            <wp:docPr id="2" name="图片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cstate="print"/>
                    <a:srcRect/>
                    <a:stretch>
                      <a:fillRect/>
                    </a:stretch>
                  </pic:blipFill>
                  <pic:spPr bwMode="auto">
                    <a:xfrm>
                      <a:off x="0" y="0"/>
                      <a:ext cx="1390650" cy="1485900"/>
                    </a:xfrm>
                    <a:prstGeom prst="rect">
                      <a:avLst/>
                    </a:prstGeom>
                    <a:noFill/>
                    <a:ln w="9525">
                      <a:noFill/>
                      <a:miter lim="800000"/>
                      <a:headEnd/>
                      <a:tailEnd/>
                    </a:ln>
                  </pic:spPr>
                </pic:pic>
              </a:graphicData>
            </a:graphic>
          </wp:inline>
        </w:drawing>
      </w:r>
    </w:p>
    <w:p w:rsidR="00EB0CFF" w:rsidRDefault="00EB0CFF" w:rsidP="00EB0CFF">
      <w:pPr>
        <w:spacing w:line="360" w:lineRule="auto"/>
        <w:ind w:left="6300" w:firstLine="420"/>
        <w:rPr>
          <w:rFonts w:eastAsia="SimHei"/>
          <w:b/>
          <w:sz w:val="24"/>
          <w:highlight w:val="black"/>
        </w:rPr>
      </w:pPr>
    </w:p>
    <w:p w:rsidR="00EB0CFF" w:rsidRDefault="00EB0CFF" w:rsidP="00EB0CFF">
      <w:pPr>
        <w:spacing w:line="360" w:lineRule="auto"/>
        <w:jc w:val="center"/>
        <w:rPr>
          <w:rFonts w:eastAsia="SimHei"/>
          <w:sz w:val="26"/>
        </w:rPr>
      </w:pPr>
      <w:r>
        <w:rPr>
          <w:rFonts w:eastAsia="SimHei" w:hint="eastAsia"/>
          <w:sz w:val="26"/>
        </w:rPr>
        <w:t>硕士学位论文</w:t>
      </w:r>
    </w:p>
    <w:p w:rsidR="00EB0CFF" w:rsidRDefault="00EB0CFF" w:rsidP="00EB0CFF">
      <w:pPr>
        <w:spacing w:line="360" w:lineRule="auto"/>
        <w:jc w:val="center"/>
        <w:rPr>
          <w:rFonts w:eastAsia="SimHei"/>
          <w:sz w:val="6"/>
        </w:rPr>
      </w:pPr>
    </w:p>
    <w:p w:rsidR="00EB0CFF" w:rsidRDefault="00EB0CFF" w:rsidP="00EB0CFF">
      <w:pPr>
        <w:spacing w:line="360" w:lineRule="auto"/>
        <w:jc w:val="center"/>
        <w:rPr>
          <w:rFonts w:eastAsia="SimHei"/>
          <w:sz w:val="6"/>
        </w:rPr>
      </w:pPr>
    </w:p>
    <w:p w:rsidR="00EB0CFF" w:rsidRDefault="00B823BF" w:rsidP="00B823BF">
      <w:pPr>
        <w:tabs>
          <w:tab w:val="left" w:pos="4989"/>
        </w:tabs>
        <w:spacing w:line="360" w:lineRule="auto"/>
        <w:jc w:val="center"/>
        <w:rPr>
          <w:rFonts w:eastAsia="SimHei"/>
          <w:b/>
          <w:sz w:val="42"/>
        </w:rPr>
      </w:pPr>
      <w:r>
        <w:rPr>
          <w:rFonts w:eastAsia="SimHei" w:hint="eastAsia"/>
          <w:sz w:val="34"/>
        </w:rPr>
        <w:t>基于改进蝴蝶优化算法聚类的协同过滤推荐系统的研究与实现</w:t>
      </w:r>
    </w:p>
    <w:p w:rsidR="00EB0CFF" w:rsidRDefault="00EB0CFF" w:rsidP="00EB0CFF">
      <w:pPr>
        <w:spacing w:line="360" w:lineRule="auto"/>
        <w:ind w:left="840"/>
        <w:rPr>
          <w:rFonts w:eastAsia="SimHei"/>
          <w:sz w:val="20"/>
        </w:rPr>
      </w:pPr>
      <w:r>
        <w:rPr>
          <w:rFonts w:eastAsia="SimHei" w:hint="eastAsia"/>
          <w:sz w:val="20"/>
        </w:rPr>
        <w:t>学位申请人姓名</w:t>
      </w:r>
      <w:r>
        <w:rPr>
          <w:rFonts w:hint="eastAsia"/>
          <w:sz w:val="24"/>
          <w:szCs w:val="28"/>
          <w:u w:val="single"/>
        </w:rPr>
        <w:t xml:space="preserve">        </w:t>
      </w:r>
      <w:r w:rsidR="00B823BF">
        <w:rPr>
          <w:rFonts w:hint="eastAsia"/>
          <w:sz w:val="20"/>
          <w:szCs w:val="28"/>
          <w:u w:val="single"/>
        </w:rPr>
        <w:t>何雄</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proofErr w:type="gramStart"/>
      <w:r>
        <w:rPr>
          <w:rFonts w:eastAsia="SimHei" w:hint="eastAsia"/>
          <w:sz w:val="20"/>
        </w:rPr>
        <w:t>培</w:t>
      </w:r>
      <w:proofErr w:type="gramEnd"/>
      <w:r>
        <w:rPr>
          <w:rFonts w:eastAsia="SimHei" w:hint="eastAsia"/>
          <w:sz w:val="20"/>
        </w:rPr>
        <w:t xml:space="preserve">  </w:t>
      </w:r>
      <w:r>
        <w:rPr>
          <w:rFonts w:eastAsia="SimHei" w:hint="eastAsia"/>
          <w:sz w:val="20"/>
        </w:rPr>
        <w:t>养</w:t>
      </w:r>
      <w:r>
        <w:rPr>
          <w:rFonts w:eastAsia="SimHei" w:hint="eastAsia"/>
          <w:sz w:val="20"/>
        </w:rPr>
        <w:t xml:space="preserve">  </w:t>
      </w:r>
      <w:r>
        <w:rPr>
          <w:rFonts w:eastAsia="SimHei" w:hint="eastAsia"/>
          <w:sz w:val="20"/>
        </w:rPr>
        <w:t>单</w:t>
      </w:r>
      <w:r>
        <w:rPr>
          <w:rFonts w:eastAsia="SimHei" w:hint="eastAsia"/>
          <w:sz w:val="20"/>
        </w:rPr>
        <w:t xml:space="preserve">  </w:t>
      </w:r>
      <w:r>
        <w:rPr>
          <w:rFonts w:eastAsia="SimHei" w:hint="eastAsia"/>
          <w:sz w:val="20"/>
        </w:rPr>
        <w:t>位</w:t>
      </w:r>
      <w:r>
        <w:rPr>
          <w:rFonts w:hint="eastAsia"/>
          <w:sz w:val="24"/>
          <w:szCs w:val="28"/>
          <w:u w:val="single"/>
        </w:rPr>
        <w:t xml:space="preserve">    </w:t>
      </w:r>
      <w:r w:rsidR="00B823BF">
        <w:rPr>
          <w:sz w:val="24"/>
          <w:szCs w:val="28"/>
          <w:u w:val="single"/>
        </w:rPr>
        <w:t xml:space="preserve">  </w:t>
      </w:r>
      <w:r w:rsidR="00B823BF">
        <w:rPr>
          <w:rFonts w:hint="eastAsia"/>
          <w:sz w:val="20"/>
          <w:szCs w:val="28"/>
          <w:u w:val="single"/>
        </w:rPr>
        <w:t>信息科学与工程</w:t>
      </w:r>
      <w:r>
        <w:rPr>
          <w:rFonts w:hint="eastAsia"/>
          <w:sz w:val="20"/>
          <w:szCs w:val="28"/>
          <w:u w:val="single"/>
        </w:rPr>
        <w:t>学院</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r>
        <w:rPr>
          <w:rFonts w:eastAsia="SimHei" w:hint="eastAsia"/>
          <w:sz w:val="20"/>
        </w:rPr>
        <w:t>导师姓名及职称</w:t>
      </w:r>
      <w:r>
        <w:rPr>
          <w:rFonts w:hint="eastAsia"/>
          <w:sz w:val="24"/>
          <w:szCs w:val="28"/>
          <w:u w:val="single"/>
        </w:rPr>
        <w:t xml:space="preserve">        </w:t>
      </w:r>
      <w:proofErr w:type="gramStart"/>
      <w:r w:rsidR="00B823BF">
        <w:rPr>
          <w:rFonts w:hint="eastAsia"/>
          <w:sz w:val="20"/>
          <w:szCs w:val="28"/>
          <w:u w:val="single"/>
        </w:rPr>
        <w:t>戴牧红</w:t>
      </w:r>
      <w:proofErr w:type="gramEnd"/>
      <w:r>
        <w:rPr>
          <w:rFonts w:hint="eastAsia"/>
          <w:sz w:val="20"/>
          <w:szCs w:val="28"/>
          <w:u w:val="single"/>
        </w:rPr>
        <w:t>教授</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r>
        <w:rPr>
          <w:rFonts w:eastAsia="SimHei" w:hint="eastAsia"/>
          <w:sz w:val="20"/>
        </w:rPr>
        <w:t>学</w:t>
      </w:r>
      <w:r>
        <w:rPr>
          <w:rFonts w:eastAsia="SimHei" w:hint="eastAsia"/>
          <w:sz w:val="20"/>
        </w:rPr>
        <w:t xml:space="preserve">  </w:t>
      </w:r>
      <w:r>
        <w:rPr>
          <w:rFonts w:eastAsia="SimHei" w:hint="eastAsia"/>
          <w:sz w:val="20"/>
        </w:rPr>
        <w:t>科</w:t>
      </w:r>
      <w:r>
        <w:rPr>
          <w:rFonts w:eastAsia="SimHei" w:hint="eastAsia"/>
          <w:sz w:val="20"/>
        </w:rPr>
        <w:t xml:space="preserve">  </w:t>
      </w:r>
      <w:r>
        <w:rPr>
          <w:rFonts w:eastAsia="SimHei" w:hint="eastAsia"/>
          <w:sz w:val="20"/>
        </w:rPr>
        <w:t>专</w:t>
      </w:r>
      <w:r>
        <w:rPr>
          <w:rFonts w:eastAsia="SimHei" w:hint="eastAsia"/>
          <w:sz w:val="20"/>
        </w:rPr>
        <w:t xml:space="preserve">  </w:t>
      </w:r>
      <w:r>
        <w:rPr>
          <w:rFonts w:eastAsia="SimHei" w:hint="eastAsia"/>
          <w:sz w:val="20"/>
        </w:rPr>
        <w:t>业</w:t>
      </w:r>
      <w:r>
        <w:rPr>
          <w:rFonts w:hint="eastAsia"/>
          <w:sz w:val="24"/>
          <w:szCs w:val="28"/>
          <w:u w:val="single"/>
        </w:rPr>
        <w:t xml:space="preserve">        </w:t>
      </w:r>
      <w:r w:rsidR="00B823BF">
        <w:rPr>
          <w:rFonts w:hint="eastAsia"/>
          <w:sz w:val="20"/>
          <w:szCs w:val="28"/>
          <w:u w:val="single"/>
        </w:rPr>
        <w:t>软件工程</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proofErr w:type="gramStart"/>
      <w:r>
        <w:rPr>
          <w:rFonts w:eastAsia="SimHei" w:hint="eastAsia"/>
          <w:sz w:val="20"/>
        </w:rPr>
        <w:t>研</w:t>
      </w:r>
      <w:proofErr w:type="gramEnd"/>
      <w:r>
        <w:rPr>
          <w:rFonts w:eastAsia="SimHei" w:hint="eastAsia"/>
          <w:sz w:val="20"/>
        </w:rPr>
        <w:t xml:space="preserve">  </w:t>
      </w:r>
      <w:r>
        <w:rPr>
          <w:rFonts w:eastAsia="SimHei" w:hint="eastAsia"/>
          <w:sz w:val="20"/>
        </w:rPr>
        <w:t>究</w:t>
      </w:r>
      <w:r>
        <w:rPr>
          <w:rFonts w:eastAsia="SimHei" w:hint="eastAsia"/>
          <w:sz w:val="20"/>
        </w:rPr>
        <w:t xml:space="preserve">  </w:t>
      </w:r>
      <w:r>
        <w:rPr>
          <w:rFonts w:eastAsia="SimHei" w:hint="eastAsia"/>
          <w:sz w:val="20"/>
        </w:rPr>
        <w:t>方</w:t>
      </w:r>
      <w:r>
        <w:rPr>
          <w:rFonts w:eastAsia="SimHei" w:hint="eastAsia"/>
          <w:sz w:val="20"/>
        </w:rPr>
        <w:t xml:space="preserve">  </w:t>
      </w:r>
      <w:r>
        <w:rPr>
          <w:rFonts w:eastAsia="SimHei" w:hint="eastAsia"/>
          <w:sz w:val="20"/>
        </w:rPr>
        <w:t>向</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rFonts w:hint="eastAsia"/>
          <w:sz w:val="20"/>
          <w:szCs w:val="28"/>
          <w:u w:val="single"/>
        </w:rPr>
        <w:t>推荐系统</w:t>
      </w:r>
      <w:r w:rsidR="00B823BF">
        <w:rPr>
          <w:rFonts w:hint="eastAsia"/>
          <w:sz w:val="20"/>
          <w:szCs w:val="28"/>
          <w:u w:val="single"/>
        </w:rPr>
        <w:t xml:space="preserve"> </w:t>
      </w:r>
      <w:r w:rsidR="00B823BF">
        <w:rPr>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sz w:val="24"/>
          <w:szCs w:val="28"/>
          <w:u w:val="single"/>
        </w:rPr>
      </w:pPr>
      <w:r>
        <w:rPr>
          <w:rFonts w:eastAsia="SimHei" w:hint="eastAsia"/>
          <w:spacing w:val="19"/>
          <w:kern w:val="0"/>
          <w:sz w:val="20"/>
          <w:szCs w:val="16"/>
        </w:rPr>
        <w:t>论文提交日</w:t>
      </w:r>
      <w:r>
        <w:rPr>
          <w:rFonts w:eastAsia="SimHei" w:hint="eastAsia"/>
          <w:kern w:val="0"/>
          <w:sz w:val="20"/>
          <w:szCs w:val="52"/>
        </w:rPr>
        <w:t>期</w:t>
      </w:r>
      <w:r>
        <w:rPr>
          <w:rFonts w:hint="eastAsia"/>
          <w:sz w:val="24"/>
          <w:szCs w:val="28"/>
          <w:u w:val="single"/>
        </w:rPr>
        <w:t xml:space="preserve">        </w:t>
      </w:r>
      <w:r>
        <w:rPr>
          <w:rFonts w:hint="eastAsia"/>
          <w:sz w:val="20"/>
          <w:szCs w:val="28"/>
          <w:u w:val="single"/>
        </w:rPr>
        <w:t>20</w:t>
      </w:r>
      <w:r w:rsidR="00B823BF">
        <w:rPr>
          <w:sz w:val="20"/>
          <w:szCs w:val="28"/>
          <w:u w:val="single"/>
        </w:rPr>
        <w:t>22</w:t>
      </w:r>
      <w:r>
        <w:rPr>
          <w:rFonts w:hint="eastAsia"/>
          <w:sz w:val="20"/>
          <w:szCs w:val="28"/>
          <w:u w:val="single"/>
        </w:rPr>
        <w:t>年</w:t>
      </w:r>
      <w:r w:rsidR="00B823BF">
        <w:rPr>
          <w:sz w:val="20"/>
          <w:szCs w:val="28"/>
          <w:u w:val="single"/>
        </w:rPr>
        <w:t xml:space="preserve"> 2</w:t>
      </w:r>
      <w:r>
        <w:rPr>
          <w:rFonts w:hint="eastAsia"/>
          <w:sz w:val="20"/>
          <w:szCs w:val="28"/>
          <w:u w:val="single"/>
        </w:rPr>
        <w:t>月</w:t>
      </w:r>
      <w:r>
        <w:rPr>
          <w:rFonts w:hint="eastAsia"/>
          <w:sz w:val="20"/>
          <w:szCs w:val="28"/>
          <w:u w:val="single"/>
        </w:rPr>
        <w:t>10</w:t>
      </w:r>
      <w:r>
        <w:rPr>
          <w:rFonts w:hint="eastAsia"/>
          <w:sz w:val="20"/>
          <w:szCs w:val="28"/>
          <w:u w:val="single"/>
        </w:rPr>
        <w:t>日</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1C7FD0" w:rsidRDefault="001C7FD0">
      <w:pPr>
        <w:spacing w:line="360" w:lineRule="auto"/>
        <w:rPr>
          <w:rFonts w:eastAsia="SimHei"/>
          <w:kern w:val="0"/>
          <w:sz w:val="18"/>
        </w:rPr>
      </w:pPr>
    </w:p>
    <w:p w:rsidR="001C7FD0" w:rsidRDefault="001C7FD0">
      <w:pPr>
        <w:spacing w:line="360" w:lineRule="auto"/>
        <w:rPr>
          <w:rFonts w:eastAsia="SimHei"/>
          <w:kern w:val="0"/>
          <w:sz w:val="18"/>
        </w:rPr>
      </w:pPr>
    </w:p>
    <w:p w:rsidR="001C7FD0" w:rsidRDefault="001C7FD0">
      <w:pPr>
        <w:spacing w:line="360" w:lineRule="auto"/>
        <w:rPr>
          <w:rFonts w:eastAsia="SimHei"/>
          <w:kern w:val="0"/>
          <w:sz w:val="18"/>
        </w:rPr>
      </w:pPr>
    </w:p>
    <w:p w:rsidR="001C7FD0" w:rsidRDefault="001C7FD0">
      <w:pPr>
        <w:spacing w:line="360" w:lineRule="auto"/>
        <w:rPr>
          <w:rFonts w:eastAsia="SimHei"/>
          <w:kern w:val="0"/>
          <w:sz w:val="18"/>
        </w:rPr>
      </w:pPr>
    </w:p>
    <w:p w:rsidR="001C7FD0" w:rsidRDefault="001C7FD0">
      <w:pPr>
        <w:pStyle w:val="BodyText2"/>
        <w:jc w:val="center"/>
        <w:rPr>
          <w:b/>
          <w:sz w:val="24"/>
        </w:rPr>
      </w:pPr>
    </w:p>
    <w:p w:rsidR="001C7FD0" w:rsidRDefault="001C7FD0">
      <w:pPr>
        <w:pStyle w:val="BodyText2"/>
        <w:jc w:val="center"/>
        <w:rPr>
          <w:b/>
          <w:sz w:val="24"/>
          <w:u w:val="single"/>
        </w:rPr>
      </w:pPr>
      <w:r>
        <w:rPr>
          <w:rFonts w:hint="eastAsia"/>
          <w:b/>
          <w:sz w:val="24"/>
        </w:rPr>
        <w:t>The Research on Some Chemical and Physical Test Methods in the Chemical and Fiber Production Process</w:t>
      </w:r>
    </w:p>
    <w:p w:rsidR="001C7FD0" w:rsidRDefault="001C7FD0">
      <w:pPr>
        <w:spacing w:line="360" w:lineRule="auto"/>
        <w:jc w:val="center"/>
        <w:rPr>
          <w:b/>
          <w:sz w:val="22"/>
        </w:rPr>
      </w:pPr>
      <w:r>
        <w:rPr>
          <w:rFonts w:hint="eastAsia"/>
          <w:b/>
          <w:sz w:val="22"/>
        </w:rPr>
        <w:t>by</w:t>
      </w:r>
    </w:p>
    <w:p w:rsidR="001C7FD0" w:rsidRDefault="001C7FD0">
      <w:pPr>
        <w:spacing w:line="360" w:lineRule="auto"/>
        <w:jc w:val="center"/>
        <w:rPr>
          <w:b/>
          <w:sz w:val="22"/>
        </w:rPr>
      </w:pPr>
      <w:r>
        <w:rPr>
          <w:rFonts w:hint="eastAsia"/>
          <w:b/>
          <w:sz w:val="22"/>
        </w:rPr>
        <w:t xml:space="preserve">LIU </w:t>
      </w:r>
      <w:proofErr w:type="spellStart"/>
      <w:r>
        <w:rPr>
          <w:rFonts w:hint="eastAsia"/>
          <w:b/>
          <w:sz w:val="22"/>
        </w:rPr>
        <w:t>Changjiang</w:t>
      </w:r>
      <w:proofErr w:type="spellEnd"/>
    </w:p>
    <w:p w:rsidR="001C7FD0" w:rsidRDefault="001C7FD0">
      <w:pPr>
        <w:pStyle w:val="Heading2"/>
        <w:spacing w:line="360" w:lineRule="auto"/>
        <w:jc w:val="center"/>
        <w:rPr>
          <w:rFonts w:ascii="Times New Roman" w:eastAsia="SimSun" w:hAnsi="Times New Roman"/>
          <w:bCs w:val="0"/>
          <w:sz w:val="24"/>
          <w:szCs w:val="24"/>
        </w:rPr>
      </w:pPr>
      <w:bookmarkStart w:id="0" w:name="_Toc90403639"/>
      <w:proofErr w:type="gramStart"/>
      <w:r>
        <w:rPr>
          <w:rFonts w:ascii="Times New Roman" w:eastAsia="SimSun" w:hAnsi="Times New Roman" w:hint="eastAsia"/>
          <w:bCs w:val="0"/>
          <w:sz w:val="24"/>
          <w:szCs w:val="24"/>
        </w:rPr>
        <w:t>B.E.(</w:t>
      </w:r>
      <w:proofErr w:type="gramEnd"/>
      <w:r>
        <w:rPr>
          <w:rFonts w:ascii="Times New Roman" w:eastAsia="SimSun" w:hAnsi="Times New Roman" w:hint="eastAsia"/>
          <w:bCs w:val="0"/>
          <w:sz w:val="24"/>
          <w:szCs w:val="24"/>
        </w:rPr>
        <w:t>Hunan University)1995</w:t>
      </w:r>
      <w:bookmarkEnd w:id="0"/>
    </w:p>
    <w:p w:rsidR="001C7FD0" w:rsidRDefault="001C7FD0">
      <w:pPr>
        <w:spacing w:line="360" w:lineRule="auto"/>
        <w:jc w:val="center"/>
        <w:rPr>
          <w:b/>
          <w:sz w:val="22"/>
        </w:rPr>
      </w:pPr>
      <w:r>
        <w:rPr>
          <w:rFonts w:hint="eastAsia"/>
          <w:b/>
          <w:sz w:val="22"/>
        </w:rPr>
        <w:t xml:space="preserve">A thesis submitted in partial satisfaction of the </w:t>
      </w:r>
    </w:p>
    <w:p w:rsidR="001C7FD0" w:rsidRDefault="001C7FD0">
      <w:pPr>
        <w:spacing w:line="360" w:lineRule="auto"/>
        <w:jc w:val="center"/>
        <w:rPr>
          <w:b/>
          <w:sz w:val="22"/>
        </w:rPr>
      </w:pPr>
      <w:r>
        <w:rPr>
          <w:rFonts w:hint="eastAsia"/>
          <w:b/>
          <w:sz w:val="22"/>
        </w:rPr>
        <w:t>requirements for the degree of</w:t>
      </w:r>
    </w:p>
    <w:p w:rsidR="001C7FD0" w:rsidRDefault="001C7FD0">
      <w:pPr>
        <w:spacing w:line="360" w:lineRule="auto"/>
        <w:jc w:val="center"/>
        <w:rPr>
          <w:b/>
          <w:sz w:val="22"/>
        </w:rPr>
      </w:pPr>
      <w:r>
        <w:rPr>
          <w:rFonts w:hint="eastAsia"/>
          <w:b/>
          <w:sz w:val="22"/>
        </w:rPr>
        <w:t>Master of science</w:t>
      </w:r>
    </w:p>
    <w:p w:rsidR="001C7FD0" w:rsidRDefault="001C7FD0">
      <w:pPr>
        <w:spacing w:line="360" w:lineRule="auto"/>
        <w:jc w:val="center"/>
        <w:rPr>
          <w:b/>
          <w:sz w:val="22"/>
        </w:rPr>
      </w:pPr>
      <w:r>
        <w:rPr>
          <w:rFonts w:hint="eastAsia"/>
          <w:b/>
          <w:sz w:val="22"/>
        </w:rPr>
        <w:t>in</w:t>
      </w:r>
    </w:p>
    <w:p w:rsidR="001C7FD0" w:rsidRDefault="001C7FD0">
      <w:pPr>
        <w:spacing w:line="360" w:lineRule="auto"/>
        <w:jc w:val="center"/>
        <w:rPr>
          <w:b/>
          <w:sz w:val="22"/>
        </w:rPr>
      </w:pPr>
      <w:r>
        <w:rPr>
          <w:rFonts w:hint="eastAsia"/>
          <w:b/>
          <w:sz w:val="22"/>
        </w:rPr>
        <w:t>Analytical chemistry</w:t>
      </w:r>
    </w:p>
    <w:p w:rsidR="001C7FD0" w:rsidRDefault="001C7FD0">
      <w:pPr>
        <w:spacing w:line="360" w:lineRule="auto"/>
        <w:jc w:val="center"/>
        <w:rPr>
          <w:b/>
          <w:sz w:val="22"/>
        </w:rPr>
      </w:pPr>
      <w:r>
        <w:rPr>
          <w:rFonts w:hint="eastAsia"/>
          <w:b/>
          <w:sz w:val="22"/>
        </w:rPr>
        <w:t xml:space="preserve">in the </w:t>
      </w:r>
    </w:p>
    <w:p w:rsidR="001C7FD0" w:rsidRDefault="001C7FD0">
      <w:pPr>
        <w:spacing w:line="360" w:lineRule="auto"/>
        <w:jc w:val="center"/>
        <w:rPr>
          <w:b/>
          <w:sz w:val="22"/>
        </w:rPr>
      </w:pPr>
      <w:r>
        <w:rPr>
          <w:rFonts w:hint="eastAsia"/>
          <w:b/>
          <w:sz w:val="22"/>
        </w:rPr>
        <w:t>Graduate school</w:t>
      </w:r>
    </w:p>
    <w:p w:rsidR="001C7FD0" w:rsidRDefault="001C7FD0">
      <w:pPr>
        <w:spacing w:line="360" w:lineRule="auto"/>
        <w:jc w:val="center"/>
        <w:rPr>
          <w:b/>
          <w:sz w:val="22"/>
        </w:rPr>
      </w:pPr>
      <w:r>
        <w:rPr>
          <w:rFonts w:hint="eastAsia"/>
          <w:b/>
          <w:sz w:val="22"/>
        </w:rPr>
        <w:t xml:space="preserve">of </w:t>
      </w:r>
    </w:p>
    <w:p w:rsidR="001C7FD0" w:rsidRDefault="001C7FD0">
      <w:pPr>
        <w:spacing w:line="360" w:lineRule="auto"/>
        <w:jc w:val="center"/>
        <w:rPr>
          <w:b/>
          <w:sz w:val="22"/>
        </w:rPr>
      </w:pPr>
      <w:r>
        <w:rPr>
          <w:rFonts w:hint="eastAsia"/>
          <w:b/>
          <w:sz w:val="22"/>
        </w:rPr>
        <w:t>Hunan University</w:t>
      </w:r>
    </w:p>
    <w:p w:rsidR="001C7FD0" w:rsidRDefault="001C7FD0">
      <w:pPr>
        <w:spacing w:line="360" w:lineRule="auto"/>
        <w:jc w:val="center"/>
        <w:rPr>
          <w:b/>
          <w:sz w:val="22"/>
        </w:rPr>
      </w:pPr>
    </w:p>
    <w:p w:rsidR="001C7FD0" w:rsidRDefault="001C7FD0">
      <w:pPr>
        <w:spacing w:line="360" w:lineRule="auto"/>
        <w:jc w:val="center"/>
        <w:rPr>
          <w:b/>
          <w:sz w:val="22"/>
        </w:rPr>
      </w:pPr>
      <w:r>
        <w:rPr>
          <w:rFonts w:hint="eastAsia"/>
          <w:b/>
          <w:sz w:val="22"/>
        </w:rPr>
        <w:t>Supervisor</w:t>
      </w:r>
    </w:p>
    <w:p w:rsidR="001C7FD0" w:rsidRDefault="001C7FD0">
      <w:pPr>
        <w:spacing w:line="360" w:lineRule="auto"/>
        <w:jc w:val="center"/>
        <w:rPr>
          <w:b/>
          <w:sz w:val="22"/>
        </w:rPr>
      </w:pPr>
      <w:r>
        <w:rPr>
          <w:b/>
          <w:sz w:val="22"/>
        </w:rPr>
        <w:t>Professor</w:t>
      </w:r>
      <w:r>
        <w:rPr>
          <w:rFonts w:hint="eastAsia"/>
          <w:b/>
          <w:sz w:val="22"/>
        </w:rPr>
        <w:t xml:space="preserve"> Wang </w:t>
      </w:r>
      <w:proofErr w:type="spellStart"/>
      <w:r>
        <w:rPr>
          <w:rFonts w:hint="eastAsia"/>
          <w:b/>
          <w:sz w:val="22"/>
        </w:rPr>
        <w:t>Xiong</w:t>
      </w:r>
      <w:proofErr w:type="spellEnd"/>
    </w:p>
    <w:p w:rsidR="001C7FD0" w:rsidRDefault="001C7FD0">
      <w:pPr>
        <w:spacing w:line="360" w:lineRule="auto"/>
        <w:jc w:val="center"/>
        <w:rPr>
          <w:b/>
          <w:sz w:val="22"/>
        </w:rPr>
      </w:pPr>
      <w:r>
        <w:rPr>
          <w:rFonts w:hint="eastAsia"/>
          <w:b/>
          <w:sz w:val="22"/>
        </w:rPr>
        <w:t>October,2001</w:t>
      </w:r>
    </w:p>
    <w:p w:rsidR="001C7FD0" w:rsidRDefault="001C7FD0">
      <w:pPr>
        <w:spacing w:line="360" w:lineRule="auto"/>
        <w:ind w:right="-82"/>
        <w:rPr>
          <w:rFonts w:eastAsia="SimHei"/>
          <w:b/>
          <w:sz w:val="18"/>
        </w:rPr>
      </w:pPr>
    </w:p>
    <w:p w:rsidR="001C7FD0" w:rsidRDefault="001C7FD0">
      <w:pPr>
        <w:spacing w:line="360" w:lineRule="auto"/>
        <w:ind w:right="-82"/>
        <w:rPr>
          <w:rFonts w:eastAsia="SimHei"/>
          <w:b/>
          <w:sz w:val="18"/>
        </w:rPr>
      </w:pPr>
    </w:p>
    <w:p w:rsidR="001C7FD0" w:rsidRDefault="001C7FD0">
      <w:pPr>
        <w:spacing w:line="360" w:lineRule="auto"/>
        <w:ind w:right="-82"/>
        <w:rPr>
          <w:rFonts w:eastAsia="SimHei"/>
          <w:b/>
          <w:sz w:val="18"/>
        </w:rPr>
      </w:pPr>
    </w:p>
    <w:p w:rsidR="001C7FD0" w:rsidRDefault="001C7FD0">
      <w:pPr>
        <w:spacing w:line="360" w:lineRule="auto"/>
        <w:ind w:right="-82"/>
        <w:rPr>
          <w:rFonts w:eastAsia="SimHei"/>
          <w:b/>
          <w:sz w:val="18"/>
        </w:rPr>
      </w:pPr>
    </w:p>
    <w:p w:rsidR="001C7FD0" w:rsidRDefault="001C7FD0">
      <w:pPr>
        <w:autoSpaceDE w:val="0"/>
        <w:autoSpaceDN w:val="0"/>
        <w:adjustRightInd w:val="0"/>
        <w:spacing w:line="360" w:lineRule="exact"/>
        <w:jc w:val="left"/>
        <w:rPr>
          <w:rFonts w:ascii="SimHei" w:eastAsia="SimHei"/>
          <w:kern w:val="0"/>
          <w:sz w:val="22"/>
          <w:szCs w:val="20"/>
          <w:lang w:val="zh-CN"/>
        </w:rPr>
      </w:pPr>
    </w:p>
    <w:p w:rsidR="001C7FD0" w:rsidRDefault="001C7FD0">
      <w:pPr>
        <w:autoSpaceDE w:val="0"/>
        <w:autoSpaceDN w:val="0"/>
        <w:adjustRightInd w:val="0"/>
        <w:spacing w:line="440" w:lineRule="exact"/>
        <w:jc w:val="center"/>
        <w:rPr>
          <w:rFonts w:ascii="SimHei" w:eastAsia="SimHei"/>
          <w:kern w:val="0"/>
          <w:sz w:val="30"/>
          <w:szCs w:val="30"/>
          <w:lang w:val="zh-CN"/>
        </w:rPr>
      </w:pPr>
      <w:r>
        <w:rPr>
          <w:rFonts w:ascii="SimHei" w:eastAsia="SimHei" w:hint="eastAsia"/>
          <w:kern w:val="0"/>
          <w:sz w:val="30"/>
          <w:szCs w:val="30"/>
          <w:lang w:val="zh-CN"/>
        </w:rPr>
        <w:t>湖　南　大　学</w:t>
      </w:r>
    </w:p>
    <w:p w:rsidR="001C7FD0" w:rsidRDefault="001C7FD0">
      <w:pPr>
        <w:autoSpaceDE w:val="0"/>
        <w:autoSpaceDN w:val="0"/>
        <w:adjustRightInd w:val="0"/>
        <w:spacing w:line="440" w:lineRule="exact"/>
        <w:jc w:val="center"/>
        <w:rPr>
          <w:rFonts w:ascii="SimHei" w:eastAsia="SimHei"/>
          <w:kern w:val="0"/>
          <w:sz w:val="30"/>
          <w:szCs w:val="30"/>
          <w:lang w:val="zh-CN"/>
        </w:rPr>
      </w:pPr>
      <w:r>
        <w:rPr>
          <w:rFonts w:ascii="SimHei" w:eastAsia="SimHei" w:hint="eastAsia"/>
          <w:kern w:val="0"/>
          <w:sz w:val="30"/>
          <w:szCs w:val="30"/>
          <w:lang w:val="zh-CN"/>
        </w:rPr>
        <w:t>学位论文原创性声明</w:t>
      </w:r>
    </w:p>
    <w:p w:rsidR="001C7FD0" w:rsidRDefault="001C7FD0">
      <w:pPr>
        <w:autoSpaceDE w:val="0"/>
        <w:autoSpaceDN w:val="0"/>
        <w:adjustRightInd w:val="0"/>
        <w:spacing w:line="360" w:lineRule="exact"/>
        <w:jc w:val="left"/>
        <w:rPr>
          <w:kern w:val="0"/>
          <w:sz w:val="22"/>
          <w:szCs w:val="20"/>
          <w:lang w:val="zh-CN"/>
        </w:rPr>
      </w:pPr>
      <w:r>
        <w:rPr>
          <w:kern w:val="0"/>
          <w:sz w:val="22"/>
          <w:szCs w:val="20"/>
          <w:lang w:val="zh-CN"/>
        </w:rPr>
        <w:t xml:space="preserve">    </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本人郑重声明：所呈交的论文是本人在导师的指导下独立进行研究所取得的研究成果。</w:t>
      </w:r>
      <w:r>
        <w:rPr>
          <w:kern w:val="0"/>
          <w:sz w:val="22"/>
          <w:szCs w:val="20"/>
          <w:lang w:val="zh-CN"/>
        </w:rPr>
        <w:t xml:space="preserve"> </w:t>
      </w:r>
      <w:r>
        <w:rPr>
          <w:rFonts w:hint="eastAsia"/>
          <w:kern w:val="0"/>
          <w:sz w:val="22"/>
          <w:szCs w:val="20"/>
          <w:lang w:val="zh-CN"/>
        </w:rPr>
        <w:t>除了文中特别加以标注引用的内容外，本论文不包含任何其他个人或集体已经发表或撰写的</w:t>
      </w:r>
      <w:r>
        <w:rPr>
          <w:kern w:val="0"/>
          <w:sz w:val="22"/>
          <w:szCs w:val="20"/>
          <w:lang w:val="zh-CN"/>
        </w:rPr>
        <w:t xml:space="preserve"> </w:t>
      </w:r>
      <w:r>
        <w:rPr>
          <w:rFonts w:hint="eastAsia"/>
          <w:kern w:val="0"/>
          <w:sz w:val="22"/>
          <w:szCs w:val="20"/>
          <w:lang w:val="zh-CN"/>
        </w:rPr>
        <w:t>成果作品。对本文的研究做出重要贡献的个人和集体，均已在文中以明确方式标明。</w:t>
      </w:r>
      <w:proofErr w:type="gramStart"/>
      <w:r>
        <w:rPr>
          <w:rFonts w:hint="eastAsia"/>
          <w:kern w:val="0"/>
          <w:sz w:val="22"/>
          <w:szCs w:val="20"/>
          <w:lang w:val="zh-CN"/>
        </w:rPr>
        <w:t>本人完</w:t>
      </w:r>
      <w:r>
        <w:rPr>
          <w:kern w:val="0"/>
          <w:sz w:val="22"/>
          <w:szCs w:val="20"/>
          <w:lang w:val="zh-CN"/>
        </w:rPr>
        <w:t xml:space="preserve"> </w:t>
      </w:r>
      <w:r>
        <w:rPr>
          <w:rFonts w:hint="eastAsia"/>
          <w:kern w:val="0"/>
          <w:sz w:val="22"/>
          <w:szCs w:val="20"/>
          <w:lang w:val="zh-CN"/>
        </w:rPr>
        <w:t>全意识</w:t>
      </w:r>
      <w:proofErr w:type="gramEnd"/>
      <w:r>
        <w:rPr>
          <w:rFonts w:hint="eastAsia"/>
          <w:kern w:val="0"/>
          <w:sz w:val="22"/>
          <w:szCs w:val="20"/>
          <w:lang w:val="zh-CN"/>
        </w:rPr>
        <w:t>到本声明的法律后果由本人承担。</w:t>
      </w:r>
      <w:r>
        <w:rPr>
          <w:kern w:val="0"/>
          <w:sz w:val="22"/>
          <w:szCs w:val="20"/>
          <w:lang w:val="zh-CN"/>
        </w:rPr>
        <w:t xml:space="preserve">    </w:t>
      </w:r>
      <w:r>
        <w:rPr>
          <w:rFonts w:hint="eastAsia"/>
          <w:kern w:val="0"/>
          <w:sz w:val="22"/>
          <w:szCs w:val="20"/>
          <w:lang w:val="zh-CN"/>
        </w:rPr>
        <w:t>作者签名：</w:t>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日期：</w:t>
      </w:r>
      <w:r>
        <w:rPr>
          <w:rFonts w:hint="eastAsia"/>
          <w:kern w:val="0"/>
          <w:sz w:val="22"/>
          <w:szCs w:val="20"/>
          <w:lang w:val="zh-CN"/>
        </w:rPr>
        <w:tab/>
      </w:r>
      <w:r>
        <w:rPr>
          <w:rFonts w:hint="eastAsia"/>
          <w:kern w:val="0"/>
          <w:sz w:val="22"/>
          <w:szCs w:val="20"/>
          <w:lang w:val="zh-CN"/>
        </w:rPr>
        <w:tab/>
      </w:r>
      <w:r>
        <w:rPr>
          <w:kern w:val="0"/>
          <w:sz w:val="22"/>
          <w:szCs w:val="20"/>
          <w:lang w:val="zh-CN"/>
        </w:rPr>
        <w:t xml:space="preserve"> </w:t>
      </w:r>
      <w:r>
        <w:rPr>
          <w:rFonts w:hint="eastAsia"/>
          <w:kern w:val="0"/>
          <w:sz w:val="22"/>
          <w:szCs w:val="20"/>
          <w:lang w:val="zh-CN"/>
        </w:rPr>
        <w:t>年</w:t>
      </w:r>
      <w:r>
        <w:rPr>
          <w:kern w:val="0"/>
          <w:sz w:val="22"/>
          <w:szCs w:val="20"/>
          <w:lang w:val="zh-CN"/>
        </w:rPr>
        <w:t xml:space="preserve"> </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1C7FD0">
      <w:pPr>
        <w:autoSpaceDE w:val="0"/>
        <w:autoSpaceDN w:val="0"/>
        <w:adjustRightInd w:val="0"/>
        <w:spacing w:line="360" w:lineRule="exact"/>
        <w:ind w:firstLineChars="200" w:firstLine="440"/>
        <w:jc w:val="left"/>
        <w:rPr>
          <w:kern w:val="0"/>
          <w:sz w:val="22"/>
          <w:szCs w:val="20"/>
          <w:lang w:val="zh-CN"/>
        </w:rPr>
      </w:pPr>
    </w:p>
    <w:p w:rsidR="001C7FD0" w:rsidRDefault="001C7FD0" w:rsidP="009C4561">
      <w:pPr>
        <w:autoSpaceDE w:val="0"/>
        <w:autoSpaceDN w:val="0"/>
        <w:adjustRightInd w:val="0"/>
        <w:spacing w:beforeLines="50" w:before="120" w:afterLines="50" w:after="120" w:line="360" w:lineRule="exact"/>
        <w:jc w:val="center"/>
        <w:rPr>
          <w:rFonts w:ascii="SimHei" w:eastAsia="SimHei"/>
          <w:kern w:val="0"/>
          <w:sz w:val="30"/>
          <w:szCs w:val="30"/>
          <w:lang w:val="zh-CN"/>
        </w:rPr>
      </w:pPr>
      <w:r>
        <w:rPr>
          <w:rFonts w:ascii="SimHei" w:eastAsia="SimHei" w:hint="eastAsia"/>
          <w:kern w:val="0"/>
          <w:sz w:val="30"/>
          <w:szCs w:val="30"/>
          <w:lang w:val="zh-CN"/>
        </w:rPr>
        <w:t>学位论文版权使用授权书</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本学位论文作者完全了解学校有关保留、使用学位论文的规定，同意学校保留并向国家有</w:t>
      </w:r>
      <w:r>
        <w:rPr>
          <w:kern w:val="0"/>
          <w:sz w:val="22"/>
          <w:szCs w:val="20"/>
          <w:lang w:val="zh-CN"/>
        </w:rPr>
        <w:t xml:space="preserve"> </w:t>
      </w:r>
      <w:r>
        <w:rPr>
          <w:rFonts w:hint="eastAsia"/>
          <w:kern w:val="0"/>
          <w:sz w:val="22"/>
          <w:szCs w:val="20"/>
          <w:lang w:val="zh-CN"/>
        </w:rPr>
        <w:t>关部门或机构送交论文的复印件和电子版，允许论文被查阅和借阅。本人授权湖南大学可以</w:t>
      </w:r>
      <w:r>
        <w:rPr>
          <w:kern w:val="0"/>
          <w:sz w:val="22"/>
          <w:szCs w:val="20"/>
          <w:lang w:val="zh-CN"/>
        </w:rPr>
        <w:t xml:space="preserve"> </w:t>
      </w:r>
      <w:r>
        <w:rPr>
          <w:rFonts w:hint="eastAsia"/>
          <w:kern w:val="0"/>
          <w:sz w:val="22"/>
          <w:szCs w:val="20"/>
          <w:lang w:val="zh-CN"/>
        </w:rPr>
        <w:t>将本学位论文的全部或部分内容编入有关数据库进行检索，可以采用影印、缩印或扫描等复</w:t>
      </w:r>
      <w:r>
        <w:rPr>
          <w:kern w:val="0"/>
          <w:sz w:val="22"/>
          <w:szCs w:val="20"/>
          <w:lang w:val="zh-CN"/>
        </w:rPr>
        <w:t xml:space="preserve"> </w:t>
      </w:r>
      <w:proofErr w:type="gramStart"/>
      <w:r>
        <w:rPr>
          <w:rFonts w:hint="eastAsia"/>
          <w:kern w:val="0"/>
          <w:sz w:val="22"/>
          <w:szCs w:val="20"/>
          <w:lang w:val="zh-CN"/>
        </w:rPr>
        <w:t>制手段</w:t>
      </w:r>
      <w:proofErr w:type="gramEnd"/>
      <w:r>
        <w:rPr>
          <w:rFonts w:hint="eastAsia"/>
          <w:kern w:val="0"/>
          <w:sz w:val="22"/>
          <w:szCs w:val="20"/>
          <w:lang w:val="zh-CN"/>
        </w:rPr>
        <w:t>保存和汇编本学位论文。</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本学位论文属于</w:t>
      </w:r>
    </w:p>
    <w:p w:rsidR="001C7FD0" w:rsidRDefault="001C7FD0">
      <w:pPr>
        <w:autoSpaceDE w:val="0"/>
        <w:autoSpaceDN w:val="0"/>
        <w:adjustRightInd w:val="0"/>
        <w:spacing w:line="360" w:lineRule="exact"/>
        <w:ind w:firstLineChars="750" w:firstLine="1650"/>
        <w:jc w:val="left"/>
        <w:rPr>
          <w:kern w:val="0"/>
          <w:sz w:val="22"/>
          <w:szCs w:val="20"/>
          <w:lang w:val="zh-CN"/>
        </w:rPr>
      </w:pPr>
      <w:r>
        <w:rPr>
          <w:rFonts w:hint="eastAsia"/>
          <w:kern w:val="0"/>
          <w:sz w:val="22"/>
          <w:szCs w:val="20"/>
          <w:lang w:val="zh-CN"/>
        </w:rPr>
        <w:t>１．保密□</w:t>
      </w:r>
      <w:r>
        <w:rPr>
          <w:kern w:val="0"/>
          <w:sz w:val="22"/>
          <w:szCs w:val="20"/>
          <w:lang w:val="zh-CN"/>
        </w:rPr>
        <w:t xml:space="preserve"> </w:t>
      </w:r>
      <w:r>
        <w:rPr>
          <w:rFonts w:hint="eastAsia"/>
          <w:kern w:val="0"/>
          <w:sz w:val="22"/>
          <w:szCs w:val="20"/>
          <w:lang w:val="zh-CN"/>
        </w:rPr>
        <w:t>，在</w:t>
      </w:r>
      <w:r>
        <w:rPr>
          <w:rFonts w:hint="eastAsia"/>
          <w:kern w:val="0"/>
          <w:sz w:val="22"/>
          <w:szCs w:val="20"/>
          <w:u w:val="single"/>
          <w:lang w:val="zh-CN"/>
        </w:rPr>
        <w:t xml:space="preserve">   </w:t>
      </w:r>
      <w:r>
        <w:rPr>
          <w:rFonts w:hint="eastAsia"/>
          <w:kern w:val="0"/>
          <w:sz w:val="22"/>
          <w:szCs w:val="20"/>
          <w:lang w:val="zh-CN"/>
        </w:rPr>
        <w:t>年解密后适用本授权书。</w:t>
      </w:r>
    </w:p>
    <w:p w:rsidR="001C7FD0" w:rsidRDefault="001C7FD0">
      <w:pPr>
        <w:autoSpaceDE w:val="0"/>
        <w:autoSpaceDN w:val="0"/>
        <w:adjustRightInd w:val="0"/>
        <w:spacing w:line="360" w:lineRule="exact"/>
        <w:ind w:firstLineChars="750" w:firstLine="1650"/>
        <w:jc w:val="left"/>
        <w:rPr>
          <w:kern w:val="0"/>
          <w:sz w:val="22"/>
          <w:szCs w:val="20"/>
          <w:lang w:val="zh-CN"/>
        </w:rPr>
      </w:pPr>
      <w:r>
        <w:rPr>
          <w:kern w:val="0"/>
          <w:sz w:val="22"/>
          <w:szCs w:val="20"/>
          <w:lang w:val="zh-CN"/>
        </w:rPr>
        <w:t>2</w:t>
      </w:r>
      <w:r>
        <w:rPr>
          <w:rFonts w:hint="eastAsia"/>
          <w:kern w:val="0"/>
          <w:sz w:val="22"/>
          <w:szCs w:val="20"/>
          <w:lang w:val="zh-CN"/>
        </w:rPr>
        <w:t>．不保密□。</w:t>
      </w:r>
    </w:p>
    <w:p w:rsidR="001C7FD0" w:rsidRDefault="001C7FD0">
      <w:pPr>
        <w:autoSpaceDE w:val="0"/>
        <w:autoSpaceDN w:val="0"/>
        <w:adjustRightInd w:val="0"/>
        <w:spacing w:line="360" w:lineRule="exact"/>
        <w:ind w:firstLineChars="750" w:firstLine="1650"/>
        <w:jc w:val="left"/>
        <w:rPr>
          <w:kern w:val="0"/>
          <w:sz w:val="22"/>
          <w:szCs w:val="20"/>
          <w:lang w:val="zh-CN"/>
        </w:rPr>
      </w:pPr>
      <w:r>
        <w:rPr>
          <w:kern w:val="0"/>
          <w:sz w:val="22"/>
          <w:szCs w:val="20"/>
          <w:lang w:val="zh-CN"/>
        </w:rPr>
        <w:t xml:space="preserve"> (</w:t>
      </w:r>
      <w:r>
        <w:rPr>
          <w:rFonts w:hint="eastAsia"/>
          <w:kern w:val="0"/>
          <w:sz w:val="22"/>
          <w:szCs w:val="20"/>
          <w:lang w:val="zh-CN"/>
        </w:rPr>
        <w:t>请在以上相应方框内打</w:t>
      </w:r>
      <w:proofErr w:type="gramStart"/>
      <w:r>
        <w:rPr>
          <w:kern w:val="0"/>
          <w:sz w:val="22"/>
          <w:szCs w:val="20"/>
          <w:lang w:val="zh-CN"/>
        </w:rPr>
        <w:t>”</w:t>
      </w:r>
      <w:proofErr w:type="gramEnd"/>
      <w:r>
        <w:rPr>
          <w:rFonts w:hint="eastAsia"/>
          <w:kern w:val="0"/>
          <w:sz w:val="22"/>
          <w:szCs w:val="20"/>
          <w:lang w:val="zh-CN"/>
        </w:rPr>
        <w:t>√</w:t>
      </w:r>
      <w:proofErr w:type="gramStart"/>
      <w:r>
        <w:rPr>
          <w:kern w:val="0"/>
          <w:sz w:val="22"/>
          <w:szCs w:val="20"/>
          <w:lang w:val="zh-CN"/>
        </w:rPr>
        <w:t>”</w:t>
      </w:r>
      <w:proofErr w:type="gramEnd"/>
      <w:r>
        <w:rPr>
          <w:kern w:val="0"/>
          <w:sz w:val="22"/>
          <w:szCs w:val="20"/>
          <w:lang w:val="zh-CN"/>
        </w:rPr>
        <w:t>)</w:t>
      </w:r>
      <w:r>
        <w:rPr>
          <w:rFonts w:hint="eastAsia"/>
          <w:kern w:val="0"/>
          <w:sz w:val="22"/>
          <w:szCs w:val="20"/>
          <w:lang w:val="zh-CN"/>
        </w:rPr>
        <w:t></w:t>
      </w:r>
    </w:p>
    <w:p w:rsidR="001C7FD0" w:rsidRDefault="001C7FD0">
      <w:pPr>
        <w:autoSpaceDE w:val="0"/>
        <w:autoSpaceDN w:val="0"/>
        <w:adjustRightInd w:val="0"/>
        <w:spacing w:line="360" w:lineRule="exact"/>
        <w:ind w:firstLineChars="750" w:firstLine="1650"/>
        <w:jc w:val="left"/>
        <w:rPr>
          <w:kern w:val="0"/>
          <w:sz w:val="22"/>
          <w:szCs w:val="20"/>
          <w:lang w:val="zh-CN"/>
        </w:rPr>
      </w:pPr>
    </w:p>
    <w:p w:rsidR="001C7FD0" w:rsidRDefault="001C7FD0">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作者签名：</w:t>
      </w:r>
      <w:r>
        <w:rPr>
          <w:rFonts w:hint="eastAsia"/>
          <w:kern w:val="0"/>
          <w:sz w:val="22"/>
          <w:szCs w:val="20"/>
          <w:lang w:val="zh-CN"/>
        </w:rPr>
        <w:t xml:space="preserve">      </w:t>
      </w:r>
      <w:r>
        <w:rPr>
          <w:rFonts w:hint="eastAsia"/>
          <w:kern w:val="0"/>
          <w:sz w:val="22"/>
          <w:szCs w:val="20"/>
          <w:lang w:val="zh-CN"/>
        </w:rPr>
        <w:t>日期：</w:t>
      </w:r>
      <w:r>
        <w:rPr>
          <w:rFonts w:hint="eastAsia"/>
          <w:kern w:val="0"/>
          <w:sz w:val="22"/>
          <w:szCs w:val="20"/>
          <w:lang w:val="zh-CN"/>
        </w:rPr>
        <w:t xml:space="preserve">      </w:t>
      </w:r>
      <w:r>
        <w:rPr>
          <w:rFonts w:hint="eastAsia"/>
          <w:kern w:val="0"/>
          <w:sz w:val="22"/>
          <w:szCs w:val="20"/>
          <w:lang w:val="zh-CN"/>
        </w:rPr>
        <w:t>年</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1C7FD0">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导师签名：</w:t>
      </w:r>
      <w:r>
        <w:rPr>
          <w:rFonts w:hint="eastAsia"/>
          <w:kern w:val="0"/>
          <w:sz w:val="22"/>
          <w:szCs w:val="20"/>
          <w:lang w:val="zh-CN"/>
        </w:rPr>
        <w:t xml:space="preserve">      </w:t>
      </w:r>
      <w:r>
        <w:rPr>
          <w:rFonts w:hint="eastAsia"/>
          <w:kern w:val="0"/>
          <w:sz w:val="22"/>
          <w:szCs w:val="20"/>
          <w:lang w:val="zh-CN"/>
        </w:rPr>
        <w:t>日期：</w:t>
      </w:r>
      <w:r>
        <w:rPr>
          <w:rFonts w:hint="eastAsia"/>
          <w:kern w:val="0"/>
          <w:sz w:val="22"/>
          <w:szCs w:val="20"/>
          <w:lang w:val="zh-CN"/>
        </w:rPr>
        <w:t xml:space="preserve">      </w:t>
      </w:r>
      <w:r>
        <w:rPr>
          <w:rFonts w:hint="eastAsia"/>
          <w:kern w:val="0"/>
          <w:sz w:val="22"/>
          <w:szCs w:val="20"/>
          <w:lang w:val="zh-CN"/>
        </w:rPr>
        <w:t>年</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986AA4">
      <w:pPr>
        <w:spacing w:line="360" w:lineRule="auto"/>
        <w:rPr>
          <w:rFonts w:eastAsia="SimHei"/>
          <w:kern w:val="0"/>
          <w:sz w:val="18"/>
        </w:rPr>
      </w:pPr>
      <w:r>
        <w:rPr>
          <w:b/>
          <w:noProof/>
          <w:sz w:val="20"/>
        </w:rPr>
        <w:pict>
          <v:shapetype id="_x0000_t202" coordsize="21600,21600" o:spt="202" path="m,l,21600r21600,l21600,xe">
            <v:stroke joinstyle="miter"/>
            <v:path gradientshapeok="t" o:connecttype="rect"/>
          </v:shapetype>
          <v:shape id="_x0000_s1323" type="#_x0000_t202" style="position:absolute;left:0;text-align:left;margin-left:-54pt;margin-top:8.2pt;width:425.25pt;height:16.65pt;z-index:251652608" filled="f" stroked="f">
            <v:textbox inset="0,0,0,0">
              <w:txbxContent>
                <w:p w:rsidR="00986AA4" w:rsidRDefault="00986AA4">
                  <w:pPr>
                    <w:jc w:val="center"/>
                  </w:pPr>
                  <w:r>
                    <w:rPr>
                      <w:rFonts w:ascii="SimSun" w:hAnsi="SimSun" w:hint="eastAsia"/>
                    </w:rPr>
                    <w:t>Ⅰ</w:t>
                  </w:r>
                </w:p>
              </w:txbxContent>
            </v:textbox>
          </v:shape>
        </w:pict>
      </w:r>
    </w:p>
    <w:p w:rsidR="001C7FD0" w:rsidRDefault="001C7FD0">
      <w:pPr>
        <w:spacing w:line="360" w:lineRule="auto"/>
        <w:ind w:left="1800"/>
        <w:rPr>
          <w:b/>
          <w:sz w:val="15"/>
        </w:rPr>
      </w:pPr>
    </w:p>
    <w:p w:rsidR="001C7FD0" w:rsidRDefault="001C7FD0">
      <w:pPr>
        <w:spacing w:line="380" w:lineRule="atLeast"/>
        <w:rPr>
          <w:rFonts w:eastAsia="SimHei"/>
          <w:b/>
          <w:snapToGrid w:val="0"/>
          <w:kern w:val="0"/>
          <w:sz w:val="24"/>
        </w:rPr>
      </w:pPr>
      <w:r>
        <w:rPr>
          <w:sz w:val="22"/>
        </w:rPr>
        <w:lastRenderedPageBreak/>
        <w:br w:type="page"/>
      </w:r>
    </w:p>
    <w:p w:rsidR="001C7FD0" w:rsidRDefault="001C7FD0">
      <w:pPr>
        <w:spacing w:line="380" w:lineRule="atLeast"/>
        <w:jc w:val="center"/>
        <w:rPr>
          <w:rFonts w:eastAsia="SimHei"/>
          <w:b/>
          <w:sz w:val="36"/>
        </w:rPr>
      </w:pPr>
      <w:r>
        <w:rPr>
          <w:rFonts w:eastAsia="SimHei" w:hint="eastAsia"/>
          <w:b/>
          <w:sz w:val="36"/>
        </w:rPr>
        <w:lastRenderedPageBreak/>
        <w:t>摘</w:t>
      </w:r>
      <w:r>
        <w:rPr>
          <w:rFonts w:eastAsia="SimHei" w:hint="eastAsia"/>
          <w:b/>
          <w:sz w:val="36"/>
        </w:rPr>
        <w:t xml:space="preserve">    </w:t>
      </w:r>
      <w:r>
        <w:rPr>
          <w:rFonts w:eastAsia="SimHei" w:hint="eastAsia"/>
          <w:b/>
          <w:sz w:val="36"/>
        </w:rPr>
        <w:t>要</w:t>
      </w:r>
    </w:p>
    <w:p w:rsidR="001C7FD0" w:rsidRDefault="001C7FD0">
      <w:pPr>
        <w:spacing w:line="380" w:lineRule="atLeast"/>
        <w:ind w:firstLine="420"/>
        <w:rPr>
          <w:sz w:val="36"/>
        </w:rPr>
      </w:pPr>
    </w:p>
    <w:p w:rsidR="001C7FD0" w:rsidRDefault="001C7FD0">
      <w:pPr>
        <w:spacing w:line="380" w:lineRule="atLeast"/>
        <w:rPr>
          <w:sz w:val="24"/>
        </w:rPr>
      </w:pPr>
      <w:r>
        <w:rPr>
          <w:rFonts w:hint="eastAsia"/>
          <w:sz w:val="24"/>
        </w:rPr>
        <w:t>石油化工行业的科学研究和产业发展对相关现代分析提出了新的要求，</w:t>
      </w:r>
      <w:r>
        <w:rPr>
          <w:rFonts w:ascii="SimSun" w:hAnsi="SimSun" w:hint="eastAsia"/>
          <w:sz w:val="24"/>
        </w:rPr>
        <w:t>…</w:t>
      </w:r>
      <w:r>
        <w:rPr>
          <w:rFonts w:hint="eastAsia"/>
          <w:sz w:val="24"/>
        </w:rPr>
        <w:t xml:space="preserve"> </w:t>
      </w:r>
      <w:r>
        <w:rPr>
          <w:rFonts w:ascii="SimSun" w:hAnsi="SimSun" w:hint="eastAsia"/>
          <w:sz w:val="24"/>
        </w:rPr>
        <w:t>…</w:t>
      </w:r>
    </w:p>
    <w:p w:rsidR="001C7FD0" w:rsidRDefault="001C7FD0">
      <w:pPr>
        <w:spacing w:line="380" w:lineRule="atLeast"/>
        <w:rPr>
          <w:sz w:val="24"/>
        </w:rPr>
      </w:pPr>
    </w:p>
    <w:p w:rsidR="001C7FD0" w:rsidRDefault="001C7FD0">
      <w:pPr>
        <w:spacing w:line="380" w:lineRule="atLeast"/>
        <w:rPr>
          <w:sz w:val="24"/>
        </w:rPr>
      </w:pPr>
      <w:r>
        <w:rPr>
          <w:rFonts w:hint="eastAsia"/>
          <w:sz w:val="24"/>
        </w:rPr>
        <w:t>（略）</w:t>
      </w: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rPr>
          <w:sz w:val="24"/>
        </w:rPr>
      </w:pPr>
      <w:r>
        <w:rPr>
          <w:rFonts w:eastAsia="SimHei" w:hint="eastAsia"/>
          <w:sz w:val="24"/>
        </w:rPr>
        <w:t>关键词：</w:t>
      </w:r>
      <w:r>
        <w:rPr>
          <w:rFonts w:ascii="SimHei" w:eastAsia="SimHei" w:hint="eastAsia"/>
          <w:sz w:val="24"/>
        </w:rPr>
        <w:t>酯；过氧化物；气相色谱；纤度；</w:t>
      </w:r>
    </w:p>
    <w:p w:rsidR="001C7FD0" w:rsidRDefault="001C7FD0">
      <w:pPr>
        <w:spacing w:line="380" w:lineRule="atLeast"/>
        <w:jc w:val="center"/>
        <w:rPr>
          <w:b/>
          <w:sz w:val="44"/>
        </w:rPr>
      </w:pPr>
    </w:p>
    <w:p w:rsidR="001C7FD0" w:rsidRDefault="001C7FD0">
      <w:pPr>
        <w:spacing w:line="380" w:lineRule="atLeast"/>
        <w:jc w:val="center"/>
        <w:rPr>
          <w:b/>
          <w:sz w:val="44"/>
        </w:rPr>
      </w:pPr>
    </w:p>
    <w:p w:rsidR="001C7FD0" w:rsidRDefault="00986AA4">
      <w:pPr>
        <w:spacing w:line="380" w:lineRule="atLeast"/>
        <w:jc w:val="center"/>
        <w:rPr>
          <w:b/>
          <w:sz w:val="44"/>
        </w:rPr>
      </w:pPr>
      <w:r>
        <w:rPr>
          <w:b/>
          <w:noProof/>
          <w:sz w:val="20"/>
        </w:rPr>
        <w:pict>
          <v:shape id="_x0000_s1321" type="#_x0000_t202" style="position:absolute;left:0;text-align:left;margin-left:-27pt;margin-top:4.55pt;width:425.25pt;height:16.65pt;z-index:251651584" filled="f" stroked="f">
            <v:textbox inset="0,0,0,0">
              <w:txbxContent>
                <w:p w:rsidR="00986AA4" w:rsidRDefault="00986AA4">
                  <w:pPr>
                    <w:jc w:val="center"/>
                  </w:pPr>
                  <w:r>
                    <w:rPr>
                      <w:rFonts w:ascii="SimSun" w:hAnsi="SimSun" w:hint="eastAsia"/>
                    </w:rPr>
                    <w:t>Ⅱ</w:t>
                  </w:r>
                </w:p>
              </w:txbxContent>
            </v:textbox>
          </v:shape>
        </w:pict>
      </w:r>
    </w:p>
    <w:p w:rsidR="001C7FD0" w:rsidRDefault="001C7FD0">
      <w:pPr>
        <w:spacing w:line="380" w:lineRule="atLeast"/>
        <w:jc w:val="center"/>
        <w:rPr>
          <w:b/>
          <w:sz w:val="44"/>
        </w:rPr>
      </w:pPr>
      <w:r>
        <w:rPr>
          <w:rFonts w:hint="eastAsia"/>
          <w:b/>
          <w:sz w:val="44"/>
        </w:rPr>
        <w:lastRenderedPageBreak/>
        <w:t>A</w:t>
      </w:r>
      <w:r>
        <w:rPr>
          <w:b/>
          <w:sz w:val="44"/>
        </w:rPr>
        <w:t>bstract</w:t>
      </w:r>
    </w:p>
    <w:p w:rsidR="001C7FD0" w:rsidRDefault="001C7FD0">
      <w:pPr>
        <w:spacing w:line="380" w:lineRule="atLeast"/>
        <w:ind w:firstLine="420"/>
        <w:rPr>
          <w:sz w:val="24"/>
        </w:rPr>
      </w:pPr>
    </w:p>
    <w:p w:rsidR="000F7CE3" w:rsidRDefault="001C7FD0">
      <w:pPr>
        <w:spacing w:line="380" w:lineRule="atLeast"/>
        <w:ind w:firstLine="420"/>
        <w:rPr>
          <w:noProof/>
        </w:rPr>
      </w:pPr>
      <w:r>
        <w:rPr>
          <w:sz w:val="24"/>
        </w:rPr>
        <w:t>The development of the scientific research and production in</w:t>
      </w:r>
      <w:r>
        <w:rPr>
          <w:rFonts w:ascii="SimSun" w:hAnsi="SimSun" w:hint="eastAsia"/>
          <w:sz w:val="24"/>
        </w:rPr>
        <w:t>……</w:t>
      </w:r>
      <w:proofErr w:type="gramStart"/>
      <w:r>
        <w:rPr>
          <w:rFonts w:ascii="SimSun" w:hAnsi="SimSun" w:hint="eastAsia"/>
          <w:sz w:val="24"/>
        </w:rPr>
        <w:t>……</w:t>
      </w:r>
      <w:proofErr w:type="gramEnd"/>
      <w:r>
        <w:rPr>
          <w:rFonts w:ascii="SimSun" w:hAnsi="SimSun" w:hint="eastAsia"/>
          <w:sz w:val="24"/>
        </w:rPr>
        <w:t>(略)</w:t>
      </w:r>
      <w:r>
        <w:rPr>
          <w:sz w:val="24"/>
        </w:rPr>
        <w:t xml:space="preserve"> </w:t>
      </w:r>
      <w:r w:rsidR="002C0238">
        <w:rPr>
          <w:sz w:val="24"/>
        </w:rPr>
        <w:fldChar w:fldCharType="begin"/>
      </w:r>
      <w:r w:rsidR="000F7CE3">
        <w:rPr>
          <w:sz w:val="24"/>
        </w:rPr>
        <w:instrText xml:space="preserve"> TOC \o "1-3" \h \z \u </w:instrText>
      </w:r>
      <w:r w:rsidR="002C0238">
        <w:rPr>
          <w:sz w:val="24"/>
        </w:rPr>
        <w:fldChar w:fldCharType="separate"/>
      </w:r>
    </w:p>
    <w:p w:rsidR="000F7CE3" w:rsidRPr="00A22BC7" w:rsidRDefault="00986AA4">
      <w:pPr>
        <w:pStyle w:val="TOC2"/>
        <w:tabs>
          <w:tab w:val="right" w:leader="dot" w:pos="6226"/>
        </w:tabs>
        <w:rPr>
          <w:rFonts w:ascii="Calibri" w:eastAsia="DengXian" w:hAnsi="Calibri"/>
          <w:noProof/>
          <w:kern w:val="0"/>
          <w:sz w:val="22"/>
          <w:szCs w:val="22"/>
        </w:rPr>
      </w:pPr>
      <w:hyperlink w:anchor="_Toc90403639" w:history="1">
        <w:r w:rsidR="000F7CE3" w:rsidRPr="00725754">
          <w:rPr>
            <w:rStyle w:val="Hyperlink"/>
            <w:noProof/>
          </w:rPr>
          <w:t>B.E.(Hunan University)1995</w:t>
        </w:r>
        <w:r w:rsidR="000F7CE3">
          <w:rPr>
            <w:noProof/>
            <w:webHidden/>
          </w:rPr>
          <w:tab/>
        </w:r>
        <w:r w:rsidR="002C0238">
          <w:rPr>
            <w:noProof/>
            <w:webHidden/>
          </w:rPr>
          <w:fldChar w:fldCharType="begin"/>
        </w:r>
        <w:r w:rsidR="000F7CE3">
          <w:rPr>
            <w:noProof/>
            <w:webHidden/>
          </w:rPr>
          <w:instrText xml:space="preserve"> PAGEREF _Toc90403639 \h </w:instrText>
        </w:r>
        <w:r w:rsidR="002C0238">
          <w:rPr>
            <w:noProof/>
            <w:webHidden/>
          </w:rPr>
        </w:r>
        <w:r w:rsidR="002C0238">
          <w:rPr>
            <w:noProof/>
            <w:webHidden/>
          </w:rPr>
          <w:fldChar w:fldCharType="separate"/>
        </w:r>
        <w:r w:rsidR="000F7CE3">
          <w:rPr>
            <w:noProof/>
            <w:webHidden/>
          </w:rPr>
          <w:t>3</w:t>
        </w:r>
        <w:r w:rsidR="002C0238">
          <w:rPr>
            <w:noProof/>
            <w:webHidden/>
          </w:rPr>
          <w:fldChar w:fldCharType="end"/>
        </w:r>
      </w:hyperlink>
    </w:p>
    <w:p w:rsidR="001C7FD0" w:rsidRDefault="002C0238">
      <w:pPr>
        <w:spacing w:line="380" w:lineRule="atLeast"/>
        <w:ind w:firstLine="420"/>
        <w:rPr>
          <w:sz w:val="24"/>
        </w:rPr>
      </w:pPr>
      <w:r>
        <w:rPr>
          <w:sz w:val="24"/>
        </w:rPr>
        <w:fldChar w:fldCharType="end"/>
      </w:r>
    </w:p>
    <w:p w:rsidR="001C7FD0" w:rsidRDefault="001C7FD0">
      <w:pPr>
        <w:spacing w:line="380" w:lineRule="atLeast"/>
        <w:ind w:firstLine="420"/>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ind w:left="1250" w:hangingChars="519" w:hanging="1250"/>
        <w:rPr>
          <w:bCs/>
          <w:sz w:val="24"/>
        </w:rPr>
      </w:pPr>
      <w:r>
        <w:rPr>
          <w:b/>
          <w:sz w:val="24"/>
        </w:rPr>
        <w:t>Key</w:t>
      </w:r>
      <w:r>
        <w:rPr>
          <w:rFonts w:hint="eastAsia"/>
          <w:b/>
          <w:sz w:val="24"/>
        </w:rPr>
        <w:t xml:space="preserve"> </w:t>
      </w:r>
      <w:r>
        <w:rPr>
          <w:b/>
          <w:sz w:val="24"/>
        </w:rPr>
        <w:t>Words</w:t>
      </w:r>
      <w:r>
        <w:rPr>
          <w:rFonts w:hint="eastAsia"/>
          <w:b/>
          <w:sz w:val="24"/>
        </w:rPr>
        <w:t>：</w:t>
      </w:r>
      <w:r>
        <w:rPr>
          <w:bCs/>
          <w:sz w:val="24"/>
        </w:rPr>
        <w:t xml:space="preserve"> </w:t>
      </w:r>
      <w:proofErr w:type="gramStart"/>
      <w:r>
        <w:rPr>
          <w:bCs/>
          <w:sz w:val="24"/>
        </w:rPr>
        <w:t xml:space="preserve">Ester; </w:t>
      </w:r>
      <w:r>
        <w:rPr>
          <w:rFonts w:hint="eastAsia"/>
          <w:bCs/>
          <w:sz w:val="24"/>
        </w:rPr>
        <w:t xml:space="preserve"> </w:t>
      </w:r>
      <w:r>
        <w:rPr>
          <w:bCs/>
          <w:sz w:val="24"/>
        </w:rPr>
        <w:t>Peroxide</w:t>
      </w:r>
      <w:proofErr w:type="gramEnd"/>
      <w:r>
        <w:rPr>
          <w:bCs/>
          <w:sz w:val="24"/>
        </w:rPr>
        <w:t xml:space="preserve">; </w:t>
      </w:r>
      <w:r>
        <w:rPr>
          <w:rFonts w:hint="eastAsia"/>
          <w:bCs/>
          <w:sz w:val="24"/>
        </w:rPr>
        <w:t xml:space="preserve"> </w:t>
      </w:r>
      <w:r>
        <w:rPr>
          <w:bCs/>
          <w:sz w:val="24"/>
        </w:rPr>
        <w:t>Gas Chromatography;</w:t>
      </w:r>
      <w:r>
        <w:rPr>
          <w:rFonts w:hint="eastAsia"/>
          <w:bCs/>
          <w:sz w:val="24"/>
        </w:rPr>
        <w:t xml:space="preserve"> </w:t>
      </w:r>
      <w:r>
        <w:rPr>
          <w:bCs/>
          <w:sz w:val="24"/>
        </w:rPr>
        <w:t xml:space="preserve"> Fiber number</w:t>
      </w:r>
    </w:p>
    <w:p w:rsidR="001C7FD0" w:rsidRDefault="00986AA4">
      <w:pPr>
        <w:spacing w:line="380" w:lineRule="atLeast"/>
        <w:ind w:left="1038" w:hangingChars="519" w:hanging="1038"/>
        <w:rPr>
          <w:sz w:val="22"/>
        </w:rPr>
      </w:pPr>
      <w:r>
        <w:rPr>
          <w:noProof/>
          <w:sz w:val="20"/>
        </w:rPr>
        <w:lastRenderedPageBreak/>
        <w:pict>
          <v:shape id="_x0000_s1324" type="#_x0000_t202" style="position:absolute;left:0;text-align:left;margin-left:-54pt;margin-top:16.9pt;width:425.25pt;height:16.65pt;z-index:251653632" filled="f" stroked="f">
            <v:textbox inset="0,0,0,0">
              <w:txbxContent>
                <w:p w:rsidR="00986AA4" w:rsidRDefault="00986AA4">
                  <w:pPr>
                    <w:jc w:val="center"/>
                  </w:pPr>
                  <w:r>
                    <w:rPr>
                      <w:rFonts w:ascii="SimSun" w:hAnsi="SimSun" w:hint="eastAsia"/>
                    </w:rPr>
                    <w:t>Ⅲ</w:t>
                  </w:r>
                </w:p>
              </w:txbxContent>
            </v:textbox>
          </v:shape>
        </w:pict>
      </w:r>
    </w:p>
    <w:p w:rsidR="001C7FD0" w:rsidRDefault="001C7FD0">
      <w:pPr>
        <w:spacing w:line="380" w:lineRule="atLeast"/>
        <w:ind w:left="1142" w:hangingChars="519" w:hanging="1142"/>
        <w:rPr>
          <w:sz w:val="22"/>
        </w:rPr>
      </w:pPr>
    </w:p>
    <w:p w:rsidR="001C7FD0" w:rsidRDefault="001C7FD0">
      <w:pPr>
        <w:spacing w:before="312" w:after="312" w:line="380" w:lineRule="atLeast"/>
        <w:jc w:val="center"/>
        <w:rPr>
          <w:rFonts w:eastAsia="SimHei"/>
          <w:b/>
          <w:snapToGrid w:val="0"/>
          <w:kern w:val="0"/>
          <w:sz w:val="36"/>
        </w:rPr>
      </w:pPr>
      <w:r>
        <w:rPr>
          <w:rFonts w:eastAsia="SimHei" w:hint="eastAsia"/>
          <w:b/>
          <w:snapToGrid w:val="0"/>
          <w:kern w:val="0"/>
          <w:sz w:val="36"/>
        </w:rPr>
        <w:t>目</w:t>
      </w:r>
      <w:r>
        <w:rPr>
          <w:rFonts w:eastAsia="SimHei" w:hint="eastAsia"/>
          <w:b/>
          <w:snapToGrid w:val="0"/>
          <w:kern w:val="0"/>
          <w:sz w:val="36"/>
        </w:rPr>
        <w:t xml:space="preserve">  </w:t>
      </w:r>
      <w:r>
        <w:rPr>
          <w:rFonts w:eastAsia="SimHei" w:hint="eastAsia"/>
          <w:b/>
          <w:snapToGrid w:val="0"/>
          <w:kern w:val="0"/>
          <w:sz w:val="36"/>
        </w:rPr>
        <w:t>录</w:t>
      </w:r>
    </w:p>
    <w:p w:rsidR="001C7FD0" w:rsidRDefault="001C7FD0">
      <w:pPr>
        <w:tabs>
          <w:tab w:val="left" w:pos="1470"/>
        </w:tabs>
        <w:spacing w:line="400" w:lineRule="exact"/>
        <w:rPr>
          <w:rFonts w:eastAsia="SimHei"/>
          <w:sz w:val="24"/>
        </w:rPr>
      </w:pPr>
      <w:r>
        <w:rPr>
          <w:rFonts w:eastAsia="SimHei" w:hint="eastAsia"/>
          <w:sz w:val="24"/>
        </w:rPr>
        <w:t>学位论文原创性声明和学位论文版权使用授权书</w:t>
      </w:r>
      <w:r>
        <w:rPr>
          <w:rFonts w:hint="eastAsia"/>
          <w:snapToGrid w:val="0"/>
          <w:kern w:val="0"/>
          <w:sz w:val="24"/>
        </w:rPr>
        <w:t>……</w:t>
      </w:r>
      <w:proofErr w:type="gramStart"/>
      <w:r>
        <w:rPr>
          <w:rFonts w:hint="eastAsia"/>
          <w:snapToGrid w:val="0"/>
          <w:kern w:val="0"/>
          <w:sz w:val="24"/>
        </w:rPr>
        <w:t>…</w:t>
      </w:r>
      <w:proofErr w:type="gramEnd"/>
      <w:r>
        <w:rPr>
          <w:rFonts w:ascii="SimSun" w:hAnsi="SimSun" w:hint="eastAsia"/>
          <w:snapToGrid w:val="0"/>
          <w:kern w:val="0"/>
          <w:sz w:val="24"/>
        </w:rPr>
        <w:t>Ⅰ</w:t>
      </w:r>
    </w:p>
    <w:p w:rsidR="001C7FD0" w:rsidRDefault="001C7FD0">
      <w:pPr>
        <w:tabs>
          <w:tab w:val="left" w:pos="1470"/>
        </w:tabs>
        <w:spacing w:line="400" w:lineRule="exact"/>
        <w:jc w:val="distribute"/>
        <w:rPr>
          <w:sz w:val="24"/>
        </w:rPr>
      </w:pPr>
      <w:r>
        <w:rPr>
          <w:rFonts w:eastAsia="SimHei" w:hint="eastAsia"/>
          <w:sz w:val="24"/>
        </w:rPr>
        <w:t>摘要</w:t>
      </w:r>
      <w:r>
        <w:rPr>
          <w:rFonts w:hint="eastAsia"/>
          <w:sz w:val="24"/>
        </w:rPr>
        <w:t>……</w:t>
      </w:r>
      <w:proofErr w:type="gramStart"/>
      <w:r>
        <w:rPr>
          <w:rFonts w:hint="eastAsia"/>
          <w:sz w:val="24"/>
        </w:rPr>
        <w:t>……………………………</w:t>
      </w:r>
      <w:r>
        <w:rPr>
          <w:rFonts w:hint="eastAsia"/>
          <w:snapToGrid w:val="0"/>
          <w:kern w:val="0"/>
          <w:sz w:val="24"/>
        </w:rPr>
        <w:t>……………………</w:t>
      </w:r>
      <w:proofErr w:type="gramEnd"/>
      <w:r>
        <w:rPr>
          <w:rFonts w:ascii="SimSun" w:hAnsi="SimSun" w:hint="eastAsia"/>
          <w:snapToGrid w:val="0"/>
          <w:kern w:val="0"/>
          <w:sz w:val="24"/>
        </w:rPr>
        <w:t>Ⅱ</w:t>
      </w:r>
    </w:p>
    <w:p w:rsidR="001C7FD0" w:rsidRDefault="001C7FD0">
      <w:pPr>
        <w:spacing w:line="400" w:lineRule="exact"/>
        <w:jc w:val="distribute"/>
        <w:rPr>
          <w:rFonts w:ascii="SimSun" w:hAnsi="SimSun"/>
          <w:snapToGrid w:val="0"/>
          <w:kern w:val="0"/>
          <w:sz w:val="24"/>
        </w:rPr>
      </w:pPr>
      <w:r>
        <w:rPr>
          <w:rFonts w:ascii="SimHei" w:hint="eastAsia"/>
          <w:b/>
          <w:sz w:val="24"/>
        </w:rPr>
        <w:t>Abstract</w:t>
      </w:r>
      <w:r>
        <w:rPr>
          <w:rFonts w:hint="eastAsia"/>
          <w:snapToGrid w:val="0"/>
          <w:kern w:val="0"/>
          <w:sz w:val="24"/>
        </w:rPr>
        <w:t>……</w:t>
      </w:r>
      <w:proofErr w:type="gramStart"/>
      <w:r>
        <w:rPr>
          <w:rFonts w:hint="eastAsia"/>
          <w:snapToGrid w:val="0"/>
          <w:kern w:val="0"/>
          <w:sz w:val="24"/>
        </w:rPr>
        <w:t>……………………………………………</w:t>
      </w:r>
      <w:proofErr w:type="gramEnd"/>
      <w:r>
        <w:rPr>
          <w:rFonts w:ascii="SimSun" w:hAnsi="SimSun" w:hint="eastAsia"/>
          <w:snapToGrid w:val="0"/>
          <w:kern w:val="0"/>
          <w:sz w:val="24"/>
        </w:rPr>
        <w:t>Ⅲ</w:t>
      </w:r>
    </w:p>
    <w:p w:rsidR="001C7FD0" w:rsidRDefault="001C7FD0">
      <w:pPr>
        <w:spacing w:line="400" w:lineRule="exact"/>
        <w:jc w:val="distribute"/>
        <w:rPr>
          <w:rFonts w:eastAsia="SimHei"/>
          <w:sz w:val="24"/>
        </w:rPr>
      </w:pPr>
      <w:r>
        <w:rPr>
          <w:rFonts w:eastAsia="SimHei" w:hint="eastAsia"/>
          <w:sz w:val="24"/>
        </w:rPr>
        <w:t>插图索引</w:t>
      </w:r>
      <w:r>
        <w:rPr>
          <w:rFonts w:hint="eastAsia"/>
          <w:snapToGrid w:val="0"/>
          <w:kern w:val="0"/>
          <w:sz w:val="24"/>
        </w:rPr>
        <w:t>……</w:t>
      </w:r>
      <w:proofErr w:type="gramStart"/>
      <w:r>
        <w:rPr>
          <w:rFonts w:hint="eastAsia"/>
          <w:snapToGrid w:val="0"/>
          <w:kern w:val="0"/>
          <w:sz w:val="24"/>
        </w:rPr>
        <w:t>………………………………………………</w:t>
      </w:r>
      <w:proofErr w:type="gramEnd"/>
      <w:r>
        <w:rPr>
          <w:rFonts w:ascii="SimSun" w:hAnsi="SimSun" w:hint="eastAsia"/>
          <w:snapToGrid w:val="0"/>
          <w:kern w:val="0"/>
          <w:sz w:val="24"/>
        </w:rPr>
        <w:t>Ⅶ</w:t>
      </w:r>
    </w:p>
    <w:p w:rsidR="001C7FD0" w:rsidRDefault="001C7FD0">
      <w:pPr>
        <w:spacing w:line="400" w:lineRule="exact"/>
        <w:jc w:val="distribute"/>
        <w:rPr>
          <w:sz w:val="24"/>
        </w:rPr>
      </w:pPr>
      <w:r>
        <w:rPr>
          <w:rFonts w:eastAsia="SimHei" w:hint="eastAsia"/>
          <w:sz w:val="24"/>
        </w:rPr>
        <w:t>附表索引</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Ⅷ</w:t>
      </w:r>
    </w:p>
    <w:p w:rsidR="001C7FD0" w:rsidRDefault="001C7FD0">
      <w:pPr>
        <w:spacing w:line="400" w:lineRule="exact"/>
        <w:jc w:val="distribute"/>
        <w:rPr>
          <w:rFonts w:eastAsia="SimHei"/>
          <w:b/>
          <w:sz w:val="24"/>
        </w:rPr>
      </w:pPr>
      <w:r>
        <w:rPr>
          <w:rFonts w:eastAsia="SimHei" w:hint="eastAsia"/>
          <w:b/>
          <w:sz w:val="24"/>
        </w:rPr>
        <w:t>第</w:t>
      </w:r>
      <w:r>
        <w:rPr>
          <w:rFonts w:eastAsia="SimHei" w:hint="eastAsia"/>
          <w:b/>
          <w:sz w:val="24"/>
        </w:rPr>
        <w:t>1</w:t>
      </w:r>
      <w:r>
        <w:rPr>
          <w:rFonts w:eastAsia="SimHei" w:hint="eastAsia"/>
          <w:b/>
          <w:sz w:val="24"/>
        </w:rPr>
        <w:t>章</w:t>
      </w:r>
      <w:r>
        <w:rPr>
          <w:rFonts w:eastAsia="SimHei" w:hint="eastAsia"/>
          <w:b/>
          <w:sz w:val="24"/>
        </w:rPr>
        <w:t xml:space="preserve">  </w:t>
      </w:r>
      <w:r>
        <w:rPr>
          <w:rFonts w:eastAsia="SimHei" w:hint="eastAsia"/>
          <w:b/>
          <w:sz w:val="24"/>
        </w:rPr>
        <w:t>绪论</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1</w:t>
      </w:r>
    </w:p>
    <w:p w:rsidR="001C7FD0" w:rsidRDefault="001C7FD0">
      <w:pPr>
        <w:spacing w:line="400" w:lineRule="exact"/>
        <w:ind w:left="960" w:hangingChars="400" w:hanging="960"/>
        <w:rPr>
          <w:snapToGrid w:val="0"/>
          <w:kern w:val="0"/>
          <w:sz w:val="24"/>
        </w:rPr>
      </w:pPr>
      <w:r>
        <w:rPr>
          <w:rFonts w:hint="eastAsia"/>
          <w:snapToGrid w:val="0"/>
          <w:kern w:val="0"/>
          <w:sz w:val="24"/>
        </w:rPr>
        <w:t xml:space="preserve">    1</w:t>
      </w:r>
      <w:r>
        <w:rPr>
          <w:snapToGrid w:val="0"/>
          <w:kern w:val="0"/>
          <w:sz w:val="24"/>
        </w:rPr>
        <w:t>.</w:t>
      </w:r>
      <w:r>
        <w:rPr>
          <w:rFonts w:hint="eastAsia"/>
          <w:snapToGrid w:val="0"/>
          <w:kern w:val="0"/>
          <w:sz w:val="24"/>
        </w:rPr>
        <w:t xml:space="preserve">1 </w:t>
      </w:r>
      <w:r>
        <w:rPr>
          <w:rFonts w:hint="eastAsia"/>
          <w:snapToGrid w:val="0"/>
          <w:kern w:val="0"/>
          <w:sz w:val="24"/>
        </w:rPr>
        <w:t>环已烷高压氧化液中酯类、过氧化物的气相色谱分</w:t>
      </w:r>
      <w:r>
        <w:rPr>
          <w:rFonts w:hint="eastAsia"/>
          <w:snapToGrid w:val="0"/>
          <w:kern w:val="0"/>
          <w:sz w:val="24"/>
        </w:rPr>
        <w:t xml:space="preserve">         </w:t>
      </w:r>
      <w:proofErr w:type="gramStart"/>
      <w:r>
        <w:rPr>
          <w:rFonts w:hint="eastAsia"/>
          <w:snapToGrid w:val="0"/>
          <w:kern w:val="0"/>
          <w:sz w:val="24"/>
        </w:rPr>
        <w:t>析研究</w:t>
      </w:r>
      <w:proofErr w:type="gramEnd"/>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2</w:t>
      </w:r>
    </w:p>
    <w:p w:rsidR="001C7FD0" w:rsidRDefault="001C7FD0">
      <w:pPr>
        <w:spacing w:line="400" w:lineRule="exact"/>
        <w:ind w:firstLineChars="300" w:firstLine="720"/>
        <w:jc w:val="left"/>
        <w:rPr>
          <w:snapToGrid w:val="0"/>
          <w:kern w:val="0"/>
          <w:sz w:val="24"/>
        </w:rPr>
      </w:pPr>
      <w:r>
        <w:rPr>
          <w:snapToGrid w:val="0"/>
          <w:kern w:val="0"/>
          <w:sz w:val="24"/>
        </w:rPr>
        <w:t>1.1</w:t>
      </w:r>
      <w:r>
        <w:rPr>
          <w:rFonts w:hint="eastAsia"/>
          <w:snapToGrid w:val="0"/>
          <w:kern w:val="0"/>
          <w:sz w:val="24"/>
        </w:rPr>
        <w:t xml:space="preserve">.1 </w:t>
      </w:r>
      <w:r>
        <w:rPr>
          <w:rFonts w:hint="eastAsia"/>
          <w:snapToGrid w:val="0"/>
          <w:kern w:val="0"/>
          <w:sz w:val="24"/>
        </w:rPr>
        <w:t>气相色谱法最新进展……</w:t>
      </w:r>
      <w:proofErr w:type="gramStart"/>
      <w:r>
        <w:rPr>
          <w:rFonts w:hint="eastAsia"/>
          <w:snapToGrid w:val="0"/>
          <w:kern w:val="0"/>
          <w:sz w:val="24"/>
        </w:rPr>
        <w:t>……………………</w:t>
      </w:r>
      <w:proofErr w:type="gramEnd"/>
      <w:r>
        <w:rPr>
          <w:rFonts w:hint="eastAsia"/>
          <w:snapToGrid w:val="0"/>
          <w:kern w:val="0"/>
          <w:sz w:val="24"/>
        </w:rPr>
        <w:t>2</w:t>
      </w:r>
    </w:p>
    <w:p w:rsidR="001C7FD0" w:rsidRDefault="001C7FD0">
      <w:pPr>
        <w:adjustRightInd w:val="0"/>
        <w:snapToGrid w:val="0"/>
        <w:spacing w:line="400" w:lineRule="exact"/>
        <w:ind w:firstLineChars="300" w:firstLine="720"/>
        <w:jc w:val="left"/>
        <w:rPr>
          <w:snapToGrid w:val="0"/>
          <w:kern w:val="0"/>
          <w:sz w:val="24"/>
        </w:rPr>
      </w:pPr>
      <w:r>
        <w:rPr>
          <w:snapToGrid w:val="0"/>
          <w:kern w:val="0"/>
          <w:sz w:val="24"/>
        </w:rPr>
        <w:t xml:space="preserve">1.1.2 </w:t>
      </w:r>
      <w:r>
        <w:rPr>
          <w:rFonts w:hint="eastAsia"/>
          <w:snapToGrid w:val="0"/>
          <w:kern w:val="0"/>
          <w:sz w:val="24"/>
        </w:rPr>
        <w:t>气相色谱应用……</w:t>
      </w:r>
      <w:proofErr w:type="gramStart"/>
      <w:r>
        <w:rPr>
          <w:rFonts w:hint="eastAsia"/>
          <w:snapToGrid w:val="0"/>
          <w:kern w:val="0"/>
          <w:sz w:val="24"/>
        </w:rPr>
        <w:t>……………………………</w:t>
      </w:r>
      <w:proofErr w:type="gramEnd"/>
      <w:r>
        <w:rPr>
          <w:rFonts w:hint="eastAsia"/>
          <w:snapToGrid w:val="0"/>
          <w:kern w:val="0"/>
          <w:sz w:val="24"/>
        </w:rPr>
        <w:t>7</w:t>
      </w:r>
    </w:p>
    <w:p w:rsidR="001C7FD0" w:rsidRDefault="001C7FD0">
      <w:pPr>
        <w:spacing w:line="360" w:lineRule="exact"/>
        <w:jc w:val="left"/>
        <w:rPr>
          <w:snapToGrid w:val="0"/>
          <w:kern w:val="0"/>
          <w:sz w:val="24"/>
        </w:rPr>
      </w:pPr>
      <w:r>
        <w:rPr>
          <w:rFonts w:eastAsia="SimHei" w:hint="eastAsia"/>
          <w:b/>
          <w:snapToGrid w:val="0"/>
          <w:kern w:val="0"/>
          <w:sz w:val="24"/>
        </w:rPr>
        <w:t>结论</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61</w:t>
      </w:r>
    </w:p>
    <w:p w:rsidR="001C7FD0" w:rsidRDefault="001C7FD0">
      <w:pPr>
        <w:spacing w:line="360" w:lineRule="exact"/>
        <w:jc w:val="left"/>
        <w:rPr>
          <w:snapToGrid w:val="0"/>
          <w:kern w:val="0"/>
          <w:sz w:val="24"/>
        </w:rPr>
      </w:pPr>
      <w:r>
        <w:rPr>
          <w:rFonts w:eastAsia="SimHei" w:hint="eastAsia"/>
          <w:b/>
          <w:snapToGrid w:val="0"/>
          <w:kern w:val="0"/>
          <w:sz w:val="24"/>
        </w:rPr>
        <w:t>参考文献</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62</w:t>
      </w:r>
    </w:p>
    <w:p w:rsidR="001C7FD0" w:rsidRDefault="001C7FD0">
      <w:pPr>
        <w:spacing w:line="360" w:lineRule="exact"/>
        <w:jc w:val="left"/>
        <w:rPr>
          <w:snapToGrid w:val="0"/>
          <w:kern w:val="0"/>
          <w:sz w:val="24"/>
        </w:rPr>
      </w:pPr>
      <w:r>
        <w:rPr>
          <w:rFonts w:eastAsia="SimHei" w:hint="eastAsia"/>
          <w:b/>
          <w:snapToGrid w:val="0"/>
          <w:kern w:val="0"/>
          <w:sz w:val="24"/>
        </w:rPr>
        <w:t>附录</w:t>
      </w:r>
      <w:r>
        <w:rPr>
          <w:rFonts w:eastAsia="SimHei" w:hint="eastAsia"/>
          <w:b/>
          <w:snapToGrid w:val="0"/>
          <w:kern w:val="0"/>
          <w:sz w:val="24"/>
        </w:rPr>
        <w:t>A</w:t>
      </w:r>
      <w:r>
        <w:rPr>
          <w:rFonts w:hint="eastAsia"/>
          <w:snapToGrid w:val="0"/>
          <w:kern w:val="0"/>
          <w:sz w:val="24"/>
        </w:rPr>
        <w:t>（攻读学位期间所发表的学术论文目录）……</w:t>
      </w:r>
      <w:proofErr w:type="gramStart"/>
      <w:r>
        <w:rPr>
          <w:rFonts w:hint="eastAsia"/>
          <w:snapToGrid w:val="0"/>
          <w:kern w:val="0"/>
          <w:sz w:val="24"/>
        </w:rPr>
        <w:t>…</w:t>
      </w:r>
      <w:proofErr w:type="gramEnd"/>
      <w:r>
        <w:rPr>
          <w:rFonts w:hint="eastAsia"/>
          <w:snapToGrid w:val="0"/>
          <w:kern w:val="0"/>
          <w:sz w:val="24"/>
        </w:rPr>
        <w:t>63</w:t>
      </w:r>
    </w:p>
    <w:p w:rsidR="001C7FD0" w:rsidRDefault="001C7FD0">
      <w:pPr>
        <w:spacing w:line="360" w:lineRule="exact"/>
        <w:jc w:val="left"/>
        <w:rPr>
          <w:snapToGrid w:val="0"/>
          <w:kern w:val="0"/>
          <w:sz w:val="24"/>
        </w:rPr>
      </w:pPr>
      <w:r>
        <w:rPr>
          <w:rFonts w:eastAsia="SimHei" w:hint="eastAsia"/>
          <w:snapToGrid w:val="0"/>
          <w:kern w:val="0"/>
          <w:sz w:val="24"/>
        </w:rPr>
        <w:t>致谢</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64</w:t>
      </w: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1C7FD0" w:rsidRDefault="00986AA4">
      <w:pPr>
        <w:spacing w:line="360" w:lineRule="exact"/>
        <w:ind w:left="1038" w:hangingChars="519" w:hanging="1038"/>
        <w:jc w:val="left"/>
        <w:rPr>
          <w:sz w:val="22"/>
        </w:rPr>
      </w:pPr>
      <w:r>
        <w:rPr>
          <w:rFonts w:eastAsia="SimHei"/>
          <w:noProof/>
          <w:sz w:val="20"/>
        </w:rPr>
        <w:pict>
          <v:shape id="_x0000_s1332" type="#_x0000_t202" style="position:absolute;left:0;text-align:left;margin-left:-54pt;margin-top:12.6pt;width:425.25pt;height:16.65pt;z-index:251654656" filled="f" stroked="f">
            <v:textbox inset="0,0,0,0">
              <w:txbxContent>
                <w:p w:rsidR="00986AA4" w:rsidRDefault="00986AA4">
                  <w:pPr>
                    <w:jc w:val="center"/>
                  </w:pPr>
                  <w:r>
                    <w:rPr>
                      <w:rFonts w:ascii="SimSun" w:hAnsi="SimSun" w:hint="eastAsia"/>
                    </w:rPr>
                    <w:t>Ⅵ</w:t>
                  </w:r>
                </w:p>
              </w:txbxContent>
            </v:textbox>
          </v:shape>
        </w:pict>
      </w:r>
    </w:p>
    <w:p w:rsidR="004F09EB" w:rsidRDefault="004F09EB">
      <w:pPr>
        <w:spacing w:line="360" w:lineRule="exact"/>
        <w:ind w:left="1142" w:hangingChars="519" w:hanging="1142"/>
        <w:jc w:val="left"/>
        <w:rPr>
          <w:sz w:val="22"/>
        </w:rPr>
      </w:pPr>
    </w:p>
    <w:p w:rsidR="001C7FD0" w:rsidRDefault="001C7FD0">
      <w:pPr>
        <w:spacing w:line="340" w:lineRule="exact"/>
        <w:ind w:left="1459" w:hangingChars="519" w:hanging="1459"/>
        <w:jc w:val="center"/>
        <w:rPr>
          <w:b/>
          <w:bCs/>
          <w:sz w:val="28"/>
        </w:rPr>
      </w:pPr>
      <w:r>
        <w:rPr>
          <w:rFonts w:hint="eastAsia"/>
          <w:b/>
          <w:bCs/>
          <w:sz w:val="28"/>
        </w:rPr>
        <w:t>插图索引</w:t>
      </w:r>
    </w:p>
    <w:p w:rsidR="001C7FD0" w:rsidRDefault="001C7FD0">
      <w:pPr>
        <w:spacing w:line="340" w:lineRule="exact"/>
        <w:ind w:left="1246" w:hangingChars="519" w:hanging="1246"/>
        <w:rPr>
          <w:sz w:val="24"/>
        </w:rPr>
      </w:pPr>
      <w:r>
        <w:rPr>
          <w:rFonts w:hint="eastAsia"/>
          <w:sz w:val="24"/>
        </w:rPr>
        <w:t>图</w:t>
      </w:r>
      <w:r>
        <w:rPr>
          <w:rFonts w:hint="eastAsia"/>
          <w:sz w:val="24"/>
        </w:rPr>
        <w:t xml:space="preserve">1.1  </w:t>
      </w:r>
      <w:r>
        <w:rPr>
          <w:rFonts w:hint="eastAsia"/>
          <w:sz w:val="24"/>
        </w:rPr>
        <w:t>气相色谱装置框图……</w:t>
      </w:r>
      <w:proofErr w:type="gramStart"/>
      <w:r>
        <w:rPr>
          <w:rFonts w:hint="eastAsia"/>
          <w:sz w:val="24"/>
        </w:rPr>
        <w:t>……………………………</w:t>
      </w:r>
      <w:proofErr w:type="gramEnd"/>
      <w:r>
        <w:rPr>
          <w:rFonts w:hint="eastAsia"/>
          <w:sz w:val="24"/>
        </w:rPr>
        <w:t>2</w:t>
      </w:r>
    </w:p>
    <w:p w:rsidR="001C7FD0" w:rsidRDefault="001C7FD0">
      <w:pPr>
        <w:spacing w:line="340" w:lineRule="exact"/>
        <w:ind w:left="1246" w:hangingChars="519" w:hanging="1246"/>
        <w:rPr>
          <w:sz w:val="24"/>
        </w:rPr>
      </w:pPr>
      <w:r>
        <w:rPr>
          <w:rFonts w:hint="eastAsia"/>
          <w:sz w:val="24"/>
        </w:rPr>
        <w:t>图</w:t>
      </w:r>
      <w:r>
        <w:rPr>
          <w:rFonts w:hint="eastAsia"/>
          <w:sz w:val="24"/>
        </w:rPr>
        <w:t xml:space="preserve">1.2  </w:t>
      </w:r>
      <w:r>
        <w:rPr>
          <w:rFonts w:hint="eastAsia"/>
          <w:sz w:val="24"/>
        </w:rPr>
        <w:t>色谱流出曲线图</w:t>
      </w:r>
      <w:r>
        <w:rPr>
          <w:rFonts w:hint="eastAsia"/>
          <w:sz w:val="24"/>
        </w:rPr>
        <w:t>(</w:t>
      </w:r>
      <w:r>
        <w:rPr>
          <w:rFonts w:hint="eastAsia"/>
          <w:sz w:val="24"/>
        </w:rPr>
        <w:t>色谱图</w:t>
      </w:r>
      <w:r>
        <w:rPr>
          <w:rFonts w:hint="eastAsia"/>
          <w:sz w:val="24"/>
        </w:rPr>
        <w:t>)</w:t>
      </w:r>
      <w:r>
        <w:rPr>
          <w:rFonts w:hint="eastAsia"/>
          <w:sz w:val="24"/>
        </w:rPr>
        <w:t>……</w:t>
      </w:r>
      <w:proofErr w:type="gramStart"/>
      <w:r>
        <w:rPr>
          <w:rFonts w:hint="eastAsia"/>
          <w:sz w:val="24"/>
        </w:rPr>
        <w:t>……………………</w:t>
      </w:r>
      <w:proofErr w:type="gramEnd"/>
      <w:r>
        <w:rPr>
          <w:rFonts w:hint="eastAsia"/>
          <w:sz w:val="24"/>
        </w:rPr>
        <w:tab/>
        <w:t>3</w:t>
      </w:r>
    </w:p>
    <w:p w:rsidR="001C7FD0" w:rsidRDefault="001C7FD0">
      <w:pPr>
        <w:spacing w:line="340" w:lineRule="exact"/>
        <w:ind w:left="1246" w:hangingChars="519" w:hanging="1246"/>
        <w:rPr>
          <w:sz w:val="24"/>
        </w:rPr>
      </w:pPr>
      <w:r>
        <w:rPr>
          <w:rFonts w:hint="eastAsia"/>
          <w:sz w:val="24"/>
        </w:rPr>
        <w:t>图</w:t>
      </w:r>
      <w:r>
        <w:rPr>
          <w:rFonts w:hint="eastAsia"/>
          <w:sz w:val="24"/>
        </w:rPr>
        <w:t>2.1  Carbowax-20M</w:t>
      </w:r>
      <w:r>
        <w:rPr>
          <w:rFonts w:hint="eastAsia"/>
          <w:sz w:val="24"/>
        </w:rPr>
        <w:t>柱</w:t>
      </w:r>
      <w:r>
        <w:rPr>
          <w:rFonts w:hint="eastAsia"/>
          <w:sz w:val="24"/>
        </w:rPr>
        <w:t>110</w:t>
      </w:r>
      <w:r>
        <w:rPr>
          <w:rFonts w:hint="eastAsia"/>
          <w:sz w:val="24"/>
        </w:rPr>
        <w:t>℃</w:t>
      </w:r>
      <w:proofErr w:type="gramStart"/>
      <w:r>
        <w:rPr>
          <w:rFonts w:hint="eastAsia"/>
          <w:sz w:val="24"/>
        </w:rPr>
        <w:t>柱温环已烷氧化</w:t>
      </w:r>
      <w:proofErr w:type="gramEnd"/>
      <w:r>
        <w:rPr>
          <w:rFonts w:hint="eastAsia"/>
          <w:sz w:val="24"/>
        </w:rPr>
        <w:t>液的色谱图</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t>21</w:t>
      </w: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1C7FD0" w:rsidRDefault="00986AA4">
      <w:pPr>
        <w:spacing w:line="400" w:lineRule="exact"/>
        <w:ind w:left="1038" w:hangingChars="519" w:hanging="1038"/>
        <w:rPr>
          <w:sz w:val="24"/>
        </w:rPr>
      </w:pPr>
      <w:r>
        <w:rPr>
          <w:noProof/>
          <w:sz w:val="20"/>
        </w:rPr>
        <w:pict>
          <v:shape id="_x0000_s1335" type="#_x0000_t202" style="position:absolute;left:0;text-align:left;margin-left:-36pt;margin-top:2.6pt;width:425.25pt;height:16.65pt;z-index:251655680" filled="f" stroked="f">
            <v:textbox style="mso-next-textbox:#_x0000_s1335" inset="0,0,0,0">
              <w:txbxContent>
                <w:p w:rsidR="00986AA4" w:rsidRDefault="00986AA4">
                  <w:pPr>
                    <w:jc w:val="center"/>
                  </w:pPr>
                  <w:r>
                    <w:rPr>
                      <w:rFonts w:ascii="SimSun" w:hAnsi="SimSun" w:hint="eastAsia"/>
                    </w:rPr>
                    <w:t>Ⅶ</w:t>
                  </w:r>
                </w:p>
              </w:txbxContent>
            </v:textbox>
          </v:shape>
        </w:pict>
      </w:r>
    </w:p>
    <w:p w:rsidR="001C7FD0" w:rsidRDefault="001C7FD0">
      <w:pPr>
        <w:spacing w:line="380" w:lineRule="atLeast"/>
        <w:ind w:leftChars="691" w:left="1451" w:firstLineChars="800" w:firstLine="2249"/>
        <w:rPr>
          <w:b/>
          <w:bCs/>
          <w:sz w:val="28"/>
        </w:rPr>
      </w:pPr>
    </w:p>
    <w:p w:rsidR="001C7FD0" w:rsidRDefault="001C7FD0">
      <w:pPr>
        <w:spacing w:line="380" w:lineRule="atLeast"/>
        <w:jc w:val="center"/>
        <w:rPr>
          <w:b/>
          <w:bCs/>
          <w:sz w:val="28"/>
        </w:rPr>
      </w:pPr>
      <w:r>
        <w:rPr>
          <w:rFonts w:hint="eastAsia"/>
          <w:b/>
          <w:bCs/>
          <w:sz w:val="28"/>
        </w:rPr>
        <w:t>附表索引</w:t>
      </w:r>
    </w:p>
    <w:p w:rsidR="001C7FD0" w:rsidRDefault="001C7FD0">
      <w:pPr>
        <w:spacing w:line="400" w:lineRule="exact"/>
        <w:ind w:left="1246" w:hangingChars="519" w:hanging="1246"/>
        <w:rPr>
          <w:sz w:val="24"/>
        </w:rPr>
      </w:pPr>
      <w:r>
        <w:rPr>
          <w:rFonts w:hint="eastAsia"/>
          <w:sz w:val="24"/>
        </w:rPr>
        <w:t>表</w:t>
      </w:r>
      <w:r>
        <w:rPr>
          <w:rFonts w:hint="eastAsia"/>
          <w:sz w:val="24"/>
        </w:rPr>
        <w:t xml:space="preserve">2.1  </w:t>
      </w:r>
      <w:proofErr w:type="gramStart"/>
      <w:r>
        <w:rPr>
          <w:rFonts w:hint="eastAsia"/>
          <w:sz w:val="24"/>
        </w:rPr>
        <w:t>柱温与</w:t>
      </w:r>
      <w:proofErr w:type="gramEnd"/>
      <w:r>
        <w:rPr>
          <w:rFonts w:hint="eastAsia"/>
          <w:sz w:val="24"/>
        </w:rPr>
        <w:t>样品沸点的关系……</w:t>
      </w:r>
      <w:proofErr w:type="gramStart"/>
      <w:r>
        <w:rPr>
          <w:rFonts w:hint="eastAsia"/>
          <w:sz w:val="24"/>
        </w:rPr>
        <w:t>………………………</w:t>
      </w:r>
      <w:proofErr w:type="gramEnd"/>
      <w:r>
        <w:rPr>
          <w:rFonts w:hint="eastAsia"/>
          <w:sz w:val="24"/>
        </w:rPr>
        <w:tab/>
        <w:t>15</w:t>
      </w:r>
    </w:p>
    <w:p w:rsidR="001C7FD0" w:rsidRDefault="001C7FD0">
      <w:pPr>
        <w:spacing w:line="400" w:lineRule="exact"/>
        <w:ind w:left="1246" w:hangingChars="519" w:hanging="1246"/>
        <w:rPr>
          <w:sz w:val="24"/>
        </w:rPr>
      </w:pPr>
      <w:r>
        <w:rPr>
          <w:rFonts w:hint="eastAsia"/>
          <w:sz w:val="24"/>
        </w:rPr>
        <w:t>表</w:t>
      </w:r>
      <w:r>
        <w:rPr>
          <w:rFonts w:hint="eastAsia"/>
          <w:sz w:val="24"/>
        </w:rPr>
        <w:t>2.2  9.26</w:t>
      </w:r>
      <w:r>
        <w:rPr>
          <w:rFonts w:hint="eastAsia"/>
          <w:sz w:val="24"/>
        </w:rPr>
        <w:t>氧化液及其还原产物的色谱数据……</w:t>
      </w:r>
      <w:proofErr w:type="gramStart"/>
      <w:r>
        <w:rPr>
          <w:rFonts w:hint="eastAsia"/>
          <w:sz w:val="24"/>
        </w:rPr>
        <w:t>………</w:t>
      </w:r>
      <w:proofErr w:type="gramEnd"/>
      <w:r>
        <w:rPr>
          <w:rFonts w:hint="eastAsia"/>
          <w:sz w:val="24"/>
        </w:rPr>
        <w:tab/>
        <w:t>32</w:t>
      </w:r>
    </w:p>
    <w:p w:rsidR="001C7FD0" w:rsidRDefault="00986AA4">
      <w:pPr>
        <w:spacing w:line="360" w:lineRule="exact"/>
        <w:ind w:left="1038" w:hangingChars="519" w:hanging="1038"/>
        <w:jc w:val="left"/>
        <w:rPr>
          <w:sz w:val="22"/>
        </w:rPr>
      </w:pPr>
      <w:r>
        <w:rPr>
          <w:noProof/>
          <w:sz w:val="20"/>
        </w:rPr>
        <w:pict>
          <v:shape id="_x0000_s1341" type="#_x0000_t202" style="position:absolute;left:0;text-align:left;margin-left:-54pt;margin-top:9pt;width:425.25pt;height:16.65pt;z-index:251656704" filled="f" stroked="f">
            <v:textbox inset="0,0,0,0">
              <w:txbxContent>
                <w:p w:rsidR="00986AA4" w:rsidRDefault="00986AA4">
                  <w:pPr>
                    <w:jc w:val="center"/>
                  </w:pPr>
                  <w:r>
                    <w:rPr>
                      <w:rFonts w:ascii="SimSun" w:hAnsi="SimSun" w:hint="eastAsia"/>
                    </w:rPr>
                    <w:t>Ⅷ</w:t>
                  </w:r>
                </w:p>
              </w:txbxContent>
            </v:textbox>
          </v:shape>
        </w:pict>
      </w: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1C7FD0" w:rsidRDefault="001C7FD0">
      <w:pPr>
        <w:spacing w:line="380" w:lineRule="atLeast"/>
        <w:jc w:val="center"/>
        <w:rPr>
          <w:rFonts w:eastAsia="SimHei"/>
          <w:b/>
          <w:snapToGrid w:val="0"/>
          <w:kern w:val="0"/>
          <w:sz w:val="24"/>
        </w:rPr>
      </w:pPr>
      <w:r>
        <w:rPr>
          <w:rFonts w:eastAsia="SimHei" w:hint="eastAsia"/>
          <w:b/>
          <w:snapToGrid w:val="0"/>
          <w:kern w:val="0"/>
          <w:sz w:val="36"/>
        </w:rPr>
        <w:t>第</w:t>
      </w:r>
      <w:r>
        <w:rPr>
          <w:rFonts w:eastAsia="SimHei" w:hint="eastAsia"/>
          <w:b/>
          <w:snapToGrid w:val="0"/>
          <w:kern w:val="0"/>
          <w:sz w:val="36"/>
        </w:rPr>
        <w:t>1</w:t>
      </w:r>
      <w:r>
        <w:rPr>
          <w:rFonts w:eastAsia="SimHei" w:hint="eastAsia"/>
          <w:b/>
          <w:snapToGrid w:val="0"/>
          <w:kern w:val="0"/>
          <w:sz w:val="36"/>
        </w:rPr>
        <w:t xml:space="preserve">章　</w:t>
      </w:r>
      <w:proofErr w:type="gramStart"/>
      <w:r>
        <w:rPr>
          <w:rFonts w:eastAsia="SimHei" w:hint="eastAsia"/>
          <w:b/>
          <w:snapToGrid w:val="0"/>
          <w:kern w:val="0"/>
          <w:sz w:val="36"/>
        </w:rPr>
        <w:t>绪</w:t>
      </w:r>
      <w:proofErr w:type="gramEnd"/>
      <w:r>
        <w:rPr>
          <w:rFonts w:eastAsia="SimHei" w:hint="eastAsia"/>
          <w:b/>
          <w:snapToGrid w:val="0"/>
          <w:kern w:val="0"/>
          <w:sz w:val="36"/>
        </w:rPr>
        <w:t xml:space="preserve">  </w:t>
      </w:r>
      <w:r>
        <w:rPr>
          <w:rFonts w:eastAsia="SimHei" w:hint="eastAsia"/>
          <w:b/>
          <w:snapToGrid w:val="0"/>
          <w:kern w:val="0"/>
          <w:sz w:val="36"/>
        </w:rPr>
        <w:t>论</w:t>
      </w:r>
      <w:r>
        <w:rPr>
          <w:rFonts w:eastAsia="SimHei"/>
          <w:b/>
          <w:snapToGrid w:val="0"/>
          <w:kern w:val="0"/>
          <w:sz w:val="24"/>
        </w:rPr>
        <w:tab/>
      </w:r>
    </w:p>
    <w:p w:rsidR="001C7FD0" w:rsidRDefault="001C7FD0">
      <w:pPr>
        <w:spacing w:line="380" w:lineRule="atLeast"/>
        <w:ind w:firstLine="480"/>
        <w:rPr>
          <w:sz w:val="24"/>
        </w:rPr>
      </w:pPr>
      <w:r>
        <w:rPr>
          <w:rFonts w:hint="eastAsia"/>
          <w:sz w:val="24"/>
        </w:rPr>
        <w:t>石化行业在我国国民经济中占有重要的地位，在质量检验和生产过程控制中，需要用到大量的化学和物理分析检验方法，这些分析检验方法的可靠性和检测分析速度对加强企业技术水平有着很重要的价值。发展与建立新的方法对促进企业的发展、丰富石化行业的理化分析方法和推动相关领域的理论和实践有着重要的意义。</w:t>
      </w:r>
    </w:p>
    <w:p w:rsidR="001C7FD0" w:rsidRDefault="001C7FD0">
      <w:pPr>
        <w:spacing w:line="380" w:lineRule="atLeast"/>
        <w:ind w:firstLine="480"/>
        <w:rPr>
          <w:sz w:val="24"/>
        </w:rPr>
      </w:pPr>
      <w:proofErr w:type="gramStart"/>
      <w:r>
        <w:rPr>
          <w:rFonts w:hint="eastAsia"/>
          <w:sz w:val="24"/>
        </w:rPr>
        <w:t>鹰</w:t>
      </w:r>
      <w:proofErr w:type="gramEnd"/>
      <w:r>
        <w:rPr>
          <w:rFonts w:hint="eastAsia"/>
          <w:sz w:val="24"/>
        </w:rPr>
        <w:t>山石化厂化工化纤生产主要包括以下生产过程</w:t>
      </w:r>
      <w:r>
        <w:rPr>
          <w:rFonts w:hint="eastAsia"/>
          <w:sz w:val="24"/>
          <w:vertAlign w:val="superscript"/>
        </w:rPr>
        <w:t>[3</w:t>
      </w:r>
      <w:r>
        <w:rPr>
          <w:sz w:val="24"/>
          <w:vertAlign w:val="superscript"/>
        </w:rPr>
        <w:t>,</w:t>
      </w:r>
      <w:r>
        <w:rPr>
          <w:rFonts w:hint="eastAsia"/>
          <w:sz w:val="24"/>
          <w:vertAlign w:val="superscript"/>
        </w:rPr>
        <w:t>4]</w:t>
      </w:r>
      <w:r>
        <w:rPr>
          <w:rFonts w:hint="eastAsia"/>
          <w:sz w:val="24"/>
        </w:rPr>
        <w:t>：</w:t>
      </w:r>
    </w:p>
    <w:p w:rsidR="001C7FD0" w:rsidRDefault="00986AA4">
      <w:pPr>
        <w:spacing w:line="380" w:lineRule="atLeast"/>
        <w:ind w:firstLine="480"/>
        <w:rPr>
          <w:sz w:val="24"/>
        </w:rPr>
      </w:pPr>
      <w:r>
        <w:rPr>
          <w:noProof/>
          <w:sz w:val="24"/>
        </w:rPr>
        <w:pict>
          <v:shape id="_x0000_s1343" type="#_x0000_t202" style="position:absolute;left:0;text-align:left;margin-left:127.55pt;margin-top:14.45pt;width:129.75pt;height:36.75pt;z-index:251658752" o:allowincell="f" filled="f" stroked="f">
            <v:textbox style="mso-next-textbox:#_x0000_s1343" inset="0,0,0,0">
              <w:txbxContent>
                <w:p w:rsidR="00986AA4" w:rsidRDefault="00986AA4">
                  <w:r>
                    <w:rPr>
                      <w:noProof/>
                    </w:rPr>
                    <w:drawing>
                      <wp:inline distT="0" distB="0" distL="0" distR="0">
                        <wp:extent cx="1647825" cy="46672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6000" contrast="4000"/>
                                </a:blip>
                                <a:srcRect/>
                                <a:stretch>
                                  <a:fillRect/>
                                </a:stretch>
                              </pic:blipFill>
                              <pic:spPr bwMode="auto">
                                <a:xfrm>
                                  <a:off x="0" y="0"/>
                                  <a:ext cx="1647825" cy="466725"/>
                                </a:xfrm>
                                <a:prstGeom prst="rect">
                                  <a:avLst/>
                                </a:prstGeom>
                                <a:noFill/>
                                <a:ln w="9525">
                                  <a:noFill/>
                                  <a:miter lim="800000"/>
                                  <a:headEnd/>
                                  <a:tailEnd/>
                                </a:ln>
                              </pic:spPr>
                            </pic:pic>
                          </a:graphicData>
                        </a:graphic>
                      </wp:inline>
                    </w:drawing>
                  </w:r>
                </w:p>
              </w:txbxContent>
            </v:textbox>
          </v:shape>
        </w:pict>
      </w:r>
      <w:r w:rsidR="001C7FD0">
        <w:rPr>
          <w:rFonts w:hint="eastAsia"/>
          <w:sz w:val="24"/>
        </w:rPr>
        <w:t>苯加氢</w:t>
      </w:r>
    </w:p>
    <w:p w:rsidR="001C7FD0" w:rsidRDefault="001C7FD0">
      <w:pPr>
        <w:spacing w:before="240" w:after="240" w:line="380" w:lineRule="atLeast"/>
        <w:ind w:firstLine="482"/>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ab/>
      </w:r>
      <w:r>
        <w:rPr>
          <w:rFonts w:hint="eastAsia"/>
          <w:sz w:val="24"/>
        </w:rPr>
        <w:tab/>
      </w:r>
      <w:r>
        <w:rPr>
          <w:rFonts w:hint="eastAsia"/>
          <w:sz w:val="24"/>
        </w:rPr>
        <w:tab/>
      </w:r>
      <w:r>
        <w:rPr>
          <w:rFonts w:hint="eastAsia"/>
          <w:sz w:val="24"/>
        </w:rPr>
        <w:t>（</w:t>
      </w:r>
      <w:r>
        <w:rPr>
          <w:rFonts w:hint="eastAsia"/>
          <w:sz w:val="24"/>
        </w:rPr>
        <w:t>1</w:t>
      </w:r>
      <w:r>
        <w:rPr>
          <w:sz w:val="24"/>
        </w:rPr>
        <w:t>.1</w:t>
      </w:r>
      <w:r>
        <w:rPr>
          <w:rFonts w:hint="eastAsia"/>
          <w:sz w:val="24"/>
        </w:rPr>
        <w:t>）</w:t>
      </w:r>
    </w:p>
    <w:p w:rsidR="00B823BF" w:rsidRDefault="001C7FD0">
      <w:pPr>
        <w:spacing w:line="380" w:lineRule="atLeast"/>
        <w:ind w:left="602" w:hangingChars="200" w:hanging="602"/>
        <w:rPr>
          <w:rFonts w:eastAsia="SimHei"/>
          <w:b/>
          <w:snapToGrid w:val="0"/>
          <w:kern w:val="0"/>
          <w:sz w:val="30"/>
        </w:rPr>
      </w:pPr>
      <w:r>
        <w:rPr>
          <w:rFonts w:eastAsia="SimHei" w:hint="eastAsia"/>
          <w:b/>
          <w:snapToGrid w:val="0"/>
          <w:kern w:val="0"/>
          <w:sz w:val="30"/>
        </w:rPr>
        <w:t>1</w:t>
      </w:r>
      <w:r>
        <w:rPr>
          <w:rFonts w:eastAsia="SimHei"/>
          <w:b/>
          <w:snapToGrid w:val="0"/>
          <w:kern w:val="0"/>
          <w:sz w:val="30"/>
        </w:rPr>
        <w:t>.</w:t>
      </w:r>
      <w:r>
        <w:rPr>
          <w:rFonts w:eastAsia="SimHei" w:hint="eastAsia"/>
          <w:b/>
          <w:snapToGrid w:val="0"/>
          <w:kern w:val="0"/>
          <w:sz w:val="30"/>
        </w:rPr>
        <w:t>1</w:t>
      </w:r>
      <w:r w:rsidR="00B823BF">
        <w:rPr>
          <w:rFonts w:eastAsia="SimHei" w:hint="eastAsia"/>
          <w:b/>
          <w:snapToGrid w:val="0"/>
          <w:kern w:val="0"/>
          <w:sz w:val="30"/>
        </w:rPr>
        <w:t xml:space="preserve"> </w:t>
      </w:r>
      <w:r w:rsidR="00B823BF">
        <w:rPr>
          <w:rFonts w:eastAsia="SimHei" w:hint="eastAsia"/>
          <w:b/>
          <w:snapToGrid w:val="0"/>
          <w:kern w:val="0"/>
          <w:sz w:val="30"/>
        </w:rPr>
        <w:t>研究背景和意义</w:t>
      </w:r>
    </w:p>
    <w:p w:rsidR="00B823BF" w:rsidRDefault="00B823BF" w:rsidP="00B823BF">
      <w:pPr>
        <w:spacing w:line="360" w:lineRule="auto"/>
        <w:ind w:firstLine="480"/>
        <w:rPr>
          <w:rFonts w:ascii="SimSun" w:hAnsi="SimSun" w:cs="SimSun"/>
          <w:sz w:val="24"/>
        </w:rPr>
      </w:pPr>
      <w:r>
        <w:rPr>
          <w:rFonts w:ascii="SimSun" w:hAnsi="SimSun" w:cs="SimSun" w:hint="eastAsia"/>
          <w:sz w:val="24"/>
        </w:rPr>
        <w:t>中国互联网信息中心（CNNIC）发布的&lt;&lt;第46次中国互联网网络发展状况统计报告&gt;&gt;</w:t>
      </w:r>
      <w:r w:rsidRPr="00AE42F7">
        <w:rPr>
          <w:rFonts w:ascii="SimSun" w:hAnsi="SimSun" w:cs="SimSun" w:hint="eastAsia"/>
          <w:sz w:val="24"/>
          <w:vertAlign w:val="superscript"/>
        </w:rPr>
        <w:t xml:space="preserve"> </w:t>
      </w:r>
      <w:r>
        <w:rPr>
          <w:rFonts w:hint="eastAsia"/>
          <w:sz w:val="24"/>
          <w:vertAlign w:val="superscript"/>
        </w:rPr>
        <w:t>[</w:t>
      </w:r>
      <w:r>
        <w:rPr>
          <w:sz w:val="24"/>
          <w:vertAlign w:val="superscript"/>
        </w:rPr>
        <w:t>1</w:t>
      </w:r>
      <w:r>
        <w:rPr>
          <w:rFonts w:hint="eastAsia"/>
          <w:sz w:val="24"/>
          <w:vertAlign w:val="superscript"/>
        </w:rPr>
        <w:t>]</w:t>
      </w:r>
      <w:r w:rsidRPr="00AE42F7">
        <w:rPr>
          <w:rFonts w:ascii="SimSun" w:hAnsi="SimSun" w:cs="SimSun" w:hint="eastAsia"/>
          <w:sz w:val="24"/>
          <w:vertAlign w:val="superscript"/>
        </w:rPr>
        <w:t xml:space="preserve"> </w:t>
      </w:r>
      <w:r>
        <w:rPr>
          <w:rFonts w:ascii="SimSun" w:hAnsi="SimSun" w:cs="SimSun" w:hint="eastAsia"/>
          <w:sz w:val="24"/>
        </w:rPr>
        <w:t>显示，截止2020年6月，我国网民规模达9.40亿，较2020年3月增长3625万，互联网普及率达67.0%，较2020年3月提升2.5个百分点。</w:t>
      </w:r>
      <w:r w:rsidRPr="00C33B60">
        <w:rPr>
          <w:rFonts w:ascii="SimSun" w:hAnsi="SimSun" w:cs="SimSun" w:hint="eastAsia"/>
          <w:sz w:val="24"/>
        </w:rPr>
        <w:t>我国手机网民规模达</w:t>
      </w:r>
      <w:r>
        <w:rPr>
          <w:rFonts w:ascii="SimSun" w:hAnsi="SimSun" w:cs="SimSun" w:hint="eastAsia"/>
          <w:sz w:val="24"/>
        </w:rPr>
        <w:t>9.32</w:t>
      </w:r>
      <w:r w:rsidRPr="00C33B60">
        <w:rPr>
          <w:rFonts w:ascii="SimSun" w:hAnsi="SimSun" w:cs="SimSun" w:hint="eastAsia"/>
          <w:sz w:val="24"/>
        </w:rPr>
        <w:t>亿，较20</w:t>
      </w:r>
      <w:r>
        <w:rPr>
          <w:rFonts w:ascii="SimSun" w:hAnsi="SimSun" w:cs="SimSun" w:hint="eastAsia"/>
          <w:sz w:val="24"/>
        </w:rPr>
        <w:t>20</w:t>
      </w:r>
      <w:r w:rsidRPr="00C33B60">
        <w:rPr>
          <w:rFonts w:ascii="SimSun" w:hAnsi="SimSun" w:cs="SimSun" w:hint="eastAsia"/>
          <w:sz w:val="24"/>
        </w:rPr>
        <w:t>年</w:t>
      </w:r>
      <w:r>
        <w:rPr>
          <w:rFonts w:ascii="SimSun" w:hAnsi="SimSun" w:cs="SimSun" w:hint="eastAsia"/>
          <w:sz w:val="24"/>
        </w:rPr>
        <w:t>3月</w:t>
      </w:r>
      <w:r w:rsidRPr="00C33B60">
        <w:rPr>
          <w:rFonts w:ascii="SimSun" w:hAnsi="SimSun" w:cs="SimSun" w:hint="eastAsia"/>
          <w:sz w:val="24"/>
        </w:rPr>
        <w:t>增长</w:t>
      </w:r>
      <w:r>
        <w:rPr>
          <w:rFonts w:ascii="SimSun" w:hAnsi="SimSun" w:cs="SimSun" w:hint="eastAsia"/>
          <w:sz w:val="24"/>
        </w:rPr>
        <w:t>3546</w:t>
      </w:r>
      <w:r w:rsidRPr="00C33B60">
        <w:rPr>
          <w:rFonts w:ascii="SimSun" w:hAnsi="SimSun" w:cs="SimSun" w:hint="eastAsia"/>
          <w:sz w:val="24"/>
        </w:rPr>
        <w:t>万，网民使用手机上网的比例达99.</w:t>
      </w:r>
      <w:r>
        <w:rPr>
          <w:rFonts w:ascii="SimSun" w:hAnsi="SimSun" w:cs="SimSun" w:hint="eastAsia"/>
          <w:sz w:val="24"/>
        </w:rPr>
        <w:t>2</w:t>
      </w:r>
      <w:r w:rsidRPr="00C33B60">
        <w:rPr>
          <w:rFonts w:ascii="SimSun" w:hAnsi="SimSun" w:cs="SimSun" w:hint="eastAsia"/>
          <w:sz w:val="24"/>
        </w:rPr>
        <w:t>%，较20</w:t>
      </w:r>
      <w:r>
        <w:rPr>
          <w:rFonts w:ascii="SimSun" w:hAnsi="SimSun" w:cs="SimSun" w:hint="eastAsia"/>
          <w:sz w:val="24"/>
        </w:rPr>
        <w:t>20年3月基本持平</w:t>
      </w:r>
      <w:r w:rsidRPr="00C33B60">
        <w:rPr>
          <w:rFonts w:ascii="SimSun" w:hAnsi="SimSun" w:cs="SimSun" w:hint="eastAsia"/>
          <w:sz w:val="24"/>
        </w:rPr>
        <w:t>。</w:t>
      </w:r>
    </w:p>
    <w:p w:rsidR="00B823BF" w:rsidRDefault="00B823BF" w:rsidP="00B823BF">
      <w:pPr>
        <w:spacing w:line="360" w:lineRule="auto"/>
        <w:ind w:firstLine="480"/>
        <w:rPr>
          <w:rFonts w:ascii="SimSun" w:hAnsi="SimSun" w:cs="SimSun"/>
          <w:sz w:val="24"/>
        </w:rPr>
      </w:pPr>
      <w:r>
        <w:rPr>
          <w:rFonts w:ascii="SimSun" w:hAnsi="SimSun" w:cs="SimSun" w:hint="eastAsia"/>
          <w:sz w:val="24"/>
        </w:rPr>
        <w:t>为了给这些互联网用户群体提供资讯服务，人们随处可</w:t>
      </w:r>
      <w:r>
        <w:rPr>
          <w:rFonts w:ascii="SimSun" w:hAnsi="SimSun" w:cs="SimSun" w:hint="eastAsia"/>
          <w:sz w:val="24"/>
        </w:rPr>
        <w:lastRenderedPageBreak/>
        <w:t>见到各种各样的应用，根据上文的CNNIC报告显示，截止2020年6月底，我们国内市场上检测到的APP数量359万款，由此带来的</w:t>
      </w:r>
      <w:r w:rsidRPr="006B4CEE">
        <w:rPr>
          <w:rFonts w:ascii="SimSun" w:hAnsi="SimSun" w:cs="SimSun" w:hint="eastAsia"/>
          <w:sz w:val="24"/>
        </w:rPr>
        <w:t>网络数据的规模</w:t>
      </w:r>
      <w:r>
        <w:rPr>
          <w:rFonts w:ascii="SimSun" w:hAnsi="SimSun" w:cs="SimSun" w:hint="eastAsia"/>
          <w:sz w:val="24"/>
        </w:rPr>
        <w:t>也日益膨胀</w:t>
      </w:r>
      <w:r w:rsidRPr="006B4CEE">
        <w:rPr>
          <w:rFonts w:ascii="SimSun" w:hAnsi="SimSun" w:cs="SimSun" w:hint="eastAsia"/>
          <w:sz w:val="24"/>
        </w:rPr>
        <w:t>。</w:t>
      </w:r>
      <w:r w:rsidRPr="009A2CF9">
        <w:rPr>
          <w:rFonts w:ascii="SimSun" w:hAnsi="SimSun" w:cs="SimSun" w:hint="eastAsia"/>
          <w:sz w:val="24"/>
        </w:rPr>
        <w:t>希捷科技赞助、国际数据公司（IDC）发布了《数据时代2025》</w:t>
      </w:r>
      <w:r>
        <w:rPr>
          <w:rFonts w:hint="eastAsia"/>
          <w:sz w:val="24"/>
          <w:vertAlign w:val="superscript"/>
        </w:rPr>
        <w:t>[</w:t>
      </w:r>
      <w:r>
        <w:rPr>
          <w:sz w:val="24"/>
          <w:vertAlign w:val="superscript"/>
        </w:rPr>
        <w:t>1</w:t>
      </w:r>
      <w:r>
        <w:rPr>
          <w:rFonts w:hint="eastAsia"/>
          <w:sz w:val="24"/>
          <w:vertAlign w:val="superscript"/>
        </w:rPr>
        <w:t>]</w:t>
      </w:r>
      <w:r w:rsidRPr="009A2CF9">
        <w:rPr>
          <w:rFonts w:ascii="SimSun" w:hAnsi="SimSun" w:cs="SimSun" w:hint="eastAsia"/>
          <w:sz w:val="24"/>
        </w:rPr>
        <w:t>白皮书。白皮书显示，未来数据增长速度惊人，</w:t>
      </w:r>
      <w:r w:rsidRPr="00B57ECE">
        <w:rPr>
          <w:rFonts w:ascii="SimSun" w:hAnsi="SimSun" w:cs="SimSun" w:hint="eastAsia"/>
          <w:sz w:val="24"/>
        </w:rPr>
        <w:t>全球数据领域将从 2019 年的 45 ZB 增长到 2025 年的 175 ZB。</w:t>
      </w:r>
      <w:r w:rsidRPr="009A2CF9">
        <w:rPr>
          <w:rFonts w:ascii="SimSun" w:hAnsi="SimSun" w:cs="SimSun" w:hint="eastAsia"/>
          <w:sz w:val="24"/>
        </w:rPr>
        <w:t>数据的来源以</w:t>
      </w:r>
      <w:r>
        <w:rPr>
          <w:rFonts w:ascii="SimSun" w:hAnsi="SimSun" w:cs="SimSun" w:hint="eastAsia"/>
          <w:sz w:val="24"/>
        </w:rPr>
        <w:t>及由数据飙升引起的应用趋势也会产生变化，这是数据未来的大势所趋</w:t>
      </w:r>
      <w:r w:rsidRPr="006B4CEE">
        <w:rPr>
          <w:rFonts w:ascii="SimSun" w:hAnsi="SimSun" w:cs="SimSun" w:hint="eastAsia"/>
          <w:sz w:val="24"/>
        </w:rPr>
        <w:t>。从数据</w:t>
      </w:r>
      <w:r>
        <w:rPr>
          <w:rFonts w:ascii="SimSun" w:hAnsi="SimSun" w:cs="SimSun" w:hint="eastAsia"/>
          <w:sz w:val="24"/>
        </w:rPr>
        <w:t>中挖掘隐藏的</w:t>
      </w:r>
      <w:r w:rsidRPr="006B4CEE">
        <w:rPr>
          <w:rFonts w:ascii="SimSun" w:hAnsi="SimSun" w:cs="SimSun" w:hint="eastAsia"/>
          <w:sz w:val="24"/>
        </w:rPr>
        <w:t>巨大的价值，</w:t>
      </w:r>
      <w:r>
        <w:rPr>
          <w:rFonts w:ascii="SimSun" w:hAnsi="SimSun" w:cs="SimSun" w:hint="eastAsia"/>
          <w:sz w:val="24"/>
        </w:rPr>
        <w:t>也必将促进社会的进步</w:t>
      </w:r>
      <w:r w:rsidRPr="006B4CEE">
        <w:rPr>
          <w:rFonts w:ascii="SimSun" w:hAnsi="SimSun" w:cs="SimSun" w:hint="eastAsia"/>
          <w:sz w:val="24"/>
        </w:rPr>
        <w:t>。</w:t>
      </w:r>
    </w:p>
    <w:p w:rsidR="00B823BF" w:rsidRDefault="00B823BF" w:rsidP="00B823BF">
      <w:pPr>
        <w:spacing w:line="380" w:lineRule="atLeast"/>
        <w:ind w:firstLine="480"/>
        <w:rPr>
          <w:sz w:val="24"/>
        </w:rPr>
      </w:pPr>
      <w:r>
        <w:rPr>
          <w:rFonts w:ascii="SimSun" w:hAnsi="SimSun" w:cs="SimSun" w:hint="eastAsia"/>
          <w:sz w:val="24"/>
        </w:rPr>
        <w:t>目前的社交、视频、新闻以及电子商务等互联网系统都是采用推荐系统给用户提供更好的体验。推荐系统的核心及充分考虑用户个性化的需求，即结合用户行为偏好、历史数据等，使用合适算法从海量数据中，将用户喜爱的内容推送给到用户，达到“千人千面”的目的。它能有效的提升用户忠诚度、粘性、增加流量，并提供满意度。同时也能够更深入了解用户，便于进行更多产品形态的开发和变现。</w:t>
      </w:r>
    </w:p>
    <w:p w:rsidR="001C7FD0" w:rsidRPr="00B823BF" w:rsidRDefault="001C7FD0">
      <w:pPr>
        <w:spacing w:line="380" w:lineRule="atLeast"/>
        <w:ind w:left="602" w:hangingChars="200" w:hanging="602"/>
        <w:rPr>
          <w:rFonts w:eastAsia="SimHei"/>
          <w:b/>
          <w:snapToGrid w:val="0"/>
          <w:kern w:val="0"/>
          <w:sz w:val="30"/>
        </w:rPr>
      </w:pPr>
    </w:p>
    <w:p w:rsidR="001C7FD0" w:rsidRDefault="001C7FD0">
      <w:pPr>
        <w:spacing w:before="120" w:after="120" w:line="380" w:lineRule="atLeast"/>
        <w:rPr>
          <w:rFonts w:eastAsia="SimHei"/>
          <w:b/>
          <w:snapToGrid w:val="0"/>
          <w:kern w:val="0"/>
          <w:sz w:val="28"/>
        </w:rPr>
      </w:pPr>
      <w:r>
        <w:rPr>
          <w:rFonts w:eastAsia="SimHei"/>
          <w:b/>
          <w:snapToGrid w:val="0"/>
          <w:kern w:val="0"/>
          <w:sz w:val="28"/>
        </w:rPr>
        <w:t>1.</w:t>
      </w:r>
      <w:r w:rsidR="00B823BF">
        <w:rPr>
          <w:rFonts w:eastAsia="SimHei"/>
          <w:b/>
          <w:snapToGrid w:val="0"/>
          <w:kern w:val="0"/>
          <w:sz w:val="28"/>
        </w:rPr>
        <w:t>2</w:t>
      </w:r>
      <w:r>
        <w:rPr>
          <w:rFonts w:eastAsia="SimHei" w:hint="eastAsia"/>
          <w:b/>
          <w:snapToGrid w:val="0"/>
          <w:kern w:val="0"/>
          <w:sz w:val="28"/>
        </w:rPr>
        <w:t xml:space="preserve"> </w:t>
      </w:r>
      <w:r w:rsidR="00B823BF">
        <w:rPr>
          <w:rFonts w:eastAsia="SimHei" w:hint="eastAsia"/>
          <w:b/>
          <w:snapToGrid w:val="0"/>
          <w:kern w:val="0"/>
          <w:sz w:val="28"/>
        </w:rPr>
        <w:t>国内外研究现状</w:t>
      </w:r>
    </w:p>
    <w:p w:rsidR="00B823BF" w:rsidRDefault="00B823BF" w:rsidP="00B823BF">
      <w:pPr>
        <w:spacing w:after="15" w:line="360" w:lineRule="auto"/>
        <w:ind w:firstLine="480"/>
        <w:jc w:val="left"/>
        <w:rPr>
          <w:rFonts w:ascii="SimSun" w:hAnsi="SimSun" w:cs="SimSun"/>
          <w:sz w:val="24"/>
        </w:rPr>
      </w:pPr>
      <w:r w:rsidRPr="004856D2">
        <w:rPr>
          <w:rFonts w:ascii="SimSun" w:hAnsi="SimSun" w:cs="SimSun" w:hint="eastAsia"/>
          <w:sz w:val="24"/>
        </w:rPr>
        <w:t>自从上个世纪90年代起，“推荐系统”被首先提出，最早是</w:t>
      </w:r>
      <w:r>
        <w:rPr>
          <w:rFonts w:ascii="Microsoft YaHei" w:eastAsia="Microsoft YaHei" w:hAnsi="Microsoft YaHei" w:hint="eastAsia"/>
          <w:color w:val="121212"/>
          <w:sz w:val="17"/>
          <w:szCs w:val="17"/>
          <w:shd w:val="clear" w:color="auto" w:fill="FFFFFF"/>
        </w:rPr>
        <w:t>Tapestry</w:t>
      </w:r>
      <w:r>
        <w:rPr>
          <w:rFonts w:ascii="SimSun" w:hAnsi="SimSun" w:cs="SimSun" w:hint="eastAsia"/>
          <w:sz w:val="24"/>
        </w:rPr>
        <w:t>首次</w:t>
      </w:r>
      <w:r w:rsidRPr="004856D2">
        <w:rPr>
          <w:rFonts w:ascii="SimSun" w:hAnsi="SimSun" w:cs="SimSun" w:hint="eastAsia"/>
          <w:sz w:val="24"/>
        </w:rPr>
        <w:t>提出协同过滤</w:t>
      </w:r>
      <w:r>
        <w:rPr>
          <w:rFonts w:ascii="SimSun" w:hAnsi="SimSun" w:cs="SimSun" w:hint="eastAsia"/>
          <w:sz w:val="24"/>
        </w:rPr>
        <w:t>，解决电子邮件分类过滤问题。而其后协同过滤</w:t>
      </w:r>
      <w:r w:rsidRPr="004856D2">
        <w:rPr>
          <w:rFonts w:ascii="SimSun" w:hAnsi="SimSun" w:cs="SimSun" w:hint="eastAsia"/>
          <w:sz w:val="24"/>
        </w:rPr>
        <w:t>作为推荐系统的重要技术</w:t>
      </w:r>
      <w:r>
        <w:rPr>
          <w:rFonts w:ascii="SimSun" w:hAnsi="SimSun" w:cs="SimSun" w:hint="eastAsia"/>
          <w:sz w:val="24"/>
        </w:rPr>
        <w:t>开始发展开来</w:t>
      </w:r>
      <w:r w:rsidRPr="004856D2">
        <w:rPr>
          <w:rFonts w:ascii="SimSun" w:hAnsi="SimSun" w:cs="SimSun" w:hint="eastAsia"/>
          <w:sz w:val="24"/>
        </w:rPr>
        <w:t>。其后，亚马逊等企业纷纷引入</w:t>
      </w:r>
      <w:r>
        <w:rPr>
          <w:rFonts w:ascii="SimSun" w:hAnsi="SimSun" w:cs="SimSun" w:hint="eastAsia"/>
          <w:sz w:val="24"/>
        </w:rPr>
        <w:t>该算法</w:t>
      </w:r>
      <w:r w:rsidRPr="004856D2">
        <w:rPr>
          <w:rFonts w:ascii="SimSun" w:hAnsi="SimSun" w:cs="SimSun" w:hint="eastAsia"/>
          <w:sz w:val="24"/>
        </w:rPr>
        <w:t>，</w:t>
      </w:r>
      <w:r>
        <w:rPr>
          <w:rFonts w:ascii="SimSun" w:hAnsi="SimSun" w:cs="SimSun" w:hint="eastAsia"/>
          <w:sz w:val="24"/>
        </w:rPr>
        <w:t>也就</w:t>
      </w:r>
      <w:r w:rsidRPr="004856D2">
        <w:rPr>
          <w:rFonts w:ascii="SimSun" w:hAnsi="SimSun" w:cs="SimSun" w:hint="eastAsia"/>
          <w:sz w:val="24"/>
        </w:rPr>
        <w:t>将推荐系统在多个</w:t>
      </w:r>
      <w:r w:rsidRPr="004856D2">
        <w:rPr>
          <w:rFonts w:ascii="SimSun" w:hAnsi="SimSun" w:cs="SimSun" w:hint="eastAsia"/>
          <w:sz w:val="24"/>
        </w:rPr>
        <w:lastRenderedPageBreak/>
        <w:t>领域开枝散叶。</w:t>
      </w:r>
      <w:proofErr w:type="gramStart"/>
      <w:r w:rsidRPr="004856D2">
        <w:rPr>
          <w:rFonts w:ascii="SimSun" w:hAnsi="SimSun" w:cs="SimSun" w:hint="eastAsia"/>
          <w:sz w:val="24"/>
        </w:rPr>
        <w:t>经过了</w:t>
      </w:r>
      <w:r w:rsidRPr="004856D2">
        <w:rPr>
          <w:rFonts w:ascii="SimSun" w:hAnsi="SimSun" w:cs="SimSun"/>
          <w:sz w:val="24"/>
        </w:rPr>
        <w:t>经过了</w:t>
      </w:r>
      <w:proofErr w:type="gramEnd"/>
      <w:r w:rsidRPr="004856D2">
        <w:rPr>
          <w:rFonts w:ascii="SimSun" w:hAnsi="SimSun" w:cs="SimSun"/>
          <w:sz w:val="24"/>
        </w:rPr>
        <w:t>二十多年的</w:t>
      </w:r>
      <w:r>
        <w:rPr>
          <w:rFonts w:ascii="SimSun" w:hAnsi="SimSun" w:cs="SimSun" w:hint="eastAsia"/>
          <w:sz w:val="24"/>
        </w:rPr>
        <w:t>沉淀与发展，推荐系统取得了瞩目的成果。</w:t>
      </w:r>
    </w:p>
    <w:p w:rsidR="00B823BF" w:rsidRDefault="00B823BF" w:rsidP="00B823BF">
      <w:pPr>
        <w:spacing w:after="15" w:line="360" w:lineRule="auto"/>
        <w:ind w:firstLineChars="150" w:firstLine="360"/>
        <w:jc w:val="left"/>
        <w:rPr>
          <w:rFonts w:ascii="SimSun" w:hAnsi="SimSun" w:cs="SimSun"/>
          <w:sz w:val="24"/>
        </w:rPr>
      </w:pPr>
      <w:r>
        <w:rPr>
          <w:rFonts w:ascii="SimSun" w:hAnsi="SimSun" w:cs="SimSun" w:hint="eastAsia"/>
          <w:sz w:val="24"/>
        </w:rPr>
        <w:t>基于协同过滤的推荐。一般有基于用户的协同过滤和基于物品的协同过滤。不需要预先获取用户和新闻的特征数据，仅仅依赖于用户的历史行为数据对用户建模分析，从而给出推荐。具体是：</w:t>
      </w:r>
      <w:r w:rsidRPr="00291B36">
        <w:rPr>
          <w:rFonts w:ascii="SimSun" w:hAnsi="SimSun" w:cs="SimSun" w:hint="eastAsia"/>
          <w:sz w:val="24"/>
        </w:rPr>
        <w:t>根据用户－项目评分矩阵，寻找与目标用户（待推荐用户）有相似偏好的其他用</w:t>
      </w:r>
      <w:r>
        <w:rPr>
          <w:rFonts w:ascii="SimSun" w:hAnsi="SimSun" w:cs="SimSun" w:hint="eastAsia"/>
          <w:sz w:val="24"/>
        </w:rPr>
        <w:t>户，即为目标用户的最近邻居，根据最近邻居进行评分预测，形成推荐。</w:t>
      </w:r>
    </w:p>
    <w:p w:rsidR="00B823BF" w:rsidRDefault="00B823BF" w:rsidP="00B823BF">
      <w:pPr>
        <w:spacing w:after="15" w:line="360" w:lineRule="auto"/>
        <w:jc w:val="left"/>
        <w:rPr>
          <w:rFonts w:ascii="SimSun" w:hAnsi="SimSun" w:cs="SimSun"/>
          <w:sz w:val="24"/>
        </w:rPr>
      </w:pPr>
      <w:r>
        <w:rPr>
          <w:rFonts w:ascii="SimSun" w:hAnsi="SimSun" w:cs="SimSun" w:hint="eastAsia"/>
          <w:sz w:val="24"/>
        </w:rPr>
        <w:t xml:space="preserve"> </w:t>
      </w:r>
      <w:r>
        <w:rPr>
          <w:rFonts w:ascii="SimSun" w:hAnsi="SimSun" w:cs="SimSun"/>
          <w:sz w:val="24"/>
        </w:rPr>
        <w:t xml:space="preserve">   </w:t>
      </w:r>
      <w:r>
        <w:rPr>
          <w:rFonts w:ascii="SimSun" w:hAnsi="SimSun" w:cs="SimSun" w:hint="eastAsia"/>
          <w:sz w:val="24"/>
        </w:rPr>
        <w:t>但是在整个用户空间搜索目标用户的最近邻居非常耗时，并且存在选择邻居不合理的情况，进而导致推荐质量和推荐效率不高。</w:t>
      </w:r>
      <w:r w:rsidRPr="00FC4DDB">
        <w:rPr>
          <w:rFonts w:ascii="SimSun" w:hAnsi="SimSun" w:cs="SimSun" w:hint="eastAsia"/>
          <w:sz w:val="24"/>
        </w:rPr>
        <w:t>于是基于聚类的协同过滤改进算法被提出。聚类技术的引入，使得在为了寻找近邻计算相似度的过程中，不用比较全局用户而只需比较同</w:t>
      </w:r>
      <w:proofErr w:type="gramStart"/>
      <w:r w:rsidRPr="00FC4DDB">
        <w:rPr>
          <w:rFonts w:ascii="SimSun" w:hAnsi="SimSun" w:cs="SimSun" w:hint="eastAsia"/>
          <w:sz w:val="24"/>
        </w:rPr>
        <w:t>一个簇内的</w:t>
      </w:r>
      <w:proofErr w:type="gramEnd"/>
      <w:r w:rsidRPr="00FC4DDB">
        <w:rPr>
          <w:rFonts w:ascii="SimSun" w:hAnsi="SimSun" w:cs="SimSun" w:hint="eastAsia"/>
          <w:sz w:val="24"/>
        </w:rPr>
        <w:t>用户，减少了寻找相似用户时间。且聚类得到的同一个簇中对象具有较高的相似度。可以降低算法在计算相似度时的复杂性，并且增加系统的可扩展性。近些年许多学者对基于聚类的协同过滤算法提出了改进方案，</w:t>
      </w:r>
      <w:r>
        <w:rPr>
          <w:rFonts w:ascii="SimSun" w:hAnsi="SimSun" w:cs="SimSun" w:hint="eastAsia"/>
          <w:sz w:val="24"/>
        </w:rPr>
        <w:t>Wang</w:t>
      </w:r>
      <w:r w:rsidRPr="00291B36">
        <w:rPr>
          <w:rFonts w:ascii="SimSun" w:hAnsi="SimSun" w:cs="SimSun" w:hint="eastAsia"/>
          <w:sz w:val="24"/>
        </w:rPr>
        <w:t>等</w:t>
      </w:r>
      <w:r>
        <w:rPr>
          <w:rFonts w:ascii="SimSun" w:hAnsi="SimSun" w:cs="SimSun" w:hint="eastAsia"/>
          <w:sz w:val="24"/>
        </w:rPr>
        <w:t>人</w:t>
      </w:r>
      <w:r w:rsidRPr="00D70267">
        <w:rPr>
          <w:rFonts w:ascii="SimSun" w:hAnsi="SimSun" w:cs="SimSun" w:hint="eastAsia"/>
          <w:sz w:val="24"/>
          <w:vertAlign w:val="superscript"/>
        </w:rPr>
        <w:t>［</w:t>
      </w:r>
      <w:r>
        <w:rPr>
          <w:rFonts w:ascii="SimSun" w:hAnsi="SimSun" w:cs="SimSun" w:hint="eastAsia"/>
          <w:sz w:val="24"/>
          <w:vertAlign w:val="superscript"/>
        </w:rPr>
        <w:t>3</w:t>
      </w:r>
      <w:r w:rsidRPr="00D70267">
        <w:rPr>
          <w:rFonts w:ascii="SimSun" w:hAnsi="SimSun" w:cs="SimSun" w:hint="eastAsia"/>
          <w:sz w:val="24"/>
          <w:vertAlign w:val="superscript"/>
        </w:rPr>
        <w:t>］</w:t>
      </w:r>
      <w:r w:rsidRPr="00291B36">
        <w:rPr>
          <w:rFonts w:ascii="SimSun" w:hAnsi="SimSun" w:cs="SimSun" w:hint="eastAsia"/>
          <w:sz w:val="24"/>
        </w:rPr>
        <w:t>设计了启发式聚类模型，根据数据集的特性为目标用户划分邻居，提高了推荐效率，仿真实验证明了这一算法的可行性。</w:t>
      </w:r>
      <w:r>
        <w:rPr>
          <w:rFonts w:ascii="SimSun" w:hAnsi="SimSun" w:cs="SimSun"/>
          <w:sz w:val="24"/>
        </w:rPr>
        <w:t>L</w:t>
      </w:r>
      <w:r>
        <w:rPr>
          <w:rFonts w:ascii="SimSun" w:hAnsi="SimSun" w:cs="SimSun" w:hint="eastAsia"/>
          <w:sz w:val="24"/>
        </w:rPr>
        <w:t>i等人</w:t>
      </w:r>
      <w:r w:rsidRPr="00D70267">
        <w:rPr>
          <w:rFonts w:ascii="SimSun" w:hAnsi="SimSun" w:cs="SimSun" w:hint="eastAsia"/>
          <w:sz w:val="24"/>
          <w:vertAlign w:val="superscript"/>
        </w:rPr>
        <w:t>［</w:t>
      </w:r>
      <w:r>
        <w:rPr>
          <w:rFonts w:ascii="SimSun" w:hAnsi="SimSun" w:cs="SimSun" w:hint="eastAsia"/>
          <w:sz w:val="24"/>
          <w:vertAlign w:val="superscript"/>
        </w:rPr>
        <w:t>4</w:t>
      </w:r>
      <w:r w:rsidRPr="00D70267">
        <w:rPr>
          <w:rFonts w:ascii="SimSun" w:hAnsi="SimSun" w:cs="SimSun" w:hint="eastAsia"/>
          <w:sz w:val="24"/>
          <w:vertAlign w:val="superscript"/>
        </w:rPr>
        <w:t>］</w:t>
      </w:r>
      <w:r w:rsidRPr="00291B36">
        <w:rPr>
          <w:rFonts w:ascii="SimSun" w:hAnsi="SimSun" w:cs="SimSun" w:hint="eastAsia"/>
          <w:sz w:val="24"/>
        </w:rPr>
        <w:t>提出了一种</w:t>
      </w:r>
      <w:r w:rsidRPr="0059422E">
        <w:rPr>
          <w:rFonts w:ascii="SimSun" w:hAnsi="SimSun" w:cs="SimSun" w:hint="eastAsia"/>
          <w:sz w:val="24"/>
        </w:rPr>
        <w:t>类别偏好Canopy-K-means</w:t>
      </w:r>
      <w:r w:rsidRPr="00291B36">
        <w:rPr>
          <w:rFonts w:ascii="SimSun" w:hAnsi="SimSun" w:cs="SimSun" w:hint="eastAsia"/>
          <w:sz w:val="24"/>
        </w:rPr>
        <w:t>聚类的协同过滤推荐算法，</w:t>
      </w:r>
      <w:r>
        <w:rPr>
          <w:rFonts w:ascii="SimSun" w:hAnsi="SimSun" w:cs="SimSun" w:hint="eastAsia"/>
          <w:sz w:val="24"/>
        </w:rPr>
        <w:t>设计类别偏好比率</w:t>
      </w:r>
      <w:r w:rsidRPr="00291B36">
        <w:rPr>
          <w:rFonts w:ascii="SimSun" w:hAnsi="SimSun" w:cs="SimSun" w:hint="eastAsia"/>
          <w:sz w:val="24"/>
        </w:rPr>
        <w:t>，改善了推荐效率。</w:t>
      </w:r>
    </w:p>
    <w:p w:rsidR="00B823BF" w:rsidRPr="00B823BF" w:rsidRDefault="00B823BF">
      <w:pPr>
        <w:spacing w:line="380" w:lineRule="atLeast"/>
        <w:ind w:firstLine="595"/>
        <w:rPr>
          <w:snapToGrid w:val="0"/>
          <w:spacing w:val="-20"/>
          <w:kern w:val="0"/>
          <w:sz w:val="24"/>
        </w:rPr>
      </w:pPr>
    </w:p>
    <w:p w:rsidR="001C7FD0" w:rsidRDefault="00986AA4">
      <w:pPr>
        <w:spacing w:line="380" w:lineRule="atLeast"/>
        <w:rPr>
          <w:snapToGrid w:val="0"/>
          <w:kern w:val="0"/>
          <w:sz w:val="24"/>
        </w:rPr>
      </w:pPr>
      <w:r>
        <w:rPr>
          <w:noProof/>
          <w:kern w:val="0"/>
          <w:sz w:val="24"/>
        </w:rPr>
        <w:pict>
          <v:shape id="_x0000_s1342" type="#_x0000_t202" style="position:absolute;left:0;text-align:left;margin-left:115.5pt;margin-top:2.6pt;width:191.4pt;height:154.2pt;z-index:251657728" o:allowincell="f" filled="f" stroked="f">
            <v:textbox>
              <w:txbxContent>
                <w:p w:rsidR="00986AA4" w:rsidRDefault="00986AA4">
                  <w:r>
                    <w:rPr>
                      <w:noProof/>
                    </w:rPr>
                    <w:drawing>
                      <wp:inline distT="0" distB="0" distL="0" distR="0">
                        <wp:extent cx="2247900" cy="1866900"/>
                        <wp:effectExtent l="19050" t="0" r="0" b="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10">
                                  <a:lum bright="-2000" contrast="10000"/>
                                </a:blip>
                                <a:srcRect/>
                                <a:stretch>
                                  <a:fillRect/>
                                </a:stretch>
                              </pic:blipFill>
                              <pic:spPr bwMode="auto">
                                <a:xfrm>
                                  <a:off x="0" y="0"/>
                                  <a:ext cx="2247900" cy="1866900"/>
                                </a:xfrm>
                                <a:prstGeom prst="rect">
                                  <a:avLst/>
                                </a:prstGeom>
                                <a:noFill/>
                                <a:ln w="9525">
                                  <a:noFill/>
                                  <a:miter lim="800000"/>
                                  <a:headEnd/>
                                  <a:tailEnd/>
                                </a:ln>
                              </pic:spPr>
                            </pic:pic>
                          </a:graphicData>
                        </a:graphic>
                      </wp:inline>
                    </w:drawing>
                  </w:r>
                </w:p>
              </w:txbxContent>
            </v:textbox>
          </v:shape>
        </w:pict>
      </w: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jc w:val="center"/>
        <w:rPr>
          <w:rFonts w:ascii="SimHei" w:eastAsia="SimHei"/>
          <w:snapToGrid w:val="0"/>
          <w:kern w:val="0"/>
        </w:rPr>
      </w:pPr>
      <w:r>
        <w:rPr>
          <w:rFonts w:ascii="SimHei" w:eastAsia="SimHei" w:hint="eastAsia"/>
          <w:snapToGrid w:val="0"/>
          <w:kern w:val="0"/>
        </w:rPr>
        <w:t>图1.1  气相色谱装置框图</w:t>
      </w:r>
    </w:p>
    <w:p w:rsidR="001C7FD0" w:rsidRDefault="001C7FD0">
      <w:pPr>
        <w:spacing w:line="380" w:lineRule="atLeast"/>
        <w:jc w:val="center"/>
        <w:rPr>
          <w:snapToGrid w:val="0"/>
          <w:kern w:val="0"/>
        </w:rPr>
      </w:pPr>
      <w:r>
        <w:rPr>
          <w:rFonts w:hint="eastAsia"/>
          <w:snapToGrid w:val="0"/>
          <w:kern w:val="0"/>
        </w:rPr>
        <w:t>1</w:t>
      </w:r>
      <w:r>
        <w:rPr>
          <w:rFonts w:hint="eastAsia"/>
          <w:snapToGrid w:val="0"/>
          <w:kern w:val="0"/>
        </w:rPr>
        <w:t>—流动相；</w:t>
      </w:r>
      <w:r>
        <w:rPr>
          <w:rFonts w:hint="eastAsia"/>
          <w:snapToGrid w:val="0"/>
          <w:kern w:val="0"/>
        </w:rPr>
        <w:t>2</w:t>
      </w:r>
      <w:r>
        <w:rPr>
          <w:rFonts w:hint="eastAsia"/>
          <w:snapToGrid w:val="0"/>
          <w:kern w:val="0"/>
        </w:rPr>
        <w:t>—样品；</w:t>
      </w:r>
      <w:r>
        <w:rPr>
          <w:rFonts w:hint="eastAsia"/>
          <w:snapToGrid w:val="0"/>
          <w:kern w:val="0"/>
        </w:rPr>
        <w:t>3</w:t>
      </w:r>
      <w:r>
        <w:rPr>
          <w:rFonts w:hint="eastAsia"/>
          <w:snapToGrid w:val="0"/>
          <w:kern w:val="0"/>
        </w:rPr>
        <w:t>—色谱柱与固定相；</w:t>
      </w:r>
      <w:r>
        <w:rPr>
          <w:rFonts w:hint="eastAsia"/>
          <w:snapToGrid w:val="0"/>
          <w:kern w:val="0"/>
        </w:rPr>
        <w:t>4</w:t>
      </w:r>
      <w:r>
        <w:rPr>
          <w:rFonts w:hint="eastAsia"/>
          <w:snapToGrid w:val="0"/>
          <w:kern w:val="0"/>
        </w:rPr>
        <w:t>—检测器；</w:t>
      </w:r>
      <w:r>
        <w:rPr>
          <w:rFonts w:hint="eastAsia"/>
          <w:snapToGrid w:val="0"/>
          <w:kern w:val="0"/>
        </w:rPr>
        <w:t>5</w:t>
      </w:r>
      <w:r>
        <w:rPr>
          <w:rFonts w:hint="eastAsia"/>
          <w:snapToGrid w:val="0"/>
          <w:kern w:val="0"/>
        </w:rPr>
        <w:t>—数据记录及处理器</w:t>
      </w:r>
    </w:p>
    <w:p w:rsidR="00B51505" w:rsidRDefault="00B51505" w:rsidP="00B51505">
      <w:pPr>
        <w:spacing w:before="120" w:after="120" w:line="380" w:lineRule="atLeast"/>
        <w:rPr>
          <w:rFonts w:eastAsia="SimHei"/>
          <w:b/>
          <w:snapToGrid w:val="0"/>
          <w:kern w:val="0"/>
          <w:sz w:val="28"/>
        </w:rPr>
      </w:pPr>
      <w:r>
        <w:rPr>
          <w:rFonts w:eastAsia="SimHei"/>
          <w:b/>
          <w:snapToGrid w:val="0"/>
          <w:kern w:val="0"/>
          <w:sz w:val="28"/>
        </w:rPr>
        <w:t>1.3</w:t>
      </w:r>
      <w:r>
        <w:rPr>
          <w:rFonts w:eastAsia="SimHei" w:hint="eastAsia"/>
          <w:b/>
          <w:snapToGrid w:val="0"/>
          <w:kern w:val="0"/>
          <w:sz w:val="28"/>
        </w:rPr>
        <w:t xml:space="preserve"> </w:t>
      </w:r>
      <w:r>
        <w:rPr>
          <w:rFonts w:eastAsia="SimHei" w:hint="eastAsia"/>
          <w:b/>
          <w:snapToGrid w:val="0"/>
          <w:kern w:val="0"/>
          <w:sz w:val="28"/>
        </w:rPr>
        <w:t>论文主要内容和组织结构</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论文分为以下五个章节：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第一章为绪论，主要介绍群智能算法、聚类算法和推荐系统的研究背景和意义，以及国内外的研究成果。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第二章主要介绍聚类算法中的 K-means 聚类和群智能算法中的粒子群优化的相关理论基础。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第三章主要介绍对粒子群算法的改进和加入改进粒子群的 K-means 聚类算法 IPK-means。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第四章主要介绍协同过滤推荐系统相关概念及其常见的协同过滤推荐算法，</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lastRenderedPageBreak/>
        <w:t xml:space="preserve">协同过滤推荐算法的改进策略以及 IPK-means 算法在协同过滤推荐系统中的应用效果。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第五章主要是对全文研究工作的总结以及未来工作的展望。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lastRenderedPageBreak/>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4 </w:t>
      </w:r>
    </w:p>
    <w:p w:rsidR="001C7FD0" w:rsidRDefault="001C7FD0">
      <w:pPr>
        <w:spacing w:before="120" w:after="120" w:line="380" w:lineRule="atLeast"/>
        <w:rPr>
          <w:rFonts w:eastAsia="SimHei"/>
          <w:b/>
          <w:snapToGrid w:val="0"/>
          <w:kern w:val="0"/>
          <w:sz w:val="24"/>
        </w:rPr>
      </w:pPr>
    </w:p>
    <w:p w:rsidR="001C7FD0" w:rsidRDefault="001C7FD0">
      <w:pPr>
        <w:spacing w:before="120" w:after="120" w:line="380" w:lineRule="atLeast"/>
        <w:rPr>
          <w:rFonts w:eastAsia="SimHei"/>
          <w:b/>
          <w:snapToGrid w:val="0"/>
          <w:kern w:val="0"/>
          <w:sz w:val="24"/>
        </w:rPr>
      </w:pPr>
    </w:p>
    <w:p w:rsidR="001C7FD0" w:rsidRDefault="001C7FD0">
      <w:pPr>
        <w:spacing w:before="120" w:after="120" w:line="400" w:lineRule="exact"/>
        <w:rPr>
          <w:rFonts w:eastAsia="SimHei"/>
          <w:b/>
          <w:snapToGrid w:val="0"/>
          <w:kern w:val="0"/>
          <w:sz w:val="24"/>
        </w:rPr>
      </w:pPr>
      <w:r>
        <w:rPr>
          <w:rFonts w:eastAsia="SimHei" w:hint="eastAsia"/>
          <w:b/>
          <w:snapToGrid w:val="0"/>
          <w:kern w:val="0"/>
          <w:sz w:val="24"/>
        </w:rPr>
        <w:t>1.</w:t>
      </w:r>
      <w:r>
        <w:rPr>
          <w:rFonts w:eastAsia="SimHei"/>
          <w:b/>
          <w:snapToGrid w:val="0"/>
          <w:kern w:val="0"/>
          <w:sz w:val="24"/>
        </w:rPr>
        <w:t>1</w:t>
      </w:r>
      <w:r>
        <w:rPr>
          <w:rFonts w:eastAsia="SimHei" w:hint="eastAsia"/>
          <w:b/>
          <w:snapToGrid w:val="0"/>
          <w:kern w:val="0"/>
          <w:sz w:val="24"/>
        </w:rPr>
        <w:t xml:space="preserve">.1.1 </w:t>
      </w:r>
      <w:r>
        <w:rPr>
          <w:rFonts w:eastAsia="SimHei" w:hint="eastAsia"/>
          <w:b/>
          <w:snapToGrid w:val="0"/>
          <w:kern w:val="0"/>
          <w:sz w:val="24"/>
        </w:rPr>
        <w:t>理论方面</w:t>
      </w:r>
    </w:p>
    <w:p w:rsidR="002236F4" w:rsidRDefault="001C7FD0" w:rsidP="002236F4">
      <w:pPr>
        <w:spacing w:line="400" w:lineRule="exact"/>
        <w:ind w:firstLine="595"/>
        <w:rPr>
          <w:snapToGrid w:val="0"/>
          <w:kern w:val="0"/>
          <w:sz w:val="24"/>
        </w:rPr>
      </w:pPr>
      <w:r>
        <w:rPr>
          <w:rFonts w:hint="eastAsia"/>
          <w:snapToGrid w:val="0"/>
          <w:kern w:val="0"/>
          <w:sz w:val="24"/>
        </w:rPr>
        <w:t>从色谱流出曲线（见图</w:t>
      </w:r>
      <w:r>
        <w:rPr>
          <w:rFonts w:hint="eastAsia"/>
          <w:snapToGrid w:val="0"/>
          <w:kern w:val="0"/>
          <w:sz w:val="24"/>
        </w:rPr>
        <w:t>1.2</w:t>
      </w:r>
      <w:r>
        <w:rPr>
          <w:rFonts w:hint="eastAsia"/>
          <w:snapToGrid w:val="0"/>
          <w:kern w:val="0"/>
          <w:sz w:val="24"/>
        </w:rPr>
        <w:t>）可知，为了获得最挂分离结果，应满足的条件是</w:t>
      </w:r>
      <w:r>
        <w:rPr>
          <w:snapToGrid w:val="0"/>
          <w:kern w:val="0"/>
          <w:sz w:val="24"/>
          <w:vertAlign w:val="superscript"/>
        </w:rPr>
        <w:t>[11]</w:t>
      </w:r>
    </w:p>
    <w:p w:rsidR="001C7FD0" w:rsidRDefault="001C7FD0">
      <w:pPr>
        <w:spacing w:line="400" w:lineRule="exact"/>
        <w:ind w:firstLine="595"/>
        <w:rPr>
          <w:snapToGrid w:val="0"/>
          <w:kern w:val="0"/>
          <w:sz w:val="24"/>
          <w:vertAlign w:val="superscript"/>
        </w:rPr>
      </w:pPr>
      <w:r>
        <w:rPr>
          <w:rFonts w:hint="eastAsia"/>
          <w:snapToGrid w:val="0"/>
          <w:kern w:val="0"/>
          <w:sz w:val="24"/>
        </w:rPr>
        <w:t>式为</w:t>
      </w:r>
      <w:r>
        <w:rPr>
          <w:snapToGrid w:val="0"/>
          <w:kern w:val="0"/>
          <w:sz w:val="24"/>
          <w:vertAlign w:val="superscript"/>
        </w:rPr>
        <w:t>[13]</w:t>
      </w:r>
    </w:p>
    <w:p w:rsidR="00434CA2" w:rsidRDefault="00434CA2" w:rsidP="00434CA2">
      <w:pPr>
        <w:spacing w:line="400" w:lineRule="exact"/>
        <w:ind w:firstLine="480"/>
        <w:rPr>
          <w:snapToGrid w:val="0"/>
          <w:kern w:val="0"/>
          <w:sz w:val="24"/>
        </w:rPr>
      </w:pPr>
    </w:p>
    <w:p w:rsidR="00434CA2" w:rsidRDefault="006D3A38" w:rsidP="006D3A38">
      <w:pPr>
        <w:spacing w:line="240" w:lineRule="atLeast"/>
        <w:ind w:firstLine="482"/>
        <w:jc w:val="center"/>
        <w:rPr>
          <w:snapToGrid w:val="0"/>
          <w:kern w:val="0"/>
          <w:sz w:val="24"/>
        </w:rPr>
      </w:pPr>
      <w:r w:rsidRPr="00434CA2">
        <w:rPr>
          <w:snapToGrid w:val="0"/>
          <w:kern w:val="0"/>
          <w:position w:val="-68"/>
          <w:sz w:val="24"/>
        </w:rPr>
        <w:object w:dxaOrig="218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55.5pt" o:ole="" fillcolor="window">
            <v:imagedata r:id="rId11" o:title=""/>
          </v:shape>
          <o:OLEObject Type="Embed" ProgID="Equations" ShapeID="_x0000_i1025" DrawAspect="Content" ObjectID="_1704206667" r:id="rId12"/>
        </w:object>
      </w:r>
    </w:p>
    <w:p w:rsidR="006A673C" w:rsidRDefault="006D3A38" w:rsidP="00434CA2">
      <w:pPr>
        <w:spacing w:line="400" w:lineRule="exact"/>
        <w:ind w:firstLine="480"/>
        <w:jc w:val="right"/>
        <w:rPr>
          <w:snapToGrid w:val="0"/>
          <w:kern w:val="0"/>
          <w:sz w:val="24"/>
        </w:rPr>
      </w:pPr>
      <w:r>
        <w:rPr>
          <w:rFonts w:hint="eastAsia"/>
          <w:snapToGrid w:val="0"/>
          <w:kern w:val="0"/>
          <w:sz w:val="24"/>
        </w:rPr>
        <w:t>（</w:t>
      </w:r>
      <w:r>
        <w:rPr>
          <w:rFonts w:hint="eastAsia"/>
          <w:snapToGrid w:val="0"/>
          <w:kern w:val="0"/>
          <w:sz w:val="24"/>
        </w:rPr>
        <w:t>1</w:t>
      </w:r>
      <w:r>
        <w:rPr>
          <w:snapToGrid w:val="0"/>
          <w:kern w:val="0"/>
          <w:sz w:val="24"/>
        </w:rPr>
        <w:t>.11</w:t>
      </w:r>
      <w:r>
        <w:rPr>
          <w:rFonts w:hint="eastAsia"/>
          <w:snapToGrid w:val="0"/>
          <w:kern w:val="0"/>
          <w:sz w:val="24"/>
        </w:rPr>
        <w:t>）</w:t>
      </w:r>
      <w:r w:rsidR="006A673C">
        <w:rPr>
          <w:rFonts w:hint="eastAsia"/>
          <w:snapToGrid w:val="0"/>
          <w:kern w:val="0"/>
          <w:sz w:val="24"/>
        </w:rPr>
        <w:t>.</w:t>
      </w:r>
    </w:p>
    <w:p w:rsidR="001C7FD0" w:rsidRDefault="001C7FD0" w:rsidP="002236F4">
      <w:pPr>
        <w:spacing w:line="400" w:lineRule="exact"/>
        <w:ind w:firstLine="480"/>
        <w:rPr>
          <w:snapToGrid w:val="0"/>
          <w:kern w:val="0"/>
          <w:sz w:val="24"/>
        </w:rPr>
      </w:pPr>
      <w:r>
        <w:rPr>
          <w:rFonts w:hint="eastAsia"/>
          <w:snapToGrid w:val="0"/>
          <w:kern w:val="0"/>
          <w:sz w:val="24"/>
        </w:rPr>
        <w:t>式（</w:t>
      </w:r>
      <w:r>
        <w:rPr>
          <w:rFonts w:hint="eastAsia"/>
          <w:snapToGrid w:val="0"/>
          <w:kern w:val="0"/>
          <w:sz w:val="24"/>
        </w:rPr>
        <w:t>1</w:t>
      </w:r>
      <w:r>
        <w:rPr>
          <w:snapToGrid w:val="0"/>
          <w:kern w:val="0"/>
          <w:sz w:val="24"/>
        </w:rPr>
        <w:t>.11</w:t>
      </w:r>
      <w:r>
        <w:rPr>
          <w:rFonts w:hint="eastAsia"/>
          <w:snapToGrid w:val="0"/>
          <w:kern w:val="0"/>
          <w:sz w:val="24"/>
        </w:rPr>
        <w:t>）还表明，在</w:t>
      </w:r>
      <w:proofErr w:type="gramStart"/>
      <w:r>
        <w:rPr>
          <w:rFonts w:hint="eastAsia"/>
          <w:snapToGrid w:val="0"/>
          <w:kern w:val="0"/>
          <w:sz w:val="24"/>
        </w:rPr>
        <w:t>除柱温外</w:t>
      </w:r>
      <w:proofErr w:type="gramEnd"/>
      <w:r>
        <w:rPr>
          <w:rFonts w:hint="eastAsia"/>
          <w:snapToGrid w:val="0"/>
          <w:kern w:val="0"/>
          <w:sz w:val="24"/>
        </w:rPr>
        <w:t>其他操作参数都不变的情况下，给定组分的</w:t>
      </w:r>
      <w:r w:rsidRPr="002B6826">
        <w:rPr>
          <w:snapToGrid w:val="0"/>
          <w:kern w:val="0"/>
          <w:position w:val="-10"/>
          <w:sz w:val="24"/>
        </w:rPr>
        <w:object w:dxaOrig="540" w:dyaOrig="340">
          <v:shape id="_x0000_i1026" type="#_x0000_t75" style="width:27pt;height:18pt" o:ole="" fillcolor="window">
            <v:imagedata r:id="rId13" o:title=""/>
          </v:shape>
          <o:OLEObject Type="Embed" ProgID="Equations" ShapeID="_x0000_i1026" DrawAspect="Content" ObjectID="_1704206668" r:id="rId14"/>
        </w:object>
      </w:r>
      <w:r>
        <w:rPr>
          <w:rFonts w:hint="eastAsia"/>
          <w:snapToGrid w:val="0"/>
          <w:kern w:val="0"/>
          <w:sz w:val="24"/>
        </w:rPr>
        <w:t>、</w:t>
      </w:r>
      <w:r w:rsidRPr="002B6826">
        <w:rPr>
          <w:snapToGrid w:val="0"/>
          <w:kern w:val="0"/>
          <w:position w:val="-14"/>
          <w:sz w:val="24"/>
        </w:rPr>
        <w:object w:dxaOrig="540" w:dyaOrig="380">
          <v:shape id="_x0000_i1027" type="#_x0000_t75" style="width:27pt;height:18.75pt" o:ole="" fillcolor="window">
            <v:imagedata r:id="rId15" o:title=""/>
          </v:shape>
          <o:OLEObject Type="Embed" ProgID="Equations" ShapeID="_x0000_i1027" DrawAspect="Content" ObjectID="_1704206669" r:id="rId16"/>
        </w:object>
      </w:r>
      <w:r>
        <w:rPr>
          <w:rFonts w:hint="eastAsia"/>
          <w:snapToGrid w:val="0"/>
          <w:kern w:val="0"/>
          <w:sz w:val="24"/>
        </w:rPr>
        <w:t>或</w:t>
      </w:r>
      <w:r>
        <w:rPr>
          <w:rFonts w:hint="eastAsia"/>
          <w:snapToGrid w:val="0"/>
          <w:kern w:val="0"/>
          <w:sz w:val="24"/>
        </w:rPr>
        <w:t>I</w:t>
      </w:r>
      <w:r>
        <w:rPr>
          <w:rFonts w:hint="eastAsia"/>
          <w:snapToGrid w:val="0"/>
          <w:kern w:val="0"/>
          <w:sz w:val="24"/>
        </w:rPr>
        <w:t>等</w:t>
      </w:r>
      <w:proofErr w:type="gramStart"/>
      <w:r>
        <w:rPr>
          <w:rFonts w:hint="eastAsia"/>
          <w:snapToGrid w:val="0"/>
          <w:kern w:val="0"/>
          <w:sz w:val="24"/>
        </w:rPr>
        <w:t>保留值与柱温</w:t>
      </w:r>
      <w:proofErr w:type="gramEnd"/>
      <w:r>
        <w:rPr>
          <w:rFonts w:hint="eastAsia"/>
          <w:snapToGrid w:val="0"/>
          <w:kern w:val="0"/>
          <w:sz w:val="24"/>
        </w:rPr>
        <w:t>有倒数的线性关系。另外，在操作参数不变的情况下，</w:t>
      </w:r>
    </w:p>
    <w:p w:rsidR="001C7FD0" w:rsidRDefault="001C7FD0">
      <w:pPr>
        <w:adjustRightInd w:val="0"/>
        <w:snapToGrid w:val="0"/>
        <w:spacing w:before="240" w:after="240" w:line="340" w:lineRule="atLeast"/>
        <w:rPr>
          <w:snapToGrid w:val="0"/>
          <w:kern w:val="0"/>
          <w:sz w:val="24"/>
        </w:rPr>
      </w:pPr>
      <w:r>
        <w:rPr>
          <w:rFonts w:eastAsia="SimHei" w:hint="eastAsia"/>
          <w:b/>
          <w:snapToGrid w:val="0"/>
          <w:kern w:val="0"/>
          <w:sz w:val="30"/>
        </w:rPr>
        <w:t>1</w:t>
      </w:r>
      <w:r>
        <w:rPr>
          <w:rFonts w:eastAsia="SimHei"/>
          <w:b/>
          <w:snapToGrid w:val="0"/>
          <w:kern w:val="0"/>
          <w:sz w:val="30"/>
        </w:rPr>
        <w:t>.</w:t>
      </w:r>
      <w:r>
        <w:rPr>
          <w:rFonts w:eastAsia="SimHei" w:hint="eastAsia"/>
          <w:b/>
          <w:snapToGrid w:val="0"/>
          <w:kern w:val="0"/>
          <w:sz w:val="30"/>
        </w:rPr>
        <w:t xml:space="preserve">5 </w:t>
      </w:r>
      <w:r>
        <w:rPr>
          <w:rFonts w:eastAsia="SimHei" w:hint="eastAsia"/>
          <w:b/>
          <w:snapToGrid w:val="0"/>
          <w:kern w:val="0"/>
          <w:sz w:val="30"/>
        </w:rPr>
        <w:t>本文构想</w:t>
      </w:r>
    </w:p>
    <w:p w:rsidR="001C7FD0" w:rsidRDefault="001C7FD0">
      <w:pPr>
        <w:adjustRightInd w:val="0"/>
        <w:snapToGrid w:val="0"/>
        <w:spacing w:line="360" w:lineRule="exact"/>
        <w:ind w:firstLine="480"/>
        <w:rPr>
          <w:snapToGrid w:val="0"/>
          <w:kern w:val="0"/>
          <w:sz w:val="24"/>
        </w:rPr>
      </w:pPr>
      <w:r>
        <w:rPr>
          <w:rFonts w:hint="eastAsia"/>
          <w:snapToGrid w:val="0"/>
          <w:kern w:val="0"/>
          <w:sz w:val="24"/>
        </w:rPr>
        <w:t>，提出工作。</w:t>
      </w:r>
    </w:p>
    <w:p w:rsidR="001C7FD0" w:rsidRDefault="001C7FD0">
      <w:pPr>
        <w:spacing w:line="360" w:lineRule="exact"/>
        <w:rPr>
          <w:rFonts w:eastAsia="SimHei"/>
          <w:b/>
          <w:snapToGrid w:val="0"/>
          <w:kern w:val="0"/>
          <w:sz w:val="24"/>
        </w:rPr>
      </w:pPr>
      <w:r>
        <w:rPr>
          <w:snapToGrid w:val="0"/>
          <w:kern w:val="0"/>
          <w:sz w:val="24"/>
        </w:rPr>
        <w:br w:type="page"/>
      </w:r>
    </w:p>
    <w:p w:rsidR="001C7FD0" w:rsidRPr="00E21C89" w:rsidRDefault="001C7FD0" w:rsidP="00E21C89">
      <w:pPr>
        <w:spacing w:line="360" w:lineRule="exact"/>
        <w:jc w:val="center"/>
        <w:rPr>
          <w:rFonts w:eastAsia="SimHei"/>
          <w:b/>
          <w:snapToGrid w:val="0"/>
          <w:spacing w:val="-6"/>
          <w:kern w:val="0"/>
          <w:sz w:val="32"/>
        </w:rPr>
      </w:pPr>
      <w:r>
        <w:rPr>
          <w:rFonts w:eastAsia="SimHei" w:hint="eastAsia"/>
          <w:b/>
          <w:snapToGrid w:val="0"/>
          <w:spacing w:val="-6"/>
          <w:kern w:val="0"/>
          <w:sz w:val="32"/>
        </w:rPr>
        <w:lastRenderedPageBreak/>
        <w:t>第</w:t>
      </w:r>
      <w:r>
        <w:rPr>
          <w:rFonts w:eastAsia="SimHei" w:hint="eastAsia"/>
          <w:b/>
          <w:snapToGrid w:val="0"/>
          <w:spacing w:val="-6"/>
          <w:kern w:val="0"/>
          <w:sz w:val="32"/>
        </w:rPr>
        <w:t>2</w:t>
      </w:r>
      <w:r>
        <w:rPr>
          <w:rFonts w:eastAsia="SimHei" w:hint="eastAsia"/>
          <w:b/>
          <w:snapToGrid w:val="0"/>
          <w:spacing w:val="-6"/>
          <w:kern w:val="0"/>
          <w:sz w:val="32"/>
        </w:rPr>
        <w:t xml:space="preserve">章　</w:t>
      </w:r>
      <w:r w:rsidR="00C61A50">
        <w:rPr>
          <w:rFonts w:eastAsia="SimHei" w:hint="eastAsia"/>
          <w:b/>
          <w:snapToGrid w:val="0"/>
          <w:spacing w:val="-6"/>
          <w:kern w:val="0"/>
          <w:sz w:val="32"/>
        </w:rPr>
        <w:t>相关理论基础</w:t>
      </w:r>
    </w:p>
    <w:p w:rsidR="001C7FD0" w:rsidRDefault="001C7FD0">
      <w:pPr>
        <w:spacing w:before="240" w:after="240" w:line="400" w:lineRule="exact"/>
        <w:ind w:left="602" w:hangingChars="200" w:hanging="602"/>
        <w:rPr>
          <w:snapToGrid w:val="0"/>
          <w:kern w:val="0"/>
          <w:sz w:val="24"/>
        </w:rPr>
      </w:pPr>
      <w:r>
        <w:rPr>
          <w:rFonts w:eastAsia="SimHei" w:hint="eastAsia"/>
          <w:b/>
          <w:snapToGrid w:val="0"/>
          <w:kern w:val="0"/>
          <w:sz w:val="30"/>
        </w:rPr>
        <w:t>2</w:t>
      </w:r>
      <w:r>
        <w:rPr>
          <w:rFonts w:eastAsia="SimHei"/>
          <w:b/>
          <w:snapToGrid w:val="0"/>
          <w:kern w:val="0"/>
          <w:sz w:val="30"/>
        </w:rPr>
        <w:t>.</w:t>
      </w:r>
      <w:r>
        <w:rPr>
          <w:rFonts w:eastAsia="SimHei" w:hint="eastAsia"/>
          <w:b/>
          <w:snapToGrid w:val="0"/>
          <w:kern w:val="0"/>
          <w:sz w:val="30"/>
        </w:rPr>
        <w:t xml:space="preserve">1 </w:t>
      </w:r>
      <w:r w:rsidR="00C61A50">
        <w:rPr>
          <w:rFonts w:eastAsia="SimHei" w:hint="eastAsia"/>
          <w:b/>
          <w:snapToGrid w:val="0"/>
          <w:kern w:val="0"/>
          <w:sz w:val="30"/>
        </w:rPr>
        <w:t>聚类算法</w:t>
      </w:r>
    </w:p>
    <w:p w:rsidR="001C7FD0" w:rsidRDefault="001C7FD0" w:rsidP="00B823BF">
      <w:pPr>
        <w:spacing w:before="120" w:after="120" w:line="400" w:lineRule="exact"/>
        <w:rPr>
          <w:rFonts w:eastAsia="SimHei"/>
          <w:b/>
          <w:snapToGrid w:val="0"/>
          <w:kern w:val="0"/>
          <w:sz w:val="28"/>
        </w:rPr>
      </w:pPr>
      <w:r>
        <w:rPr>
          <w:rFonts w:eastAsia="SimHei" w:hint="eastAsia"/>
          <w:b/>
          <w:snapToGrid w:val="0"/>
          <w:kern w:val="0"/>
          <w:sz w:val="28"/>
        </w:rPr>
        <w:t xml:space="preserve">2.1.1 </w:t>
      </w:r>
      <w:r w:rsidR="00C61A50">
        <w:rPr>
          <w:rFonts w:eastAsia="SimHei" w:hint="eastAsia"/>
          <w:b/>
          <w:snapToGrid w:val="0"/>
          <w:kern w:val="0"/>
          <w:sz w:val="28"/>
        </w:rPr>
        <w:t>聚类分析概念</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聚类分析作为数据挖掘领域中一个重要的研究方向，被广泛应用于统计学、生物学、医学、机器学习和模式识别等领域</w:t>
      </w:r>
      <w:r w:rsidRPr="00C61A50">
        <w:rPr>
          <w:rFonts w:hint="eastAsia"/>
          <w:snapToGrid w:val="0"/>
          <w:kern w:val="0"/>
          <w:sz w:val="24"/>
        </w:rPr>
        <w:t>[6,27]</w:t>
      </w:r>
      <w:r w:rsidRPr="00C61A50">
        <w:rPr>
          <w:rFonts w:hint="eastAsia"/>
          <w:snapToGrid w:val="0"/>
          <w:kern w:val="0"/>
          <w:sz w:val="24"/>
        </w:rPr>
        <w:t>。聚类分析的主要核心思想是物以类聚，即根据样本特征属性将类似的样本划分到相同的类群中，而差别相对比较大的样本则是分配到不同的类群中。算法是通过每个样本自身的特点属性实现这一划分的，这种划分过程的无监督的，因此我们不需要事先了解每个数据对象分别属于哪个类别。聚类可以根据样本是否只属于一个簇类，主要有硬聚类和模糊聚类。其中在数据挖掘领域中使用最为广泛的聚类方法是硬聚类，因此本文也主要针对硬聚类中的相关算法进行研究。</w:t>
      </w:r>
      <w:r w:rsidRPr="00C61A50">
        <w:rPr>
          <w:rFonts w:hint="eastAsia"/>
          <w:snapToGrid w:val="0"/>
          <w:kern w:val="0"/>
          <w:sz w:val="24"/>
        </w:rPr>
        <w:t xml:space="preserve"> </w:t>
      </w:r>
    </w:p>
    <w:p w:rsidR="00C61A50" w:rsidRPr="00C61A50" w:rsidRDefault="00C61A50" w:rsidP="00C61A50">
      <w:pPr>
        <w:spacing w:before="120" w:after="120" w:line="400" w:lineRule="exact"/>
        <w:rPr>
          <w:rFonts w:eastAsia="SimHei"/>
          <w:b/>
          <w:snapToGrid w:val="0"/>
          <w:kern w:val="0"/>
          <w:sz w:val="28"/>
        </w:rPr>
      </w:pPr>
      <w:r w:rsidRPr="00C61A50">
        <w:rPr>
          <w:rFonts w:eastAsia="SimHei" w:hint="eastAsia"/>
          <w:b/>
          <w:snapToGrid w:val="0"/>
          <w:kern w:val="0"/>
          <w:sz w:val="28"/>
        </w:rPr>
        <w:t xml:space="preserve">2.1.2   </w:t>
      </w:r>
      <w:r w:rsidRPr="00C61A50">
        <w:rPr>
          <w:rFonts w:eastAsia="SimHei" w:hint="eastAsia"/>
          <w:b/>
          <w:snapToGrid w:val="0"/>
          <w:kern w:val="0"/>
          <w:sz w:val="28"/>
        </w:rPr>
        <w:t>聚类算法的要求</w:t>
      </w:r>
      <w:r w:rsidRPr="00C61A50">
        <w:rPr>
          <w:rFonts w:eastAsia="SimHei" w:hint="eastAsia"/>
          <w:b/>
          <w:snapToGrid w:val="0"/>
          <w:kern w:val="0"/>
          <w:sz w:val="28"/>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受目前正处于蓬勃发展期的聚类分析技术的影响，相关人员也因此不断地研究和改进聚类分析技术中涉及到的各种聚类算法。然而，随着该技术的应用范围不断扩大，作为聚类分析核心的聚类算法也需要不断的完善以应对应用范围所带来的日益复杂的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）可扩展性和高维性</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在当今数据呈爆炸式增长的大数据时代，算法所面对的数据量或许能达到成千上万甚至上百万。而大多数聚类算法表现出来的非常好的聚类效果可能是在那些规模相对较小</w:t>
      </w:r>
      <w:r w:rsidRPr="00C61A50">
        <w:rPr>
          <w:rFonts w:hint="eastAsia"/>
          <w:snapToGrid w:val="0"/>
          <w:kern w:val="0"/>
          <w:sz w:val="24"/>
        </w:rPr>
        <w:lastRenderedPageBreak/>
        <w:t>的数据集上，这并不意味着它们能够在规模达到成千上万的数据集上得到同样高效的运行效果和效率。因此仅仅根据在较少的低维数据集上表现出的非常好的聚类结果，并不能评判一个聚类算法的好坏，一个良好的聚类算法同时也需要在大量的高维数据集上呈现出较好的性能。</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）降低人工设定参数带来的影响</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很多聚类算法在执行过程中都设定一些变量参数的值，这些参数的值一般都是由我们人为设定，比如</w:t>
      </w:r>
      <w:r w:rsidRPr="00C61A50">
        <w:rPr>
          <w:rFonts w:hint="eastAsia"/>
          <w:snapToGrid w:val="0"/>
          <w:kern w:val="0"/>
          <w:sz w:val="24"/>
        </w:rPr>
        <w:t xml:space="preserve"> K-means </w:t>
      </w:r>
      <w:r w:rsidRPr="00C61A50">
        <w:rPr>
          <w:rFonts w:hint="eastAsia"/>
          <w:snapToGrid w:val="0"/>
          <w:kern w:val="0"/>
          <w:sz w:val="24"/>
        </w:rPr>
        <w:t>聚类中的</w:t>
      </w:r>
      <w:r w:rsidRPr="00C61A50">
        <w:rPr>
          <w:rFonts w:hint="eastAsia"/>
          <w:snapToGrid w:val="0"/>
          <w:kern w:val="0"/>
          <w:sz w:val="24"/>
        </w:rPr>
        <w:t xml:space="preserve"> k </w:t>
      </w:r>
      <w:r w:rsidRPr="00C61A50">
        <w:rPr>
          <w:rFonts w:hint="eastAsia"/>
          <w:snapToGrid w:val="0"/>
          <w:kern w:val="0"/>
          <w:sz w:val="24"/>
        </w:rPr>
        <w:t>值等。然而一个稳定且良好的聚类算法在执行过程中应尽可能地降低人工设定参数的个数。首先，由于人工设定的参数值具有很大的随机性，因此用户只要通过不断尝试不同的参数值才能确定一个最佳的参数，这不仅增加了用户的使用难度，更提高了对使用者技能水平的要求；其次，人工设定的参数在算法的执行过程中很难发生改变，因此固定不变的参数过多只能保证算法在某个数据集上具有较好的效果，但是并不能说明它同样适用于其它更多的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）适用于任何类型数据集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由于过去数据类型的单一性，目前的大多数聚类算法对于非数值型元素形式的处理效果不太理想，但随着科技时代的不断发展，数据库中存储的数据形式也变得更加多样化，图片、文本等一些非数值型数据也会出现在我们需要处理的数据集中，这要求算法在处理这类数据集时也要表现出良好的性能。</w:t>
      </w:r>
      <w:r w:rsidRPr="00C61A50">
        <w:rPr>
          <w:rFonts w:hint="eastAsia"/>
          <w:snapToGrid w:val="0"/>
          <w:kern w:val="0"/>
          <w:sz w:val="24"/>
        </w:rPr>
        <w:t xml:space="preserve"> </w:t>
      </w:r>
    </w:p>
    <w:p w:rsidR="00C61A50" w:rsidRPr="00C61A50" w:rsidRDefault="00C61A50" w:rsidP="00C61A50">
      <w:pPr>
        <w:spacing w:before="120" w:after="120" w:line="400" w:lineRule="exact"/>
        <w:rPr>
          <w:rFonts w:eastAsia="SimHei"/>
          <w:b/>
          <w:snapToGrid w:val="0"/>
          <w:kern w:val="0"/>
          <w:sz w:val="28"/>
        </w:rPr>
      </w:pPr>
      <w:r w:rsidRPr="00C61A50">
        <w:rPr>
          <w:rFonts w:eastAsia="SimHei" w:hint="eastAsia"/>
          <w:b/>
          <w:snapToGrid w:val="0"/>
          <w:kern w:val="0"/>
          <w:sz w:val="28"/>
        </w:rPr>
        <w:t xml:space="preserve">2.1.3   </w:t>
      </w:r>
      <w:r w:rsidRPr="00C61A50">
        <w:rPr>
          <w:rFonts w:eastAsia="SimHei" w:hint="eastAsia"/>
          <w:b/>
          <w:snapToGrid w:val="0"/>
          <w:kern w:val="0"/>
          <w:sz w:val="28"/>
        </w:rPr>
        <w:t>聚类算法</w:t>
      </w:r>
      <w:r w:rsidRPr="00C61A50">
        <w:rPr>
          <w:rFonts w:eastAsia="SimHei" w:hint="eastAsia"/>
          <w:b/>
          <w:snapToGrid w:val="0"/>
          <w:kern w:val="0"/>
          <w:sz w:val="28"/>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目前为止相关研究人员提出发表的聚类算法各式各样，但是根据这些常见算法的聚类原理，我们可以把它们分为三</w:t>
      </w:r>
      <w:r w:rsidRPr="00C61A50">
        <w:rPr>
          <w:rFonts w:hint="eastAsia"/>
          <w:snapToGrid w:val="0"/>
          <w:kern w:val="0"/>
          <w:sz w:val="24"/>
        </w:rPr>
        <w:lastRenderedPageBreak/>
        <w:t>类：划分聚类、密度聚类和层次聚类。下面是对这</w:t>
      </w:r>
      <w:r w:rsidRPr="00C61A50">
        <w:rPr>
          <w:rFonts w:hint="eastAsia"/>
          <w:snapToGrid w:val="0"/>
          <w:kern w:val="0"/>
          <w:sz w:val="24"/>
        </w:rPr>
        <w:t>3</w:t>
      </w:r>
      <w:r w:rsidRPr="00C61A50">
        <w:rPr>
          <w:rFonts w:hint="eastAsia"/>
          <w:snapToGrid w:val="0"/>
          <w:kern w:val="0"/>
          <w:sz w:val="24"/>
        </w:rPr>
        <w:t>类聚类方法的介绍并分析每个类型的典型算法。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（一）基于划分的聚类方法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基于划分的聚类方法是目前应用相对广泛的一种聚类方法，其基本原理是利用事先给定的方式将数据集中的数据对象划分到对应的簇类中。在得到聚簇的数目和初始化聚类中心点之后，基于划分的聚类方法会根据某个分配原则将每个数据对象依次划分到合适的簇类，然后不断重复执行更新中心点和分配数据集操作，直至算法满足结束条件。这类聚类方法的典型代表有</w:t>
      </w:r>
      <w:r w:rsidRPr="00C61A50">
        <w:rPr>
          <w:rFonts w:hint="eastAsia"/>
          <w:snapToGrid w:val="0"/>
          <w:kern w:val="0"/>
          <w:sz w:val="24"/>
        </w:rPr>
        <w:t xml:space="preserve"> K-means </w:t>
      </w:r>
      <w:r w:rsidRPr="00C61A50">
        <w:rPr>
          <w:rFonts w:hint="eastAsia"/>
          <w:snapToGrid w:val="0"/>
          <w:kern w:val="0"/>
          <w:sz w:val="24"/>
        </w:rPr>
        <w:t>聚类等。</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K-means </w:t>
      </w:r>
      <w:r w:rsidRPr="00C61A50">
        <w:rPr>
          <w:rFonts w:hint="eastAsia"/>
          <w:snapToGrid w:val="0"/>
          <w:kern w:val="0"/>
          <w:sz w:val="24"/>
        </w:rPr>
        <w:t>算法是一种经典的基于划分的聚类算法</w:t>
      </w:r>
      <w:r w:rsidRPr="00C61A50">
        <w:rPr>
          <w:rFonts w:hint="eastAsia"/>
          <w:snapToGrid w:val="0"/>
          <w:kern w:val="0"/>
          <w:sz w:val="24"/>
        </w:rPr>
        <w:t>[28]</w:t>
      </w:r>
      <w:r w:rsidRPr="00C61A50">
        <w:rPr>
          <w:rFonts w:hint="eastAsia"/>
          <w:snapToGrid w:val="0"/>
          <w:kern w:val="0"/>
          <w:sz w:val="24"/>
        </w:rPr>
        <w:t>。算法在开始时需要事先设定初始聚类中心点和聚类过程中形成的聚簇数目，然后根据距离原则将数据集中的每个数据划分到距离最近的簇类中，随后使用目标函数对聚类结果进行评价，如果不满足终止条件，则根据结果计算聚类中心重新聚类直至满足条件。算法的具体步骤如下：</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）人为设定即将聚类的类别数目</w:t>
      </w:r>
      <w:r w:rsidRPr="00C61A50">
        <w:rPr>
          <w:rFonts w:hint="eastAsia"/>
          <w:snapToGrid w:val="0"/>
          <w:kern w:val="0"/>
          <w:sz w:val="24"/>
        </w:rPr>
        <w:t xml:space="preserve"> k </w:t>
      </w:r>
      <w:r w:rsidRPr="00C61A50">
        <w:rPr>
          <w:rFonts w:hint="eastAsia"/>
          <w:snapToGrid w:val="0"/>
          <w:kern w:val="0"/>
          <w:sz w:val="24"/>
        </w:rPr>
        <w:t>的值；</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）在原始数据集中以一定策略选择</w:t>
      </w:r>
      <w:r w:rsidRPr="00C61A50">
        <w:rPr>
          <w:rFonts w:hint="eastAsia"/>
          <w:snapToGrid w:val="0"/>
          <w:kern w:val="0"/>
          <w:sz w:val="24"/>
        </w:rPr>
        <w:t xml:space="preserve"> k </w:t>
      </w:r>
      <w:r w:rsidRPr="00C61A50">
        <w:rPr>
          <w:rFonts w:hint="eastAsia"/>
          <w:snapToGrid w:val="0"/>
          <w:kern w:val="0"/>
          <w:sz w:val="24"/>
        </w:rPr>
        <w:t>个数据点作为当前每个类别的初始中心点；</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）根据最小距离原则将数据集中的数据划分到距离最小的簇内；</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4</w:t>
      </w:r>
      <w:r w:rsidRPr="00C61A50">
        <w:rPr>
          <w:rFonts w:hint="eastAsia"/>
          <w:snapToGrid w:val="0"/>
          <w:kern w:val="0"/>
          <w:sz w:val="24"/>
        </w:rPr>
        <w:t>）根据每个类中元素的属性计算平均值，作为该类的聚类中心点；</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5</w:t>
      </w:r>
      <w:r w:rsidRPr="00C61A50">
        <w:rPr>
          <w:rFonts w:hint="eastAsia"/>
          <w:snapToGrid w:val="0"/>
          <w:kern w:val="0"/>
          <w:sz w:val="24"/>
        </w:rPr>
        <w:t>）根据目标函数评价当前聚类指标；</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6</w:t>
      </w:r>
      <w:r w:rsidRPr="00C61A50">
        <w:rPr>
          <w:rFonts w:hint="eastAsia"/>
          <w:snapToGrid w:val="0"/>
          <w:kern w:val="0"/>
          <w:sz w:val="24"/>
        </w:rPr>
        <w:t>）如果满足终止条件，则算法结束；否则返回步骤（</w:t>
      </w:r>
      <w:r w:rsidRPr="00C61A50">
        <w:rPr>
          <w:rFonts w:hint="eastAsia"/>
          <w:snapToGrid w:val="0"/>
          <w:kern w:val="0"/>
          <w:sz w:val="24"/>
        </w:rPr>
        <w:t>3</w:t>
      </w:r>
      <w:r w:rsidRPr="00C61A50">
        <w:rPr>
          <w:rFonts w:hint="eastAsia"/>
          <w:snapToGrid w:val="0"/>
          <w:kern w:val="0"/>
          <w:sz w:val="24"/>
        </w:rPr>
        <w:t>）。</w:t>
      </w:r>
      <w:r w:rsidRPr="00C61A50">
        <w:rPr>
          <w:rFonts w:hint="eastAsia"/>
          <w:snapToGrid w:val="0"/>
          <w:kern w:val="0"/>
          <w:sz w:val="24"/>
        </w:rPr>
        <w:t xml:space="preserve"> </w:t>
      </w:r>
    </w:p>
    <w:p w:rsidR="00C61A50" w:rsidRDefault="00C61A50" w:rsidP="00C61A50">
      <w:pPr>
        <w:spacing w:line="360" w:lineRule="exact"/>
        <w:ind w:firstLine="480"/>
        <w:rPr>
          <w:snapToGrid w:val="0"/>
          <w:kern w:val="0"/>
          <w:sz w:val="24"/>
        </w:rPr>
      </w:pPr>
      <w:r w:rsidRPr="00C61A50">
        <w:rPr>
          <w:rFonts w:hint="eastAsia"/>
          <w:snapToGrid w:val="0"/>
          <w:kern w:val="0"/>
          <w:sz w:val="24"/>
        </w:rPr>
        <w:t>算法通常选用欧式距离计算数据和中心的差异，直接使</w:t>
      </w:r>
      <w:r w:rsidRPr="00C61A50">
        <w:rPr>
          <w:rFonts w:hint="eastAsia"/>
          <w:snapToGrid w:val="0"/>
          <w:kern w:val="0"/>
          <w:sz w:val="24"/>
        </w:rPr>
        <w:lastRenderedPageBreak/>
        <w:t>用聚类评价指标函数作为目标函数，下节将介绍常见的聚类评价指标函数。</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K-means </w:t>
      </w:r>
      <w:r w:rsidRPr="00C61A50">
        <w:rPr>
          <w:rFonts w:hint="eastAsia"/>
          <w:snapToGrid w:val="0"/>
          <w:kern w:val="0"/>
          <w:sz w:val="24"/>
        </w:rPr>
        <w:t>聚类算法的主要优点是原理易于理解和思想易于实现，而且算法具有快速的搜索能力，在包含球形元素的数据集上有着非常不错的聚类效果。但是算法在开始执行时要求我们人为输入类别数目</w:t>
      </w:r>
      <w:r w:rsidRPr="00C61A50">
        <w:rPr>
          <w:rFonts w:hint="eastAsia"/>
          <w:snapToGrid w:val="0"/>
          <w:kern w:val="0"/>
          <w:sz w:val="24"/>
        </w:rPr>
        <w:t xml:space="preserve"> k </w:t>
      </w:r>
      <w:r w:rsidRPr="00C61A50">
        <w:rPr>
          <w:rFonts w:hint="eastAsia"/>
          <w:snapToGrid w:val="0"/>
          <w:kern w:val="0"/>
          <w:sz w:val="24"/>
        </w:rPr>
        <w:t>的值，另外聚类使用的数据集中的数据对象通常都是没有标签的，即我们事先并不知道每个数据分别属于哪一类，因此聚簇的数目事先是无法确定的，因此我们很难确定一个合适的</w:t>
      </w:r>
      <w:r w:rsidRPr="00C61A50">
        <w:rPr>
          <w:rFonts w:hint="eastAsia"/>
          <w:snapToGrid w:val="0"/>
          <w:kern w:val="0"/>
          <w:sz w:val="24"/>
        </w:rPr>
        <w:t xml:space="preserve"> </w:t>
      </w:r>
      <w:proofErr w:type="spellStart"/>
      <w:r w:rsidRPr="00C61A50">
        <w:rPr>
          <w:rFonts w:hint="eastAsia"/>
          <w:snapToGrid w:val="0"/>
          <w:kern w:val="0"/>
          <w:sz w:val="24"/>
        </w:rPr>
        <w:t>k</w:t>
      </w:r>
      <w:proofErr w:type="spellEnd"/>
      <w:r w:rsidRPr="00C61A50">
        <w:rPr>
          <w:rFonts w:hint="eastAsia"/>
          <w:snapToGrid w:val="0"/>
          <w:kern w:val="0"/>
          <w:sz w:val="24"/>
        </w:rPr>
        <w:t xml:space="preserve"> </w:t>
      </w:r>
      <w:r w:rsidRPr="00C61A50">
        <w:rPr>
          <w:rFonts w:hint="eastAsia"/>
          <w:snapToGrid w:val="0"/>
          <w:kern w:val="0"/>
          <w:sz w:val="24"/>
        </w:rPr>
        <w:t>值；除此之外，聚类的初始中心点是算法开始时随机初始化得到的——即从原始数据集中随机的选取</w:t>
      </w:r>
      <w:r w:rsidRPr="00C61A50">
        <w:rPr>
          <w:rFonts w:hint="eastAsia"/>
          <w:snapToGrid w:val="0"/>
          <w:kern w:val="0"/>
          <w:sz w:val="24"/>
        </w:rPr>
        <w:t xml:space="preserve"> k </w:t>
      </w:r>
      <w:proofErr w:type="gramStart"/>
      <w:r w:rsidRPr="00C61A50">
        <w:rPr>
          <w:rFonts w:hint="eastAsia"/>
          <w:snapToGrid w:val="0"/>
          <w:kern w:val="0"/>
          <w:sz w:val="24"/>
        </w:rPr>
        <w:t>个</w:t>
      </w:r>
      <w:proofErr w:type="gramEnd"/>
      <w:r w:rsidRPr="00C61A50">
        <w:rPr>
          <w:rFonts w:hint="eastAsia"/>
          <w:snapToGrid w:val="0"/>
          <w:kern w:val="0"/>
          <w:sz w:val="24"/>
        </w:rPr>
        <w:t>数据，而这些随机产生的中心点会对聚类结果和收敛速度产生很大的影响；另外数据集中的噪声点对于算法的聚类效果也有很大影响。</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（二）基于密度的聚类方法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基于划分的聚类方法在判断数据对象之间的相似性时，通常采用的是计算并对比它们距离的方法，因此只能发现以聚类中心点为球心的球形簇类，不适用于其他非球形簇群。为了能够实现对各种形状数据集的聚类，研究人员提出了一种基于密度的聚类方法。该算法的实现原理是以包含的数据对象的数量对数据集划分聚类。这类聚类方法中比较有代表性的主要有</w:t>
      </w:r>
      <w:r w:rsidRPr="00C61A50">
        <w:rPr>
          <w:rFonts w:hint="eastAsia"/>
          <w:snapToGrid w:val="0"/>
          <w:kern w:val="0"/>
          <w:sz w:val="24"/>
        </w:rPr>
        <w:t xml:space="preserve"> DBSCAN </w:t>
      </w:r>
      <w:r w:rsidR="00E21C89">
        <w:rPr>
          <w:rFonts w:hint="eastAsia"/>
          <w:snapToGrid w:val="0"/>
          <w:kern w:val="0"/>
          <w:sz w:val="24"/>
        </w:rPr>
        <w:t>算法等。</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w:t>
      </w:r>
      <w:r w:rsidRPr="00C61A50">
        <w:rPr>
          <w:rFonts w:hint="eastAsia"/>
          <w:snapToGrid w:val="0"/>
          <w:kern w:val="0"/>
          <w:sz w:val="24"/>
        </w:rPr>
        <w:t xml:space="preserve"> DBSCAN </w:t>
      </w:r>
      <w:r w:rsidRPr="00C61A50">
        <w:rPr>
          <w:rFonts w:hint="eastAsia"/>
          <w:snapToGrid w:val="0"/>
          <w:kern w:val="0"/>
          <w:sz w:val="24"/>
        </w:rPr>
        <w:t>聚类算法中，我们将邻域内包含数据点多且互通的数据点所形成的最大连通数据集合称作一个类别，根据这种处理方式我们将袁术数据集中的数据划分成多个聚类。算法执行之前要求人为设定两个参数——数据对象的邻域范围半径</w:t>
      </w:r>
      <w:r w:rsidRPr="00C61A50">
        <w:rPr>
          <w:rFonts w:hint="eastAsia"/>
          <w:snapToGrid w:val="0"/>
          <w:kern w:val="0"/>
          <w:sz w:val="24"/>
        </w:rPr>
        <w:t xml:space="preserve"> r </w:t>
      </w:r>
      <w:r w:rsidRPr="00C61A50">
        <w:rPr>
          <w:rFonts w:hint="eastAsia"/>
          <w:snapToGrid w:val="0"/>
          <w:kern w:val="0"/>
          <w:sz w:val="24"/>
        </w:rPr>
        <w:t>和数据点的密度阈值</w:t>
      </w:r>
      <w:r w:rsidRPr="00C61A50">
        <w:rPr>
          <w:rFonts w:hint="eastAsia"/>
          <w:snapToGrid w:val="0"/>
          <w:kern w:val="0"/>
          <w:sz w:val="24"/>
        </w:rPr>
        <w:t xml:space="preserve"> </w:t>
      </w:r>
      <w:proofErr w:type="spellStart"/>
      <w:r w:rsidRPr="00C61A50">
        <w:rPr>
          <w:rFonts w:hint="eastAsia"/>
          <w:snapToGrid w:val="0"/>
          <w:kern w:val="0"/>
          <w:sz w:val="24"/>
        </w:rPr>
        <w:t>MinPts</w:t>
      </w:r>
      <w:proofErr w:type="spellEnd"/>
      <w:r w:rsidRPr="00C61A50">
        <w:rPr>
          <w:rFonts w:hint="eastAsia"/>
          <w:snapToGrid w:val="0"/>
          <w:kern w:val="0"/>
          <w:sz w:val="24"/>
        </w:rPr>
        <w:t>。</w:t>
      </w:r>
      <w:r w:rsidRPr="00C61A50">
        <w:rPr>
          <w:rFonts w:hint="eastAsia"/>
          <w:snapToGrid w:val="0"/>
          <w:kern w:val="0"/>
          <w:sz w:val="24"/>
        </w:rPr>
        <w:t xml:space="preserve"> </w:t>
      </w:r>
    </w:p>
    <w:p w:rsid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w:t>
      </w:r>
      <w:r w:rsidRPr="00C61A50">
        <w:rPr>
          <w:rFonts w:hint="eastAsia"/>
          <w:snapToGrid w:val="0"/>
          <w:kern w:val="0"/>
          <w:sz w:val="24"/>
        </w:rPr>
        <w:t xml:space="preserve">r </w:t>
      </w:r>
      <w:r w:rsidRPr="00C61A50">
        <w:rPr>
          <w:rFonts w:hint="eastAsia"/>
          <w:snapToGrid w:val="0"/>
          <w:kern w:val="0"/>
          <w:sz w:val="24"/>
        </w:rPr>
        <w:t>邻域：以数据对象</w:t>
      </w:r>
      <w:r w:rsidRPr="00C61A50">
        <w:rPr>
          <w:rFonts w:hint="eastAsia"/>
          <w:snapToGrid w:val="0"/>
          <w:kern w:val="0"/>
          <w:sz w:val="24"/>
        </w:rPr>
        <w:t xml:space="preserve"> x</w:t>
      </w:r>
      <w:r w:rsidRPr="00C61A50">
        <w:rPr>
          <w:rFonts w:hint="eastAsia"/>
          <w:snapToGrid w:val="0"/>
          <w:kern w:val="0"/>
          <w:sz w:val="24"/>
          <w:vertAlign w:val="subscript"/>
        </w:rPr>
        <w:t>i</w:t>
      </w:r>
      <w:r w:rsidRPr="00C61A50">
        <w:rPr>
          <w:rFonts w:hint="eastAsia"/>
          <w:snapToGrid w:val="0"/>
          <w:kern w:val="0"/>
          <w:sz w:val="24"/>
        </w:rPr>
        <w:t>为中心，</w:t>
      </w:r>
      <w:r w:rsidRPr="00C61A50">
        <w:rPr>
          <w:rFonts w:hint="eastAsia"/>
          <w:snapToGrid w:val="0"/>
          <w:kern w:val="0"/>
          <w:sz w:val="24"/>
        </w:rPr>
        <w:t xml:space="preserve">r </w:t>
      </w:r>
      <w:r w:rsidRPr="00C61A50">
        <w:rPr>
          <w:rFonts w:hint="eastAsia"/>
          <w:snapToGrid w:val="0"/>
          <w:kern w:val="0"/>
          <w:sz w:val="24"/>
        </w:rPr>
        <w:t>为半径的球形</w:t>
      </w:r>
      <w:r w:rsidRPr="00C61A50">
        <w:rPr>
          <w:rFonts w:hint="eastAsia"/>
          <w:snapToGrid w:val="0"/>
          <w:kern w:val="0"/>
          <w:sz w:val="24"/>
        </w:rPr>
        <w:lastRenderedPageBreak/>
        <w:t>空间区域，其中</w:t>
      </w:r>
      <m:oMath>
        <m:sSub>
          <m:sSubPr>
            <m:ctrlPr>
              <w:rPr>
                <w:rFonts w:ascii="Cambria Math" w:hAnsi="Cambria Math" w:cs="Cambria Math"/>
                <w:i/>
                <w:snapToGrid w:val="0"/>
                <w:kern w:val="0"/>
                <w:sz w:val="24"/>
              </w:rPr>
            </m:ctrlPr>
          </m:sSubPr>
          <m:e>
            <m:r>
              <w:rPr>
                <w:rFonts w:ascii="Cambria Math" w:hAnsi="Cambria Math" w:cs="Cambria Math"/>
                <w:snapToGrid w:val="0"/>
                <w:kern w:val="0"/>
                <w:sz w:val="24"/>
              </w:rPr>
              <m:t>N</m:t>
            </m:r>
          </m:e>
          <m:sub>
            <m:r>
              <w:rPr>
                <w:rFonts w:ascii="Cambria Math" w:hAnsi="Cambria Math" w:cs="Cambria Math"/>
                <w:snapToGrid w:val="0"/>
                <w:kern w:val="0"/>
                <w:sz w:val="24"/>
              </w:rPr>
              <m:t>r</m:t>
            </m:r>
          </m:sub>
        </m:sSub>
        <m:d>
          <m:dPr>
            <m:begChr m:val="（"/>
            <m:endChr m:val="）"/>
            <m:ctrlPr>
              <w:rPr>
                <w:rFonts w:ascii="Cambria Math" w:hAnsi="Cambria Math" w:cs="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i</m:t>
                </m:r>
              </m:sub>
            </m:sSub>
          </m:e>
        </m:d>
        <m:r>
          <m:rPr>
            <m:sty m:val="p"/>
          </m:rPr>
          <w:rPr>
            <w:rFonts w:ascii="Cambria Math" w:hAnsi="Cambria Math" w:cs="Cambria Math"/>
            <w:snapToGrid w:val="0"/>
            <w:kern w:val="0"/>
            <w:sz w:val="24"/>
          </w:rPr>
          <m:t>=</m:t>
        </m:r>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m:t>
            </m:r>
          </m:sub>
        </m:sSub>
        <m:r>
          <m:rPr>
            <m:sty m:val="p"/>
          </m:rPr>
          <w:rPr>
            <w:rFonts w:ascii="Cambria Math" w:hAnsi="Cambria Math"/>
            <w:snapToGrid w:val="0"/>
            <w:kern w:val="0"/>
            <w:sz w:val="24"/>
          </w:rPr>
          <m:t>∈D,distance</m:t>
        </m:r>
        <m:d>
          <m:dPr>
            <m:ctrlPr>
              <w:rPr>
                <w:rFonts w:ascii="Cambria Math" w:hAnsi="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i</m:t>
                </m:r>
              </m:sub>
            </m:sSub>
            <m:r>
              <m:rPr>
                <m:sty m:val="p"/>
              </m:rPr>
              <w:rPr>
                <w:rFonts w:ascii="Cambria Math" w:hAnsi="Cambria Math"/>
                <w:snapToGrid w:val="0"/>
                <w:kern w:val="0"/>
                <w:sz w:val="24"/>
              </w:rPr>
              <m:t xml:space="preserve">, </m:t>
            </m:r>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j</m:t>
                </m:r>
              </m:sub>
            </m:sSub>
          </m:e>
        </m:d>
        <m:r>
          <m:rPr>
            <m:sty m:val="p"/>
          </m:rPr>
          <w:rPr>
            <w:rFonts w:ascii="Cambria Math" w:hAnsi="Cambria Math"/>
            <w:snapToGrid w:val="0"/>
            <w:kern w:val="0"/>
            <w:sz w:val="24"/>
          </w:rPr>
          <m:t>&lt;</m:t>
        </m:r>
        <m:r>
          <w:rPr>
            <w:rFonts w:ascii="Cambria Math" w:hAnsi="Cambria Math"/>
            <w:snapToGrid w:val="0"/>
            <w:kern w:val="0"/>
            <w:sz w:val="24"/>
          </w:rPr>
          <m:t>r}</m:t>
        </m:r>
      </m:oMath>
      <w:r w:rsidR="0023182D">
        <w:rPr>
          <w:rFonts w:hint="eastAsia"/>
          <w:snapToGrid w:val="0"/>
          <w:kern w:val="0"/>
          <w:sz w:val="24"/>
        </w:rPr>
        <w:t>)</w:t>
      </w:r>
      <w:r w:rsidR="0023182D">
        <w:rPr>
          <w:rFonts w:hint="eastAsia"/>
          <w:snapToGrid w:val="0"/>
          <w:kern w:val="0"/>
          <w:sz w:val="24"/>
        </w:rPr>
        <w:t>，</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e>
        </m:d>
      </m:oMath>
      <w:r w:rsidRPr="00C61A50">
        <w:rPr>
          <w:rFonts w:hint="eastAsia"/>
          <w:snapToGrid w:val="0"/>
          <w:kern w:val="0"/>
          <w:sz w:val="24"/>
        </w:rPr>
        <w:t>为数据</w:t>
      </w:r>
      <w:r w:rsidRPr="00C61A50">
        <w:rPr>
          <w:rFonts w:hint="eastAsia"/>
          <w:snapToGrid w:val="0"/>
          <w:kern w:val="0"/>
          <w:sz w:val="24"/>
        </w:rPr>
        <w:t xml:space="preserve"> x</w:t>
      </w:r>
      <w:r w:rsidRPr="0023182D">
        <w:rPr>
          <w:rFonts w:hint="eastAsia"/>
          <w:snapToGrid w:val="0"/>
          <w:kern w:val="0"/>
          <w:sz w:val="24"/>
          <w:vertAlign w:val="subscript"/>
        </w:rPr>
        <w:t xml:space="preserve">i </w:t>
      </w:r>
      <w:r w:rsidRPr="00C61A50">
        <w:rPr>
          <w:rFonts w:hint="eastAsia"/>
          <w:snapToGrid w:val="0"/>
          <w:kern w:val="0"/>
          <w:sz w:val="24"/>
        </w:rPr>
        <w:t>的</w:t>
      </w:r>
      <w:r w:rsidR="0023182D">
        <w:rPr>
          <w:rFonts w:hint="eastAsia"/>
          <w:snapToGrid w:val="0"/>
          <w:kern w:val="0"/>
          <w:sz w:val="24"/>
        </w:rPr>
        <w:t>r</w:t>
      </w:r>
      <w:r w:rsidRPr="00C61A50">
        <w:rPr>
          <w:rFonts w:hint="eastAsia"/>
          <w:snapToGrid w:val="0"/>
          <w:kern w:val="0"/>
          <w:sz w:val="24"/>
        </w:rPr>
        <w:t>邻域内的数据对象个数；</w:t>
      </w:r>
    </w:p>
    <w:p w:rsidR="00C61A50" w:rsidRPr="00C61A50" w:rsidRDefault="0023182D" w:rsidP="0023182D">
      <w:pPr>
        <w:spacing w:line="360" w:lineRule="exact"/>
        <w:rPr>
          <w:snapToGrid w:val="0"/>
          <w:kern w:val="0"/>
          <w:sz w:val="24"/>
        </w:rPr>
      </w:pPr>
      <w:r w:rsidRPr="00C61A50">
        <w:rPr>
          <w:rFonts w:hint="eastAsia"/>
          <w:snapToGrid w:val="0"/>
          <w:kern w:val="0"/>
          <w:sz w:val="24"/>
        </w:rPr>
        <w:t>（</w:t>
      </w:r>
      <w:r>
        <w:rPr>
          <w:rFonts w:hint="eastAsia"/>
          <w:snapToGrid w:val="0"/>
          <w:kern w:val="0"/>
          <w:sz w:val="24"/>
        </w:rPr>
        <w:t>2</w:t>
      </w:r>
      <w:r w:rsidRPr="00C61A50">
        <w:rPr>
          <w:rFonts w:hint="eastAsia"/>
          <w:snapToGrid w:val="0"/>
          <w:kern w:val="0"/>
          <w:sz w:val="24"/>
        </w:rPr>
        <w:t>）</w:t>
      </w:r>
      <w:r>
        <w:rPr>
          <w:rFonts w:hint="eastAsia"/>
          <w:snapToGrid w:val="0"/>
          <w:kern w:val="0"/>
          <w:sz w:val="24"/>
        </w:rPr>
        <w:t>核心对象：如果数据对象</w:t>
      </w:r>
      <m:oMath>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oMath>
      <w:r>
        <w:rPr>
          <w:rFonts w:hint="eastAsia"/>
          <w:snapToGrid w:val="0"/>
          <w:kern w:val="0"/>
          <w:sz w:val="24"/>
        </w:rPr>
        <w:t>的</w:t>
      </w:r>
      <w:r>
        <w:rPr>
          <w:rFonts w:hint="eastAsia"/>
          <w:snapToGrid w:val="0"/>
          <w:kern w:val="0"/>
          <w:sz w:val="24"/>
        </w:rPr>
        <w:t>r</w:t>
      </w:r>
      <w:r>
        <w:rPr>
          <w:rFonts w:hint="eastAsia"/>
          <w:snapToGrid w:val="0"/>
          <w:kern w:val="0"/>
          <w:sz w:val="24"/>
        </w:rPr>
        <w:t>领域内所包含的对象个数</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r>
              <m:rPr>
                <m:sty m:val="p"/>
              </m:rPr>
              <w:rPr>
                <w:rFonts w:ascii="Cambria Math" w:hAnsi="Cambria Math"/>
                <w:snapToGrid w:val="0"/>
                <w:kern w:val="0"/>
                <w:sz w:val="24"/>
              </w:rPr>
              <m:t>)</m:t>
            </m:r>
          </m:e>
        </m:d>
      </m:oMath>
      <w:r w:rsidR="00C61A50" w:rsidRPr="00C61A50">
        <w:rPr>
          <w:rFonts w:hint="eastAsia"/>
          <w:snapToGrid w:val="0"/>
          <w:kern w:val="0"/>
          <w:sz w:val="24"/>
        </w:rPr>
        <w:t>不小于密度阈值</w:t>
      </w:r>
      <w:r w:rsidR="00C61A50" w:rsidRPr="00C61A50">
        <w:rPr>
          <w:rFonts w:hint="eastAsia"/>
          <w:snapToGrid w:val="0"/>
          <w:kern w:val="0"/>
          <w:sz w:val="24"/>
        </w:rPr>
        <w:t xml:space="preserve"> </w:t>
      </w:r>
      <w:proofErr w:type="spellStart"/>
      <w:r w:rsidR="00C61A50" w:rsidRPr="00C61A50">
        <w:rPr>
          <w:rFonts w:hint="eastAsia"/>
          <w:snapToGrid w:val="0"/>
          <w:kern w:val="0"/>
          <w:sz w:val="24"/>
        </w:rPr>
        <w:t>MinPts</w:t>
      </w:r>
      <w:proofErr w:type="spellEnd"/>
      <w:r w:rsidR="00C61A50" w:rsidRPr="00C61A50">
        <w:rPr>
          <w:rFonts w:hint="eastAsia"/>
          <w:snapToGrid w:val="0"/>
          <w:kern w:val="0"/>
          <w:sz w:val="24"/>
        </w:rPr>
        <w:t>，那么</w:t>
      </w:r>
      <w:r w:rsidR="00C61A50" w:rsidRPr="00C61A50">
        <w:rPr>
          <w:rFonts w:hint="eastAsia"/>
          <w:snapToGrid w:val="0"/>
          <w:kern w:val="0"/>
          <w:sz w:val="24"/>
        </w:rPr>
        <w:t xml:space="preserve"> x</w:t>
      </w:r>
      <w:r w:rsidR="00C61A50" w:rsidRPr="0023182D">
        <w:rPr>
          <w:rFonts w:hint="eastAsia"/>
          <w:snapToGrid w:val="0"/>
          <w:kern w:val="0"/>
          <w:sz w:val="24"/>
          <w:vertAlign w:val="subscript"/>
        </w:rPr>
        <w:t>i</w:t>
      </w:r>
      <w:r w:rsidR="00C61A50" w:rsidRPr="00C61A50">
        <w:rPr>
          <w:rFonts w:hint="eastAsia"/>
          <w:snapToGrid w:val="0"/>
          <w:kern w:val="0"/>
          <w:sz w:val="24"/>
        </w:rPr>
        <w:t>为核心对象，否则不是。</w:t>
      </w:r>
      <w:r w:rsidR="00C61A50"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DBSCAN </w:t>
      </w:r>
      <w:r w:rsidRPr="00C61A50">
        <w:rPr>
          <w:rFonts w:hint="eastAsia"/>
          <w:snapToGrid w:val="0"/>
          <w:kern w:val="0"/>
          <w:sz w:val="24"/>
        </w:rPr>
        <w:t>算法的执行过程如下：</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）输入需要聚类的数据集</w:t>
      </w:r>
      <w:r w:rsidRPr="00C61A50">
        <w:rPr>
          <w:rFonts w:hint="eastAsia"/>
          <w:snapToGrid w:val="0"/>
          <w:kern w:val="0"/>
          <w:sz w:val="24"/>
        </w:rPr>
        <w:t xml:space="preserve"> S</w:t>
      </w:r>
      <w:r w:rsidRPr="00C61A50">
        <w:rPr>
          <w:rFonts w:hint="eastAsia"/>
          <w:snapToGrid w:val="0"/>
          <w:kern w:val="0"/>
          <w:sz w:val="24"/>
        </w:rPr>
        <w:t>、邻域范围半径参数</w:t>
      </w:r>
      <w:r w:rsidRPr="00C61A50">
        <w:rPr>
          <w:rFonts w:hint="eastAsia"/>
          <w:snapToGrid w:val="0"/>
          <w:kern w:val="0"/>
          <w:sz w:val="24"/>
        </w:rPr>
        <w:t xml:space="preserve"> r </w:t>
      </w:r>
      <w:r w:rsidRPr="00C61A50">
        <w:rPr>
          <w:rFonts w:hint="eastAsia"/>
          <w:snapToGrid w:val="0"/>
          <w:kern w:val="0"/>
          <w:sz w:val="24"/>
        </w:rPr>
        <w:t>和数据点的密度阈值</w:t>
      </w:r>
      <w:proofErr w:type="spellStart"/>
      <w:r w:rsidRPr="00C61A50">
        <w:rPr>
          <w:rFonts w:hint="eastAsia"/>
          <w:snapToGrid w:val="0"/>
          <w:kern w:val="0"/>
          <w:sz w:val="24"/>
        </w:rPr>
        <w:t>MinPts</w:t>
      </w:r>
      <w:proofErr w:type="spellEnd"/>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2</w:t>
      </w:r>
      <w:r w:rsidRPr="00C61A50">
        <w:rPr>
          <w:rFonts w:hint="eastAsia"/>
          <w:snapToGrid w:val="0"/>
          <w:kern w:val="0"/>
          <w:sz w:val="24"/>
        </w:rPr>
        <w:t>）设定核心对象集合</w:t>
      </w:r>
      <w:r w:rsidRPr="00C61A50">
        <w:rPr>
          <w:snapToGrid w:val="0"/>
          <w:kern w:val="0"/>
          <w:sz w:val="24"/>
        </w:rPr>
        <w:t xml:space="preserve"> P=</w:t>
      </w:r>
      <w:r w:rsidRPr="00C61A50">
        <w:rPr>
          <w:rFonts w:ascii="Cambria Math" w:hAnsi="Cambria Math" w:cs="Cambria Math"/>
          <w:snapToGrid w:val="0"/>
          <w:kern w:val="0"/>
          <w:sz w:val="24"/>
        </w:rPr>
        <w:t>∅</w:t>
      </w:r>
      <w:r w:rsidRPr="00C61A50">
        <w:rPr>
          <w:rFonts w:hint="eastAsia"/>
          <w:snapToGrid w:val="0"/>
          <w:kern w:val="0"/>
          <w:sz w:val="24"/>
        </w:rPr>
        <w:t>，</w:t>
      </w:r>
      <w:proofErr w:type="gramStart"/>
      <w:r w:rsidRPr="00C61A50">
        <w:rPr>
          <w:rFonts w:hint="eastAsia"/>
          <w:snapToGrid w:val="0"/>
          <w:kern w:val="0"/>
          <w:sz w:val="24"/>
        </w:rPr>
        <w:t>簇群数目</w:t>
      </w:r>
      <w:proofErr w:type="gramEnd"/>
      <w:r w:rsidRPr="00C61A50">
        <w:rPr>
          <w:snapToGrid w:val="0"/>
          <w:kern w:val="0"/>
          <w:sz w:val="24"/>
        </w:rPr>
        <w:t xml:space="preserve"> k=0</w:t>
      </w:r>
      <w:r w:rsidRPr="00C61A50">
        <w:rPr>
          <w:rFonts w:hint="eastAsia"/>
          <w:snapToGrid w:val="0"/>
          <w:kern w:val="0"/>
          <w:sz w:val="24"/>
        </w:rPr>
        <w:t>，没有被访问过的对象集合</w:t>
      </w:r>
      <w:r w:rsidRPr="00C61A50">
        <w:rPr>
          <w:snapToGrid w:val="0"/>
          <w:kern w:val="0"/>
          <w:sz w:val="24"/>
        </w:rPr>
        <w:t xml:space="preserve"> Q=S</w:t>
      </w:r>
      <w:r w:rsidRPr="00C61A50">
        <w:rPr>
          <w:rFonts w:hint="eastAsia"/>
          <w:snapToGrid w:val="0"/>
          <w:kern w:val="0"/>
          <w:sz w:val="24"/>
        </w:rPr>
        <w:t>，聚类划分结果</w:t>
      </w:r>
      <w:r w:rsidRPr="00C61A50">
        <w:rPr>
          <w:snapToGrid w:val="0"/>
          <w:kern w:val="0"/>
          <w:sz w:val="24"/>
        </w:rPr>
        <w:t xml:space="preserve"> C=</w:t>
      </w:r>
      <w:r w:rsidRPr="00C61A50">
        <w:rPr>
          <w:rFonts w:ascii="Cambria Math" w:hAnsi="Cambria Math" w:cs="Cambria Math"/>
          <w:snapToGrid w:val="0"/>
          <w:kern w:val="0"/>
          <w:sz w:val="24"/>
        </w:rPr>
        <w:t>∅</w:t>
      </w:r>
      <w:r w:rsidRPr="00C61A50">
        <w:rPr>
          <w:rFonts w:hint="eastAsia"/>
          <w:snapToGrid w:val="0"/>
          <w:kern w:val="0"/>
          <w:sz w:val="24"/>
        </w:rPr>
        <w:t>。</w:t>
      </w:r>
      <w:r w:rsidRPr="00C61A50">
        <w:rPr>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）依次选择数据集</w:t>
      </w:r>
      <w:r w:rsidRPr="00C61A50">
        <w:rPr>
          <w:rFonts w:hint="eastAsia"/>
          <w:snapToGrid w:val="0"/>
          <w:kern w:val="0"/>
          <w:sz w:val="24"/>
        </w:rPr>
        <w:t xml:space="preserve"> S </w:t>
      </w:r>
      <w:r w:rsidRPr="00C61A50">
        <w:rPr>
          <w:rFonts w:hint="eastAsia"/>
          <w:snapToGrid w:val="0"/>
          <w:kern w:val="0"/>
          <w:sz w:val="24"/>
        </w:rPr>
        <w:t>中的每个数据对象</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，统计该对象的</w:t>
      </w:r>
      <w:r w:rsidRPr="00C61A50">
        <w:rPr>
          <w:rFonts w:hint="eastAsia"/>
          <w:snapToGrid w:val="0"/>
          <w:kern w:val="0"/>
          <w:sz w:val="24"/>
        </w:rPr>
        <w:t xml:space="preserve"> r </w:t>
      </w:r>
      <w:r w:rsidRPr="00C61A50">
        <w:rPr>
          <w:rFonts w:hint="eastAsia"/>
          <w:snapToGrid w:val="0"/>
          <w:kern w:val="0"/>
          <w:sz w:val="24"/>
        </w:rPr>
        <w:t>邻域内包含的数据对象个数</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w:t>
      </w:r>
      <w:proofErr w:type="gramStart"/>
      <w:r w:rsidRPr="00C61A50">
        <w:rPr>
          <w:rFonts w:hint="eastAsia"/>
          <w:snapToGrid w:val="0"/>
          <w:kern w:val="0"/>
          <w:sz w:val="24"/>
        </w:rPr>
        <w:t>若数据</w:t>
      </w:r>
      <w:proofErr w:type="gramEnd"/>
      <w:r w:rsidRPr="00C61A50">
        <w:rPr>
          <w:rFonts w:hint="eastAsia"/>
          <w:snapToGrid w:val="0"/>
          <w:kern w:val="0"/>
          <w:sz w:val="24"/>
        </w:rPr>
        <w:t>对象个数大于输入的参数阈值</w:t>
      </w:r>
      <w:r w:rsidRPr="00C61A50">
        <w:rPr>
          <w:rFonts w:hint="eastAsia"/>
          <w:snapToGrid w:val="0"/>
          <w:kern w:val="0"/>
          <w:sz w:val="24"/>
        </w:rPr>
        <w:t xml:space="preserve"> </w:t>
      </w:r>
      <w:proofErr w:type="spellStart"/>
      <w:r w:rsidRPr="00C61A50">
        <w:rPr>
          <w:rFonts w:hint="eastAsia"/>
          <w:snapToGrid w:val="0"/>
          <w:kern w:val="0"/>
          <w:sz w:val="24"/>
        </w:rPr>
        <w:t>MinPts</w:t>
      </w:r>
      <w:proofErr w:type="spellEnd"/>
      <w:r w:rsidRPr="00C61A50">
        <w:rPr>
          <w:rFonts w:hint="eastAsia"/>
          <w:snapToGrid w:val="0"/>
          <w:kern w:val="0"/>
          <w:sz w:val="24"/>
        </w:rPr>
        <w:t>，则</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为核心对象，即将</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加入到核心对象集合</w:t>
      </w:r>
      <w:r w:rsidRPr="00C61A50">
        <w:rPr>
          <w:rFonts w:hint="eastAsia"/>
          <w:snapToGrid w:val="0"/>
          <w:kern w:val="0"/>
          <w:sz w:val="24"/>
        </w:rPr>
        <w:t xml:space="preserve"> P </w:t>
      </w:r>
      <w:r w:rsidRPr="00C61A50">
        <w:rPr>
          <w:rFonts w:hint="eastAsia"/>
          <w:snapToGrid w:val="0"/>
          <w:kern w:val="0"/>
          <w:sz w:val="24"/>
        </w:rPr>
        <w:t>中，即</w:t>
      </w:r>
      <w:r w:rsidRPr="00C61A50">
        <w:rPr>
          <w:rFonts w:hint="eastAsia"/>
          <w:snapToGrid w:val="0"/>
          <w:kern w:val="0"/>
          <w:sz w:val="24"/>
        </w:rPr>
        <w:t xml:space="preserve"> P=P</w:t>
      </w:r>
      <w:r w:rsidRPr="00C61A50">
        <w:rPr>
          <w:rFonts w:hint="eastAsia"/>
          <w:snapToGrid w:val="0"/>
          <w:kern w:val="0"/>
          <w:sz w:val="24"/>
        </w:rPr>
        <w:t>∪</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4</w:t>
      </w:r>
      <w:r w:rsidRPr="00C61A50">
        <w:rPr>
          <w:rFonts w:hint="eastAsia"/>
          <w:snapToGrid w:val="0"/>
          <w:kern w:val="0"/>
          <w:sz w:val="24"/>
        </w:rPr>
        <w:t>）如果核心对象集合</w:t>
      </w:r>
      <w:r w:rsidRPr="00C61A50">
        <w:rPr>
          <w:snapToGrid w:val="0"/>
          <w:kern w:val="0"/>
          <w:sz w:val="24"/>
        </w:rPr>
        <w:t xml:space="preserve"> P=</w:t>
      </w:r>
      <w:r w:rsidRPr="00C61A50">
        <w:rPr>
          <w:rFonts w:ascii="Cambria Math" w:hAnsi="Cambria Math" w:cs="Cambria Math"/>
          <w:snapToGrid w:val="0"/>
          <w:kern w:val="0"/>
          <w:sz w:val="24"/>
        </w:rPr>
        <w:t>∅</w:t>
      </w:r>
      <w:r w:rsidRPr="00C61A50">
        <w:rPr>
          <w:rFonts w:hint="eastAsia"/>
          <w:snapToGrid w:val="0"/>
          <w:kern w:val="0"/>
          <w:sz w:val="24"/>
        </w:rPr>
        <w:t>，则算法结束，并输出聚类结果</w:t>
      </w:r>
      <w:r w:rsidRPr="00C61A50">
        <w:rPr>
          <w:snapToGrid w:val="0"/>
          <w:kern w:val="0"/>
          <w:sz w:val="24"/>
        </w:rPr>
        <w:t xml:space="preserve"> C</w:t>
      </w:r>
      <w:r w:rsidRPr="00C61A50">
        <w:rPr>
          <w:rFonts w:hint="eastAsia"/>
          <w:snapToGrid w:val="0"/>
          <w:kern w:val="0"/>
          <w:sz w:val="24"/>
        </w:rPr>
        <w:t>；否则转入（</w:t>
      </w:r>
      <w:r w:rsidRPr="00C61A50">
        <w:rPr>
          <w:rFonts w:hint="eastAsia"/>
          <w:snapToGrid w:val="0"/>
          <w:kern w:val="0"/>
          <w:sz w:val="24"/>
        </w:rPr>
        <w:t>5</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5</w:t>
      </w:r>
      <w:r w:rsidRPr="00C61A50">
        <w:rPr>
          <w:rFonts w:hint="eastAsia"/>
          <w:snapToGrid w:val="0"/>
          <w:kern w:val="0"/>
          <w:sz w:val="24"/>
        </w:rPr>
        <w:t>）从（</w:t>
      </w:r>
      <w:r w:rsidRPr="00C61A50">
        <w:rPr>
          <w:rFonts w:hint="eastAsia"/>
          <w:snapToGrid w:val="0"/>
          <w:kern w:val="0"/>
          <w:sz w:val="24"/>
        </w:rPr>
        <w:t>3</w:t>
      </w:r>
      <w:r w:rsidRPr="00C61A50">
        <w:rPr>
          <w:rFonts w:hint="eastAsia"/>
          <w:snapToGrid w:val="0"/>
          <w:kern w:val="0"/>
          <w:sz w:val="24"/>
        </w:rPr>
        <w:t>）中得到的核心对象集合</w:t>
      </w:r>
      <w:r w:rsidRPr="00C61A50">
        <w:rPr>
          <w:rFonts w:hint="eastAsia"/>
          <w:snapToGrid w:val="0"/>
          <w:kern w:val="0"/>
          <w:sz w:val="24"/>
        </w:rPr>
        <w:t xml:space="preserve"> P </w:t>
      </w:r>
      <w:r w:rsidRPr="00C61A50">
        <w:rPr>
          <w:rFonts w:hint="eastAsia"/>
          <w:snapToGrid w:val="0"/>
          <w:kern w:val="0"/>
          <w:sz w:val="24"/>
        </w:rPr>
        <w:t>中取出一个核心对象</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，建立一个当前聚类的核心对象集合</w:t>
      </w:r>
      <w:r w:rsidRPr="00C61A50">
        <w:rPr>
          <w:rFonts w:ascii="Cambria Math" w:hAnsi="Cambria Math" w:cs="Cambria Math"/>
          <w:snapToGrid w:val="0"/>
          <w:kern w:val="0"/>
          <w:sz w:val="24"/>
        </w:rPr>
        <w:t>𝑃</w:t>
      </w:r>
      <w:r w:rsidRPr="00C61A50">
        <w:rPr>
          <w:rFonts w:hint="eastAsia"/>
          <w:snapToGrid w:val="0"/>
          <w:kern w:val="0"/>
          <w:sz w:val="24"/>
        </w:rPr>
        <w:t>′</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，并更新类别序号</w:t>
      </w:r>
      <w:r w:rsidRPr="00C61A50">
        <w:rPr>
          <w:rFonts w:hint="eastAsia"/>
          <w:snapToGrid w:val="0"/>
          <w:kern w:val="0"/>
          <w:sz w:val="24"/>
        </w:rPr>
        <w:t xml:space="preserve"> k=k+1 </w:t>
      </w:r>
      <w:r w:rsidRPr="00C61A50">
        <w:rPr>
          <w:rFonts w:hint="eastAsia"/>
          <w:snapToGrid w:val="0"/>
          <w:kern w:val="0"/>
          <w:sz w:val="24"/>
        </w:rPr>
        <w:t>和当前</w:t>
      </w:r>
      <w:proofErr w:type="gramStart"/>
      <w:r w:rsidRPr="00C61A50">
        <w:rPr>
          <w:rFonts w:hint="eastAsia"/>
          <w:snapToGrid w:val="0"/>
          <w:kern w:val="0"/>
          <w:sz w:val="24"/>
        </w:rPr>
        <w:t>簇</w:t>
      </w:r>
      <w:proofErr w:type="gramEnd"/>
      <w:r w:rsidRPr="00C61A50">
        <w:rPr>
          <w:rFonts w:hint="eastAsia"/>
          <w:snapToGrid w:val="0"/>
          <w:kern w:val="0"/>
          <w:sz w:val="24"/>
        </w:rPr>
        <w:t>类中的数据对象集合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snapToGrid w:val="0"/>
          <w:kern w:val="0"/>
          <w:sz w:val="24"/>
        </w:rPr>
        <w:t>= {</w:t>
      </w:r>
      <w:r w:rsidRPr="00C61A50">
        <w:rPr>
          <w:rFonts w:ascii="Cambria Math" w:hAnsi="Cambria Math" w:cs="Cambria Math"/>
          <w:snapToGrid w:val="0"/>
          <w:kern w:val="0"/>
          <w:sz w:val="24"/>
        </w:rPr>
        <w:t>𝑥</w:t>
      </w:r>
      <w:r w:rsidRPr="00D926FB">
        <w:rPr>
          <w:rFonts w:ascii="Cambria Math" w:hAnsi="Cambria Math" w:cs="Cambria Math"/>
          <w:snapToGrid w:val="0"/>
          <w:kern w:val="0"/>
          <w:sz w:val="24"/>
          <w:vertAlign w:val="subscript"/>
        </w:rPr>
        <w:t>𝑖</w:t>
      </w:r>
      <w:r w:rsidRPr="00C61A50">
        <w:rPr>
          <w:snapToGrid w:val="0"/>
          <w:kern w:val="0"/>
          <w:sz w:val="24"/>
        </w:rPr>
        <w:t>}</w:t>
      </w:r>
      <w:r w:rsidRPr="00C61A50">
        <w:rPr>
          <w:rFonts w:hint="eastAsia"/>
          <w:snapToGrid w:val="0"/>
          <w:kern w:val="0"/>
          <w:sz w:val="24"/>
        </w:rPr>
        <w:t>，同时修改没有被访问过的对象集合</w:t>
      </w:r>
      <w:r w:rsidRPr="00C61A50">
        <w:rPr>
          <w:snapToGrid w:val="0"/>
          <w:kern w:val="0"/>
          <w:sz w:val="24"/>
        </w:rPr>
        <w:t>Q = Q − {</w:t>
      </w:r>
      <w:r w:rsidRPr="00C61A50">
        <w:rPr>
          <w:rFonts w:ascii="Cambria Math" w:hAnsi="Cambria Math" w:cs="Cambria Math"/>
          <w:snapToGrid w:val="0"/>
          <w:kern w:val="0"/>
          <w:sz w:val="24"/>
        </w:rPr>
        <w:t>𝑥</w:t>
      </w:r>
      <w:r w:rsidRPr="00D926FB">
        <w:rPr>
          <w:rFonts w:ascii="Cambria Math" w:hAnsi="Cambria Math" w:cs="Cambria Math"/>
          <w:snapToGrid w:val="0"/>
          <w:kern w:val="0"/>
          <w:sz w:val="24"/>
          <w:vertAlign w:val="subscript"/>
        </w:rPr>
        <w:t>𝑖</w:t>
      </w:r>
      <w:r w:rsidRPr="00C61A50">
        <w:rPr>
          <w:rFonts w:hint="eastAsia"/>
          <w:snapToGrid w:val="0"/>
          <w:kern w:val="0"/>
          <w:sz w:val="24"/>
        </w:rPr>
        <w:t>}</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6</w:t>
      </w:r>
      <w:r w:rsidRPr="00C61A50">
        <w:rPr>
          <w:rFonts w:hint="eastAsia"/>
          <w:snapToGrid w:val="0"/>
          <w:kern w:val="0"/>
          <w:sz w:val="24"/>
        </w:rPr>
        <w:t>）如果当前聚类中包含的核心对象集合</w:t>
      </w:r>
      <w:r w:rsidRPr="00C61A50">
        <w:rPr>
          <w:rFonts w:ascii="Cambria Math" w:hAnsi="Cambria Math" w:cs="Cambria Math"/>
          <w:snapToGrid w:val="0"/>
          <w:kern w:val="0"/>
          <w:sz w:val="24"/>
        </w:rPr>
        <w:t>𝑃</w:t>
      </w:r>
      <w:r w:rsidRPr="00C61A50">
        <w:rPr>
          <w:rFonts w:hint="eastAsia"/>
          <w:snapToGrid w:val="0"/>
          <w:kern w:val="0"/>
          <w:sz w:val="24"/>
        </w:rPr>
        <w:t>′</w:t>
      </w:r>
      <w:r w:rsidRPr="00C61A50">
        <w:rPr>
          <w:snapToGrid w:val="0"/>
          <w:kern w:val="0"/>
          <w:sz w:val="24"/>
        </w:rPr>
        <w:t>=</w:t>
      </w:r>
      <w:r w:rsidRPr="00C61A50">
        <w:rPr>
          <w:rFonts w:ascii="Cambria Math" w:hAnsi="Cambria Math" w:cs="Cambria Math"/>
          <w:snapToGrid w:val="0"/>
          <w:kern w:val="0"/>
          <w:sz w:val="24"/>
        </w:rPr>
        <w:t>∅</w:t>
      </w:r>
      <w:r w:rsidRPr="00C61A50">
        <w:rPr>
          <w:rFonts w:hint="eastAsia"/>
          <w:snapToGrid w:val="0"/>
          <w:kern w:val="0"/>
          <w:sz w:val="24"/>
        </w:rPr>
        <w:t>，则第</w:t>
      </w:r>
      <w:r w:rsidRPr="00C61A50">
        <w:rPr>
          <w:snapToGrid w:val="0"/>
          <w:kern w:val="0"/>
          <w:sz w:val="24"/>
        </w:rPr>
        <w:t xml:space="preserve"> k </w:t>
      </w:r>
      <w:proofErr w:type="gramStart"/>
      <w:r w:rsidRPr="00C61A50">
        <w:rPr>
          <w:rFonts w:hint="eastAsia"/>
          <w:snapToGrid w:val="0"/>
          <w:kern w:val="0"/>
          <w:sz w:val="24"/>
        </w:rPr>
        <w:t>个</w:t>
      </w:r>
      <w:proofErr w:type="gramEnd"/>
      <w:r w:rsidRPr="00C61A50">
        <w:rPr>
          <w:rFonts w:hint="eastAsia"/>
          <w:snapToGrid w:val="0"/>
          <w:kern w:val="0"/>
          <w:sz w:val="24"/>
        </w:rPr>
        <w:t>聚类中的对象集合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rFonts w:hint="eastAsia"/>
          <w:snapToGrid w:val="0"/>
          <w:kern w:val="0"/>
          <w:sz w:val="24"/>
        </w:rPr>
        <w:t>生成完毕，同时修改聚类划分结果</w:t>
      </w:r>
      <w:r w:rsidRPr="00C61A50">
        <w:rPr>
          <w:snapToGrid w:val="0"/>
          <w:kern w:val="0"/>
          <w:sz w:val="24"/>
        </w:rPr>
        <w:t xml:space="preserve"> C </w:t>
      </w:r>
      <w:r w:rsidRPr="00C61A50">
        <w:rPr>
          <w:rFonts w:hint="eastAsia"/>
          <w:snapToGrid w:val="0"/>
          <w:kern w:val="0"/>
          <w:sz w:val="24"/>
        </w:rPr>
        <w:t>和核心对象集合</w:t>
      </w:r>
      <w:r w:rsidRPr="00C61A50">
        <w:rPr>
          <w:snapToGrid w:val="0"/>
          <w:kern w:val="0"/>
          <w:sz w:val="24"/>
        </w:rPr>
        <w:t xml:space="preserve">P = P − </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rFonts w:hint="eastAsia"/>
          <w:snapToGrid w:val="0"/>
          <w:kern w:val="0"/>
          <w:sz w:val="24"/>
        </w:rPr>
        <w:t>，返回步骤（</w:t>
      </w:r>
      <w:r w:rsidRPr="00C61A50">
        <w:rPr>
          <w:rFonts w:hint="eastAsia"/>
          <w:snapToGrid w:val="0"/>
          <w:kern w:val="0"/>
          <w:sz w:val="24"/>
        </w:rPr>
        <w:t>4</w:t>
      </w:r>
      <w:r w:rsidRPr="00C61A50">
        <w:rPr>
          <w:rFonts w:hint="eastAsia"/>
          <w:snapToGrid w:val="0"/>
          <w:kern w:val="0"/>
          <w:sz w:val="24"/>
        </w:rPr>
        <w:t>）；否则转入步骤（</w:t>
      </w:r>
      <w:r w:rsidRPr="00C61A50">
        <w:rPr>
          <w:rFonts w:hint="eastAsia"/>
          <w:snapToGrid w:val="0"/>
          <w:kern w:val="0"/>
          <w:sz w:val="24"/>
        </w:rPr>
        <w:t>7</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7</w:t>
      </w:r>
      <w:r w:rsidRPr="00C61A50">
        <w:rPr>
          <w:rFonts w:hint="eastAsia"/>
          <w:snapToGrid w:val="0"/>
          <w:kern w:val="0"/>
          <w:sz w:val="24"/>
        </w:rPr>
        <w:t>）从当前聚类包含的核心对象集合</w:t>
      </w:r>
      <w:r w:rsidRPr="00C61A50">
        <w:rPr>
          <w:rFonts w:ascii="Cambria Math" w:hAnsi="Cambria Math" w:cs="Cambria Math"/>
          <w:snapToGrid w:val="0"/>
          <w:kern w:val="0"/>
          <w:sz w:val="24"/>
        </w:rPr>
        <w:t>𝑃</w:t>
      </w:r>
      <w:r w:rsidRPr="00C61A50">
        <w:rPr>
          <w:rFonts w:hint="eastAsia"/>
          <w:snapToGrid w:val="0"/>
          <w:kern w:val="0"/>
          <w:sz w:val="24"/>
        </w:rPr>
        <w:t>′中取出一个对象</w:t>
      </w:r>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m:t>
            </m:r>
          </m:sup>
        </m:sSubSup>
      </m:oMath>
      <w:r w:rsidR="00D926FB">
        <w:rPr>
          <w:rFonts w:hint="eastAsia"/>
          <w:snapToGrid w:val="0"/>
          <w:kern w:val="0"/>
          <w:sz w:val="24"/>
        </w:rPr>
        <w:t>，找到该对象</w:t>
      </w:r>
      <w:r w:rsidR="00D926FB">
        <w:rPr>
          <w:rFonts w:hint="eastAsia"/>
          <w:snapToGrid w:val="0"/>
          <w:kern w:val="0"/>
          <w:sz w:val="24"/>
        </w:rPr>
        <w:t>r</w:t>
      </w:r>
      <w:r w:rsidR="00D926FB">
        <w:rPr>
          <w:rFonts w:hint="eastAsia"/>
          <w:snapToGrid w:val="0"/>
          <w:kern w:val="0"/>
          <w:sz w:val="24"/>
        </w:rPr>
        <w:t>的领域内所有对象集合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r>
          <m:rPr>
            <m:sty m:val="p"/>
          </m:rPr>
          <w:rPr>
            <w:rFonts w:ascii="Cambria Math" w:hAnsi="Cambria Math"/>
            <w:snapToGrid w:val="0"/>
            <w:kern w:val="0"/>
            <w:sz w:val="24"/>
          </w:rPr>
          <m:t>)</m:t>
        </m:r>
      </m:oMath>
      <w:r w:rsidR="00D926FB">
        <w:rPr>
          <w:rFonts w:hint="eastAsia"/>
          <w:snapToGrid w:val="0"/>
          <w:kern w:val="0"/>
          <w:sz w:val="24"/>
        </w:rPr>
        <w:t>，并将其中的核心对象加入到</w:t>
      </w:r>
      <w:r w:rsidR="00D926FB" w:rsidRPr="00C61A50">
        <w:rPr>
          <w:rFonts w:ascii="Cambria Math" w:hAnsi="Cambria Math" w:cs="Cambria Math"/>
          <w:snapToGrid w:val="0"/>
          <w:kern w:val="0"/>
          <w:sz w:val="24"/>
        </w:rPr>
        <w:t>𝑃</w:t>
      </w:r>
      <w:r w:rsidR="00D926FB" w:rsidRPr="00C61A50">
        <w:rPr>
          <w:rFonts w:hint="eastAsia"/>
          <w:snapToGrid w:val="0"/>
          <w:kern w:val="0"/>
          <w:sz w:val="24"/>
        </w:rPr>
        <w:t>′</w:t>
      </w:r>
      <w:r w:rsidRPr="00C61A50">
        <w:rPr>
          <w:rFonts w:hint="eastAsia"/>
          <w:snapToGrid w:val="0"/>
          <w:kern w:val="0"/>
          <w:sz w:val="24"/>
        </w:rPr>
        <w:t>，同时更新当前聚类的对象集合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sSub>
          <m:sSubPr>
            <m:ctrlPr>
              <w:rPr>
                <w:rFonts w:ascii="Cambria Math" w:hAnsi="Cambria Math"/>
                <w:snapToGrid w:val="0"/>
                <w:kern w:val="0"/>
                <w:sz w:val="24"/>
              </w:rPr>
            </m:ctrlPr>
          </m:sSubPr>
          <m:e>
            <m:r>
              <w:rPr>
                <w:rFonts w:ascii="Cambria Math" w:hAnsi="Cambria Math" w:cs="Cambria Math"/>
                <w:snapToGrid w:val="0"/>
                <w:kern w:val="0"/>
                <w:sz w:val="24"/>
              </w:rPr>
              <m:t>∪</m:t>
            </m:r>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e>
        </m:d>
        <m:r>
          <m:rPr>
            <m:sty m:val="p"/>
          </m:rPr>
          <w:rPr>
            <w:rFonts w:ascii="Cambria Math" w:hAnsi="Cambria Math"/>
            <w:snapToGrid w:val="0"/>
            <w:kern w:val="0"/>
            <w:sz w:val="24"/>
          </w:rPr>
          <m:t>和没有被访问的对象集合</m:t>
        </m:r>
      </m:oMath>
      <w:r w:rsidR="00D926FB" w:rsidRPr="00C61A50">
        <w:rPr>
          <w:snapToGrid w:val="0"/>
          <w:kern w:val="0"/>
          <w:sz w:val="24"/>
        </w:rPr>
        <w:t xml:space="preserve">Q = Q − </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e>
        </m:d>
      </m:oMath>
      <w:r w:rsidRPr="00C61A50">
        <w:rPr>
          <w:rFonts w:hint="eastAsia"/>
          <w:snapToGrid w:val="0"/>
          <w:kern w:val="0"/>
          <w:sz w:val="24"/>
        </w:rPr>
        <w:t>，返回步骤（</w:t>
      </w:r>
      <w:r w:rsidRPr="00C61A50">
        <w:rPr>
          <w:rFonts w:hint="eastAsia"/>
          <w:snapToGrid w:val="0"/>
          <w:kern w:val="0"/>
          <w:sz w:val="24"/>
        </w:rPr>
        <w:t>6</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首先，</w:t>
      </w:r>
      <w:r w:rsidRPr="00C61A50">
        <w:rPr>
          <w:rFonts w:hint="eastAsia"/>
          <w:snapToGrid w:val="0"/>
          <w:kern w:val="0"/>
          <w:sz w:val="24"/>
        </w:rPr>
        <w:t xml:space="preserve">DBSCAN </w:t>
      </w:r>
      <w:r w:rsidRPr="00C61A50">
        <w:rPr>
          <w:rFonts w:hint="eastAsia"/>
          <w:snapToGrid w:val="0"/>
          <w:kern w:val="0"/>
          <w:sz w:val="24"/>
        </w:rPr>
        <w:t>算法在非球形的数据集上的聚类效果不算差；其次，算法划分聚簇的标准为对象的密度，因此可以有效地降低个别噪声数据对整个算法聚类效果的影响；但是算法依然有着一些缺点，首先密度聚类算法不适合处理分布密度不均匀的数据集；其次算法运行过程中达到收敛的时间会比较长，并且随着数据集规模的增大，算法收敛所需要的时间会大幅度增加；最后阈值的设定也会影响聚类效果，但在实际的聚类过程中人为设定一个最佳的阈值是很难实现的。</w:t>
      </w:r>
      <w:r w:rsidRPr="00C61A50">
        <w:rPr>
          <w:rFonts w:hint="eastAsia"/>
          <w:snapToGrid w:val="0"/>
          <w:kern w:val="0"/>
          <w:sz w:val="24"/>
        </w:rPr>
        <w:t xml:space="preserve"> </w:t>
      </w:r>
      <w:r w:rsidRPr="00C61A50">
        <w:rPr>
          <w:snapToGrid w:val="0"/>
          <w:kern w:val="0"/>
          <w:sz w:val="24"/>
        </w:rPr>
        <w:t xml:space="preserve"> </w:t>
      </w:r>
    </w:p>
    <w:p w:rsidR="00C61A50" w:rsidRPr="00C61A50" w:rsidRDefault="00C61A50" w:rsidP="00D926FB">
      <w:pPr>
        <w:spacing w:line="360" w:lineRule="exact"/>
        <w:rPr>
          <w:snapToGrid w:val="0"/>
          <w:kern w:val="0"/>
          <w:sz w:val="24"/>
        </w:rPr>
      </w:pPr>
      <w:r w:rsidRPr="00C61A50">
        <w:rPr>
          <w:rFonts w:hint="eastAsia"/>
          <w:snapToGrid w:val="0"/>
          <w:kern w:val="0"/>
          <w:sz w:val="24"/>
        </w:rPr>
        <w:t>（三）基于层次的聚类方法</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基于层次的聚类方法实现原理是利用数据对象间的属性相似成都来划分数据集的聚类结构，聚类方法的过程就是合并与分解每层结构的过程。根据这种聚类思想，相关人员将层次聚类分为两种类型：凝聚聚类和分裂聚类。自底向上的凝聚层次聚类的原理是首先假设原始数据集中的每个数据对象都属于不同的类别，即每个数据对象自成一类，然后通过计算每个类别之间的相似度大小以判断哪些类群可以合并为一个更大的新类群，直至数据集中所有数据合并成一个类群或者算法达到某个终止条件。自上而下的分裂层次聚类的思想则与之相反，首先将整个原始数据集中的所有数据对象看作为一个类别，然后计算每个类别内的相似性大小并判断这些类别是否需要分裂为两个较小的类别，直至每个元素都是一个单独的类别或者达到终止条件。</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作为一种经典的自底向上的凝聚层次聚类算法，</w:t>
      </w:r>
      <w:r w:rsidRPr="00C61A50">
        <w:rPr>
          <w:rFonts w:hint="eastAsia"/>
          <w:snapToGrid w:val="0"/>
          <w:kern w:val="0"/>
          <w:sz w:val="24"/>
        </w:rPr>
        <w:t xml:space="preserve">AGNES </w:t>
      </w:r>
      <w:r w:rsidRPr="00C61A50">
        <w:rPr>
          <w:rFonts w:hint="eastAsia"/>
          <w:snapToGrid w:val="0"/>
          <w:kern w:val="0"/>
          <w:sz w:val="24"/>
        </w:rPr>
        <w:t>算法的执行过程如</w:t>
      </w:r>
      <w:r w:rsidR="00D926FB">
        <w:rPr>
          <w:rFonts w:hint="eastAsia"/>
          <w:snapToGrid w:val="0"/>
          <w:kern w:val="0"/>
          <w:sz w:val="24"/>
        </w:rPr>
        <w:t>下：</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lastRenderedPageBreak/>
        <w:t>下：</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）输入数据</w:t>
      </w:r>
      <w:proofErr w:type="gramStart"/>
      <w:r w:rsidRPr="00C61A50">
        <w:rPr>
          <w:rFonts w:hint="eastAsia"/>
          <w:snapToGrid w:val="0"/>
          <w:kern w:val="0"/>
          <w:sz w:val="24"/>
        </w:rPr>
        <w:t>集最终簇类</w:t>
      </w:r>
      <w:proofErr w:type="gramEnd"/>
      <w:r w:rsidRPr="00C61A50">
        <w:rPr>
          <w:rFonts w:hint="eastAsia"/>
          <w:snapToGrid w:val="0"/>
          <w:kern w:val="0"/>
          <w:sz w:val="24"/>
        </w:rPr>
        <w:t>数目</w:t>
      </w:r>
      <w:r w:rsidRPr="00C61A50">
        <w:rPr>
          <w:rFonts w:hint="eastAsia"/>
          <w:snapToGrid w:val="0"/>
          <w:kern w:val="0"/>
          <w:sz w:val="24"/>
        </w:rPr>
        <w:t xml:space="preserve"> k </w:t>
      </w:r>
      <w:r w:rsidRPr="00C61A50">
        <w:rPr>
          <w:rFonts w:hint="eastAsia"/>
          <w:snapToGrid w:val="0"/>
          <w:kern w:val="0"/>
          <w:sz w:val="24"/>
        </w:rPr>
        <w:t>作为终止条件。</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）将</w:t>
      </w:r>
      <w:r w:rsidRPr="00C61A50">
        <w:rPr>
          <w:rFonts w:hint="eastAsia"/>
          <w:snapToGrid w:val="0"/>
          <w:kern w:val="0"/>
          <w:sz w:val="24"/>
        </w:rPr>
        <w:t xml:space="preserve"> S </w:t>
      </w:r>
      <w:r w:rsidRPr="00C61A50">
        <w:rPr>
          <w:rFonts w:hint="eastAsia"/>
          <w:snapToGrid w:val="0"/>
          <w:kern w:val="0"/>
          <w:sz w:val="24"/>
        </w:rPr>
        <w:t>中的每个对象初始化为一个单独的簇类，得到初始</w:t>
      </w:r>
      <w:proofErr w:type="gramStart"/>
      <w:r w:rsidRPr="00C61A50">
        <w:rPr>
          <w:rFonts w:hint="eastAsia"/>
          <w:snapToGrid w:val="0"/>
          <w:kern w:val="0"/>
          <w:sz w:val="24"/>
        </w:rPr>
        <w:t>簇类集合</w:t>
      </w:r>
      <w:proofErr w:type="gramEnd"/>
      <m:oMath>
        <m:r>
          <m:rPr>
            <m:sty m:val="p"/>
          </m:rPr>
          <w:rPr>
            <w:rFonts w:ascii="Cambria Math" w:hAnsi="Cambria Math"/>
            <w:snapToGrid w:val="0"/>
            <w:kern w:val="0"/>
            <w:sz w:val="24"/>
          </w:rPr>
          <m:t>C=</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1</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2</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n</m:t>
                </m:r>
              </m:sub>
            </m:sSub>
          </m:e>
        </m:d>
      </m:oMath>
      <w:r w:rsidR="0042652A">
        <w:rPr>
          <w:rFonts w:hint="eastAsia"/>
          <w:snapToGrid w:val="0"/>
          <w:kern w:val="0"/>
          <w:sz w:val="24"/>
        </w:rPr>
        <w:t>，其中</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e>
        </m:d>
      </m:oMath>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w:t>
      </w:r>
      <w:proofErr w:type="gramStart"/>
      <w:r w:rsidRPr="00C61A50">
        <w:rPr>
          <w:rFonts w:hint="eastAsia"/>
          <w:snapToGrid w:val="0"/>
          <w:kern w:val="0"/>
          <w:sz w:val="24"/>
        </w:rPr>
        <w:t>根据簇类之间</w:t>
      </w:r>
      <w:proofErr w:type="gramEnd"/>
      <w:r w:rsidRPr="00C61A50">
        <w:rPr>
          <w:rFonts w:hint="eastAsia"/>
          <w:snapToGrid w:val="0"/>
          <w:kern w:val="0"/>
          <w:sz w:val="24"/>
        </w:rPr>
        <w:t>的距离计算公式找出距离最近</w:t>
      </w:r>
      <w:proofErr w:type="gramStart"/>
      <w:r w:rsidRPr="00C61A50">
        <w:rPr>
          <w:rFonts w:hint="eastAsia"/>
          <w:snapToGrid w:val="0"/>
          <w:kern w:val="0"/>
          <w:sz w:val="24"/>
        </w:rPr>
        <w:t>的簇类</w:t>
      </w:r>
      <w:proofErr w:type="gramEnd"/>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4</w:t>
      </w:r>
      <w:r w:rsidRPr="00C61A50">
        <w:rPr>
          <w:rFonts w:hint="eastAsia"/>
          <w:snapToGrid w:val="0"/>
          <w:kern w:val="0"/>
          <w:sz w:val="24"/>
        </w:rPr>
        <w:t>）</w:t>
      </w:r>
      <w:proofErr w:type="gramStart"/>
      <w:r w:rsidRPr="00C61A50">
        <w:rPr>
          <w:rFonts w:hint="eastAsia"/>
          <w:snapToGrid w:val="0"/>
          <w:kern w:val="0"/>
          <w:sz w:val="24"/>
        </w:rPr>
        <w:t>将簇类</w:t>
      </w:r>
      <w:proofErr w:type="gramEnd"/>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 xml:space="preserve"> </w:t>
      </w:r>
      <w:r w:rsidRPr="00C61A50">
        <w:rPr>
          <w:rFonts w:hint="eastAsia"/>
          <w:snapToGrid w:val="0"/>
          <w:kern w:val="0"/>
          <w:sz w:val="24"/>
        </w:rPr>
        <w:t>合并为一个较大的簇类，即生成新</w:t>
      </w:r>
      <w:proofErr w:type="gramStart"/>
      <w:r w:rsidRPr="00C61A50">
        <w:rPr>
          <w:rFonts w:hint="eastAsia"/>
          <w:snapToGrid w:val="0"/>
          <w:kern w:val="0"/>
          <w:sz w:val="24"/>
        </w:rPr>
        <w:t>的簇类</w:t>
      </w:r>
      <w:proofErr w:type="gramEnd"/>
      <w:r w:rsidRPr="00C61A50">
        <w:rPr>
          <w:rFonts w:hint="eastAsia"/>
          <w:snapToGrid w:val="0"/>
          <w:kern w:val="0"/>
          <w:sz w:val="24"/>
        </w:rPr>
        <w:t xml:space="preserve"> C</w:t>
      </w:r>
      <w:r w:rsidRPr="0042652A">
        <w:rPr>
          <w:snapToGrid w:val="0"/>
          <w:kern w:val="0"/>
          <w:sz w:val="24"/>
          <w:vertAlign w:val="subscript"/>
        </w:rPr>
        <w:t>m</w:t>
      </w:r>
      <w:r w:rsidRPr="00C61A50">
        <w:rPr>
          <w:snapToGrid w:val="0"/>
          <w:kern w:val="0"/>
          <w:sz w:val="24"/>
        </w:rPr>
        <w:t>=C</w:t>
      </w:r>
      <w:r w:rsidRPr="0042652A">
        <w:rPr>
          <w:rFonts w:hint="eastAsia"/>
          <w:snapToGrid w:val="0"/>
          <w:kern w:val="0"/>
          <w:sz w:val="24"/>
          <w:vertAlign w:val="subscript"/>
        </w:rPr>
        <w:t>i</w:t>
      </w:r>
      <w:r w:rsidRPr="00C61A50">
        <w:rPr>
          <w:rFonts w:hint="eastAsia"/>
          <w:snapToGrid w:val="0"/>
          <w:kern w:val="0"/>
          <w:sz w:val="24"/>
        </w:rPr>
        <w:t>∪</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，同时将</w:t>
      </w:r>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 xml:space="preserve"> </w:t>
      </w:r>
      <w:r w:rsidRPr="00C61A50">
        <w:rPr>
          <w:rFonts w:hint="eastAsia"/>
          <w:snapToGrid w:val="0"/>
          <w:kern w:val="0"/>
          <w:sz w:val="24"/>
        </w:rPr>
        <w:t>从</w:t>
      </w:r>
      <w:r w:rsidR="0042652A">
        <w:rPr>
          <w:rFonts w:hint="eastAsia"/>
          <w:snapToGrid w:val="0"/>
          <w:kern w:val="0"/>
          <w:sz w:val="24"/>
        </w:rPr>
        <w:t>C</w:t>
      </w:r>
      <w:r w:rsidRPr="00C61A50">
        <w:rPr>
          <w:rFonts w:hint="eastAsia"/>
          <w:snapToGrid w:val="0"/>
          <w:kern w:val="0"/>
          <w:sz w:val="24"/>
        </w:rPr>
        <w:t>中删除，并将</w:t>
      </w:r>
      <w:r w:rsidRPr="00C61A50">
        <w:rPr>
          <w:rFonts w:hint="eastAsia"/>
          <w:snapToGrid w:val="0"/>
          <w:kern w:val="0"/>
          <w:sz w:val="24"/>
        </w:rPr>
        <w:t xml:space="preserve"> C</w:t>
      </w:r>
      <w:r w:rsidRPr="0042652A">
        <w:rPr>
          <w:rFonts w:hint="eastAsia"/>
          <w:snapToGrid w:val="0"/>
          <w:kern w:val="0"/>
          <w:sz w:val="24"/>
          <w:vertAlign w:val="subscript"/>
        </w:rPr>
        <w:t>m</w:t>
      </w:r>
      <w:r w:rsidRPr="00C61A50">
        <w:rPr>
          <w:rFonts w:hint="eastAsia"/>
          <w:snapToGrid w:val="0"/>
          <w:kern w:val="0"/>
          <w:sz w:val="24"/>
        </w:rPr>
        <w:t xml:space="preserve"> </w:t>
      </w:r>
      <w:r w:rsidRPr="00C61A50">
        <w:rPr>
          <w:rFonts w:hint="eastAsia"/>
          <w:snapToGrid w:val="0"/>
          <w:kern w:val="0"/>
          <w:sz w:val="24"/>
        </w:rPr>
        <w:t>加入到</w:t>
      </w:r>
      <w:r w:rsidR="0042652A">
        <w:rPr>
          <w:rFonts w:hint="eastAsia"/>
          <w:snapToGrid w:val="0"/>
          <w:kern w:val="0"/>
          <w:sz w:val="24"/>
        </w:rPr>
        <w:t>C</w:t>
      </w:r>
      <w:r w:rsidRPr="00C61A50">
        <w:rPr>
          <w:rFonts w:hint="eastAsia"/>
          <w:snapToGrid w:val="0"/>
          <w:kern w:val="0"/>
          <w:sz w:val="24"/>
        </w:rPr>
        <w:t>中。</w:t>
      </w:r>
      <w:r w:rsidRPr="00C61A50">
        <w:rPr>
          <w:rFonts w:hint="eastAsia"/>
          <w:snapToGrid w:val="0"/>
          <w:kern w:val="0"/>
          <w:sz w:val="24"/>
        </w:rPr>
        <w:t xml:space="preserve"> </w:t>
      </w:r>
      <w:r w:rsidRPr="00C61A50">
        <w:rPr>
          <w:rFonts w:hint="eastAsia"/>
          <w:snapToGrid w:val="0"/>
          <w:kern w:val="0"/>
          <w:sz w:val="24"/>
        </w:rPr>
        <w:t>判断</w:t>
      </w:r>
      <w:proofErr w:type="gramStart"/>
      <w:r w:rsidRPr="00C61A50">
        <w:rPr>
          <w:rFonts w:hint="eastAsia"/>
          <w:snapToGrid w:val="0"/>
          <w:kern w:val="0"/>
          <w:sz w:val="24"/>
        </w:rPr>
        <w:t>当前簇类数目</w:t>
      </w:r>
      <w:proofErr w:type="gramEnd"/>
      <w:r w:rsidRPr="00C61A50">
        <w:rPr>
          <w:rFonts w:hint="eastAsia"/>
          <w:snapToGrid w:val="0"/>
          <w:kern w:val="0"/>
          <w:sz w:val="24"/>
        </w:rPr>
        <w:t>|C|</w:t>
      </w:r>
      <w:r w:rsidRPr="00C61A50">
        <w:rPr>
          <w:rFonts w:hint="eastAsia"/>
          <w:snapToGrid w:val="0"/>
          <w:kern w:val="0"/>
          <w:sz w:val="24"/>
        </w:rPr>
        <w:t>是否等于</w:t>
      </w:r>
      <w:r w:rsidRPr="00C61A50">
        <w:rPr>
          <w:rFonts w:hint="eastAsia"/>
          <w:snapToGrid w:val="0"/>
          <w:kern w:val="0"/>
          <w:sz w:val="24"/>
        </w:rPr>
        <w:t xml:space="preserve"> k</w:t>
      </w:r>
      <w:r w:rsidRPr="00C61A50">
        <w:rPr>
          <w:rFonts w:hint="eastAsia"/>
          <w:snapToGrid w:val="0"/>
          <w:kern w:val="0"/>
          <w:sz w:val="24"/>
        </w:rPr>
        <w:t>，若不是，则返回（</w:t>
      </w:r>
      <w:r w:rsidRPr="00C61A50">
        <w:rPr>
          <w:rFonts w:hint="eastAsia"/>
          <w:snapToGrid w:val="0"/>
          <w:kern w:val="0"/>
          <w:sz w:val="24"/>
        </w:rPr>
        <w:t>3</w:t>
      </w:r>
      <w:r w:rsidRPr="00C61A50">
        <w:rPr>
          <w:rFonts w:hint="eastAsia"/>
          <w:snapToGrid w:val="0"/>
          <w:kern w:val="0"/>
          <w:sz w:val="24"/>
        </w:rPr>
        <w:t>）；否则结束算法，输出聚类结果。</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 xml:space="preserve">AGENS </w:t>
      </w:r>
      <w:r w:rsidRPr="00C61A50">
        <w:rPr>
          <w:rFonts w:hint="eastAsia"/>
          <w:snapToGrid w:val="0"/>
          <w:kern w:val="0"/>
          <w:sz w:val="24"/>
        </w:rPr>
        <w:t>聚类算法的效果与参数</w:t>
      </w:r>
      <w:r w:rsidRPr="00C61A50">
        <w:rPr>
          <w:rFonts w:hint="eastAsia"/>
          <w:snapToGrid w:val="0"/>
          <w:kern w:val="0"/>
          <w:sz w:val="24"/>
        </w:rPr>
        <w:t xml:space="preserve"> k </w:t>
      </w:r>
      <w:r w:rsidRPr="00C61A50">
        <w:rPr>
          <w:rFonts w:hint="eastAsia"/>
          <w:snapToGrid w:val="0"/>
          <w:kern w:val="0"/>
          <w:sz w:val="24"/>
        </w:rPr>
        <w:t>的取值相关，通过设置不同的参数</w:t>
      </w:r>
      <w:r w:rsidRPr="00C61A50">
        <w:rPr>
          <w:rFonts w:hint="eastAsia"/>
          <w:snapToGrid w:val="0"/>
          <w:kern w:val="0"/>
          <w:sz w:val="24"/>
        </w:rPr>
        <w:t xml:space="preserve"> k </w:t>
      </w:r>
      <w:r w:rsidRPr="00C61A50">
        <w:rPr>
          <w:rFonts w:hint="eastAsia"/>
          <w:snapToGrid w:val="0"/>
          <w:kern w:val="0"/>
          <w:sz w:val="24"/>
        </w:rPr>
        <w:t>值，算法可以得到不同粒度的多层次聚类结构，因此算法适用于任意形状的数据集；在聚类过程中算法合并聚类之后就无法撤销，这样尽管可以减少计算代价，但不可避免会出现合并后的</w:t>
      </w:r>
      <w:proofErr w:type="gramStart"/>
      <w:r w:rsidRPr="00C61A50">
        <w:rPr>
          <w:rFonts w:hint="eastAsia"/>
          <w:snapToGrid w:val="0"/>
          <w:kern w:val="0"/>
          <w:sz w:val="24"/>
        </w:rPr>
        <w:t>簇类效果</w:t>
      </w:r>
      <w:proofErr w:type="gramEnd"/>
      <w:r w:rsidRPr="00C61A50">
        <w:rPr>
          <w:rFonts w:hint="eastAsia"/>
          <w:snapToGrid w:val="0"/>
          <w:kern w:val="0"/>
          <w:sz w:val="24"/>
        </w:rPr>
        <w:t>不如之前的问题；最后，随着聚类数据集规模的不断增大，聚类算法的运行时间也会大幅度增加，因此不具备较好的扩展性。</w:t>
      </w:r>
      <w:r w:rsidRPr="00C61A50">
        <w:rPr>
          <w:rFonts w:hint="eastAsia"/>
          <w:snapToGrid w:val="0"/>
          <w:kern w:val="0"/>
          <w:sz w:val="24"/>
        </w:rPr>
        <w:t xml:space="preserve"> </w:t>
      </w:r>
    </w:p>
    <w:p w:rsidR="00C61A50" w:rsidRPr="00C61A50" w:rsidRDefault="00C61A50" w:rsidP="0042652A">
      <w:pPr>
        <w:spacing w:before="120" w:after="120" w:line="400" w:lineRule="exact"/>
        <w:rPr>
          <w:snapToGrid w:val="0"/>
          <w:kern w:val="0"/>
          <w:sz w:val="24"/>
        </w:rPr>
      </w:pPr>
      <w:r w:rsidRPr="0042652A">
        <w:rPr>
          <w:rFonts w:eastAsia="SimHei" w:hint="eastAsia"/>
          <w:b/>
          <w:snapToGrid w:val="0"/>
          <w:kern w:val="0"/>
          <w:sz w:val="28"/>
        </w:rPr>
        <w:t xml:space="preserve">2.1.4   </w:t>
      </w:r>
      <w:r w:rsidRPr="0042652A">
        <w:rPr>
          <w:rFonts w:eastAsia="SimHei" w:hint="eastAsia"/>
          <w:b/>
          <w:snapToGrid w:val="0"/>
          <w:kern w:val="0"/>
          <w:sz w:val="28"/>
        </w:rPr>
        <w:t>聚类评价指标</w:t>
      </w:r>
      <w:r w:rsidRPr="0042652A">
        <w:rPr>
          <w:rFonts w:eastAsia="SimHei" w:hint="eastAsia"/>
          <w:b/>
          <w:snapToGrid w:val="0"/>
          <w:kern w:val="0"/>
          <w:sz w:val="28"/>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聚类评价指标是用来评价聚类效果的好坏，也是聚类算法的好坏的重要依据</w:t>
      </w:r>
      <w:r w:rsidRPr="00C61A50">
        <w:rPr>
          <w:rFonts w:hint="eastAsia"/>
          <w:snapToGrid w:val="0"/>
          <w:kern w:val="0"/>
          <w:sz w:val="24"/>
        </w:rPr>
        <w:t>[29]</w:t>
      </w:r>
      <w:r w:rsidRPr="00C61A50">
        <w:rPr>
          <w:rFonts w:hint="eastAsia"/>
          <w:snapToGrid w:val="0"/>
          <w:kern w:val="0"/>
          <w:sz w:val="24"/>
        </w:rPr>
        <w:t>。而聚类算法的目的是把数据对象划分为一个个簇类，同一簇内元素之间的属性相似度越高，不同簇间元素之间的相似度越小，则聚类效果越好。基于这一思想，研究人员引入了多种聚类评价指标的计算方式。另外由于目标函数也是算法</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在聚类过程中的聚类效果好坏的体现，因此我们可以将目标函数设定为聚类评价</w:t>
      </w:r>
    </w:p>
    <w:p w:rsidR="00C61A50" w:rsidRPr="00C61A50" w:rsidRDefault="00C61A50" w:rsidP="009C4561">
      <w:pPr>
        <w:spacing w:line="360" w:lineRule="exact"/>
        <w:ind w:firstLine="480"/>
        <w:rPr>
          <w:snapToGrid w:val="0"/>
          <w:kern w:val="0"/>
          <w:sz w:val="24"/>
        </w:rPr>
      </w:pPr>
      <w:r w:rsidRPr="00C61A50">
        <w:rPr>
          <w:rFonts w:hint="eastAsia"/>
          <w:snapToGrid w:val="0"/>
          <w:kern w:val="0"/>
          <w:sz w:val="24"/>
        </w:rPr>
        <w:lastRenderedPageBreak/>
        <w:t>指标。在介绍聚类评价指标之前，我们需要先了解数据对象的相似性是如何计算的。</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（一）数据元素的相似度计算</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聚类算法大多数是根据不同数据元素的相似度来对数据集进行划分聚类，因</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此相似度的计算是聚类过程中至关重要的一步，不同的相似性计算方法也会对聚</w:t>
      </w:r>
    </w:p>
    <w:p w:rsidR="009C4561" w:rsidRDefault="00C61A50" w:rsidP="003C307A">
      <w:pPr>
        <w:spacing w:line="360" w:lineRule="exact"/>
        <w:ind w:firstLine="480"/>
        <w:rPr>
          <w:snapToGrid w:val="0"/>
          <w:kern w:val="0"/>
          <w:sz w:val="24"/>
        </w:rPr>
      </w:pPr>
      <w:proofErr w:type="gramStart"/>
      <w:r w:rsidRPr="00C61A50">
        <w:rPr>
          <w:rFonts w:hint="eastAsia"/>
          <w:snapToGrid w:val="0"/>
          <w:kern w:val="0"/>
          <w:sz w:val="24"/>
        </w:rPr>
        <w:t>类结果</w:t>
      </w:r>
      <w:proofErr w:type="gramEnd"/>
      <w:r w:rsidRPr="00C61A50">
        <w:rPr>
          <w:rFonts w:hint="eastAsia"/>
          <w:snapToGrid w:val="0"/>
          <w:kern w:val="0"/>
          <w:sz w:val="24"/>
        </w:rPr>
        <w:t>产生一些影响。目前常用相似性的计算方法主要有基于距离的欧几里</w:t>
      </w:r>
      <w:proofErr w:type="gramStart"/>
      <w:r w:rsidRPr="00C61A50">
        <w:rPr>
          <w:rFonts w:hint="eastAsia"/>
          <w:snapToGrid w:val="0"/>
          <w:kern w:val="0"/>
          <w:sz w:val="24"/>
        </w:rPr>
        <w:t>得距离</w:t>
      </w:r>
      <w:proofErr w:type="gramEnd"/>
      <w:r w:rsidRPr="00C61A50">
        <w:rPr>
          <w:rFonts w:hint="eastAsia"/>
          <w:snapToGrid w:val="0"/>
          <w:kern w:val="0"/>
          <w:sz w:val="24"/>
        </w:rPr>
        <w:t>公式，即：</w:t>
      </w:r>
      <w:r w:rsidRPr="00C61A50">
        <w:rPr>
          <w:snapToGrid w:val="0"/>
          <w:kern w:val="0"/>
          <w:sz w:val="24"/>
        </w:rPr>
        <w:t xml:space="preserve"> </w:t>
      </w:r>
    </w:p>
    <w:p w:rsidR="00C61A50" w:rsidRPr="00C61A50" w:rsidRDefault="003C307A" w:rsidP="003C307A">
      <w:pPr>
        <w:spacing w:line="360" w:lineRule="auto"/>
        <w:ind w:firstLineChars="100" w:firstLine="240"/>
        <w:rPr>
          <w:snapToGrid w:val="0"/>
          <w:kern w:val="0"/>
          <w:sz w:val="24"/>
        </w:rPr>
      </w:pPr>
      <w:r>
        <w:rPr>
          <w:rFonts w:hint="eastAsia"/>
          <w:snapToGrid w:val="0"/>
          <w:kern w:val="0"/>
          <w:sz w:val="24"/>
        </w:rPr>
        <w:t xml:space="preserve">  dis</w:t>
      </w:r>
      <m:oMath>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m:t>
            </m:r>
          </m:sub>
        </m:sSub>
      </m:oMath>
      <w:r w:rsidR="009C4561">
        <w:rPr>
          <w:snapToGrid w:val="0"/>
          <w:kern w:val="0"/>
          <w:sz w:val="24"/>
        </w:rPr>
        <w:t>)</w:t>
      </w:r>
      <w:r w:rsidR="009C4561">
        <w:rPr>
          <w:rFonts w:hint="eastAsia"/>
          <w:snapToGrid w:val="0"/>
          <w:kern w:val="0"/>
          <w:sz w:val="24"/>
        </w:rPr>
        <w:t xml:space="preserve"> = </w:t>
      </w:r>
      <m:oMath>
        <m:rad>
          <m:radPr>
            <m:degHide m:val="1"/>
            <m:ctrlPr>
              <w:rPr>
                <w:rFonts w:ascii="Cambria Math" w:hAnsi="Cambria Math"/>
                <w:snapToGrid w:val="0"/>
                <w:kern w:val="0"/>
                <w:sz w:val="24"/>
              </w:rPr>
            </m:ctrlPr>
          </m:radPr>
          <m:deg/>
          <m:e>
            <m:nary>
              <m:naryPr>
                <m:chr m:val="∑"/>
                <m:limLoc m:val="undOvr"/>
                <m:ctrlPr>
                  <w:rPr>
                    <w:rFonts w:ascii="Cambria Math" w:hAnsi="Cambria Math"/>
                    <w:snapToGrid w:val="0"/>
                    <w:kern w:val="0"/>
                    <w:sz w:val="24"/>
                  </w:rPr>
                </m:ctrlPr>
              </m:naryPr>
              <m:sub>
                <m:r>
                  <m:rPr>
                    <m:sty m:val="p"/>
                  </m:rPr>
                  <w:rPr>
                    <w:rFonts w:ascii="Cambria Math" w:hAnsi="Cambria Math"/>
                    <w:snapToGrid w:val="0"/>
                    <w:kern w:val="0"/>
                    <w:sz w:val="24"/>
                  </w:rPr>
                  <m:t>k=1</m:t>
                </m:r>
              </m:sub>
              <m:sup>
                <m:r>
                  <m:rPr>
                    <m:sty m:val="p"/>
                  </m:rPr>
                  <w:rPr>
                    <w:rFonts w:ascii="Cambria Math" w:hAnsi="Cambria Math"/>
                    <w:snapToGrid w:val="0"/>
                    <w:kern w:val="0"/>
                    <w:sz w:val="24"/>
                  </w:rPr>
                  <m:t>n</m:t>
                </m:r>
              </m:sup>
              <m:e>
                <m:sSup>
                  <m:sSupPr>
                    <m:ctrlPr>
                      <w:rPr>
                        <w:rFonts w:ascii="Cambria Math" w:hAnsi="Cambria Math"/>
                        <w:snapToGrid w:val="0"/>
                        <w:kern w:val="0"/>
                        <w:sz w:val="24"/>
                      </w:rPr>
                    </m:ctrlPr>
                  </m:sSupPr>
                  <m:e>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ik</m:t>
                            </m:r>
                          </m:sub>
                        </m:sSub>
                        <m:r>
                          <m:rPr>
                            <m:sty m:val="p"/>
                          </m:rPr>
                          <w:rPr>
                            <w:rFonts w:ascii="Cambria Math" w:hAnsi="Cambria Math"/>
                            <w:snapToGrid w:val="0"/>
                            <w:kern w:val="0"/>
                            <w:sz w:val="24"/>
                          </w:rPr>
                          <m:t xml:space="preserve">- </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jk</m:t>
                            </m:r>
                          </m:sub>
                        </m:sSub>
                      </m:e>
                    </m:d>
                  </m:e>
                  <m:sup>
                    <m:r>
                      <m:rPr>
                        <m:sty m:val="p"/>
                      </m:rPr>
                      <w:rPr>
                        <w:rFonts w:ascii="Cambria Math" w:hAnsi="Cambria Math"/>
                        <w:snapToGrid w:val="0"/>
                        <w:kern w:val="0"/>
                        <w:sz w:val="24"/>
                      </w:rPr>
                      <m:t>2</m:t>
                    </m:r>
                  </m:sup>
                </m:sSup>
              </m:e>
            </m:nary>
          </m:e>
        </m:rad>
      </m:oMath>
      <w:r>
        <w:rPr>
          <w:rFonts w:hint="eastAsia"/>
          <w:snapToGrid w:val="0"/>
          <w:kern w:val="0"/>
          <w:sz w:val="24"/>
        </w:rPr>
        <w:t>;</w:t>
      </w:r>
      <w:r w:rsidR="00C61A50" w:rsidRPr="00C61A50">
        <w:rPr>
          <w:rFonts w:hint="eastAsia"/>
          <w:snapToGrid w:val="0"/>
          <w:kern w:val="0"/>
          <w:sz w:val="24"/>
        </w:rPr>
        <w:t>当距离值</w:t>
      </w:r>
      <w:r w:rsidR="00C61A50" w:rsidRPr="00C61A50">
        <w:rPr>
          <w:rFonts w:hint="eastAsia"/>
          <w:snapToGrid w:val="0"/>
          <w:kern w:val="0"/>
          <w:sz w:val="24"/>
        </w:rPr>
        <w:t xml:space="preserve"> dis </w:t>
      </w:r>
      <w:r w:rsidR="00C61A50" w:rsidRPr="00C61A50">
        <w:rPr>
          <w:rFonts w:hint="eastAsia"/>
          <w:snapToGrid w:val="0"/>
          <w:kern w:val="0"/>
          <w:sz w:val="24"/>
        </w:rPr>
        <w:t>越小，说明两个数据对象越相似。</w:t>
      </w:r>
      <w:r w:rsidR="00C61A50"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（二）聚类评价指标</w:t>
      </w:r>
      <w:r w:rsidRPr="00C61A50">
        <w:rPr>
          <w:rFonts w:hint="eastAsia"/>
          <w:snapToGrid w:val="0"/>
          <w:kern w:val="0"/>
          <w:sz w:val="24"/>
        </w:rPr>
        <w:t xml:space="preserve"> </w:t>
      </w:r>
    </w:p>
    <w:p w:rsidR="00C61A50" w:rsidRPr="00C61A50" w:rsidRDefault="00C61A50" w:rsidP="003C307A">
      <w:pPr>
        <w:spacing w:line="360" w:lineRule="exact"/>
        <w:ind w:firstLine="480"/>
        <w:rPr>
          <w:snapToGrid w:val="0"/>
          <w:kern w:val="0"/>
          <w:sz w:val="24"/>
        </w:rPr>
      </w:pPr>
      <w:r w:rsidRPr="00C61A50">
        <w:rPr>
          <w:rFonts w:hint="eastAsia"/>
          <w:snapToGrid w:val="0"/>
          <w:kern w:val="0"/>
          <w:sz w:val="24"/>
        </w:rPr>
        <w:t>介绍了数据对象的相似性计算之后，接下来我们讨论的是如何判断一个聚类结果的好坏，也就是聚类评价指标的计算方式。一个好的聚类算法产生的</w:t>
      </w:r>
      <w:proofErr w:type="gramStart"/>
      <w:r w:rsidRPr="00C61A50">
        <w:rPr>
          <w:rFonts w:hint="eastAsia"/>
          <w:snapToGrid w:val="0"/>
          <w:kern w:val="0"/>
          <w:sz w:val="24"/>
        </w:rPr>
        <w:t>簇类特点</w:t>
      </w:r>
      <w:proofErr w:type="gramEnd"/>
      <w:r w:rsidRPr="00C61A50">
        <w:rPr>
          <w:rFonts w:hint="eastAsia"/>
          <w:snapToGrid w:val="0"/>
          <w:kern w:val="0"/>
          <w:sz w:val="24"/>
        </w:rPr>
        <w:t>为类内相似度高，簇间相似度低</w:t>
      </w:r>
      <w:r w:rsidRPr="00C61A50">
        <w:rPr>
          <w:rFonts w:hint="eastAsia"/>
          <w:snapToGrid w:val="0"/>
          <w:kern w:val="0"/>
          <w:sz w:val="24"/>
        </w:rPr>
        <w:t>[30]</w:t>
      </w:r>
      <w:r w:rsidRPr="00C61A50">
        <w:rPr>
          <w:rFonts w:hint="eastAsia"/>
          <w:snapToGrid w:val="0"/>
          <w:kern w:val="0"/>
          <w:sz w:val="24"/>
        </w:rPr>
        <w:t>；一般评估聚类质量的指标分为内部评价指标和外部评价指标。外部质量评价标准只适用于有标签类别的数据集，在已知每个数据真实类别的前提下进行评价；而内部评价指标适用于任何数据集，它是基于数据集的数据属性特征评价聚类效果，因此后者的适用性相对更加广泛。</w:t>
      </w:r>
      <w:r w:rsidRPr="00C61A50">
        <w:rPr>
          <w:rFonts w:hint="eastAsia"/>
          <w:snapToGrid w:val="0"/>
          <w:kern w:val="0"/>
          <w:sz w:val="24"/>
        </w:rPr>
        <w:t xml:space="preserve"> </w:t>
      </w:r>
    </w:p>
    <w:p w:rsidR="00C61A50" w:rsidRPr="00C61A50" w:rsidRDefault="00C61A50" w:rsidP="003C307A">
      <w:pPr>
        <w:spacing w:line="360" w:lineRule="exact"/>
        <w:ind w:firstLine="480"/>
        <w:rPr>
          <w:snapToGrid w:val="0"/>
          <w:kern w:val="0"/>
          <w:sz w:val="24"/>
        </w:rPr>
      </w:pPr>
      <w:r w:rsidRPr="00C61A50">
        <w:rPr>
          <w:rFonts w:hint="eastAsia"/>
          <w:snapToGrid w:val="0"/>
          <w:kern w:val="0"/>
          <w:sz w:val="24"/>
        </w:rPr>
        <w:t>常用的内部评价指标轮廓指数（</w:t>
      </w:r>
      <w:r w:rsidRPr="00C61A50">
        <w:rPr>
          <w:rFonts w:hint="eastAsia"/>
          <w:snapToGrid w:val="0"/>
          <w:kern w:val="0"/>
          <w:sz w:val="24"/>
        </w:rPr>
        <w:t>SI</w:t>
      </w:r>
      <w:r w:rsidRPr="00C61A50">
        <w:rPr>
          <w:rFonts w:hint="eastAsia"/>
          <w:snapToGrid w:val="0"/>
          <w:kern w:val="0"/>
          <w:sz w:val="24"/>
        </w:rPr>
        <w:t>）、邓恩指数（</w:t>
      </w:r>
      <w:r w:rsidRPr="00C61A50">
        <w:rPr>
          <w:rFonts w:hint="eastAsia"/>
          <w:snapToGrid w:val="0"/>
          <w:kern w:val="0"/>
          <w:sz w:val="24"/>
        </w:rPr>
        <w:t>DVI</w:t>
      </w:r>
      <w:r w:rsidRPr="00C61A50">
        <w:rPr>
          <w:rFonts w:hint="eastAsia"/>
          <w:snapToGrid w:val="0"/>
          <w:kern w:val="0"/>
          <w:sz w:val="24"/>
        </w:rPr>
        <w:t>）和戴维森堡丁指数（</w:t>
      </w:r>
      <w:r w:rsidRPr="00C61A50">
        <w:rPr>
          <w:rFonts w:hint="eastAsia"/>
          <w:snapToGrid w:val="0"/>
          <w:kern w:val="0"/>
          <w:sz w:val="24"/>
        </w:rPr>
        <w:t>DBI</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w:t>
      </w:r>
      <w:r w:rsidRPr="00C61A50">
        <w:rPr>
          <w:rFonts w:hint="eastAsia"/>
          <w:snapToGrid w:val="0"/>
          <w:kern w:val="0"/>
          <w:sz w:val="24"/>
        </w:rPr>
        <w:t xml:space="preserve">SI </w:t>
      </w:r>
      <w:r w:rsidRPr="00C61A50">
        <w:rPr>
          <w:rFonts w:hint="eastAsia"/>
          <w:snapToGrid w:val="0"/>
          <w:kern w:val="0"/>
          <w:sz w:val="24"/>
        </w:rPr>
        <w:t>主要测量每个</w:t>
      </w:r>
      <w:proofErr w:type="gramStart"/>
      <w:r w:rsidRPr="00C61A50">
        <w:rPr>
          <w:rFonts w:hint="eastAsia"/>
          <w:snapToGrid w:val="0"/>
          <w:kern w:val="0"/>
          <w:sz w:val="24"/>
        </w:rPr>
        <w:t>簇</w:t>
      </w:r>
      <w:proofErr w:type="gramEnd"/>
      <w:r w:rsidRPr="00C61A50">
        <w:rPr>
          <w:rFonts w:hint="eastAsia"/>
          <w:snapToGrid w:val="0"/>
          <w:kern w:val="0"/>
          <w:sz w:val="24"/>
        </w:rPr>
        <w:t>自身距离和其它最近簇的距离比值：</w:t>
      </w:r>
      <w:r w:rsidRPr="00C61A50">
        <w:rPr>
          <w:rFonts w:hint="eastAsia"/>
          <w:snapToGrid w:val="0"/>
          <w:kern w:val="0"/>
          <w:sz w:val="24"/>
        </w:rPr>
        <w:t xml:space="preserve"> </w:t>
      </w:r>
    </w:p>
    <w:p w:rsidR="00C61A50" w:rsidRPr="00C61A50" w:rsidRDefault="003C307A" w:rsidP="003C307A">
      <w:pPr>
        <w:spacing w:line="360" w:lineRule="auto"/>
        <w:ind w:firstLine="480"/>
        <w:rPr>
          <w:snapToGrid w:val="0"/>
          <w:kern w:val="0"/>
          <w:sz w:val="24"/>
        </w:rPr>
      </w:pPr>
      <m:oMath>
        <m:r>
          <m:rPr>
            <m:sty m:val="p"/>
          </m:rPr>
          <w:rPr>
            <w:rFonts w:ascii="Cambria Math" w:hAnsi="Cambria Math"/>
            <w:snapToGrid w:val="0"/>
            <w:kern w:val="0"/>
            <w:sz w:val="24"/>
          </w:rPr>
          <m:t>SI=</m:t>
        </m:r>
        <m:f>
          <m:fPr>
            <m:ctrlPr>
              <w:rPr>
                <w:rFonts w:ascii="Cambria Math" w:hAnsi="Cambria Math"/>
                <w:snapToGrid w:val="0"/>
                <w:kern w:val="0"/>
                <w:sz w:val="24"/>
              </w:rPr>
            </m:ctrlPr>
          </m:fPr>
          <m:num>
            <m:nary>
              <m:naryPr>
                <m:chr m:val="∑"/>
                <m:limLoc m:val="undOvr"/>
                <m:ctrlPr>
                  <w:rPr>
                    <w:rFonts w:ascii="Cambria Math" w:hAnsi="Cambria Math"/>
                    <w:snapToGrid w:val="0"/>
                    <w:kern w:val="0"/>
                    <w:sz w:val="24"/>
                  </w:rPr>
                </m:ctrlPr>
              </m:naryPr>
              <m:sub>
                <m:r>
                  <m:rPr>
                    <m:sty m:val="p"/>
                  </m:rPr>
                  <w:rPr>
                    <w:rFonts w:ascii="Cambria Math" w:hAnsi="Cambria Math"/>
                    <w:snapToGrid w:val="0"/>
                    <w:kern w:val="0"/>
                    <w:sz w:val="24"/>
                  </w:rPr>
                  <m:t>i=1</m:t>
                </m:r>
              </m:sub>
              <m:sup>
                <m:r>
                  <m:rPr>
                    <m:sty m:val="p"/>
                  </m:rPr>
                  <w:rPr>
                    <w:rFonts w:ascii="Cambria Math" w:hAnsi="Cambria Math"/>
                    <w:snapToGrid w:val="0"/>
                    <w:kern w:val="0"/>
                    <w:sz w:val="24"/>
                  </w:rPr>
                  <m:t>k</m:t>
                </m:r>
              </m:sup>
              <m:e>
                <m:r>
                  <m:rPr>
                    <m:sty m:val="p"/>
                  </m:rPr>
                  <w:rPr>
                    <w:rFonts w:ascii="Cambria Math" w:hAnsi="Cambria Math"/>
                    <w:snapToGrid w:val="0"/>
                    <w:kern w:val="0"/>
                    <w:sz w:val="24"/>
                  </w:rPr>
                  <m:t>SI(i)</m:t>
                </m:r>
              </m:e>
            </m:nary>
          </m:num>
          <m:den>
            <m:r>
              <m:rPr>
                <m:sty m:val="p"/>
              </m:rPr>
              <w:rPr>
                <w:rFonts w:ascii="Cambria Math" w:hAnsi="Cambria Math"/>
                <w:snapToGrid w:val="0"/>
                <w:kern w:val="0"/>
                <w:sz w:val="24"/>
              </w:rPr>
              <m:t>k</m:t>
            </m:r>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2-1</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3C307A" w:rsidP="003C307A">
      <w:pPr>
        <w:spacing w:line="360" w:lineRule="auto"/>
        <w:ind w:firstLine="480"/>
        <w:rPr>
          <w:snapToGrid w:val="0"/>
          <w:kern w:val="0"/>
          <w:sz w:val="24"/>
        </w:rPr>
      </w:pPr>
      <w:r>
        <w:rPr>
          <w:rFonts w:hint="eastAsia"/>
          <w:snapToGrid w:val="0"/>
          <w:kern w:val="0"/>
          <w:sz w:val="24"/>
        </w:rPr>
        <w:lastRenderedPageBreak/>
        <w:t>SI(</w:t>
      </w:r>
      <w:proofErr w:type="spellStart"/>
      <w:r>
        <w:rPr>
          <w:rFonts w:hint="eastAsia"/>
          <w:snapToGrid w:val="0"/>
          <w:kern w:val="0"/>
          <w:sz w:val="24"/>
        </w:rPr>
        <w:t>i</w:t>
      </w:r>
      <w:proofErr w:type="spellEnd"/>
      <w:r>
        <w:rPr>
          <w:rFonts w:hint="eastAsia"/>
          <w:snapToGrid w:val="0"/>
          <w:kern w:val="0"/>
          <w:sz w:val="24"/>
        </w:rPr>
        <w:t xml:space="preserve">) = </w:t>
      </w:r>
      <m:oMath>
        <m:f>
          <m:fPr>
            <m:ctrlPr>
              <w:rPr>
                <w:rFonts w:ascii="Cambria Math" w:hAnsi="Cambria Math"/>
                <w:snapToGrid w:val="0"/>
                <w:kern w:val="0"/>
                <w:sz w:val="24"/>
              </w:rPr>
            </m:ctrlPr>
          </m:fPr>
          <m:num>
            <m:sSubSup>
              <m:sSubSupPr>
                <m:ctrlPr>
                  <w:rPr>
                    <w:rFonts w:ascii="Cambria Math" w:hAnsi="Cambria Math"/>
                    <w:snapToGrid w:val="0"/>
                    <w:kern w:val="0"/>
                    <w:sz w:val="24"/>
                  </w:rPr>
                </m:ctrlPr>
              </m:sSubSupPr>
              <m:e>
                <m:r>
                  <m:rPr>
                    <m:sty m:val="p"/>
                  </m:rPr>
                  <w:rPr>
                    <w:rFonts w:ascii="Cambria Math" w:hAnsi="Cambria Math"/>
                    <w:snapToGrid w:val="0"/>
                    <w:kern w:val="0"/>
                    <w:sz w:val="24"/>
                  </w:rPr>
                  <m:t xml:space="preserve"> </m:t>
                </m:r>
              </m:e>
              <m:sub>
                <m:r>
                  <m:rPr>
                    <m:sty m:val="p"/>
                  </m:rPr>
                  <w:rPr>
                    <w:rFonts w:ascii="Cambria Math" w:hAnsi="Cambria Math"/>
                    <w:snapToGrid w:val="0"/>
                    <w:kern w:val="0"/>
                    <w:sz w:val="24"/>
                  </w:rPr>
                  <m:t xml:space="preserve">    j  </m:t>
                </m:r>
              </m:sub>
              <m:sup>
                <m:r>
                  <m:rPr>
                    <m:sty m:val="p"/>
                  </m:rPr>
                  <w:rPr>
                    <w:rFonts w:ascii="Cambria Math" w:hAnsi="Cambria Math"/>
                    <w:snapToGrid w:val="0"/>
                    <w:kern w:val="0"/>
                    <w:sz w:val="24"/>
                  </w:rPr>
                  <m:t>max</m:t>
                </m:r>
                <m:d>
                  <m:dPr>
                    <m:begChr m:val="{"/>
                    <m:endChr m:val="}"/>
                    <m:ctrlPr>
                      <w:rPr>
                        <w:rFonts w:ascii="Cambria Math" w:hAnsi="Cambria Math"/>
                        <w:snapToGrid w:val="0"/>
                        <w:kern w:val="0"/>
                        <w:sz w:val="24"/>
                      </w:rPr>
                    </m:ctrlPr>
                  </m:dPr>
                  <m:e>
                    <m:r>
                      <m:rPr>
                        <m:sty m:val="p"/>
                      </m:rPr>
                      <w:rPr>
                        <w:rFonts w:ascii="Cambria Math" w:hAnsi="Cambria Math"/>
                        <w:snapToGrid w:val="0"/>
                        <w:kern w:val="0"/>
                        <w:sz w:val="24"/>
                      </w:rPr>
                      <m:t>dis</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e>
                    </m:d>
                  </m:e>
                </m:d>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up>
            </m:sSubSup>
          </m:num>
          <m:den>
            <m:sSubSup>
              <m:sSubSupPr>
                <m:ctrlPr>
                  <w:rPr>
                    <w:rFonts w:ascii="Cambria Math" w:hAnsi="Cambria Math" w:cs="Cambria Math"/>
                    <w:i/>
                    <w:snapToGrid w:val="0"/>
                    <w:kern w:val="0"/>
                    <w:sz w:val="24"/>
                  </w:rPr>
                </m:ctrlPr>
              </m:sSubSupPr>
              <m:e>
                <m:r>
                  <m:rPr>
                    <m:sty m:val="p"/>
                  </m:rPr>
                  <w:rPr>
                    <w:rFonts w:ascii="Cambria Math" w:hAnsi="Cambria Math" w:cs="Cambria Math"/>
                    <w:snapToGrid w:val="0"/>
                    <w:kern w:val="0"/>
                    <w:sz w:val="24"/>
                  </w:rPr>
                  <m:t>max⁡</m:t>
                </m:r>
                <m:d>
                  <m:dPr>
                    <m:begChr m:val="{"/>
                    <m:endChr m:val="}"/>
                    <m:ctrlPr>
                      <w:rPr>
                        <w:rFonts w:ascii="Cambria Math" w:hAnsi="Cambria Math" w:cs="Cambria Math"/>
                        <w:i/>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 xml:space="preserve"> </m:t>
                        </m:r>
                      </m:e>
                      <m:sub>
                        <m:r>
                          <w:rPr>
                            <w:rFonts w:ascii="Cambria Math" w:hAnsi="Cambria Math" w:cs="Cambria Math"/>
                            <w:snapToGrid w:val="0"/>
                            <w:kern w:val="0"/>
                            <w:sz w:val="24"/>
                          </w:rPr>
                          <m:t>j</m:t>
                        </m:r>
                      </m:sub>
                      <m:sup>
                        <m:r>
                          <m:rPr>
                            <m:sty m:val="p"/>
                          </m:rPr>
                          <w:rPr>
                            <w:rFonts w:ascii="Cambria Math" w:hAnsi="Cambria Math"/>
                            <w:snapToGrid w:val="0"/>
                            <w:kern w:val="0"/>
                            <w:sz w:val="24"/>
                          </w:rPr>
                          <m:t>max</m:t>
                        </m:r>
                        <m:d>
                          <m:dPr>
                            <m:begChr m:val="{"/>
                            <m:endChr m:val="}"/>
                            <m:ctrlPr>
                              <w:rPr>
                                <w:rFonts w:ascii="Cambria Math" w:hAnsi="Cambria Math"/>
                                <w:snapToGrid w:val="0"/>
                                <w:kern w:val="0"/>
                                <w:sz w:val="24"/>
                              </w:rPr>
                            </m:ctrlPr>
                          </m:dPr>
                          <m:e>
                            <m:r>
                              <m:rPr>
                                <m:sty m:val="p"/>
                              </m:rPr>
                              <w:rPr>
                                <w:rFonts w:ascii="Cambria Math" w:hAnsi="Cambria Math"/>
                                <w:snapToGrid w:val="0"/>
                                <w:kern w:val="0"/>
                                <w:sz w:val="24"/>
                              </w:rPr>
                              <m:t>dis</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e>
                            </m:d>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e>
                        </m:d>
                      </m:sup>
                    </m:sSubSup>
                  </m:e>
                </m:d>
              </m:e>
              <m:sub>
                <m:r>
                  <w:rPr>
                    <w:rFonts w:ascii="Cambria Math" w:hAnsi="Cambria Math" w:cs="Cambria Math"/>
                    <w:snapToGrid w:val="0"/>
                    <w:kern w:val="0"/>
                    <w:sz w:val="24"/>
                  </w:rPr>
                  <m:t xml:space="preserve"> </m:t>
                </m:r>
              </m:sub>
              <m:sup>
                <m:r>
                  <w:rPr>
                    <w:rFonts w:ascii="Cambria Math" w:hAnsi="Cambria Math" w:cs="Cambria Math"/>
                    <w:snapToGrid w:val="0"/>
                    <w:kern w:val="0"/>
                    <w:sz w:val="24"/>
                  </w:rPr>
                  <m:t xml:space="preserve"> </m:t>
                </m:r>
              </m:sup>
            </m:sSubSup>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2-2</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C61A50" w:rsidP="002C163F">
      <w:pPr>
        <w:spacing w:line="360" w:lineRule="auto"/>
        <w:ind w:firstLine="480"/>
        <w:rPr>
          <w:snapToGrid w:val="0"/>
          <w:kern w:val="0"/>
          <w:sz w:val="24"/>
        </w:rPr>
      </w:pPr>
      <w:r w:rsidRPr="00C61A50">
        <w:rPr>
          <w:rFonts w:hint="eastAsia"/>
          <w:snapToGrid w:val="0"/>
          <w:kern w:val="0"/>
          <w:sz w:val="24"/>
        </w:rPr>
        <w:t>其中</w:t>
      </w:r>
      <w:r w:rsidRPr="00C61A50">
        <w:rPr>
          <w:rFonts w:hint="eastAsia"/>
          <w:snapToGrid w:val="0"/>
          <w:kern w:val="0"/>
          <w:sz w:val="24"/>
        </w:rPr>
        <w:t xml:space="preserve"> </w:t>
      </w:r>
      <m:oMath>
        <m:r>
          <m:rPr>
            <m:sty m:val="p"/>
          </m:rPr>
          <w:rPr>
            <w:rFonts w:ascii="Cambria Math" w:hAnsi="Cambria Math" w:cs="Cambria Math"/>
            <w:snapToGrid w:val="0"/>
            <w:kern w:val="0"/>
            <w:sz w:val="24"/>
          </w:rPr>
          <m:t>dis</m:t>
        </m:r>
        <m:d>
          <m:dPr>
            <m:ctrlPr>
              <w:rPr>
                <w:rFonts w:ascii="Cambria Math" w:hAnsi="Cambria Math" w:cs="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C</m:t>
                </m:r>
              </m:e>
              <m:sub>
                <m:r>
                  <m:rPr>
                    <m:sty m:val="p"/>
                  </m:rPr>
                  <w:rPr>
                    <w:rFonts w:ascii="Cambria Math" w:hAnsi="Cambria Math" w:cs="Cambria Math"/>
                    <w:snapToGrid w:val="0"/>
                    <w:kern w:val="0"/>
                    <w:sz w:val="24"/>
                  </w:rPr>
                  <m:t>i</m:t>
                </m:r>
              </m:sub>
            </m:sSub>
            <m:r>
              <m:rPr>
                <m:sty m:val="p"/>
              </m:rPr>
              <w:rPr>
                <w:rFonts w:ascii="Cambria Math" w:hAnsi="Cambria Math" w:cs="Cambria Math"/>
                <w:snapToGrid w:val="0"/>
                <w:kern w:val="0"/>
                <w:sz w:val="24"/>
              </w:rPr>
              <m:t xml:space="preserve">, </m:t>
            </m:r>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C</m:t>
                </m:r>
              </m:e>
              <m:sub>
                <m:r>
                  <m:rPr>
                    <m:sty m:val="p"/>
                  </m:rPr>
                  <w:rPr>
                    <w:rFonts w:ascii="Cambria Math" w:hAnsi="Cambria Math" w:cs="Cambria Math"/>
                    <w:snapToGrid w:val="0"/>
                    <w:kern w:val="0"/>
                    <w:sz w:val="24"/>
                  </w:rPr>
                  <m:t>j</m:t>
                </m:r>
              </m:sub>
            </m:sSub>
          </m:e>
        </m:d>
        <m:r>
          <m:rPr>
            <m:sty m:val="p"/>
          </m:rPr>
          <w:rPr>
            <w:rFonts w:ascii="Cambria Math" w:hAnsi="Cambria Math" w:cs="Cambria Math"/>
            <w:snapToGrid w:val="0"/>
            <w:kern w:val="0"/>
            <w:sz w:val="24"/>
          </w:rPr>
          <m:t xml:space="preserve">= </m:t>
        </m:r>
        <m:f>
          <m:fPr>
            <m:ctrlPr>
              <w:rPr>
                <w:rFonts w:ascii="Cambria Math" w:hAnsi="Cambria Math" w:cs="Cambria Math"/>
                <w:i/>
                <w:snapToGrid w:val="0"/>
                <w:kern w:val="0"/>
                <w:sz w:val="24"/>
              </w:rPr>
            </m:ctrlPr>
          </m:fPr>
          <m:num>
            <m:nary>
              <m:naryPr>
                <m:chr m:val="∑"/>
                <m:limLoc m:val="undOvr"/>
                <m:supHide m:val="1"/>
                <m:ctrlPr>
                  <w:rPr>
                    <w:rFonts w:ascii="Cambria Math" w:hAnsi="Cambria Math" w:cs="Cambria Math"/>
                    <w:i/>
                    <w:snapToGrid w:val="0"/>
                    <w:kern w:val="0"/>
                    <w:sz w:val="24"/>
                  </w:rPr>
                </m:ctrlPr>
              </m:naryPr>
              <m:sub>
                <m:r>
                  <w:rPr>
                    <w:rFonts w:ascii="Cambria Math" w:hAnsi="Cambria Math" w:cs="Cambria Math"/>
                    <w:snapToGrid w:val="0"/>
                    <w:kern w:val="0"/>
                    <w:sz w:val="24"/>
                  </w:rPr>
                  <m:t>x∈</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i</m:t>
                    </m:r>
                  </m:sub>
                </m:sSub>
              </m:sub>
              <m:sup/>
              <m:e>
                <m:nary>
                  <m:naryPr>
                    <m:chr m:val="∑"/>
                    <m:limLoc m:val="undOvr"/>
                    <m:supHide m:val="1"/>
                    <m:ctrlPr>
                      <w:rPr>
                        <w:rFonts w:ascii="Cambria Math" w:hAnsi="Cambria Math" w:cs="Cambria Math"/>
                        <w:i/>
                        <w:snapToGrid w:val="0"/>
                        <w:kern w:val="0"/>
                        <w:sz w:val="24"/>
                      </w:rPr>
                    </m:ctrlPr>
                  </m:naryPr>
                  <m:sub>
                    <m:r>
                      <w:rPr>
                        <w:rFonts w:ascii="Cambria Math" w:hAnsi="Cambria Math" w:cs="Cambria Math"/>
                        <w:snapToGrid w:val="0"/>
                        <w:kern w:val="0"/>
                        <w:sz w:val="24"/>
                      </w:rPr>
                      <m:t>y∈</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j</m:t>
                        </m:r>
                      </m:sub>
                    </m:sSub>
                  </m:sub>
                  <m:sup/>
                  <m:e>
                    <m:r>
                      <w:rPr>
                        <w:rFonts w:ascii="Cambria Math" w:hAnsi="Cambria Math" w:cs="Cambria Math"/>
                        <w:snapToGrid w:val="0"/>
                        <w:kern w:val="0"/>
                        <w:sz w:val="24"/>
                      </w:rPr>
                      <m:t>dis(x, y)</m:t>
                    </m:r>
                  </m:e>
                </m:nary>
              </m:e>
            </m:nary>
          </m:num>
          <m:den>
            <m:d>
              <m:dPr>
                <m:begChr m:val="|"/>
                <m:endChr m:val="|"/>
                <m:ctrlPr>
                  <w:rPr>
                    <w:rFonts w:ascii="Cambria Math" w:hAnsi="Cambria Math" w:cs="Cambria Math"/>
                    <w:i/>
                    <w:snapToGrid w:val="0"/>
                    <w:kern w:val="0"/>
                    <w:sz w:val="24"/>
                  </w:rPr>
                </m:ctrlPr>
              </m:dPr>
              <m:e>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i</m:t>
                    </m:r>
                  </m:sub>
                </m:sSub>
                <m:r>
                  <w:rPr>
                    <w:rFonts w:ascii="Cambria Math" w:hAnsi="Cambria Math" w:cs="Cambria Math"/>
                    <w:snapToGrid w:val="0"/>
                    <w:kern w:val="0"/>
                    <w:sz w:val="24"/>
                  </w:rPr>
                  <m:t>||</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j</m:t>
                    </m:r>
                  </m:sub>
                </m:sSub>
              </m:e>
            </m:d>
          </m:den>
        </m:f>
      </m:oMath>
      <w:r w:rsidR="001D14AE">
        <w:rPr>
          <w:rFonts w:hint="eastAsia"/>
          <w:snapToGrid w:val="0"/>
          <w:kern w:val="0"/>
          <w:sz w:val="24"/>
        </w:rPr>
        <w:t xml:space="preserve">  </w:t>
      </w:r>
      <w:r w:rsidRPr="00C61A50">
        <w:rPr>
          <w:snapToGrid w:val="0"/>
          <w:kern w:val="0"/>
          <w:sz w:val="24"/>
        </w:rPr>
        <w:t xml:space="preserve"> </w:t>
      </w:r>
      <w:r w:rsidRPr="00C61A50">
        <w:rPr>
          <w:snapToGrid w:val="0"/>
          <w:kern w:val="0"/>
          <w:sz w:val="24"/>
        </w:rPr>
        <w:t></w:t>
      </w:r>
      <w:r w:rsidRPr="00C61A50">
        <w:rPr>
          <w:rFonts w:hint="eastAsia"/>
          <w:snapToGrid w:val="0"/>
          <w:kern w:val="0"/>
          <w:sz w:val="24"/>
        </w:rPr>
        <w:t>（</w:t>
      </w:r>
      <w:r w:rsidRPr="00C61A50">
        <w:rPr>
          <w:rFonts w:hint="eastAsia"/>
          <w:snapToGrid w:val="0"/>
          <w:kern w:val="0"/>
          <w:sz w:val="24"/>
        </w:rPr>
        <w:t>2-3</w:t>
      </w:r>
      <w:r w:rsidRPr="00C61A50">
        <w:rPr>
          <w:rFonts w:hint="eastAsia"/>
          <w:snapToGrid w:val="0"/>
          <w:kern w:val="0"/>
          <w:sz w:val="24"/>
        </w:rPr>
        <w:t>）</w:t>
      </w:r>
      <w:r w:rsidRPr="00C61A50">
        <w:rPr>
          <w:rFonts w:hint="eastAsia"/>
          <w:snapToGrid w:val="0"/>
          <w:kern w:val="0"/>
          <w:sz w:val="24"/>
        </w:rPr>
        <w:t xml:space="preserve"> </w:t>
      </w:r>
    </w:p>
    <w:p w:rsidR="00C61A50" w:rsidRPr="00C61A50" w:rsidRDefault="002C163F" w:rsidP="002C163F">
      <w:pPr>
        <w:spacing w:line="360" w:lineRule="auto"/>
        <w:ind w:firstLineChars="450" w:firstLine="1080"/>
        <w:rPr>
          <w:snapToGrid w:val="0"/>
          <w:kern w:val="0"/>
          <w:sz w:val="24"/>
        </w:rPr>
      </w:pPr>
      <m:oMath>
        <m:r>
          <m:rPr>
            <m:sty m:val="p"/>
          </m:rPr>
          <w:rPr>
            <w:rFonts w:ascii="Cambria Math" w:hAnsi="Cambria Math"/>
            <w:snapToGrid w:val="0"/>
            <w:kern w:val="0"/>
            <w:sz w:val="24"/>
          </w:rPr>
          <m:t>avg</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 xml:space="preserve">= </m:t>
        </m:r>
        <m:f>
          <m:fPr>
            <m:ctrlPr>
              <w:rPr>
                <w:rFonts w:ascii="Cambria Math" w:hAnsi="Cambria Math"/>
                <w:snapToGrid w:val="0"/>
                <w:kern w:val="0"/>
                <w:sz w:val="24"/>
              </w:rPr>
            </m:ctrlPr>
          </m:fPr>
          <m:num>
            <m:r>
              <m:rPr>
                <m:sty m:val="p"/>
              </m:rPr>
              <w:rPr>
                <w:rFonts w:ascii="Cambria Math" w:hAnsi="Cambria Math"/>
                <w:snapToGrid w:val="0"/>
                <w:kern w:val="0"/>
                <w:sz w:val="24"/>
              </w:rPr>
              <m:t>2*</m:t>
            </m:r>
            <m:nary>
              <m:naryPr>
                <m:chr m:val="∑"/>
                <m:limLoc m:val="undOvr"/>
                <m:supHide m:val="1"/>
                <m:ctrlPr>
                  <w:rPr>
                    <w:rFonts w:ascii="Cambria Math" w:hAnsi="Cambria Math"/>
                    <w:snapToGrid w:val="0"/>
                    <w:kern w:val="0"/>
                    <w:sz w:val="24"/>
                  </w:rPr>
                </m:ctrlPr>
              </m:naryPr>
              <m:sub>
                <m:r>
                  <m:rPr>
                    <m:sty m:val="p"/>
                  </m:rPr>
                  <w:rPr>
                    <w:rFonts w:ascii="Cambria Math" w:hAnsi="Cambria Math"/>
                    <w:snapToGrid w:val="0"/>
                    <w:kern w:val="0"/>
                    <w:sz w:val="24"/>
                  </w:rPr>
                  <m:t>x,y∈</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,x≠y</m:t>
                </m:r>
              </m:sub>
              <m:sup/>
              <m:e>
                <m:r>
                  <m:rPr>
                    <m:sty m:val="p"/>
                  </m:rPr>
                  <w:rPr>
                    <w:rFonts w:ascii="Cambria Math" w:hAnsi="Cambria Math"/>
                    <w:snapToGrid w:val="0"/>
                    <w:kern w:val="0"/>
                    <w:sz w:val="24"/>
                  </w:rPr>
                  <m:t>dis(x, y)</m:t>
                </m:r>
              </m:e>
            </m:nary>
          </m:num>
          <m:den>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- 1)</m:t>
            </m:r>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2-4</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2C163F" w:rsidP="002C163F">
      <w:pPr>
        <w:spacing w:line="276" w:lineRule="auto"/>
        <w:ind w:firstLine="480"/>
        <w:rPr>
          <w:snapToGrid w:val="0"/>
          <w:kern w:val="0"/>
          <w:sz w:val="24"/>
        </w:rPr>
      </w:pPr>
      <w:r>
        <w:rPr>
          <w:rFonts w:hint="eastAsia"/>
          <w:snapToGrid w:val="0"/>
          <w:kern w:val="0"/>
          <w:sz w:val="24"/>
        </w:rPr>
        <w:t>dis</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 xml:space="preserve">, </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oMath>
      <w:r w:rsidR="00C61A50" w:rsidRPr="00C61A50">
        <w:rPr>
          <w:rFonts w:hint="eastAsia"/>
          <w:snapToGrid w:val="0"/>
          <w:kern w:val="0"/>
          <w:sz w:val="24"/>
        </w:rPr>
        <w:t>分别表示簇类</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oMath>
      <w:r w:rsidR="00C61A50" w:rsidRPr="00C61A50">
        <w:rPr>
          <w:rFonts w:hint="eastAsia"/>
          <w:snapToGrid w:val="0"/>
          <w:kern w:val="0"/>
          <w:sz w:val="24"/>
        </w:rPr>
        <w:t>和</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oMath>
      <w:r w:rsidR="00C61A50" w:rsidRPr="00C61A50">
        <w:rPr>
          <w:rFonts w:hint="eastAsia"/>
          <w:snapToGrid w:val="0"/>
          <w:kern w:val="0"/>
          <w:sz w:val="24"/>
        </w:rPr>
        <w:t xml:space="preserve"> </w:t>
      </w:r>
      <w:r w:rsidR="00C61A50" w:rsidRPr="00C61A50">
        <w:rPr>
          <w:rFonts w:hint="eastAsia"/>
          <w:snapToGrid w:val="0"/>
          <w:kern w:val="0"/>
          <w:sz w:val="24"/>
        </w:rPr>
        <w:t>任意两个不同簇类数据的平均距离和簇类</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oMath>
      <w:r w:rsidR="00C61A50" w:rsidRPr="00C61A50">
        <w:rPr>
          <w:rFonts w:hint="eastAsia"/>
          <w:snapToGrid w:val="0"/>
          <w:kern w:val="0"/>
          <w:sz w:val="24"/>
        </w:rPr>
        <w:t>中任意两个数据的平均距离。</w:t>
      </w:r>
      <w:r w:rsidR="00C61A50" w:rsidRPr="00C61A50">
        <w:rPr>
          <w:rFonts w:hint="eastAsia"/>
          <w:snapToGrid w:val="0"/>
          <w:kern w:val="0"/>
          <w:sz w:val="24"/>
        </w:rPr>
        <w:t xml:space="preserve">SI </w:t>
      </w:r>
      <w:r w:rsidR="00C61A50" w:rsidRPr="00C61A50">
        <w:rPr>
          <w:rFonts w:hint="eastAsia"/>
          <w:snapToGrid w:val="0"/>
          <w:kern w:val="0"/>
          <w:sz w:val="24"/>
        </w:rPr>
        <w:t>指数越高说明同一簇类内数据对象的距离越小，不同簇类间数据对象的距离越大，聚类效果也就越好，但是该指标的计算复杂度较高。</w:t>
      </w:r>
      <w:r w:rsidR="00C61A50" w:rsidRPr="00C61A50">
        <w:rPr>
          <w:rFonts w:hint="eastAsia"/>
          <w:snapToGrid w:val="0"/>
          <w:kern w:val="0"/>
          <w:sz w:val="24"/>
        </w:rPr>
        <w:t xml:space="preserve"> </w:t>
      </w:r>
    </w:p>
    <w:p w:rsidR="00C61A50" w:rsidRPr="00C61A50" w:rsidRDefault="00C61A50" w:rsidP="002C163F">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w:t>
      </w:r>
      <w:r w:rsidRPr="00C61A50">
        <w:rPr>
          <w:rFonts w:hint="eastAsia"/>
          <w:snapToGrid w:val="0"/>
          <w:kern w:val="0"/>
          <w:sz w:val="24"/>
        </w:rPr>
        <w:t xml:space="preserve">DBI </w:t>
      </w:r>
      <w:r w:rsidRPr="00C61A50">
        <w:rPr>
          <w:rFonts w:hint="eastAsia"/>
          <w:snapToGrid w:val="0"/>
          <w:kern w:val="0"/>
          <w:sz w:val="24"/>
        </w:rPr>
        <w:t>主要测量任意</w:t>
      </w:r>
      <w:proofErr w:type="gramStart"/>
      <w:r w:rsidRPr="00C61A50">
        <w:rPr>
          <w:rFonts w:hint="eastAsia"/>
          <w:snapToGrid w:val="0"/>
          <w:kern w:val="0"/>
          <w:sz w:val="24"/>
        </w:rPr>
        <w:t>两个簇类的</w:t>
      </w:r>
      <w:proofErr w:type="gramEnd"/>
      <w:r w:rsidRPr="00C61A50">
        <w:rPr>
          <w:rFonts w:hint="eastAsia"/>
          <w:snapToGrid w:val="0"/>
          <w:kern w:val="0"/>
          <w:sz w:val="24"/>
        </w:rPr>
        <w:t>类内平均距离之和与对应质心间距的比值最大值：</w:t>
      </w:r>
      <w:r w:rsidRPr="00C61A50">
        <w:rPr>
          <w:rFonts w:hint="eastAsia"/>
          <w:snapToGrid w:val="0"/>
          <w:kern w:val="0"/>
          <w:sz w:val="24"/>
        </w:rPr>
        <w:t xml:space="preserve"> </w:t>
      </w:r>
    </w:p>
    <w:p w:rsidR="00C61A50" w:rsidRPr="00C61A50" w:rsidRDefault="00C61A50" w:rsidP="00BE0BFE">
      <w:pPr>
        <w:spacing w:line="360" w:lineRule="auto"/>
        <w:ind w:firstLine="480"/>
        <w:rPr>
          <w:snapToGrid w:val="0"/>
          <w:kern w:val="0"/>
          <w:sz w:val="24"/>
        </w:rPr>
      </w:pPr>
      <w:r w:rsidRPr="00C61A50">
        <w:rPr>
          <w:rFonts w:hint="eastAsia"/>
          <w:snapToGrid w:val="0"/>
          <w:kern w:val="0"/>
          <w:sz w:val="24"/>
        </w:rPr>
        <w:t xml:space="preserve">  </w:t>
      </w:r>
      <m:oMath>
        <m:r>
          <m:rPr>
            <m:sty m:val="p"/>
          </m:rPr>
          <w:rPr>
            <w:rFonts w:ascii="Cambria Math" w:hAnsi="Cambria Math"/>
            <w:snapToGrid w:val="0"/>
            <w:kern w:val="0"/>
            <w:sz w:val="24"/>
          </w:rPr>
          <m:t>DBI=</m:t>
        </m:r>
        <m:f>
          <m:fPr>
            <m:ctrlPr>
              <w:rPr>
                <w:rFonts w:ascii="Cambria Math" w:hAnsi="Cambria Math"/>
                <w:snapToGrid w:val="0"/>
                <w:kern w:val="0"/>
                <w:sz w:val="24"/>
              </w:rPr>
            </m:ctrlPr>
          </m:fPr>
          <m:num>
            <m:r>
              <w:rPr>
                <w:rFonts w:ascii="Cambria Math" w:hAnsi="Cambria Math"/>
                <w:snapToGrid w:val="0"/>
                <w:kern w:val="0"/>
                <w:sz w:val="24"/>
              </w:rPr>
              <m:t>1</m:t>
            </m:r>
          </m:num>
          <m:den>
            <m:r>
              <w:rPr>
                <w:rFonts w:ascii="Cambria Math" w:hAnsi="Cambria Math"/>
                <w:snapToGrid w:val="0"/>
                <w:kern w:val="0"/>
                <w:sz w:val="24"/>
              </w:rPr>
              <m:t>k</m:t>
            </m:r>
          </m:den>
        </m:f>
        <m:r>
          <w:rPr>
            <w:rFonts w:ascii="Cambria Math" w:hAnsi="Cambria Math"/>
            <w:snapToGrid w:val="0"/>
            <w:kern w:val="0"/>
            <w:sz w:val="24"/>
          </w:rPr>
          <m:t>A</m:t>
        </m:r>
        <m:nary>
          <m:naryPr>
            <m:chr m:val="∑"/>
            <m:limLoc m:val="undOvr"/>
            <m:ctrlPr>
              <w:rPr>
                <w:rFonts w:ascii="Cambria Math" w:hAnsi="Cambria Math"/>
                <w:i/>
                <w:snapToGrid w:val="0"/>
                <w:kern w:val="0"/>
                <w:sz w:val="24"/>
              </w:rPr>
            </m:ctrlPr>
          </m:naryPr>
          <m:sub>
            <m:r>
              <w:rPr>
                <w:rFonts w:ascii="Cambria Math" w:hAnsi="Cambria Math"/>
                <w:snapToGrid w:val="0"/>
                <w:kern w:val="0"/>
                <w:sz w:val="24"/>
              </w:rPr>
              <m:t>i=1</m:t>
            </m:r>
          </m:sub>
          <m:sup>
            <m:r>
              <w:rPr>
                <w:rFonts w:ascii="Cambria Math" w:hAnsi="Cambria Math"/>
                <w:snapToGrid w:val="0"/>
                <w:kern w:val="0"/>
                <w:sz w:val="24"/>
              </w:rPr>
              <m:t>k</m:t>
            </m:r>
          </m:sup>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e>
                  <m:lim>
                    <m:r>
                      <w:rPr>
                        <w:rFonts w:ascii="Cambria Math" w:hAnsi="Cambria Math"/>
                        <w:snapToGrid w:val="0"/>
                        <w:kern w:val="0"/>
                        <w:sz w:val="24"/>
                      </w:rPr>
                      <m:t>i≠j</m:t>
                    </m:r>
                  </m:lim>
                </m:limLow>
              </m:fName>
              <m:e>
                <m:d>
                  <m:dPr>
                    <m:begChr m:val="{"/>
                    <m:endChr m:val="}"/>
                    <m:ctrlPr>
                      <w:rPr>
                        <w:rFonts w:ascii="Cambria Math" w:hAnsi="Cambria Math"/>
                        <w:i/>
                        <w:snapToGrid w:val="0"/>
                        <w:kern w:val="0"/>
                        <w:sz w:val="24"/>
                      </w:rPr>
                    </m:ctrlPr>
                  </m:dPr>
                  <m:e>
                    <m:f>
                      <m:fPr>
                        <m:ctrlPr>
                          <w:rPr>
                            <w:rFonts w:ascii="Cambria Math" w:hAnsi="Cambria Math"/>
                            <w:i/>
                            <w:snapToGrid w:val="0"/>
                            <w:kern w:val="0"/>
                            <w:sz w:val="24"/>
                          </w:rPr>
                        </m:ctrlPr>
                      </m:fPr>
                      <m:num>
                        <m:r>
                          <w:rPr>
                            <w:rFonts w:ascii="Cambria Math" w:hAnsi="Cambria Math"/>
                            <w:snapToGrid w:val="0"/>
                            <w:kern w:val="0"/>
                            <w:sz w:val="24"/>
                          </w:rPr>
                          <m:t>avg</m:t>
                        </m:r>
                        <m:d>
                          <m:dPr>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e>
                        </m:d>
                        <m:r>
                          <w:rPr>
                            <w:rFonts w:ascii="Cambria Math" w:hAnsi="Cambria Math"/>
                            <w:snapToGrid w:val="0"/>
                            <w:kern w:val="0"/>
                            <w:sz w:val="24"/>
                          </w:rPr>
                          <m:t>+avg(</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j</m:t>
                            </m:r>
                          </m:sub>
                        </m:sSub>
                        <m:r>
                          <w:rPr>
                            <w:rFonts w:ascii="Cambria Math" w:hAnsi="Cambria Math"/>
                            <w:snapToGrid w:val="0"/>
                            <w:kern w:val="0"/>
                            <w:sz w:val="24"/>
                          </w:rPr>
                          <m:t>)</m:t>
                        </m:r>
                      </m:num>
                      <m:den>
                        <m:r>
                          <w:rPr>
                            <w:rFonts w:ascii="Cambria Math" w:hAnsi="Cambria Math"/>
                            <w:snapToGrid w:val="0"/>
                            <w:kern w:val="0"/>
                            <w:sz w:val="24"/>
                          </w:rPr>
                          <m:t>dis(</m:t>
                        </m:r>
                        <m:sSub>
                          <m:sSubPr>
                            <m:ctrlPr>
                              <w:rPr>
                                <w:rFonts w:ascii="Cambria Math" w:hAnsi="Cambria Math"/>
                                <w:i/>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i</m:t>
                            </m:r>
                          </m:sub>
                        </m:sSub>
                        <m:r>
                          <w:rPr>
                            <w:rFonts w:ascii="Cambria Math" w:hAnsi="Cambria Math"/>
                            <w:snapToGrid w:val="0"/>
                            <w:kern w:val="0"/>
                            <w:sz w:val="24"/>
                          </w:rPr>
                          <m:t>+</m:t>
                        </m:r>
                        <m:sSub>
                          <m:sSubPr>
                            <m:ctrlPr>
                              <w:rPr>
                                <w:rFonts w:ascii="Cambria Math" w:hAnsi="Cambria Math"/>
                                <w:i/>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j</m:t>
                            </m:r>
                          </m:sub>
                        </m:sSub>
                        <m:r>
                          <w:rPr>
                            <w:rFonts w:ascii="Cambria Math" w:hAnsi="Cambria Math"/>
                            <w:snapToGrid w:val="0"/>
                            <w:kern w:val="0"/>
                            <w:sz w:val="24"/>
                          </w:rPr>
                          <m:t>)</m:t>
                        </m:r>
                      </m:den>
                    </m:f>
                  </m:e>
                </m:d>
              </m:e>
            </m:func>
          </m:e>
        </m:nary>
      </m:oMath>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2-5</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BE0BFE">
      <w:pPr>
        <w:spacing w:line="360" w:lineRule="auto"/>
        <w:ind w:firstLine="480"/>
        <w:rPr>
          <w:snapToGrid w:val="0"/>
          <w:kern w:val="0"/>
          <w:sz w:val="24"/>
        </w:rPr>
      </w:pPr>
      <w:r w:rsidRPr="00C61A50">
        <w:rPr>
          <w:rFonts w:hint="eastAsia"/>
          <w:snapToGrid w:val="0"/>
          <w:kern w:val="0"/>
          <w:sz w:val="24"/>
        </w:rPr>
        <w:t>其中</w:t>
      </w:r>
      <w:r w:rsidRPr="00C61A50">
        <w:rPr>
          <w:rFonts w:hint="eastAsia"/>
          <w:snapToGrid w:val="0"/>
          <w:kern w:val="0"/>
          <w:sz w:val="24"/>
        </w:rPr>
        <w:t xml:space="preserve"> </w:t>
      </w:r>
      <m:oMath>
        <m:sSub>
          <m:sSubPr>
            <m:ctrlPr>
              <w:rPr>
                <w:rFonts w:ascii="Cambria Math" w:hAnsi="Cambria Math"/>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i</m:t>
            </m:r>
          </m:sub>
        </m:sSub>
        <m:r>
          <w:rPr>
            <w:rFonts w:ascii="Cambria Math" w:hAnsi="Cambria Math"/>
            <w:snapToGrid w:val="0"/>
            <w:kern w:val="0"/>
            <w:sz w:val="24"/>
          </w:rPr>
          <m:t>=</m:t>
        </m:r>
        <m:f>
          <m:fPr>
            <m:ctrlPr>
              <w:rPr>
                <w:rFonts w:ascii="Cambria Math" w:hAnsi="Cambria Math"/>
                <w:i/>
                <w:snapToGrid w:val="0"/>
                <w:kern w:val="0"/>
                <w:sz w:val="24"/>
              </w:rPr>
            </m:ctrlPr>
          </m:fPr>
          <m:num>
            <m:nary>
              <m:naryPr>
                <m:chr m:val="∑"/>
                <m:limLoc m:val="undOvr"/>
                <m:supHide m:val="1"/>
                <m:ctrlPr>
                  <w:rPr>
                    <w:rFonts w:ascii="Cambria Math" w:hAnsi="Cambria Math"/>
                    <w:i/>
                    <w:snapToGrid w:val="0"/>
                    <w:kern w:val="0"/>
                    <w:sz w:val="24"/>
                  </w:rPr>
                </m:ctrlPr>
              </m:naryPr>
              <m:sub>
                <m:r>
                  <w:rPr>
                    <w:rFonts w:ascii="Cambria Math" w:hAnsi="Cambria Math"/>
                    <w:snapToGrid w:val="0"/>
                    <w:kern w:val="0"/>
                    <w:sz w:val="24"/>
                  </w:rPr>
                  <m:t>x∈</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sub>
              <m:sup/>
              <m:e>
                <m:r>
                  <w:rPr>
                    <w:rFonts w:ascii="Cambria Math" w:hAnsi="Cambria Math"/>
                    <w:snapToGrid w:val="0"/>
                    <w:kern w:val="0"/>
                    <w:sz w:val="24"/>
                  </w:rPr>
                  <m:t>x</m:t>
                </m:r>
              </m:e>
            </m:nary>
          </m:num>
          <m:den>
            <m:d>
              <m:dPr>
                <m:begChr m:val="|"/>
                <m:endChr m:val="|"/>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e>
            </m:d>
          </m:den>
        </m:f>
      </m:oMath>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2-6</w:t>
      </w:r>
      <w:r w:rsidRPr="00C61A50">
        <w:rPr>
          <w:rFonts w:hint="eastAsia"/>
          <w:snapToGrid w:val="0"/>
          <w:kern w:val="0"/>
          <w:sz w:val="24"/>
        </w:rPr>
        <w:t>）</w:t>
      </w:r>
      <w:r w:rsidRPr="00C61A50">
        <w:rPr>
          <w:rFonts w:hint="eastAsia"/>
          <w:snapToGrid w:val="0"/>
          <w:kern w:val="0"/>
          <w:sz w:val="24"/>
        </w:rPr>
        <w:t xml:space="preserve"> </w:t>
      </w:r>
    </w:p>
    <w:p w:rsidR="00C61A50" w:rsidRPr="00C61A50" w:rsidRDefault="00986AA4" w:rsidP="00BE0BFE">
      <w:pPr>
        <w:spacing w:line="360" w:lineRule="exact"/>
        <w:ind w:firstLine="480"/>
        <w:rPr>
          <w:snapToGrid w:val="0"/>
          <w:kern w:val="0"/>
          <w:sz w:val="24"/>
        </w:rPr>
      </w:pPr>
      <m:oMath>
        <m:sSub>
          <m:sSubPr>
            <m:ctrlPr>
              <w:rPr>
                <w:rFonts w:ascii="Cambria Math" w:hAnsi="Cambria Math"/>
                <w:i/>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i</m:t>
            </m:r>
          </m:sub>
        </m:sSub>
      </m:oMath>
      <w:proofErr w:type="gramStart"/>
      <w:r w:rsidR="00C61A50" w:rsidRPr="00C61A50">
        <w:rPr>
          <w:rFonts w:hint="eastAsia"/>
          <w:snapToGrid w:val="0"/>
          <w:kern w:val="0"/>
          <w:sz w:val="24"/>
        </w:rPr>
        <w:t>表示簇类</w:t>
      </w:r>
      <w:proofErr w:type="gramEnd"/>
      <m:oMath>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oMath>
      <w:r w:rsidR="00C61A50" w:rsidRPr="00C61A50">
        <w:rPr>
          <w:rFonts w:hint="eastAsia"/>
          <w:snapToGrid w:val="0"/>
          <w:kern w:val="0"/>
          <w:sz w:val="24"/>
        </w:rPr>
        <w:t>的簇心。</w:t>
      </w:r>
      <w:r w:rsidR="00C61A50" w:rsidRPr="00C61A50">
        <w:rPr>
          <w:rFonts w:hint="eastAsia"/>
          <w:snapToGrid w:val="0"/>
          <w:kern w:val="0"/>
          <w:sz w:val="24"/>
        </w:rPr>
        <w:t xml:space="preserve">DBI </w:t>
      </w:r>
      <w:r w:rsidR="00C61A50" w:rsidRPr="00C61A50">
        <w:rPr>
          <w:rFonts w:hint="eastAsia"/>
          <w:snapToGrid w:val="0"/>
          <w:kern w:val="0"/>
          <w:sz w:val="24"/>
        </w:rPr>
        <w:t>指数越小说明同一簇类内数据对象的距离越小，不同</w:t>
      </w:r>
      <w:proofErr w:type="gramStart"/>
      <w:r w:rsidR="00C61A50" w:rsidRPr="00C61A50">
        <w:rPr>
          <w:rFonts w:hint="eastAsia"/>
          <w:snapToGrid w:val="0"/>
          <w:kern w:val="0"/>
          <w:sz w:val="24"/>
        </w:rPr>
        <w:t>簇类间数据</w:t>
      </w:r>
      <w:proofErr w:type="gramEnd"/>
      <w:r w:rsidR="00C61A50" w:rsidRPr="00C61A50">
        <w:rPr>
          <w:rFonts w:hint="eastAsia"/>
          <w:snapToGrid w:val="0"/>
          <w:kern w:val="0"/>
          <w:sz w:val="24"/>
        </w:rPr>
        <w:t>对象的距离越大，也就是说聚类效果越好。但是环状分布</w:t>
      </w:r>
      <w:proofErr w:type="gramStart"/>
      <w:r w:rsidR="00C61A50" w:rsidRPr="00C61A50">
        <w:rPr>
          <w:rFonts w:hint="eastAsia"/>
          <w:snapToGrid w:val="0"/>
          <w:kern w:val="0"/>
          <w:sz w:val="24"/>
        </w:rPr>
        <w:t>的簇类得到</w:t>
      </w:r>
      <w:proofErr w:type="gramEnd"/>
      <w:r w:rsidR="00C61A50" w:rsidRPr="00C61A50">
        <w:rPr>
          <w:rFonts w:hint="eastAsia"/>
          <w:snapToGrid w:val="0"/>
          <w:kern w:val="0"/>
          <w:sz w:val="24"/>
        </w:rPr>
        <w:t>的该指标数值上会相对较大。</w:t>
      </w:r>
      <w:r w:rsidR="00C61A50" w:rsidRPr="00C61A50">
        <w:rPr>
          <w:rFonts w:hint="eastAsia"/>
          <w:snapToGrid w:val="0"/>
          <w:kern w:val="0"/>
          <w:sz w:val="24"/>
        </w:rPr>
        <w:t xml:space="preserve"> </w:t>
      </w:r>
    </w:p>
    <w:p w:rsidR="00C61A50" w:rsidRPr="00C61A50" w:rsidRDefault="00C61A50" w:rsidP="00BE0BFE">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w:t>
      </w:r>
      <w:r w:rsidRPr="00C61A50">
        <w:rPr>
          <w:rFonts w:hint="eastAsia"/>
          <w:snapToGrid w:val="0"/>
          <w:kern w:val="0"/>
          <w:sz w:val="24"/>
        </w:rPr>
        <w:t xml:space="preserve">DVI </w:t>
      </w:r>
      <w:r w:rsidRPr="00C61A50">
        <w:rPr>
          <w:rFonts w:hint="eastAsia"/>
          <w:snapToGrid w:val="0"/>
          <w:kern w:val="0"/>
          <w:sz w:val="24"/>
        </w:rPr>
        <w:t>主要测量任意两个</w:t>
      </w:r>
      <w:proofErr w:type="gramStart"/>
      <w:r w:rsidRPr="00C61A50">
        <w:rPr>
          <w:rFonts w:hint="eastAsia"/>
          <w:snapToGrid w:val="0"/>
          <w:kern w:val="0"/>
          <w:sz w:val="24"/>
        </w:rPr>
        <w:t>簇</w:t>
      </w:r>
      <w:proofErr w:type="gramEnd"/>
      <w:r w:rsidRPr="00C61A50">
        <w:rPr>
          <w:rFonts w:hint="eastAsia"/>
          <w:snapToGrid w:val="0"/>
          <w:kern w:val="0"/>
          <w:sz w:val="24"/>
        </w:rPr>
        <w:t>之间</w:t>
      </w:r>
      <w:proofErr w:type="gramStart"/>
      <w:r w:rsidRPr="00C61A50">
        <w:rPr>
          <w:rFonts w:hint="eastAsia"/>
          <w:snapToGrid w:val="0"/>
          <w:kern w:val="0"/>
          <w:sz w:val="24"/>
        </w:rPr>
        <w:t>的类间最</w:t>
      </w:r>
      <w:proofErr w:type="gramEnd"/>
      <w:r w:rsidRPr="00C61A50">
        <w:rPr>
          <w:rFonts w:hint="eastAsia"/>
          <w:snapToGrid w:val="0"/>
          <w:kern w:val="0"/>
          <w:sz w:val="24"/>
        </w:rPr>
        <w:t>短距离和任意簇的类内最大距离的比值：</w:t>
      </w:r>
      <w:r w:rsidRPr="00C61A50">
        <w:rPr>
          <w:rFonts w:hint="eastAsia"/>
          <w:snapToGrid w:val="0"/>
          <w:kern w:val="0"/>
          <w:sz w:val="24"/>
        </w:rPr>
        <w:t xml:space="preserve"> </w:t>
      </w:r>
    </w:p>
    <w:p w:rsidR="00C61A50" w:rsidRPr="00C61A50" w:rsidRDefault="00BE0BFE" w:rsidP="00D40147">
      <w:pPr>
        <w:spacing w:line="360" w:lineRule="auto"/>
        <w:ind w:firstLine="480"/>
        <w:rPr>
          <w:snapToGrid w:val="0"/>
          <w:kern w:val="0"/>
          <w:sz w:val="24"/>
        </w:rPr>
      </w:pPr>
      <m:oMath>
        <m:r>
          <m:rPr>
            <m:sty m:val="p"/>
          </m:rPr>
          <w:rPr>
            <w:rFonts w:ascii="Cambria Math" w:hAnsi="Cambria Math"/>
            <w:snapToGrid w:val="0"/>
            <w:kern w:val="0"/>
            <w:sz w:val="24"/>
          </w:rPr>
          <m:t xml:space="preserve">DVI= </m:t>
        </m:r>
        <m:f>
          <m:fPr>
            <m:ctrlPr>
              <w:rPr>
                <w:rFonts w:ascii="Cambria Math" w:hAnsi="Cambria Math"/>
                <w:snapToGrid w:val="0"/>
                <w:kern w:val="0"/>
                <w:sz w:val="24"/>
              </w:rPr>
            </m:ctrlPr>
          </m:fPr>
          <m:num>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min</m:t>
                    </m:r>
                  </m:e>
                  <m:lim>
                    <m:r>
                      <w:rPr>
                        <w:rFonts w:ascii="Cambria Math" w:hAnsi="Cambria Math"/>
                        <w:snapToGrid w:val="0"/>
                        <w:kern w:val="0"/>
                        <w:sz w:val="24"/>
                      </w:rPr>
                      <m:t>0&lt;i≠j&lt;k</m:t>
                    </m:r>
                  </m:lim>
                </m:limLow>
              </m:fName>
              <m:e>
                <m:d>
                  <m:dPr>
                    <m:begChr m:val="{"/>
                    <m:endChr m:val="}"/>
                    <m:ctrlPr>
                      <w:rPr>
                        <w:rFonts w:ascii="Cambria Math" w:hAnsi="Cambria Math"/>
                        <w:i/>
                        <w:snapToGrid w:val="0"/>
                        <w:kern w:val="0"/>
                        <w:sz w:val="24"/>
                      </w:rPr>
                    </m:ctrlPr>
                  </m:dPr>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min</m:t>
                            </m:r>
                          </m:e>
                          <m:lim>
                            <m:r>
                              <w:rPr>
                                <w:rFonts w:ascii="Cambria Math" w:hAnsi="Cambria Math"/>
                                <w:snapToGrid w:val="0"/>
                                <w:kern w:val="0"/>
                                <w:sz w:val="24"/>
                              </w:rPr>
                              <m:t>x∈</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r>
                              <w:rPr>
                                <w:rFonts w:ascii="Cambria Math" w:hAnsi="Cambria Math"/>
                                <w:snapToGrid w:val="0"/>
                                <w:kern w:val="0"/>
                                <w:sz w:val="24"/>
                              </w:rPr>
                              <m:t>,y∈</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j</m:t>
                                </m:r>
                              </m:sub>
                            </m:sSub>
                          </m:lim>
                        </m:limLow>
                      </m:fName>
                      <m:e>
                        <m:d>
                          <m:dPr>
                            <m:begChr m:val="{"/>
                            <m:endChr m:val="}"/>
                            <m:ctrlPr>
                              <w:rPr>
                                <w:rFonts w:ascii="Cambria Math" w:hAnsi="Cambria Math"/>
                                <w:i/>
                                <w:snapToGrid w:val="0"/>
                                <w:kern w:val="0"/>
                                <w:sz w:val="24"/>
                              </w:rPr>
                            </m:ctrlPr>
                          </m:dPr>
                          <m:e>
                            <m:r>
                              <w:rPr>
                                <w:rFonts w:ascii="Cambria Math" w:hAnsi="Cambria Math"/>
                                <w:snapToGrid w:val="0"/>
                                <w:kern w:val="0"/>
                                <w:sz w:val="24"/>
                              </w:rPr>
                              <m:t>dis(x, y)</m:t>
                            </m:r>
                          </m:e>
                        </m:d>
                      </m:e>
                    </m:func>
                  </m:e>
                </m:d>
              </m:e>
            </m:func>
          </m:num>
          <m:den>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e>
                  <m:lim>
                    <m:r>
                      <w:rPr>
                        <w:rFonts w:ascii="Cambria Math" w:hAnsi="Cambria Math"/>
                        <w:snapToGrid w:val="0"/>
                        <w:kern w:val="0"/>
                        <w:sz w:val="24"/>
                      </w:rPr>
                      <m:t>0&lt;i&lt;k</m:t>
                    </m:r>
                  </m:lim>
                </m:limLow>
              </m:fName>
              <m:e>
                <m:d>
                  <m:dPr>
                    <m:begChr m:val="{"/>
                    <m:endChr m:val="}"/>
                    <m:ctrlPr>
                      <w:rPr>
                        <w:rFonts w:ascii="Cambria Math" w:hAnsi="Cambria Math"/>
                        <w:i/>
                        <w:snapToGrid w:val="0"/>
                        <w:kern w:val="0"/>
                        <w:sz w:val="24"/>
                      </w:rPr>
                    </m:ctrlPr>
                  </m:dPr>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e>
                          <m:lim>
                            <m:r>
                              <w:rPr>
                                <w:rFonts w:ascii="Cambria Math" w:hAnsi="Cambria Math"/>
                                <w:snapToGrid w:val="0"/>
                                <w:kern w:val="0"/>
                                <w:sz w:val="24"/>
                              </w:rPr>
                              <m:t>x,y∈</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lim>
                        </m:limLow>
                      </m:fName>
                      <m:e>
                        <m:d>
                          <m:dPr>
                            <m:begChr m:val="{"/>
                            <m:endChr m:val="}"/>
                            <m:ctrlPr>
                              <w:rPr>
                                <w:rFonts w:ascii="Cambria Math" w:hAnsi="Cambria Math"/>
                                <w:i/>
                                <w:snapToGrid w:val="0"/>
                                <w:kern w:val="0"/>
                                <w:sz w:val="24"/>
                              </w:rPr>
                            </m:ctrlPr>
                          </m:dPr>
                          <m:e>
                            <m:r>
                              <w:rPr>
                                <w:rFonts w:ascii="Cambria Math" w:hAnsi="Cambria Math"/>
                                <w:snapToGrid w:val="0"/>
                                <w:kern w:val="0"/>
                                <w:sz w:val="24"/>
                              </w:rPr>
                              <m:t>dis(x, y)</m:t>
                            </m:r>
                          </m:e>
                        </m:d>
                      </m:e>
                    </m:func>
                  </m:e>
                </m:d>
              </m:e>
            </m:func>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2-7</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Default="00C61A50" w:rsidP="00D40147">
      <w:pPr>
        <w:spacing w:line="360" w:lineRule="exact"/>
        <w:ind w:firstLine="480"/>
        <w:rPr>
          <w:snapToGrid w:val="0"/>
          <w:kern w:val="0"/>
          <w:sz w:val="24"/>
        </w:rPr>
      </w:pPr>
      <w:r w:rsidRPr="00C61A50">
        <w:rPr>
          <w:rFonts w:hint="eastAsia"/>
          <w:snapToGrid w:val="0"/>
          <w:kern w:val="0"/>
          <w:sz w:val="24"/>
        </w:rPr>
        <w:lastRenderedPageBreak/>
        <w:t xml:space="preserve">DVI </w:t>
      </w:r>
      <w:r w:rsidRPr="00C61A50">
        <w:rPr>
          <w:rFonts w:hint="eastAsia"/>
          <w:snapToGrid w:val="0"/>
          <w:kern w:val="0"/>
          <w:sz w:val="24"/>
        </w:rPr>
        <w:t>值越大说明同一簇类内数据对象的距离越小，不同</w:t>
      </w:r>
      <w:proofErr w:type="gramStart"/>
      <w:r w:rsidRPr="00C61A50">
        <w:rPr>
          <w:rFonts w:hint="eastAsia"/>
          <w:snapToGrid w:val="0"/>
          <w:kern w:val="0"/>
          <w:sz w:val="24"/>
        </w:rPr>
        <w:t>簇类间数据</w:t>
      </w:r>
      <w:proofErr w:type="gramEnd"/>
      <w:r w:rsidRPr="00C61A50">
        <w:rPr>
          <w:rFonts w:hint="eastAsia"/>
          <w:snapToGrid w:val="0"/>
          <w:kern w:val="0"/>
          <w:sz w:val="24"/>
        </w:rPr>
        <w:t>对象的距离越大，也就说明聚类效果越好。但是具有离散类的</w:t>
      </w:r>
      <w:proofErr w:type="gramStart"/>
      <w:r w:rsidRPr="00C61A50">
        <w:rPr>
          <w:rFonts w:hint="eastAsia"/>
          <w:snapToGrid w:val="0"/>
          <w:kern w:val="0"/>
          <w:sz w:val="24"/>
        </w:rPr>
        <w:t>簇类结果</w:t>
      </w:r>
      <w:proofErr w:type="gramEnd"/>
      <w:r w:rsidRPr="00C61A50">
        <w:rPr>
          <w:rFonts w:hint="eastAsia"/>
          <w:snapToGrid w:val="0"/>
          <w:kern w:val="0"/>
          <w:sz w:val="24"/>
        </w:rPr>
        <w:t>计算得到的该指标数值会相对较大。</w:t>
      </w:r>
    </w:p>
    <w:p w:rsidR="00D40147" w:rsidRDefault="00D40147" w:rsidP="00D40147">
      <w:pPr>
        <w:spacing w:line="360" w:lineRule="exact"/>
        <w:ind w:firstLine="480"/>
        <w:rPr>
          <w:snapToGrid w:val="0"/>
          <w:kern w:val="0"/>
          <w:sz w:val="24"/>
        </w:rPr>
      </w:pPr>
    </w:p>
    <w:p w:rsidR="00D40147" w:rsidRDefault="00D40147" w:rsidP="00D40147">
      <w:pPr>
        <w:spacing w:before="240" w:after="240" w:line="400" w:lineRule="exact"/>
        <w:ind w:left="602" w:hangingChars="200" w:hanging="602"/>
        <w:rPr>
          <w:snapToGrid w:val="0"/>
          <w:kern w:val="0"/>
          <w:sz w:val="24"/>
        </w:rPr>
      </w:pPr>
      <w:r>
        <w:rPr>
          <w:rFonts w:eastAsia="SimHei" w:hint="eastAsia"/>
          <w:b/>
          <w:snapToGrid w:val="0"/>
          <w:kern w:val="0"/>
          <w:sz w:val="30"/>
        </w:rPr>
        <w:t>2</w:t>
      </w:r>
      <w:r>
        <w:rPr>
          <w:rFonts w:eastAsia="SimHei"/>
          <w:b/>
          <w:snapToGrid w:val="0"/>
          <w:kern w:val="0"/>
          <w:sz w:val="30"/>
        </w:rPr>
        <w:t>.2</w:t>
      </w:r>
      <w:r>
        <w:rPr>
          <w:rFonts w:eastAsia="SimHei" w:hint="eastAsia"/>
          <w:b/>
          <w:snapToGrid w:val="0"/>
          <w:kern w:val="0"/>
          <w:sz w:val="30"/>
        </w:rPr>
        <w:t xml:space="preserve"> </w:t>
      </w:r>
      <w:r>
        <w:rPr>
          <w:rFonts w:eastAsia="SimHei" w:hint="eastAsia"/>
          <w:b/>
          <w:snapToGrid w:val="0"/>
          <w:kern w:val="0"/>
          <w:sz w:val="30"/>
        </w:rPr>
        <w:t>群智能算法</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群体智能是研究人员通过观察和模拟群居生物的群体行为提出的一些用于解决传统问题和实际应用问题的智能计算或优化方法</w:t>
      </w:r>
      <w:r w:rsidRPr="0008505C">
        <w:rPr>
          <w:rFonts w:hint="eastAsia"/>
          <w:snapToGrid w:val="0"/>
          <w:kern w:val="0"/>
          <w:sz w:val="24"/>
        </w:rPr>
        <w:t>[6,31]</w:t>
      </w:r>
      <w:r w:rsidRPr="0008505C">
        <w:rPr>
          <w:rFonts w:hint="eastAsia"/>
          <w:snapToGrid w:val="0"/>
          <w:kern w:val="0"/>
          <w:sz w:val="24"/>
        </w:rPr>
        <w:t>。人类在大自然中的生物种群之间体现出的智能行为下得到了启迪，以此提出了一种新的人工智能方式，即为群体智能；也就是群体中的多个简单个体之间可以通过相互合作做出一系列更加复杂的群体行为表现。这个由很多主体组成的群体被称之为智能群体的前提是群体必须能够体现出学习性、自主性和自适应性等复杂的行为特征。遗传算法（</w:t>
      </w:r>
      <w:r w:rsidRPr="0008505C">
        <w:rPr>
          <w:rFonts w:hint="eastAsia"/>
          <w:snapToGrid w:val="0"/>
          <w:kern w:val="0"/>
          <w:sz w:val="24"/>
        </w:rPr>
        <w:t>GA</w:t>
      </w:r>
      <w:r w:rsidRPr="0008505C">
        <w:rPr>
          <w:rFonts w:hint="eastAsia"/>
          <w:snapToGrid w:val="0"/>
          <w:kern w:val="0"/>
          <w:sz w:val="24"/>
        </w:rPr>
        <w:t>）、粒子群优化（</w:t>
      </w:r>
      <w:r w:rsidRPr="0008505C">
        <w:rPr>
          <w:rFonts w:hint="eastAsia"/>
          <w:snapToGrid w:val="0"/>
          <w:kern w:val="0"/>
          <w:sz w:val="24"/>
        </w:rPr>
        <w:t>PSO</w:t>
      </w:r>
      <w:r w:rsidRPr="0008505C">
        <w:rPr>
          <w:rFonts w:hint="eastAsia"/>
          <w:snapToGrid w:val="0"/>
          <w:kern w:val="0"/>
          <w:sz w:val="24"/>
        </w:rPr>
        <w:t>）算法和蚁群（</w:t>
      </w:r>
      <w:r w:rsidRPr="0008505C">
        <w:rPr>
          <w:rFonts w:hint="eastAsia"/>
          <w:snapToGrid w:val="0"/>
          <w:kern w:val="0"/>
          <w:sz w:val="24"/>
        </w:rPr>
        <w:t>ACO</w:t>
      </w:r>
      <w:r w:rsidRPr="0008505C">
        <w:rPr>
          <w:rFonts w:hint="eastAsia"/>
          <w:snapToGrid w:val="0"/>
          <w:kern w:val="0"/>
          <w:sz w:val="24"/>
        </w:rPr>
        <w:t>）算法就是目前学术界常用的群体智能算法。</w:t>
      </w:r>
      <w:r w:rsidRPr="0008505C">
        <w:rPr>
          <w:rFonts w:hint="eastAsia"/>
          <w:snapToGrid w:val="0"/>
          <w:kern w:val="0"/>
          <w:sz w:val="24"/>
        </w:rPr>
        <w:t xml:space="preserve"> </w:t>
      </w:r>
    </w:p>
    <w:p w:rsidR="0008505C" w:rsidRPr="0008505C" w:rsidRDefault="0008505C" w:rsidP="000E2FE1">
      <w:pPr>
        <w:spacing w:before="120" w:after="120" w:line="400" w:lineRule="exact"/>
        <w:rPr>
          <w:snapToGrid w:val="0"/>
          <w:kern w:val="0"/>
          <w:sz w:val="24"/>
        </w:rPr>
      </w:pPr>
      <w:r w:rsidRPr="000E2FE1">
        <w:rPr>
          <w:rFonts w:eastAsia="SimHei" w:hint="eastAsia"/>
          <w:b/>
          <w:snapToGrid w:val="0"/>
          <w:kern w:val="0"/>
          <w:sz w:val="28"/>
        </w:rPr>
        <w:t xml:space="preserve">2.2.1   </w:t>
      </w:r>
      <w:r w:rsidRPr="000E2FE1">
        <w:rPr>
          <w:rFonts w:eastAsia="SimHei" w:hint="eastAsia"/>
          <w:b/>
          <w:snapToGrid w:val="0"/>
          <w:kern w:val="0"/>
          <w:sz w:val="28"/>
        </w:rPr>
        <w:t>遗传算法</w:t>
      </w:r>
      <w:r w:rsidRPr="000E2FE1">
        <w:rPr>
          <w:rFonts w:eastAsia="SimHei" w:hint="eastAsia"/>
          <w:b/>
          <w:snapToGrid w:val="0"/>
          <w:kern w:val="0"/>
          <w:sz w:val="28"/>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遗传算法（</w:t>
      </w:r>
      <w:r w:rsidRPr="0008505C">
        <w:rPr>
          <w:rFonts w:hint="eastAsia"/>
          <w:snapToGrid w:val="0"/>
          <w:kern w:val="0"/>
          <w:sz w:val="24"/>
        </w:rPr>
        <w:t>GA</w:t>
      </w:r>
      <w:r w:rsidRPr="0008505C">
        <w:rPr>
          <w:rFonts w:hint="eastAsia"/>
          <w:snapToGrid w:val="0"/>
          <w:kern w:val="0"/>
          <w:sz w:val="24"/>
        </w:rPr>
        <w:t>）是</w:t>
      </w:r>
      <w:r w:rsidRPr="0008505C">
        <w:rPr>
          <w:rFonts w:hint="eastAsia"/>
          <w:snapToGrid w:val="0"/>
          <w:kern w:val="0"/>
          <w:sz w:val="24"/>
        </w:rPr>
        <w:t xml:space="preserve"> 20 </w:t>
      </w:r>
      <w:r w:rsidRPr="0008505C">
        <w:rPr>
          <w:rFonts w:hint="eastAsia"/>
          <w:snapToGrid w:val="0"/>
          <w:kern w:val="0"/>
          <w:sz w:val="24"/>
        </w:rPr>
        <w:t>世纪</w:t>
      </w:r>
      <w:r w:rsidRPr="0008505C">
        <w:rPr>
          <w:rFonts w:hint="eastAsia"/>
          <w:snapToGrid w:val="0"/>
          <w:kern w:val="0"/>
          <w:sz w:val="24"/>
        </w:rPr>
        <w:t xml:space="preserve"> 60 </w:t>
      </w:r>
      <w:r w:rsidRPr="0008505C">
        <w:rPr>
          <w:rFonts w:hint="eastAsia"/>
          <w:snapToGrid w:val="0"/>
          <w:kern w:val="0"/>
          <w:sz w:val="24"/>
        </w:rPr>
        <w:t>年代由美国学者</w:t>
      </w:r>
      <w:r w:rsidRPr="0008505C">
        <w:rPr>
          <w:rFonts w:hint="eastAsia"/>
          <w:snapToGrid w:val="0"/>
          <w:kern w:val="0"/>
          <w:sz w:val="24"/>
        </w:rPr>
        <w:t xml:space="preserve"> </w:t>
      </w:r>
      <w:proofErr w:type="spellStart"/>
      <w:r w:rsidRPr="0008505C">
        <w:rPr>
          <w:rFonts w:hint="eastAsia"/>
          <w:snapToGrid w:val="0"/>
          <w:kern w:val="0"/>
          <w:sz w:val="24"/>
        </w:rPr>
        <w:t>J.H.Holland</w:t>
      </w:r>
      <w:proofErr w:type="spellEnd"/>
      <w:r w:rsidRPr="0008505C">
        <w:rPr>
          <w:rFonts w:hint="eastAsia"/>
          <w:snapToGrid w:val="0"/>
          <w:kern w:val="0"/>
          <w:sz w:val="24"/>
        </w:rPr>
        <w:t xml:space="preserve"> </w:t>
      </w:r>
      <w:r w:rsidRPr="0008505C">
        <w:rPr>
          <w:rFonts w:hint="eastAsia"/>
          <w:snapToGrid w:val="0"/>
          <w:kern w:val="0"/>
          <w:sz w:val="24"/>
        </w:rPr>
        <w:t>提出的一种模拟达尔文生物进化论的自然选择和遗传学机理的生物进化过程的计算模型</w:t>
      </w:r>
      <w:r w:rsidRPr="0008505C">
        <w:rPr>
          <w:rFonts w:hint="eastAsia"/>
          <w:snapToGrid w:val="0"/>
          <w:kern w:val="0"/>
          <w:sz w:val="24"/>
        </w:rPr>
        <w:t>[32]</w:t>
      </w:r>
      <w:r w:rsidRPr="0008505C">
        <w:rPr>
          <w:rFonts w:hint="eastAsia"/>
          <w:snapToGrid w:val="0"/>
          <w:kern w:val="0"/>
          <w:sz w:val="24"/>
        </w:rPr>
        <w:t>。它通过模拟大自然中生物群体优胜劣汰的演变过程不断优化问题解，并逐渐逼近最优解。在问题解集搜索过程中，算法具有较强的鲁棒性和适应性。</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在介绍遗传算法的原理之前，我们先引入以下遗传算子。</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1</w:t>
      </w:r>
      <w:r w:rsidRPr="0008505C">
        <w:rPr>
          <w:rFonts w:hint="eastAsia"/>
          <w:snapToGrid w:val="0"/>
          <w:kern w:val="0"/>
          <w:sz w:val="24"/>
        </w:rPr>
        <w:t>）选择算子：选择算子是算法模拟自然界中生物群</w:t>
      </w:r>
      <w:r w:rsidRPr="0008505C">
        <w:rPr>
          <w:rFonts w:hint="eastAsia"/>
          <w:snapToGrid w:val="0"/>
          <w:kern w:val="0"/>
          <w:sz w:val="24"/>
        </w:rPr>
        <w:lastRenderedPageBreak/>
        <w:t>体受自然界影响所表现出的优胜劣汰的过程，即种群中越优秀的个体在自然界的筛选下就越容易传递给下一代。算法根据个体适应度值判断种群中的个体优劣，然后依据优胜劣汰原则采用选择算子对种群进行择优筛选。目前常用的选择操作有轮盘选择机制、适应度比例方法和随机抽样等。</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2</w:t>
      </w:r>
      <w:r w:rsidRPr="0008505C">
        <w:rPr>
          <w:rFonts w:hint="eastAsia"/>
          <w:snapToGrid w:val="0"/>
          <w:kern w:val="0"/>
          <w:sz w:val="24"/>
        </w:rPr>
        <w:t>）交叉算子：大自然中的大多数生物个体都是由父辈的雄性和雌性个体</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交配生成的，交叉算子就是模仿大自然中两个生物个体交配生成新个体的步骤。</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从种群中选取两个目标个体，利用交叉算子所制定的个体交叉方式对所选个体的</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基因进行交叉操作，生成两个具有新基因的下一代。这种交叉操作能够有效地保</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证种群的多样性。目前常用的交叉操作有单点交叉和多点交叉等。</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3</w:t>
      </w:r>
      <w:r w:rsidRPr="0008505C">
        <w:rPr>
          <w:rFonts w:hint="eastAsia"/>
          <w:snapToGrid w:val="0"/>
          <w:kern w:val="0"/>
          <w:sz w:val="24"/>
        </w:rPr>
        <w:t>）变异算子：大自然中生物群体可能会因为适应新的生存环境而发生小概率的基因突变，这一过程是由算法中的变异算子所模拟的，即每个单独个体染色体上的基因都有一定概率发生改变。根据自然界的优胜劣汰，良性的变异会保留下来，恶性的变异则会被淘汰，因此变异操作能够加速种群向最优解收敛，同时增加了生物群体在优化过程中的个体多样性，有效地避免种群进入早熟收敛。</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当前常用的变异算子包括实值变异、二进制变异等。</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基本遗传算法的思想过程如下：</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1</w:t>
      </w:r>
      <w:r w:rsidRPr="0008505C">
        <w:rPr>
          <w:rFonts w:hint="eastAsia"/>
          <w:snapToGrid w:val="0"/>
          <w:kern w:val="0"/>
          <w:sz w:val="24"/>
        </w:rPr>
        <w:t>）设置种群规模大小</w:t>
      </w:r>
      <w:r w:rsidRPr="0008505C">
        <w:rPr>
          <w:rFonts w:hint="eastAsia"/>
          <w:snapToGrid w:val="0"/>
          <w:kern w:val="0"/>
          <w:sz w:val="24"/>
        </w:rPr>
        <w:t xml:space="preserve"> N</w:t>
      </w:r>
      <w:r w:rsidRPr="0008505C">
        <w:rPr>
          <w:rFonts w:hint="eastAsia"/>
          <w:snapToGrid w:val="0"/>
          <w:kern w:val="0"/>
          <w:sz w:val="24"/>
        </w:rPr>
        <w:t>、交叉率</w:t>
      </w:r>
      <w:r w:rsidRPr="0008505C">
        <w:rPr>
          <w:rFonts w:hint="eastAsia"/>
          <w:snapToGrid w:val="0"/>
          <w:kern w:val="0"/>
          <w:sz w:val="24"/>
        </w:rPr>
        <w:t xml:space="preserve"> pc</w:t>
      </w:r>
      <w:r w:rsidRPr="0008505C">
        <w:rPr>
          <w:rFonts w:hint="eastAsia"/>
          <w:snapToGrid w:val="0"/>
          <w:kern w:val="0"/>
          <w:sz w:val="24"/>
        </w:rPr>
        <w:t>、和变异率</w:t>
      </w:r>
      <w:r w:rsidRPr="0008505C">
        <w:rPr>
          <w:rFonts w:hint="eastAsia"/>
          <w:snapToGrid w:val="0"/>
          <w:kern w:val="0"/>
          <w:sz w:val="24"/>
        </w:rPr>
        <w:t xml:space="preserve"> pm</w:t>
      </w:r>
      <w:r w:rsidRPr="0008505C">
        <w:rPr>
          <w:rFonts w:hint="eastAsia"/>
          <w:snapToGrid w:val="0"/>
          <w:kern w:val="0"/>
          <w:sz w:val="24"/>
        </w:rPr>
        <w:t>；</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2</w:t>
      </w:r>
      <w:r w:rsidRPr="0008505C">
        <w:rPr>
          <w:rFonts w:hint="eastAsia"/>
          <w:snapToGrid w:val="0"/>
          <w:kern w:val="0"/>
          <w:sz w:val="24"/>
        </w:rPr>
        <w:t>）在</w:t>
      </w:r>
      <w:proofErr w:type="gramStart"/>
      <w:r w:rsidRPr="0008505C">
        <w:rPr>
          <w:rFonts w:hint="eastAsia"/>
          <w:snapToGrid w:val="0"/>
          <w:kern w:val="0"/>
          <w:sz w:val="24"/>
        </w:rPr>
        <w:t>解空间</w:t>
      </w:r>
      <w:proofErr w:type="gramEnd"/>
      <w:r w:rsidRPr="0008505C">
        <w:rPr>
          <w:rFonts w:hint="eastAsia"/>
          <w:snapToGrid w:val="0"/>
          <w:kern w:val="0"/>
          <w:sz w:val="24"/>
        </w:rPr>
        <w:t>内随机生成</w:t>
      </w:r>
      <w:r w:rsidRPr="0008505C">
        <w:rPr>
          <w:rFonts w:hint="eastAsia"/>
          <w:snapToGrid w:val="0"/>
          <w:kern w:val="0"/>
          <w:sz w:val="24"/>
        </w:rPr>
        <w:t xml:space="preserve"> N </w:t>
      </w:r>
      <w:proofErr w:type="gramStart"/>
      <w:r w:rsidRPr="0008505C">
        <w:rPr>
          <w:rFonts w:hint="eastAsia"/>
          <w:snapToGrid w:val="0"/>
          <w:kern w:val="0"/>
          <w:sz w:val="24"/>
        </w:rPr>
        <w:t>个</w:t>
      </w:r>
      <w:proofErr w:type="gramEnd"/>
      <w:r w:rsidRPr="0008505C">
        <w:rPr>
          <w:rFonts w:hint="eastAsia"/>
          <w:snapToGrid w:val="0"/>
          <w:kern w:val="0"/>
          <w:sz w:val="24"/>
        </w:rPr>
        <w:t>个体作为初始种群；</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3</w:t>
      </w:r>
      <w:r w:rsidRPr="0008505C">
        <w:rPr>
          <w:rFonts w:hint="eastAsia"/>
          <w:snapToGrid w:val="0"/>
          <w:kern w:val="0"/>
          <w:sz w:val="24"/>
        </w:rPr>
        <w:t>）利用算法给定的适应度函数计算种群中每个个体</w:t>
      </w:r>
      <w:r w:rsidRPr="0008505C">
        <w:rPr>
          <w:rFonts w:hint="eastAsia"/>
          <w:snapToGrid w:val="0"/>
          <w:kern w:val="0"/>
          <w:sz w:val="24"/>
        </w:rPr>
        <w:lastRenderedPageBreak/>
        <w:t>的适应度值；</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4</w:t>
      </w:r>
      <w:r w:rsidRPr="0008505C">
        <w:rPr>
          <w:rFonts w:hint="eastAsia"/>
          <w:snapToGrid w:val="0"/>
          <w:kern w:val="0"/>
          <w:sz w:val="24"/>
        </w:rPr>
        <w:t>）利用选择算子制定的选择方式对种群进行选择操作；</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5</w:t>
      </w:r>
      <w:r w:rsidRPr="0008505C">
        <w:rPr>
          <w:rFonts w:hint="eastAsia"/>
          <w:snapToGrid w:val="0"/>
          <w:kern w:val="0"/>
          <w:sz w:val="24"/>
        </w:rPr>
        <w:t>）将（</w:t>
      </w:r>
      <w:r w:rsidRPr="0008505C">
        <w:rPr>
          <w:rFonts w:hint="eastAsia"/>
          <w:snapToGrid w:val="0"/>
          <w:kern w:val="0"/>
          <w:sz w:val="24"/>
        </w:rPr>
        <w:t>4</w:t>
      </w:r>
      <w:r w:rsidRPr="0008505C">
        <w:rPr>
          <w:rFonts w:hint="eastAsia"/>
          <w:snapToGrid w:val="0"/>
          <w:kern w:val="0"/>
          <w:sz w:val="24"/>
        </w:rPr>
        <w:t>）中得到的种群根据交叉算子设定的交叉方式和交叉率对种群中个体进行两两交叉；</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6</w:t>
      </w:r>
      <w:r w:rsidRPr="0008505C">
        <w:rPr>
          <w:rFonts w:hint="eastAsia"/>
          <w:snapToGrid w:val="0"/>
          <w:kern w:val="0"/>
          <w:sz w:val="24"/>
        </w:rPr>
        <w:t>）将（</w:t>
      </w:r>
      <w:r w:rsidRPr="0008505C">
        <w:rPr>
          <w:rFonts w:hint="eastAsia"/>
          <w:snapToGrid w:val="0"/>
          <w:kern w:val="0"/>
          <w:sz w:val="24"/>
        </w:rPr>
        <w:t>5</w:t>
      </w:r>
      <w:r w:rsidRPr="0008505C">
        <w:rPr>
          <w:rFonts w:hint="eastAsia"/>
          <w:snapToGrid w:val="0"/>
          <w:kern w:val="0"/>
          <w:sz w:val="24"/>
        </w:rPr>
        <w:t>）中得到的种群根据变异算子设定的变异方式和变异率对每个个体进行变异操作。</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7</w:t>
      </w:r>
      <w:r w:rsidRPr="0008505C">
        <w:rPr>
          <w:rFonts w:hint="eastAsia"/>
          <w:snapToGrid w:val="0"/>
          <w:kern w:val="0"/>
          <w:sz w:val="24"/>
        </w:rPr>
        <w:t>）如果满足终止条件，则算法结束，输出适应度最优的个体；否则返回步骤（</w:t>
      </w:r>
      <w:r w:rsidRPr="0008505C">
        <w:rPr>
          <w:rFonts w:hint="eastAsia"/>
          <w:snapToGrid w:val="0"/>
          <w:kern w:val="0"/>
          <w:sz w:val="24"/>
        </w:rPr>
        <w:t>3</w:t>
      </w:r>
      <w:r w:rsidRPr="0008505C">
        <w:rPr>
          <w:rFonts w:hint="eastAsia"/>
          <w:snapToGrid w:val="0"/>
          <w:kern w:val="0"/>
          <w:sz w:val="24"/>
        </w:rPr>
        <w:t>）。</w:t>
      </w:r>
      <w:r w:rsidRPr="0008505C">
        <w:rPr>
          <w:rFonts w:hint="eastAsia"/>
          <w:snapToGrid w:val="0"/>
          <w:kern w:val="0"/>
          <w:sz w:val="24"/>
        </w:rPr>
        <w:t xml:space="preserve"> </w:t>
      </w:r>
    </w:p>
    <w:p w:rsidR="00D40147" w:rsidRDefault="0008505C" w:rsidP="000E2FE1">
      <w:pPr>
        <w:spacing w:line="360" w:lineRule="exact"/>
        <w:ind w:firstLine="480"/>
        <w:rPr>
          <w:snapToGrid w:val="0"/>
          <w:kern w:val="0"/>
          <w:sz w:val="24"/>
        </w:rPr>
      </w:pPr>
      <w:r w:rsidRPr="0008505C">
        <w:rPr>
          <w:rFonts w:hint="eastAsia"/>
          <w:snapToGrid w:val="0"/>
          <w:kern w:val="0"/>
          <w:sz w:val="24"/>
        </w:rPr>
        <w:t>遗传算法最大的优点是算法的原理以及种群的搜索过程简单，且容易与其它算法结合；但是算法可能会对问题的解集进行编码和解码，因此在实际编程实现时会相对比较复杂；其次算法中涉及到的参数较多且严重影响最终的解；而且算法过程中种群内部的个体之间没有交互作用，最后算法的好坏一定程度上也依赖初始种群的选择。</w:t>
      </w:r>
    </w:p>
    <w:p w:rsidR="000E2FE1" w:rsidRDefault="000E2FE1" w:rsidP="000E2FE1">
      <w:pPr>
        <w:spacing w:before="120" w:after="120" w:line="400" w:lineRule="exact"/>
        <w:rPr>
          <w:snapToGrid w:val="0"/>
          <w:kern w:val="0"/>
          <w:sz w:val="24"/>
        </w:rPr>
      </w:pPr>
      <w:r w:rsidRPr="000E2FE1">
        <w:rPr>
          <w:rFonts w:eastAsia="SimHei" w:hint="eastAsia"/>
          <w:b/>
          <w:snapToGrid w:val="0"/>
          <w:kern w:val="0"/>
          <w:sz w:val="28"/>
        </w:rPr>
        <w:t xml:space="preserve">2.2.1   </w:t>
      </w:r>
      <w:r>
        <w:rPr>
          <w:rFonts w:eastAsia="SimHei" w:hint="eastAsia"/>
          <w:b/>
          <w:snapToGrid w:val="0"/>
          <w:kern w:val="0"/>
          <w:sz w:val="28"/>
        </w:rPr>
        <w:t>蝴蝶</w:t>
      </w:r>
      <w:r w:rsidRPr="000E2FE1">
        <w:rPr>
          <w:rFonts w:eastAsia="SimHei" w:hint="eastAsia"/>
          <w:b/>
          <w:snapToGrid w:val="0"/>
          <w:kern w:val="0"/>
          <w:sz w:val="28"/>
        </w:rPr>
        <w:t>算法</w:t>
      </w:r>
      <w:r w:rsidRPr="000E2FE1">
        <w:rPr>
          <w:rFonts w:eastAsia="SimHei" w:hint="eastAsia"/>
          <w:b/>
          <w:snapToGrid w:val="0"/>
          <w:kern w:val="0"/>
          <w:sz w:val="28"/>
        </w:rPr>
        <w:t xml:space="preserve"> </w:t>
      </w:r>
    </w:p>
    <w:p w:rsidR="000E2FE1" w:rsidRDefault="000E2FE1" w:rsidP="000E2FE1">
      <w:pPr>
        <w:spacing w:line="360" w:lineRule="auto"/>
        <w:ind w:firstLineChars="250" w:firstLine="600"/>
        <w:rPr>
          <w:rFonts w:ascii="SimSun" w:hAnsi="SimSun" w:cs="SimSun"/>
          <w:sz w:val="24"/>
        </w:rPr>
      </w:pPr>
      <w:r>
        <w:rPr>
          <w:rFonts w:ascii="SimSun" w:hAnsi="SimSun" w:cs="SimSun" w:hint="eastAsia"/>
          <w:sz w:val="24"/>
        </w:rPr>
        <w:t>蝴蝶</w:t>
      </w:r>
      <w:r w:rsidRPr="00271E98">
        <w:rPr>
          <w:rFonts w:ascii="SimSun" w:hAnsi="SimSun" w:cs="SimSun" w:hint="eastAsia"/>
          <w:sz w:val="24"/>
        </w:rPr>
        <w:t>算法（</w:t>
      </w:r>
      <w:r w:rsidRPr="00AB097A">
        <w:rPr>
          <w:rFonts w:ascii="SimSun" w:hAnsi="SimSun" w:cs="SimSun"/>
          <w:sz w:val="24"/>
        </w:rPr>
        <w:t>Butterfly</w:t>
      </w:r>
      <w:r>
        <w:rPr>
          <w:rFonts w:ascii="SimSun" w:hAnsi="SimSun" w:cs="SimSun" w:hint="eastAsia"/>
          <w:sz w:val="24"/>
        </w:rPr>
        <w:t xml:space="preserve"> </w:t>
      </w:r>
      <w:r w:rsidRPr="00AB097A">
        <w:rPr>
          <w:rFonts w:ascii="SimSun" w:hAnsi="SimSun" w:cs="SimSun"/>
          <w:sz w:val="24"/>
        </w:rPr>
        <w:t>Optimization</w:t>
      </w:r>
      <w:r>
        <w:rPr>
          <w:rFonts w:ascii="SimSun" w:hAnsi="SimSun" w:cs="SimSun" w:hint="eastAsia"/>
          <w:sz w:val="24"/>
        </w:rPr>
        <w:t xml:space="preserve"> </w:t>
      </w:r>
      <w:r w:rsidRPr="00AB097A">
        <w:rPr>
          <w:rFonts w:ascii="SimSun" w:hAnsi="SimSun" w:cs="SimSun"/>
          <w:sz w:val="24"/>
        </w:rPr>
        <w:t>Algorithm</w:t>
      </w:r>
      <w:r w:rsidRPr="00271E98">
        <w:rPr>
          <w:rFonts w:ascii="SimSun" w:hAnsi="SimSun" w:cs="SimSun" w:hint="eastAsia"/>
          <w:sz w:val="24"/>
        </w:rPr>
        <w:t>，</w:t>
      </w:r>
      <w:r>
        <w:rPr>
          <w:rFonts w:ascii="SimSun" w:hAnsi="SimSun" w:cs="SimSun" w:hint="eastAsia"/>
          <w:sz w:val="24"/>
        </w:rPr>
        <w:t>BOA</w:t>
      </w:r>
      <w:r w:rsidRPr="00271E98">
        <w:rPr>
          <w:rFonts w:ascii="SimSun" w:hAnsi="SimSun" w:cs="SimSun" w:hint="eastAsia"/>
          <w:sz w:val="24"/>
        </w:rPr>
        <w:t>）是一种元启发式</w:t>
      </w:r>
      <w:proofErr w:type="gramStart"/>
      <w:r w:rsidRPr="00271E98">
        <w:rPr>
          <w:rFonts w:ascii="SimSun" w:hAnsi="SimSun" w:cs="SimSun" w:hint="eastAsia"/>
          <w:sz w:val="24"/>
        </w:rPr>
        <w:t>仿生群</w:t>
      </w:r>
      <w:proofErr w:type="gramEnd"/>
      <w:r w:rsidRPr="00271E98">
        <w:rPr>
          <w:rFonts w:ascii="SimSun" w:hAnsi="SimSun" w:cs="SimSun" w:hint="eastAsia"/>
          <w:sz w:val="24"/>
        </w:rPr>
        <w:t>智能优化算法，</w:t>
      </w:r>
      <w:r>
        <w:rPr>
          <w:rFonts w:ascii="SimSun" w:hAnsi="SimSun" w:cs="SimSun" w:hint="eastAsia"/>
          <w:sz w:val="24"/>
        </w:rPr>
        <w:t>它</w:t>
      </w:r>
      <w:r w:rsidRPr="00302D6C">
        <w:rPr>
          <w:rFonts w:ascii="SimSun" w:hAnsi="SimSun" w:cs="SimSun" w:hint="eastAsia"/>
          <w:sz w:val="24"/>
        </w:rPr>
        <w:t>模拟蝴蝶的觅食行为</w:t>
      </w:r>
      <w:r>
        <w:rPr>
          <w:rFonts w:ascii="SimSun" w:hAnsi="SimSun" w:cs="SimSun" w:hint="eastAsia"/>
          <w:sz w:val="24"/>
        </w:rPr>
        <w:t>。</w:t>
      </w:r>
    </w:p>
    <w:p w:rsidR="000E2FE1" w:rsidRPr="00302D6C"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思想的条件假设如下:</w:t>
      </w:r>
    </w:p>
    <w:p w:rsidR="000E2FE1" w:rsidRPr="00302D6C"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1) 所有的蝴蝶都应该散发出某种香味, 使蝴蝶能够互相吸引</w:t>
      </w:r>
      <w:r>
        <w:rPr>
          <w:rFonts w:ascii="SimSun" w:hAnsi="SimSun" w:cs="SimSun" w:hint="eastAsia"/>
          <w:sz w:val="24"/>
        </w:rPr>
        <w:t>。</w:t>
      </w:r>
    </w:p>
    <w:p w:rsidR="000E2FE1" w:rsidRPr="00302D6C"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2) 每只蝴蝶都会随机移动, 或朝着散发出更多香味的最佳蝴蝶移动</w:t>
      </w:r>
      <w:r>
        <w:rPr>
          <w:rFonts w:ascii="SimSun" w:hAnsi="SimSun" w:cs="SimSun" w:hint="eastAsia"/>
          <w:sz w:val="24"/>
        </w:rPr>
        <w:t>。</w:t>
      </w:r>
    </w:p>
    <w:p w:rsidR="000E2FE1"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lastRenderedPageBreak/>
        <w:t>3) 蝴蝶的刺激强度受目标函数值的影响或决定</w:t>
      </w:r>
      <w:r>
        <w:rPr>
          <w:rFonts w:ascii="SimSun" w:hAnsi="SimSun" w:cs="SimSun" w:hint="eastAsia"/>
          <w:sz w:val="24"/>
        </w:rPr>
        <w:t>。</w:t>
      </w:r>
    </w:p>
    <w:p w:rsidR="000E2FE1"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当蝴蝶能感觉到其他任何蝴蝶的香味时并朝它移动, 在该算法中, 该阶段称为全局搜索. 在另一种情况下, 当蝴蝶不能感觉周围的香味时, 然后它会随机移动这个阶段称为局部搜索. 利用转换概率控制全局和局部搜索过程, 其迭代公式为</w:t>
      </w:r>
    </w:p>
    <w:p w:rsidR="000E2FE1" w:rsidRPr="00DB1D88" w:rsidRDefault="000E2FE1" w:rsidP="000E2FE1">
      <w:pPr>
        <w:spacing w:line="360" w:lineRule="auto"/>
        <w:ind w:leftChars="500" w:left="1050" w:firstLineChars="550" w:firstLine="1320"/>
        <w:jc w:val="left"/>
        <w:rPr>
          <w:rFonts w:ascii="SimSun" w:hAnsi="SimSun" w:cs="SimSun"/>
          <w:sz w:val="24"/>
        </w:rPr>
      </w:pPr>
      <m:oMathPara>
        <m:oMath>
          <m:r>
            <m:rPr>
              <m:sty m:val="p"/>
            </m:rPr>
            <w:rPr>
              <w:rFonts w:ascii="Cambria Math" w:hAnsi="Cambria Math" w:cs="SimSun"/>
              <w:sz w:val="24"/>
            </w:rPr>
            <m:t>f=</m:t>
          </m:r>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sSup>
            <m:sSupPr>
              <m:ctrlPr>
                <w:rPr>
                  <w:rFonts w:ascii="Cambria Math" w:hAnsi="Cambria Math" w:cs="SimSun"/>
                  <w:sz w:val="24"/>
                </w:rPr>
              </m:ctrlPr>
            </m:sSupPr>
            <m:e>
              <m:r>
                <m:rPr>
                  <m:sty m:val="p"/>
                </m:rPr>
                <w:rPr>
                  <w:rFonts w:ascii="Cambria Math" w:hAnsi="Cambria Math" w:cs="SimSun"/>
                  <w:sz w:val="24"/>
                </w:rPr>
                <m:t>I</m:t>
              </m:r>
            </m:e>
            <m:sup>
              <m:r>
                <m:rPr>
                  <m:sty m:val="p"/>
                </m:rPr>
                <w:rPr>
                  <w:rFonts w:ascii="Cambria Math" w:hAnsi="Cambria Math" w:cs="SimSun"/>
                  <w:sz w:val="24"/>
                </w:rPr>
                <m:t>a</m:t>
              </m:r>
            </m:sup>
          </m:sSup>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1</m:t>
          </m:r>
          <m:r>
            <m:rPr>
              <m:sty m:val="p"/>
            </m:rPr>
            <w:rPr>
              <w:rFonts w:ascii="Cambria Math" w:hAnsi="Cambria Math" w:cs="SimSun"/>
              <w:sz w:val="24"/>
            </w:rPr>
            <m:t>）</m:t>
          </m:r>
          <m:r>
            <m:rPr>
              <m:sty m:val="p"/>
            </m:rPr>
            <w:rPr>
              <w:rFonts w:ascii="Cambria Math" w:hAnsi="Cambria Math" w:cs="SimSun"/>
              <w:sz w:val="24"/>
            </w:rPr>
            <w:br/>
          </m:r>
        </m:oMath>
      </m:oMathPara>
      <w:r>
        <w:rPr>
          <w:rFonts w:ascii="SimSun" w:hAnsi="SimSun" w:cs="SimSun" w:hint="eastAsia"/>
          <w:sz w:val="24"/>
        </w:rPr>
        <w:t xml:space="preserve"> </w:t>
      </w:r>
      <m:oMath>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t+1</m:t>
            </m:r>
          </m:sup>
        </m:sSub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r>
          <m:rPr>
            <m:sty m:val="p"/>
          </m:rPr>
          <w:rPr>
            <w:rFonts w:ascii="Cambria Math" w:hAnsi="Cambria Math" w:cs="SimSun"/>
            <w:sz w:val="24"/>
          </w:rPr>
          <m:t>+ (</m:t>
        </m:r>
        <m:sSup>
          <m:sSupPr>
            <m:ctrlPr>
              <w:rPr>
                <w:rFonts w:ascii="Cambria Math" w:hAnsi="Cambria Math" w:cs="SimSun"/>
                <w:sz w:val="24"/>
              </w:rPr>
            </m:ctrlPr>
          </m:sSupPr>
          <m:e>
            <m:r>
              <m:rPr>
                <m:sty m:val="p"/>
              </m:rPr>
              <w:rPr>
                <w:rFonts w:ascii="Cambria Math" w:hAnsi="Cambria Math" w:cs="SimSun"/>
                <w:sz w:val="24"/>
              </w:rPr>
              <m:t>r</m:t>
            </m:r>
          </m:e>
          <m:sup>
            <m:r>
              <m:rPr>
                <m:sty m:val="p"/>
              </m:rPr>
              <w:rPr>
                <w:rFonts w:ascii="Cambria Math" w:hAnsi="Cambria Math" w:cs="SimSun"/>
                <w:sz w:val="24"/>
              </w:rPr>
              <m:t>2</m:t>
            </m:r>
          </m:sup>
        </m:s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j</m:t>
            </m:r>
          </m:sub>
          <m:sup>
            <m:r>
              <m:rPr>
                <m:sty m:val="p"/>
              </m:rPr>
              <w:rPr>
                <w:rFonts w:ascii="Cambria Math" w:hAnsi="Cambria Math" w:cs="SimSun"/>
                <w:sz w:val="24"/>
              </w:rPr>
              <m:t>t</m:t>
            </m:r>
          </m:sup>
        </m:sSubSup>
        <m:r>
          <m:rPr>
            <m:sty m:val="p"/>
          </m:rPr>
          <w:rPr>
            <w:rFonts w:ascii="Cambria Math" w:hAnsi="Cambria Math" w:cs="SimSun"/>
            <w:sz w:val="24"/>
          </w:rPr>
          <m:t xml:space="preserve"> -</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k</m:t>
            </m:r>
          </m:sub>
          <m:sup>
            <m:r>
              <m:rPr>
                <m:sty m:val="p"/>
              </m:rPr>
              <w:rPr>
                <w:rFonts w:ascii="Cambria Math" w:hAnsi="Cambria Math" w:cs="SimSun"/>
                <w:sz w:val="24"/>
              </w:rPr>
              <m:t>t</m:t>
            </m:r>
          </m:sup>
        </m:sSubSup>
        <m:r>
          <m:rPr>
            <m:sty m:val="p"/>
          </m:rPr>
          <w:rPr>
            <w:rFonts w:ascii="Cambria Math" w:hAnsi="Cambria Math" w:cs="SimSun"/>
            <w:sz w:val="24"/>
          </w:rPr>
          <m:t>)×</m:t>
        </m:r>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 xml:space="preserve">i   </m:t>
            </m:r>
          </m:sub>
        </m:sSub>
        <m:r>
          <m:rPr>
            <m:sty m:val="p"/>
          </m:rPr>
          <w:rPr>
            <w:rFonts w:ascii="Cambria Math" w:hAnsi="Cambria Math" w:cs="SimSun"/>
            <w:sz w:val="24"/>
          </w:rPr>
          <m:t>（</m:t>
        </m:r>
        <m:r>
          <m:rPr>
            <m:sty m:val="p"/>
          </m:rPr>
          <w:rPr>
            <w:rFonts w:ascii="Cambria Math" w:hAnsi="Cambria Math" w:cs="SimSun"/>
            <w:sz w:val="24"/>
          </w:rPr>
          <m:t>2</m:t>
        </m:r>
        <m:r>
          <m:rPr>
            <m:sty m:val="p"/>
          </m:rPr>
          <w:rPr>
            <w:rFonts w:ascii="Cambria Math" w:hAnsi="Cambria Math" w:cs="SimSun"/>
            <w:sz w:val="24"/>
          </w:rPr>
          <m:t>）</m:t>
        </m:r>
      </m:oMath>
    </w:p>
    <w:p w:rsidR="000E2FE1" w:rsidRPr="00DB1D88" w:rsidRDefault="00986AA4" w:rsidP="000E2FE1">
      <w:pPr>
        <w:spacing w:line="360" w:lineRule="auto"/>
        <w:ind w:firstLineChars="200" w:firstLine="480"/>
        <w:jc w:val="left"/>
        <w:rPr>
          <w:rFonts w:ascii="SimSun" w:hAnsi="SimSun" w:cs="SimSun"/>
          <w:sz w:val="24"/>
        </w:rPr>
      </w:pPr>
      <m:oMathPara>
        <m:oMath>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t+1</m:t>
              </m:r>
            </m:sup>
          </m:sSub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r>
            <m:rPr>
              <m:sty m:val="p"/>
            </m:rPr>
            <w:rPr>
              <w:rFonts w:ascii="Cambria Math" w:hAnsi="Cambria Math" w:cs="SimSun"/>
              <w:sz w:val="24"/>
            </w:rPr>
            <m:t xml:space="preserve">+ </m:t>
          </m:r>
          <m:d>
            <m:dPr>
              <m:ctrlPr>
                <w:rPr>
                  <w:rFonts w:ascii="Cambria Math" w:hAnsi="Cambria Math" w:cs="SimSun"/>
                  <w:sz w:val="24"/>
                </w:rPr>
              </m:ctrlPr>
            </m:dPr>
            <m:e>
              <m:sSup>
                <m:sSupPr>
                  <m:ctrlPr>
                    <w:rPr>
                      <w:rFonts w:ascii="Cambria Math" w:hAnsi="Cambria Math" w:cs="SimSun"/>
                      <w:sz w:val="24"/>
                    </w:rPr>
                  </m:ctrlPr>
                </m:sSupPr>
                <m:e>
                  <m:r>
                    <m:rPr>
                      <m:sty m:val="p"/>
                    </m:rPr>
                    <w:rPr>
                      <w:rFonts w:ascii="Cambria Math" w:hAnsi="Cambria Math" w:cs="SimSun"/>
                      <w:sz w:val="24"/>
                    </w:rPr>
                    <m:t>r</m:t>
                  </m:r>
                </m:e>
                <m:sup>
                  <m:r>
                    <m:rPr>
                      <m:sty m:val="p"/>
                    </m:rPr>
                    <w:rPr>
                      <w:rFonts w:ascii="Cambria Math" w:hAnsi="Cambria Math" w:cs="SimSun"/>
                      <w:sz w:val="24"/>
                    </w:rPr>
                    <m:t>2</m:t>
                  </m:r>
                </m:sup>
              </m:sSup>
              <m:r>
                <m:rPr>
                  <m:sty m:val="p"/>
                </m:rPr>
                <w:rPr>
                  <w:rFonts w:ascii="Cambria Math" w:hAnsi="Cambria Math" w:cs="SimSun"/>
                  <w:sz w:val="24"/>
                </w:rPr>
                <m:t>×</m:t>
              </m:r>
              <m:sSup>
                <m:sSupPr>
                  <m:ctrlPr>
                    <w:rPr>
                      <w:rFonts w:ascii="Cambria Math" w:hAnsi="Cambria Math" w:cs="SimSun"/>
                      <w:sz w:val="24"/>
                    </w:rPr>
                  </m:ctrlPr>
                </m:sSupPr>
                <m:e>
                  <m:r>
                    <m:rPr>
                      <m:sty m:val="p"/>
                    </m:rPr>
                    <w:rPr>
                      <w:rFonts w:ascii="Cambria Math" w:hAnsi="Cambria Math" w:cs="SimSun"/>
                      <w:sz w:val="24"/>
                    </w:rPr>
                    <m:t>g</m:t>
                  </m:r>
                </m:e>
                <m:sup>
                  <m:r>
                    <m:rPr>
                      <m:sty m:val="p"/>
                    </m:rPr>
                    <w:rPr>
                      <w:rFonts w:ascii="Cambria Math" w:hAnsi="Cambria Math" w:cs="SimSun"/>
                      <w:sz w:val="24"/>
                    </w:rPr>
                    <m:t>*</m:t>
                  </m:r>
                </m:sup>
              </m:sSup>
              <m:r>
                <m:rPr>
                  <m:sty m:val="p"/>
                </m:rPr>
                <w:rPr>
                  <w:rFonts w:ascii="Cambria Math" w:hAnsi="Cambria Math" w:cs="SimSun"/>
                  <w:sz w:val="24"/>
                </w:rPr>
                <m:t xml:space="preserve"> -</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e>
          </m:d>
          <m:r>
            <m:rPr>
              <m:sty m:val="p"/>
            </m:rPr>
            <w:rPr>
              <w:rFonts w:ascii="Cambria Math" w:hAnsi="Cambria Math" w:cs="SimSun"/>
              <w:sz w:val="24"/>
            </w:rPr>
            <m:t>×</m:t>
          </m:r>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i</m:t>
              </m:r>
            </m:sub>
          </m:sSub>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3</m:t>
          </m:r>
          <m:r>
            <m:rPr>
              <m:sty m:val="p"/>
            </m:rPr>
            <w:rPr>
              <w:rFonts w:ascii="Cambria Math" w:hAnsi="Cambria Math" w:cs="SimSun"/>
              <w:sz w:val="24"/>
            </w:rPr>
            <m:t>）</m:t>
          </m:r>
        </m:oMath>
      </m:oMathPara>
    </w:p>
    <w:p w:rsidR="000E2FE1" w:rsidRPr="00FB7FD2" w:rsidRDefault="00986AA4" w:rsidP="000E2FE1">
      <w:pPr>
        <w:spacing w:line="360" w:lineRule="auto"/>
        <w:ind w:firstLineChars="800" w:firstLine="1920"/>
        <w:jc w:val="left"/>
        <w:rPr>
          <w:rFonts w:ascii="SimSun" w:hAnsi="SimSun" w:cs="SimSun"/>
          <w:sz w:val="24"/>
        </w:rPr>
      </w:pPr>
      <m:oMathPara>
        <m:oMath>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t+1</m:t>
              </m:r>
            </m:sup>
          </m:sSub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r>
            <m:rPr>
              <m:sty m:val="p"/>
            </m:rPr>
            <w:rPr>
              <w:rFonts w:ascii="Cambria Math" w:hAnsi="Cambria Math" w:cs="SimSun"/>
              <w:sz w:val="24"/>
            </w:rPr>
            <m:t xml:space="preserve">+ </m:t>
          </m:r>
          <m:d>
            <m:dPr>
              <m:ctrlPr>
                <w:rPr>
                  <w:rFonts w:ascii="Cambria Math" w:hAnsi="Cambria Math" w:cs="SimSun"/>
                  <w:sz w:val="24"/>
                </w:rPr>
              </m:ctrlPr>
            </m:dPr>
            <m:e>
              <m:sSup>
                <m:sSupPr>
                  <m:ctrlPr>
                    <w:rPr>
                      <w:rFonts w:ascii="Cambria Math" w:hAnsi="Cambria Math" w:cs="SimSun"/>
                      <w:sz w:val="24"/>
                    </w:rPr>
                  </m:ctrlPr>
                </m:sSupPr>
                <m:e>
                  <m:r>
                    <m:rPr>
                      <m:sty m:val="p"/>
                    </m:rPr>
                    <w:rPr>
                      <w:rFonts w:ascii="Cambria Math" w:hAnsi="Cambria Math" w:cs="SimSun"/>
                      <w:sz w:val="24"/>
                    </w:rPr>
                    <m:t>r</m:t>
                  </m:r>
                </m:e>
                <m:sup>
                  <m:r>
                    <m:rPr>
                      <m:sty m:val="p"/>
                    </m:rPr>
                    <w:rPr>
                      <w:rFonts w:ascii="Cambria Math" w:hAnsi="Cambria Math" w:cs="SimSun"/>
                      <w:sz w:val="24"/>
                    </w:rPr>
                    <m:t>2</m:t>
                  </m:r>
                </m:sup>
              </m:s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j</m:t>
                  </m:r>
                </m:sub>
                <m:sup>
                  <m:r>
                    <m:rPr>
                      <m:sty m:val="p"/>
                    </m:rPr>
                    <w:rPr>
                      <w:rFonts w:ascii="Cambria Math" w:hAnsi="Cambria Math" w:cs="SimSun"/>
                      <w:sz w:val="24"/>
                    </w:rPr>
                    <m:t>t</m:t>
                  </m:r>
                </m:sup>
              </m:sSubSup>
              <m:r>
                <m:rPr>
                  <m:sty m:val="p"/>
                </m:rPr>
                <w:rPr>
                  <w:rFonts w:ascii="Cambria Math" w:hAnsi="Cambria Math" w:cs="SimSun"/>
                  <w:sz w:val="24"/>
                </w:rPr>
                <m:t xml:space="preserve"> -</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k</m:t>
                  </m:r>
                </m:sub>
                <m:sup>
                  <m:r>
                    <m:rPr>
                      <m:sty m:val="p"/>
                    </m:rPr>
                    <w:rPr>
                      <w:rFonts w:ascii="Cambria Math" w:hAnsi="Cambria Math" w:cs="SimSun"/>
                      <w:sz w:val="24"/>
                    </w:rPr>
                    <m:t>t</m:t>
                  </m:r>
                </m:sup>
              </m:sSubSup>
            </m:e>
          </m:d>
          <m:r>
            <m:rPr>
              <m:sty m:val="p"/>
            </m:rPr>
            <w:rPr>
              <w:rFonts w:ascii="Cambria Math" w:hAnsi="Cambria Math" w:cs="SimSun"/>
              <w:sz w:val="24"/>
            </w:rPr>
            <m:t>×</m:t>
          </m:r>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i</m:t>
              </m:r>
            </m:sub>
          </m:sSub>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4</m:t>
          </m:r>
          <m:r>
            <m:rPr>
              <m:sty m:val="p"/>
            </m:rPr>
            <w:rPr>
              <w:rFonts w:ascii="Cambria Math" w:hAnsi="Cambria Math" w:cs="SimSun"/>
              <w:sz w:val="24"/>
            </w:rPr>
            <m:t>）</m:t>
          </m:r>
        </m:oMath>
      </m:oMathPara>
    </w:p>
    <w:p w:rsidR="000E2FE1" w:rsidRPr="00FB7FD2" w:rsidRDefault="00986AA4" w:rsidP="000E2FE1">
      <w:pPr>
        <w:spacing w:line="360" w:lineRule="auto"/>
        <w:ind w:firstLineChars="800" w:firstLine="1920"/>
        <w:jc w:val="left"/>
        <w:rPr>
          <w:rFonts w:ascii="SimSun" w:hAnsi="SimSun" w:cs="SimSun"/>
          <w:sz w:val="24"/>
        </w:rPr>
      </w:pPr>
      <m:oMathPara>
        <m:oMath>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t+1</m:t>
              </m:r>
            </m:sup>
          </m:sSup>
          <m:r>
            <m:rPr>
              <m:sty m:val="p"/>
            </m:rPr>
            <w:rPr>
              <w:rFonts w:ascii="Cambria Math" w:hAnsi="Cambria Math" w:cs="SimSun"/>
              <w:sz w:val="24"/>
            </w:rPr>
            <m:t>=</m:t>
          </m:r>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r>
            <m:rPr>
              <m:sty m:val="p"/>
            </m:rPr>
            <w:rPr>
              <w:rFonts w:ascii="Cambria Math" w:hAnsi="Cambria Math" w:cs="SimSun"/>
              <w:sz w:val="24"/>
            </w:rPr>
            <m:t xml:space="preserve">+ </m:t>
          </m:r>
          <m:d>
            <m:dPr>
              <m:ctrlPr>
                <w:rPr>
                  <w:rFonts w:ascii="Cambria Math" w:hAnsi="Cambria Math" w:cs="SimSun"/>
                  <w:sz w:val="24"/>
                </w:rPr>
              </m:ctrlPr>
            </m:dPr>
            <m:e>
              <m:f>
                <m:fPr>
                  <m:ctrlPr>
                    <w:rPr>
                      <w:rFonts w:ascii="Cambria Math" w:hAnsi="Cambria Math" w:cs="SimSun"/>
                      <w:sz w:val="24"/>
                    </w:rPr>
                  </m:ctrlPr>
                </m:fPr>
                <m:num>
                  <m:r>
                    <m:rPr>
                      <m:sty m:val="p"/>
                    </m:rPr>
                    <w:rPr>
                      <w:rFonts w:ascii="Cambria Math" w:hAnsi="Cambria Math" w:cs="SimSun"/>
                      <w:sz w:val="24"/>
                    </w:rPr>
                    <m:t>b</m:t>
                  </m:r>
                </m:num>
                <m:den>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ctrlPr>
                    <w:rPr>
                      <w:rFonts w:ascii="Cambria Math" w:hAnsi="Cambria Math" w:cs="SimSun"/>
                      <w:i/>
                      <w:sz w:val="24"/>
                    </w:rPr>
                  </m:ctrlPr>
                </m:den>
              </m:f>
              <m:r>
                <m:rPr>
                  <m:sty m:val="p"/>
                </m:rPr>
                <w:rPr>
                  <w:rFonts w:ascii="Cambria Math" w:hAnsi="Cambria Math" w:cs="SimSun"/>
                  <w:sz w:val="24"/>
                </w:rPr>
                <m:t>×Ngen</m:t>
              </m:r>
            </m:e>
          </m:d>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5</m:t>
          </m:r>
          <m:r>
            <m:rPr>
              <m:sty m:val="p"/>
            </m:rPr>
            <w:rPr>
              <w:rFonts w:ascii="Cambria Math" w:hAnsi="Cambria Math" w:cs="SimSun"/>
              <w:sz w:val="24"/>
            </w:rPr>
            <m:t>）</m:t>
          </m:r>
        </m:oMath>
      </m:oMathPara>
    </w:p>
    <w:p w:rsidR="000E2FE1" w:rsidRDefault="000E2FE1" w:rsidP="000E2FE1">
      <w:pPr>
        <w:spacing w:line="360" w:lineRule="auto"/>
        <w:ind w:firstLineChars="250" w:firstLine="600"/>
        <w:jc w:val="left"/>
        <w:rPr>
          <w:rFonts w:ascii="SimSun" w:hAnsi="SimSun" w:cs="SimSun"/>
          <w:sz w:val="24"/>
        </w:rPr>
      </w:pPr>
      <w:r w:rsidRPr="00302D6C">
        <w:rPr>
          <w:rFonts w:ascii="SimSun" w:hAnsi="SimSun" w:cs="SimSun" w:hint="eastAsia"/>
          <w:sz w:val="24"/>
        </w:rPr>
        <w:t>式</w:t>
      </w:r>
      <w:r>
        <w:rPr>
          <w:rFonts w:ascii="SimSun" w:hAnsi="SimSun" w:cs="SimSun" w:hint="eastAsia"/>
          <w:sz w:val="24"/>
        </w:rPr>
        <w:t xml:space="preserve"> (1)</w:t>
      </w:r>
      <w:r w:rsidRPr="00302D6C">
        <w:rPr>
          <w:rFonts w:ascii="SimSun" w:hAnsi="SimSun" w:cs="SimSun" w:hint="eastAsia"/>
          <w:sz w:val="24"/>
        </w:rPr>
        <w:t>中的</w:t>
      </w:r>
      <w:r>
        <w:rPr>
          <w:rFonts w:ascii="SimSun" w:hAnsi="SimSun" w:cs="SimSun" w:hint="eastAsia"/>
          <w:sz w:val="24"/>
        </w:rPr>
        <w:t>f</w:t>
      </w:r>
      <w:r w:rsidRPr="00302D6C">
        <w:rPr>
          <w:rFonts w:ascii="SimSun" w:hAnsi="SimSun" w:cs="SimSun" w:hint="eastAsia"/>
          <w:sz w:val="24"/>
        </w:rPr>
        <w:t>是香味感知量</w:t>
      </w:r>
      <w:r>
        <w:rPr>
          <w:rFonts w:ascii="SimSun" w:hAnsi="SimSun" w:cs="SimSun" w:hint="eastAsia"/>
          <w:sz w:val="24"/>
        </w:rPr>
        <w:t>, c</w:t>
      </w:r>
      <w:r w:rsidRPr="00302D6C">
        <w:rPr>
          <w:rFonts w:ascii="SimSun" w:hAnsi="SimSun" w:cs="SimSun" w:hint="eastAsia"/>
          <w:sz w:val="24"/>
        </w:rPr>
        <w:t>是感觉形式</w:t>
      </w:r>
      <w:r>
        <w:rPr>
          <w:rFonts w:ascii="SimSun" w:hAnsi="SimSun" w:cs="SimSun" w:hint="eastAsia"/>
          <w:sz w:val="24"/>
        </w:rPr>
        <w:t>,I</w:t>
      </w:r>
      <w:r w:rsidRPr="00302D6C">
        <w:rPr>
          <w:rFonts w:ascii="SimSun" w:hAnsi="SimSun" w:cs="SimSun" w:hint="eastAsia"/>
          <w:sz w:val="24"/>
        </w:rPr>
        <w:t>是刺激强度</w:t>
      </w:r>
      <w:r>
        <w:rPr>
          <w:rFonts w:ascii="SimSun" w:hAnsi="SimSun" w:cs="SimSun" w:hint="eastAsia"/>
          <w:sz w:val="24"/>
        </w:rPr>
        <w:t>,a</w:t>
      </w:r>
      <w:r w:rsidRPr="00302D6C">
        <w:rPr>
          <w:rFonts w:ascii="SimSun" w:hAnsi="SimSun" w:cs="SimSun" w:hint="eastAsia"/>
          <w:sz w:val="24"/>
        </w:rPr>
        <w:t>是香味</w:t>
      </w:r>
      <w:r>
        <w:rPr>
          <w:rFonts w:ascii="SimSun" w:hAnsi="SimSun" w:cs="SimSun" w:hint="eastAsia"/>
          <w:sz w:val="24"/>
        </w:rPr>
        <w:t>,</w:t>
      </w:r>
      <w:r w:rsidRPr="00302D6C">
        <w:rPr>
          <w:rFonts w:ascii="SimSun" w:hAnsi="SimSun" w:cs="SimSun" w:hint="eastAsia"/>
          <w:sz w:val="24"/>
        </w:rPr>
        <w:t xml:space="preserve">通常 </w:t>
      </w:r>
      <w:r>
        <w:rPr>
          <w:rFonts w:ascii="SimSun" w:hAnsi="SimSun" w:cs="SimSun" w:hint="eastAsia"/>
          <w:sz w:val="24"/>
        </w:rPr>
        <w:t>a</w:t>
      </w:r>
      <w:r w:rsidRPr="00302D6C">
        <w:rPr>
          <w:rFonts w:ascii="SimSun" w:hAnsi="SimSun" w:cs="SimSun" w:hint="eastAsia"/>
          <w:sz w:val="24"/>
        </w:rPr>
        <w:t>和</w:t>
      </w:r>
      <w:r>
        <w:rPr>
          <w:rFonts w:ascii="SimSun" w:hAnsi="SimSun" w:cs="SimSun" w:hint="eastAsia"/>
          <w:sz w:val="24"/>
        </w:rPr>
        <w:t>c</w:t>
      </w:r>
      <w:r w:rsidRPr="00302D6C">
        <w:rPr>
          <w:rFonts w:ascii="SimSun" w:hAnsi="SimSun" w:cs="SimSun" w:hint="eastAsia"/>
          <w:sz w:val="24"/>
        </w:rPr>
        <w:t>的取值范围为</w:t>
      </w:r>
      <w:r>
        <w:rPr>
          <w:rFonts w:ascii="SimSun" w:hAnsi="SimSun" w:cs="SimSun" w:hint="eastAsia"/>
          <w:sz w:val="24"/>
        </w:rPr>
        <w:t>[0, 1]</w:t>
      </w:r>
      <w:r w:rsidRPr="00302D6C">
        <w:rPr>
          <w:rFonts w:ascii="SimSun" w:hAnsi="SimSun" w:cs="SimSun" w:hint="eastAsia"/>
          <w:sz w:val="24"/>
        </w:rPr>
        <w:t>之间</w:t>
      </w:r>
      <w:r>
        <w:rPr>
          <w:rFonts w:ascii="SimSun" w:hAnsi="SimSun" w:cs="SimSun" w:hint="eastAsia"/>
          <w:sz w:val="24"/>
        </w:rPr>
        <w:t>;</w:t>
      </w:r>
      <w:r w:rsidRPr="00302D6C">
        <w:rPr>
          <w:rFonts w:ascii="SimSun" w:hAnsi="SimSun" w:cs="SimSun" w:hint="eastAsia"/>
          <w:sz w:val="24"/>
        </w:rPr>
        <w:t>式(2)中的</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i</m:t>
            </m:r>
          </m:sub>
          <m:sup>
            <m:r>
              <m:rPr>
                <m:sty m:val="p"/>
              </m:rPr>
              <w:rPr>
                <w:rFonts w:ascii="Cambria Math" w:hAnsi="Cambria Math" w:cs="Cambria Math"/>
                <w:sz w:val="24"/>
              </w:rPr>
              <m:t>t+1</m:t>
            </m:r>
          </m:sup>
        </m:sSubSup>
      </m:oMath>
      <w:r w:rsidRPr="00302D6C">
        <w:rPr>
          <w:rFonts w:ascii="SimSun" w:hAnsi="SimSun" w:cs="SimSun" w:hint="eastAsia"/>
          <w:sz w:val="24"/>
        </w:rPr>
        <w:t>表示第</w:t>
      </w:r>
      <w:proofErr w:type="spellStart"/>
      <w:r>
        <w:rPr>
          <w:rFonts w:ascii="SimSun" w:hAnsi="SimSun" w:cs="SimSun" w:hint="eastAsia"/>
          <w:sz w:val="24"/>
        </w:rPr>
        <w:t>i</w:t>
      </w:r>
      <w:proofErr w:type="spellEnd"/>
      <w:r w:rsidRPr="00302D6C">
        <w:rPr>
          <w:rFonts w:ascii="SimSun" w:hAnsi="SimSun" w:cs="SimSun" w:hint="eastAsia"/>
          <w:sz w:val="24"/>
        </w:rPr>
        <w:t>只蝴蝶在第</w:t>
      </w:r>
      <w:r>
        <w:rPr>
          <w:rFonts w:ascii="SimSun" w:hAnsi="SimSun" w:cs="SimSun" w:hint="eastAsia"/>
          <w:sz w:val="24"/>
        </w:rPr>
        <w:t>t+1</w:t>
      </w:r>
      <w:r w:rsidRPr="00302D6C">
        <w:rPr>
          <w:rFonts w:ascii="SimSun" w:hAnsi="SimSun" w:cs="SimSun" w:hint="eastAsia"/>
          <w:sz w:val="24"/>
        </w:rPr>
        <w:t xml:space="preserve">代的位置, </w:t>
      </w:r>
      <m:oMath>
        <m:r>
          <m:rPr>
            <m:sty m:val="p"/>
          </m:rPr>
          <w:rPr>
            <w:rFonts w:ascii="Cambria Math" w:hAnsi="Cambria Math" w:cs="SimSun"/>
            <w:sz w:val="24"/>
          </w:rPr>
          <m:t>r∈[0,1]</m:t>
        </m:r>
      </m:oMath>
      <w:r w:rsidRPr="00302D6C">
        <w:rPr>
          <w:rFonts w:ascii="SimSun" w:hAnsi="SimSun" w:cs="SimSun" w:hint="eastAsia"/>
          <w:sz w:val="24"/>
        </w:rPr>
        <w:t>的随机数</w:t>
      </w:r>
      <w:r>
        <w:rPr>
          <w:rFonts w:ascii="SimSun" w:hAnsi="SimSun" w:cs="SimSun" w:hint="eastAsia"/>
          <w:sz w:val="24"/>
        </w:rPr>
        <w:t xml:space="preserve">, </w:t>
      </w:r>
      <m:oMath>
        <m:sSup>
          <m:sSupPr>
            <m:ctrlPr>
              <w:rPr>
                <w:rFonts w:ascii="Cambria Math" w:hAnsi="Cambria Math" w:cs="SimSun"/>
                <w:sz w:val="24"/>
              </w:rPr>
            </m:ctrlPr>
          </m:sSupPr>
          <m:e>
            <m:r>
              <m:rPr>
                <m:sty m:val="p"/>
              </m:rPr>
              <w:rPr>
                <w:rFonts w:ascii="Cambria Math" w:hAnsi="Cambria Math" w:cs="SimSun"/>
                <w:sz w:val="24"/>
              </w:rPr>
              <m:t>g</m:t>
            </m:r>
          </m:e>
          <m:sup>
            <m:r>
              <m:rPr>
                <m:sty m:val="p"/>
              </m:rPr>
              <w:rPr>
                <w:rFonts w:ascii="Cambria Math" w:hAnsi="Cambria Math" w:cs="SimSun"/>
                <w:sz w:val="24"/>
              </w:rPr>
              <m:t>*</m:t>
            </m:r>
          </m:sup>
        </m:sSup>
      </m:oMath>
      <w:r w:rsidRPr="00302D6C">
        <w:rPr>
          <w:rFonts w:ascii="SimSun" w:hAnsi="SimSun" w:cs="SimSun" w:hint="eastAsia"/>
          <w:sz w:val="24"/>
        </w:rPr>
        <w:t xml:space="preserve">表示全局最优解, </w:t>
      </w:r>
      <m:oMath>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i</m:t>
            </m:r>
          </m:sub>
        </m:sSub>
      </m:oMath>
      <w:r w:rsidRPr="00302D6C">
        <w:rPr>
          <w:rFonts w:ascii="SimSun" w:hAnsi="SimSun" w:cs="SimSun" w:hint="eastAsia"/>
          <w:sz w:val="24"/>
        </w:rPr>
        <w:t>表示第</w:t>
      </w:r>
      <w:proofErr w:type="spellStart"/>
      <w:r>
        <w:rPr>
          <w:rFonts w:ascii="SimSun" w:hAnsi="SimSun" w:cs="SimSun" w:hint="eastAsia"/>
          <w:sz w:val="24"/>
        </w:rPr>
        <w:t>i</w:t>
      </w:r>
      <w:proofErr w:type="spellEnd"/>
      <w:r w:rsidRPr="00302D6C">
        <w:rPr>
          <w:rFonts w:ascii="SimSun" w:hAnsi="SimSun" w:cs="SimSun" w:hint="eastAsia"/>
          <w:sz w:val="24"/>
        </w:rPr>
        <w:t>只蝴蝶的香味感知量; 式</w:t>
      </w:r>
      <w:r>
        <w:rPr>
          <w:rFonts w:ascii="SimSun" w:hAnsi="SimSun" w:cs="SimSun" w:hint="eastAsia"/>
          <w:sz w:val="24"/>
        </w:rPr>
        <w:t>(3)</w:t>
      </w:r>
      <w:r w:rsidRPr="00302D6C">
        <w:rPr>
          <w:rFonts w:ascii="SimSun" w:hAnsi="SimSun" w:cs="SimSun" w:hint="eastAsia"/>
          <w:sz w:val="24"/>
        </w:rPr>
        <w:t>中的</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i</m:t>
            </m:r>
          </m:sub>
          <m:sup>
            <m:r>
              <m:rPr>
                <m:sty m:val="p"/>
              </m:rPr>
              <w:rPr>
                <w:rFonts w:ascii="Cambria Math" w:hAnsi="Cambria Math" w:cs="Cambria Math"/>
                <w:sz w:val="24"/>
              </w:rPr>
              <m:t>t</m:t>
            </m:r>
          </m:sup>
        </m:sSubSup>
      </m:oMath>
      <w:r w:rsidRPr="00302D6C">
        <w:rPr>
          <w:rFonts w:ascii="SimSun" w:hAnsi="SimSun" w:cs="SimSun" w:hint="eastAsia"/>
          <w:sz w:val="24"/>
        </w:rPr>
        <w:t xml:space="preserve">, </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j</m:t>
            </m:r>
          </m:sub>
          <m:sup>
            <m:r>
              <m:rPr>
                <m:sty m:val="p"/>
              </m:rPr>
              <w:rPr>
                <w:rFonts w:ascii="Cambria Math" w:hAnsi="Cambria Math" w:cs="Cambria Math"/>
                <w:sz w:val="24"/>
              </w:rPr>
              <m:t>t</m:t>
            </m:r>
          </m:sup>
        </m:sSubSup>
      </m:oMath>
      <w:r>
        <w:rPr>
          <w:rFonts w:ascii="SimSun" w:hAnsi="SimSun" w:cs="SimSun" w:hint="eastAsia"/>
          <w:sz w:val="24"/>
        </w:rPr>
        <w:t xml:space="preserve"> ,</w:t>
      </w:r>
      <w:r w:rsidRPr="00302D6C">
        <w:rPr>
          <w:rFonts w:ascii="SimSun" w:hAnsi="SimSun" w:cs="SimSun" w:hint="eastAsia"/>
          <w:sz w:val="24"/>
        </w:rPr>
        <w:t xml:space="preserve"> </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k</m:t>
            </m:r>
          </m:sub>
          <m:sup>
            <m:r>
              <m:rPr>
                <m:sty m:val="p"/>
              </m:rPr>
              <w:rPr>
                <w:rFonts w:ascii="Cambria Math" w:hAnsi="Cambria Math" w:cs="Cambria Math"/>
                <w:sz w:val="24"/>
              </w:rPr>
              <m:t>t</m:t>
            </m:r>
          </m:sup>
        </m:sSubSup>
      </m:oMath>
      <w:r w:rsidRPr="00302D6C">
        <w:rPr>
          <w:rFonts w:ascii="SimSun" w:hAnsi="SimSun" w:cs="SimSun" w:hint="eastAsia"/>
          <w:sz w:val="24"/>
        </w:rPr>
        <w:t>分别表示第</w:t>
      </w:r>
      <w:proofErr w:type="spellStart"/>
      <w:r>
        <w:rPr>
          <w:rFonts w:ascii="SimSun" w:hAnsi="SimSun" w:cs="SimSun" w:hint="eastAsia"/>
          <w:sz w:val="24"/>
        </w:rPr>
        <w:t>i,j,k</w:t>
      </w:r>
      <w:proofErr w:type="spellEnd"/>
      <w:r w:rsidRPr="00302D6C">
        <w:rPr>
          <w:rFonts w:ascii="SimSun" w:hAnsi="SimSun" w:cs="SimSun" w:hint="eastAsia"/>
          <w:sz w:val="24"/>
        </w:rPr>
        <w:t>只蝴蝶在第</w:t>
      </w:r>
      <w:r>
        <w:rPr>
          <w:rFonts w:ascii="SimSun" w:hAnsi="SimSun" w:cs="SimSun" w:hint="eastAsia"/>
          <w:sz w:val="24"/>
        </w:rPr>
        <w:t>t</w:t>
      </w:r>
      <w:r w:rsidRPr="00302D6C">
        <w:rPr>
          <w:rFonts w:ascii="SimSun" w:hAnsi="SimSun" w:cs="SimSun" w:hint="eastAsia"/>
          <w:sz w:val="24"/>
        </w:rPr>
        <w:t>代的位置</w:t>
      </w:r>
      <w:r>
        <w:rPr>
          <w:rFonts w:ascii="SimSun" w:hAnsi="SimSun" w:cs="SimSun" w:hint="eastAsia"/>
          <w:sz w:val="24"/>
        </w:rPr>
        <w:t>;</w:t>
      </w:r>
      <w:r w:rsidRPr="00302D6C">
        <w:rPr>
          <w:rFonts w:ascii="SimSun" w:hAnsi="SimSun" w:cs="SimSun" w:hint="eastAsia"/>
          <w:sz w:val="24"/>
        </w:rPr>
        <w:t>式</w:t>
      </w:r>
      <w:r>
        <w:rPr>
          <w:rFonts w:ascii="SimSun" w:hAnsi="SimSun" w:cs="SimSun" w:hint="eastAsia"/>
          <w:sz w:val="24"/>
        </w:rPr>
        <w:t>(4)</w:t>
      </w:r>
      <w:r w:rsidRPr="00302D6C">
        <w:rPr>
          <w:rFonts w:ascii="SimSun" w:hAnsi="SimSun" w:cs="SimSun" w:hint="eastAsia"/>
          <w:sz w:val="24"/>
        </w:rPr>
        <w:t>中的为常数</w:t>
      </w:r>
      <w:r>
        <w:rPr>
          <w:rFonts w:ascii="SimSun" w:hAnsi="SimSun" w:cs="SimSun" w:hint="eastAsia"/>
          <w:sz w:val="24"/>
        </w:rPr>
        <w:t xml:space="preserve">, </w:t>
      </w:r>
      <m:oMath>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oMath>
      <w:r w:rsidRPr="00302D6C">
        <w:rPr>
          <w:rFonts w:ascii="SimSun" w:hAnsi="SimSun" w:cs="SimSun" w:hint="eastAsia"/>
          <w:sz w:val="24"/>
        </w:rPr>
        <w:t>表示第</w:t>
      </w:r>
      <w:r>
        <w:rPr>
          <w:rFonts w:ascii="SimSun" w:hAnsi="SimSun" w:cs="SimSun" w:hint="eastAsia"/>
          <w:sz w:val="24"/>
        </w:rPr>
        <w:t>t代的</w:t>
      </w:r>
      <w:r w:rsidRPr="00302D6C">
        <w:rPr>
          <w:rFonts w:ascii="SimSun" w:hAnsi="SimSun" w:cs="SimSun" w:hint="eastAsia"/>
          <w:sz w:val="24"/>
        </w:rPr>
        <w:t>值,</w:t>
      </w:r>
      <w:proofErr w:type="spellStart"/>
      <w:r w:rsidRPr="00302D6C">
        <w:rPr>
          <w:rFonts w:ascii="SimSun" w:hAnsi="SimSun" w:cs="SimSun" w:hint="eastAsia"/>
          <w:sz w:val="24"/>
        </w:rPr>
        <w:t>Ngen</w:t>
      </w:r>
      <w:proofErr w:type="spellEnd"/>
      <w:r w:rsidRPr="00302D6C">
        <w:rPr>
          <w:rFonts w:ascii="SimSun" w:hAnsi="SimSun" w:cs="SimSun" w:hint="eastAsia"/>
          <w:sz w:val="24"/>
        </w:rPr>
        <w:t xml:space="preserve"> 为最大迭代次数</w:t>
      </w:r>
      <w:r>
        <w:rPr>
          <w:rFonts w:ascii="SimSun" w:hAnsi="SimSun" w:cs="SimSun" w:hint="eastAsia"/>
          <w:sz w:val="24"/>
        </w:rPr>
        <w:t>。</w:t>
      </w:r>
    </w:p>
    <w:p w:rsidR="000E2FE1" w:rsidRDefault="000E2FE1" w:rsidP="000E2FE1">
      <w:pPr>
        <w:spacing w:line="360" w:lineRule="exact"/>
        <w:ind w:firstLine="480"/>
        <w:rPr>
          <w:snapToGrid w:val="0"/>
          <w:kern w:val="0"/>
          <w:sz w:val="24"/>
        </w:rPr>
      </w:pPr>
      <w:r>
        <w:rPr>
          <w:rFonts w:ascii="SimSun" w:hAnsi="SimSun" w:cs="SimSun" w:hint="eastAsia"/>
          <w:sz w:val="24"/>
        </w:rPr>
        <w:t>该优化算法，</w:t>
      </w:r>
      <w:r w:rsidRPr="00271E98">
        <w:rPr>
          <w:rFonts w:ascii="SimSun" w:hAnsi="SimSun" w:cs="SimSun" w:hint="eastAsia"/>
          <w:sz w:val="24"/>
        </w:rPr>
        <w:t>能够在局部搜索和全局搜索之间得到好的平衡，可以解决很多优化问题，</w:t>
      </w:r>
    </w:p>
    <w:p w:rsidR="000E2FE1" w:rsidRPr="000E2FE1" w:rsidRDefault="000E2FE1" w:rsidP="000E2FE1">
      <w:pPr>
        <w:spacing w:line="360" w:lineRule="exact"/>
        <w:ind w:firstLine="480"/>
        <w:rPr>
          <w:snapToGrid w:val="0"/>
          <w:kern w:val="0"/>
          <w:sz w:val="24"/>
        </w:rPr>
      </w:pPr>
    </w:p>
    <w:p w:rsidR="0042652A" w:rsidRDefault="0042652A" w:rsidP="0042652A">
      <w:pPr>
        <w:spacing w:line="360" w:lineRule="exact"/>
        <w:jc w:val="center"/>
        <w:rPr>
          <w:rFonts w:eastAsia="SimHei"/>
          <w:b/>
          <w:snapToGrid w:val="0"/>
          <w:spacing w:val="-6"/>
          <w:kern w:val="0"/>
          <w:sz w:val="32"/>
        </w:rPr>
      </w:pPr>
      <w:r>
        <w:rPr>
          <w:rFonts w:eastAsia="SimHei" w:hint="eastAsia"/>
          <w:b/>
          <w:snapToGrid w:val="0"/>
          <w:spacing w:val="-6"/>
          <w:kern w:val="0"/>
          <w:sz w:val="32"/>
        </w:rPr>
        <w:t>第</w:t>
      </w:r>
      <w:r w:rsidR="00F72FD4">
        <w:rPr>
          <w:rFonts w:eastAsia="SimHei" w:hint="eastAsia"/>
          <w:b/>
          <w:snapToGrid w:val="0"/>
          <w:spacing w:val="-6"/>
          <w:kern w:val="0"/>
          <w:sz w:val="32"/>
        </w:rPr>
        <w:t>3</w:t>
      </w:r>
      <w:r>
        <w:rPr>
          <w:rFonts w:eastAsia="SimHei" w:hint="eastAsia"/>
          <w:b/>
          <w:snapToGrid w:val="0"/>
          <w:spacing w:val="-6"/>
          <w:kern w:val="0"/>
          <w:sz w:val="32"/>
        </w:rPr>
        <w:t xml:space="preserve">章　</w:t>
      </w:r>
      <w:r w:rsidR="00F72FD4">
        <w:rPr>
          <w:rFonts w:eastAsia="SimHei" w:hint="eastAsia"/>
          <w:b/>
          <w:snapToGrid w:val="0"/>
          <w:spacing w:val="-6"/>
          <w:kern w:val="0"/>
          <w:sz w:val="32"/>
        </w:rPr>
        <w:t>改进蝴蝶优化聚类算法</w:t>
      </w:r>
    </w:p>
    <w:p w:rsidR="00F72FD4" w:rsidRPr="00E21C89" w:rsidRDefault="00F72FD4" w:rsidP="0042652A">
      <w:pPr>
        <w:spacing w:line="360" w:lineRule="exact"/>
        <w:jc w:val="center"/>
        <w:rPr>
          <w:rFonts w:eastAsia="SimHei"/>
          <w:b/>
          <w:snapToGrid w:val="0"/>
          <w:spacing w:val="-6"/>
          <w:kern w:val="0"/>
          <w:sz w:val="32"/>
        </w:rPr>
      </w:pPr>
    </w:p>
    <w:p w:rsidR="00F72FD4" w:rsidRDefault="00F72FD4" w:rsidP="00F72FD4">
      <w:pPr>
        <w:spacing w:before="240" w:after="240" w:line="400" w:lineRule="exact"/>
        <w:ind w:left="602" w:hangingChars="200" w:hanging="602"/>
        <w:rPr>
          <w:snapToGrid w:val="0"/>
          <w:kern w:val="0"/>
          <w:sz w:val="24"/>
        </w:rPr>
      </w:pPr>
      <w:r>
        <w:rPr>
          <w:rFonts w:eastAsia="SimHei" w:hint="eastAsia"/>
          <w:b/>
          <w:snapToGrid w:val="0"/>
          <w:kern w:val="0"/>
          <w:sz w:val="30"/>
        </w:rPr>
        <w:t>3</w:t>
      </w:r>
      <w:r>
        <w:rPr>
          <w:rFonts w:eastAsia="SimHei"/>
          <w:b/>
          <w:snapToGrid w:val="0"/>
          <w:kern w:val="0"/>
          <w:sz w:val="30"/>
        </w:rPr>
        <w:t>.</w:t>
      </w:r>
      <w:r>
        <w:rPr>
          <w:rFonts w:eastAsia="SimHei" w:hint="eastAsia"/>
          <w:b/>
          <w:snapToGrid w:val="0"/>
          <w:kern w:val="0"/>
          <w:sz w:val="30"/>
        </w:rPr>
        <w:t>1</w:t>
      </w:r>
      <w:r>
        <w:rPr>
          <w:rFonts w:eastAsia="SimHei" w:hint="eastAsia"/>
          <w:b/>
          <w:snapToGrid w:val="0"/>
          <w:kern w:val="0"/>
          <w:sz w:val="28"/>
        </w:rPr>
        <w:t>蝴蝶优化算法的改进</w:t>
      </w:r>
    </w:p>
    <w:p w:rsidR="00F72FD4" w:rsidRDefault="00F72FD4" w:rsidP="00F72FD4">
      <w:pPr>
        <w:spacing w:before="120" w:after="120" w:line="400" w:lineRule="exact"/>
        <w:rPr>
          <w:rFonts w:eastAsia="SimHei"/>
          <w:b/>
          <w:snapToGrid w:val="0"/>
          <w:kern w:val="0"/>
          <w:sz w:val="28"/>
        </w:rPr>
      </w:pPr>
      <w:r>
        <w:rPr>
          <w:rFonts w:eastAsia="SimHei" w:hint="eastAsia"/>
          <w:b/>
          <w:snapToGrid w:val="0"/>
          <w:kern w:val="0"/>
          <w:sz w:val="28"/>
        </w:rPr>
        <w:t xml:space="preserve">3.1.1 </w:t>
      </w:r>
      <w:r>
        <w:rPr>
          <w:rFonts w:eastAsia="SimHei" w:hint="eastAsia"/>
          <w:b/>
          <w:snapToGrid w:val="0"/>
          <w:kern w:val="0"/>
          <w:sz w:val="28"/>
        </w:rPr>
        <w:t>指数收敛因子</w:t>
      </w:r>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为了增强</w:t>
      </w:r>
      <w:r w:rsidRPr="00F72FD4">
        <w:rPr>
          <w:rFonts w:hint="eastAsia"/>
          <w:snapToGrid w:val="0"/>
          <w:kern w:val="0"/>
          <w:sz w:val="24"/>
        </w:rPr>
        <w:t>BOA</w:t>
      </w:r>
      <w:r w:rsidRPr="00F72FD4">
        <w:rPr>
          <w:rFonts w:hint="eastAsia"/>
          <w:snapToGrid w:val="0"/>
          <w:kern w:val="0"/>
          <w:sz w:val="24"/>
        </w:rPr>
        <w:t>算法的探索能力和提供收敛精度，引入线性收敛因子</w:t>
      </w:r>
      <w:r w:rsidRPr="00F72FD4">
        <w:rPr>
          <w:rFonts w:hint="eastAsia"/>
          <w:snapToGrid w:val="0"/>
          <w:kern w:val="0"/>
          <w:sz w:val="24"/>
        </w:rPr>
        <w:t>(</w:t>
      </w:r>
      <w:r w:rsidRPr="00F72FD4">
        <w:rPr>
          <w:snapToGrid w:val="0"/>
          <w:kern w:val="0"/>
          <w:sz w:val="24"/>
        </w:rPr>
        <w:t>Line</w:t>
      </w:r>
      <w:r w:rsidRPr="00F72FD4">
        <w:rPr>
          <w:rFonts w:hint="eastAsia"/>
          <w:snapToGrid w:val="0"/>
          <w:kern w:val="0"/>
          <w:sz w:val="24"/>
        </w:rPr>
        <w:t>ar</w:t>
      </w:r>
      <w:r w:rsidRPr="00F72FD4">
        <w:rPr>
          <w:snapToGrid w:val="0"/>
          <w:kern w:val="0"/>
          <w:sz w:val="24"/>
        </w:rPr>
        <w:t xml:space="preserve"> convergence factor)α</w:t>
      </w:r>
      <w:r w:rsidRPr="00F72FD4">
        <w:rPr>
          <w:rFonts w:hint="eastAsia"/>
          <w:snapToGrid w:val="0"/>
          <w:kern w:val="0"/>
          <w:sz w:val="24"/>
        </w:rPr>
        <w:t>在</w:t>
      </w:r>
      <w:proofErr w:type="gramStart"/>
      <w:r w:rsidRPr="00F72FD4">
        <w:rPr>
          <w:rFonts w:hint="eastAsia"/>
          <w:snapToGrid w:val="0"/>
          <w:kern w:val="0"/>
          <w:sz w:val="24"/>
        </w:rPr>
        <w:t>蝴蝶森爱的</w:t>
      </w:r>
      <w:proofErr w:type="gramEnd"/>
      <w:r w:rsidRPr="00F72FD4">
        <w:rPr>
          <w:rFonts w:hint="eastAsia"/>
          <w:snapToGrid w:val="0"/>
          <w:kern w:val="0"/>
          <w:sz w:val="24"/>
        </w:rPr>
        <w:t>全局位置更新处，为其设计的迭代前期</w:t>
      </w:r>
      <w:r w:rsidRPr="00F72FD4">
        <w:rPr>
          <w:snapToGrid w:val="0"/>
          <w:kern w:val="0"/>
          <w:sz w:val="24"/>
        </w:rPr>
        <w:t>α</w:t>
      </w:r>
      <w:r w:rsidRPr="00F72FD4">
        <w:rPr>
          <w:rFonts w:hint="eastAsia"/>
          <w:snapToGrid w:val="0"/>
          <w:kern w:val="0"/>
          <w:sz w:val="24"/>
        </w:rPr>
        <w:t>较大可以增强全局探索能力且递减速度快，而在迭代后期</w:t>
      </w:r>
      <w:r w:rsidRPr="00F72FD4">
        <w:rPr>
          <w:snapToGrid w:val="0"/>
          <w:kern w:val="0"/>
          <w:sz w:val="24"/>
        </w:rPr>
        <w:t>α</w:t>
      </w:r>
      <w:r w:rsidRPr="00F72FD4">
        <w:rPr>
          <w:rFonts w:hint="eastAsia"/>
          <w:snapToGrid w:val="0"/>
          <w:kern w:val="0"/>
          <w:sz w:val="24"/>
        </w:rPr>
        <w:t>收敛到</w:t>
      </w:r>
      <w:proofErr w:type="gramStart"/>
      <w:r w:rsidRPr="00F72FD4">
        <w:rPr>
          <w:rFonts w:hint="eastAsia"/>
          <w:snapToGrid w:val="0"/>
          <w:kern w:val="0"/>
          <w:sz w:val="24"/>
        </w:rPr>
        <w:t>较小值且</w:t>
      </w:r>
      <w:proofErr w:type="gramEnd"/>
      <w:r w:rsidRPr="00F72FD4">
        <w:rPr>
          <w:rFonts w:hint="eastAsia"/>
          <w:snapToGrid w:val="0"/>
          <w:kern w:val="0"/>
          <w:sz w:val="24"/>
        </w:rPr>
        <w:t>递减速度变缓慢，以实现前期加速收敛，后期保证收敛精度在较高水平。</w:t>
      </w:r>
      <w:r w:rsidRPr="00F72FD4">
        <w:rPr>
          <w:snapToGrid w:val="0"/>
          <w:kern w:val="0"/>
          <w:sz w:val="24"/>
        </w:rPr>
        <w:t>Α</w:t>
      </w:r>
      <w:r w:rsidRPr="00F72FD4">
        <w:rPr>
          <w:rFonts w:hint="eastAsia"/>
          <w:snapToGrid w:val="0"/>
          <w:kern w:val="0"/>
          <w:sz w:val="24"/>
        </w:rPr>
        <w:t>随着迭代次数由</w:t>
      </w:r>
      <w:r w:rsidRPr="00F72FD4">
        <w:rPr>
          <w:rFonts w:hint="eastAsia"/>
          <w:snapToGrid w:val="0"/>
          <w:kern w:val="0"/>
          <w:sz w:val="24"/>
        </w:rPr>
        <w:t>2</w:t>
      </w:r>
      <w:r w:rsidRPr="00F72FD4">
        <w:rPr>
          <w:rFonts w:hint="eastAsia"/>
          <w:snapToGrid w:val="0"/>
          <w:kern w:val="0"/>
          <w:sz w:val="24"/>
        </w:rPr>
        <w:t>减小到</w:t>
      </w:r>
      <w:r w:rsidRPr="00F72FD4">
        <w:rPr>
          <w:rFonts w:hint="eastAsia"/>
          <w:snapToGrid w:val="0"/>
          <w:kern w:val="0"/>
          <w:sz w:val="24"/>
        </w:rPr>
        <w:t>0</w:t>
      </w:r>
      <w:r w:rsidRPr="00F72FD4">
        <w:rPr>
          <w:rFonts w:hint="eastAsia"/>
          <w:snapToGrid w:val="0"/>
          <w:kern w:val="0"/>
          <w:sz w:val="24"/>
        </w:rPr>
        <w:t>。文献收敛因子和黄金指引机制的蝴蝶优化算法，设计的公式是：</w:t>
      </w:r>
    </w:p>
    <w:p w:rsidR="00F72FD4" w:rsidRPr="00F72FD4" w:rsidRDefault="00F72FD4" w:rsidP="00F72FD4">
      <w:pPr>
        <w:spacing w:line="360" w:lineRule="exact"/>
        <w:ind w:firstLine="480"/>
        <w:rPr>
          <w:snapToGrid w:val="0"/>
          <w:kern w:val="0"/>
          <w:sz w:val="24"/>
        </w:rPr>
      </w:pPr>
      <m:oMathPara>
        <m:oMath>
          <m:r>
            <m:rPr>
              <m:sty m:val="p"/>
            </m:rPr>
            <w:rPr>
              <w:rFonts w:ascii="Cambria Math" w:hAnsi="Cambria Math"/>
              <w:snapToGrid w:val="0"/>
              <w:kern w:val="0"/>
              <w:sz w:val="24"/>
            </w:rPr>
            <m:t>α=2-t/</m:t>
          </m:r>
          <m:sSub>
            <m:sSubPr>
              <m:ctrlPr>
                <w:rPr>
                  <w:rFonts w:ascii="Cambria Math" w:hAnsi="Cambria Math"/>
                  <w:snapToGrid w:val="0"/>
                  <w:kern w:val="0"/>
                  <w:sz w:val="24"/>
                </w:rPr>
              </m:ctrlPr>
            </m:sSubPr>
            <m:e>
              <m:r>
                <m:rPr>
                  <m:sty m:val="p"/>
                </m:rPr>
                <w:rPr>
                  <w:rFonts w:ascii="Cambria Math" w:hAnsi="Cambria Math"/>
                  <w:snapToGrid w:val="0"/>
                  <w:kern w:val="0"/>
                  <w:sz w:val="24"/>
                </w:rPr>
                <m:t>t</m:t>
              </m:r>
            </m:e>
            <m:sub>
              <m:r>
                <m:rPr>
                  <m:sty m:val="p"/>
                </m:rPr>
                <w:rPr>
                  <w:rFonts w:ascii="Cambria Math" w:hAnsi="Cambria Math" w:hint="eastAsia"/>
                  <w:snapToGrid w:val="0"/>
                  <w:kern w:val="0"/>
                  <w:sz w:val="24"/>
                </w:rPr>
                <m:t>max</m:t>
              </m:r>
            </m:sub>
          </m:sSub>
          <m:r>
            <m:rPr>
              <m:sty m:val="p"/>
            </m:rPr>
            <w:rPr>
              <w:rFonts w:ascii="Cambria Math" w:hAnsi="Cambria Math"/>
              <w:snapToGrid w:val="0"/>
              <w:kern w:val="0"/>
              <w:sz w:val="24"/>
            </w:rPr>
            <m:t xml:space="preserve"> </m:t>
          </m:r>
        </m:oMath>
      </m:oMathPara>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式中：</w:t>
      </w:r>
      <w:r w:rsidRPr="00F72FD4">
        <w:rPr>
          <w:rFonts w:hint="eastAsia"/>
          <w:snapToGrid w:val="0"/>
          <w:kern w:val="0"/>
          <w:sz w:val="24"/>
        </w:rPr>
        <w:t>t</w:t>
      </w:r>
      <w:r w:rsidRPr="00F72FD4">
        <w:rPr>
          <w:rFonts w:hint="eastAsia"/>
          <w:snapToGrid w:val="0"/>
          <w:kern w:val="0"/>
          <w:sz w:val="24"/>
        </w:rPr>
        <w:t>是当前迭代次数，</w:t>
      </w:r>
      <m:oMath>
        <m:sSub>
          <m:sSubPr>
            <m:ctrlPr>
              <w:rPr>
                <w:rFonts w:ascii="Cambria Math" w:hAnsi="Cambria Math"/>
                <w:snapToGrid w:val="0"/>
                <w:kern w:val="0"/>
                <w:sz w:val="24"/>
              </w:rPr>
            </m:ctrlPr>
          </m:sSubPr>
          <m:e>
            <m:r>
              <m:rPr>
                <m:sty m:val="p"/>
              </m:rPr>
              <w:rPr>
                <w:rFonts w:ascii="Cambria Math" w:hAnsi="Cambria Math"/>
                <w:snapToGrid w:val="0"/>
                <w:kern w:val="0"/>
                <w:sz w:val="24"/>
              </w:rPr>
              <m:t>t</m:t>
            </m:r>
          </m:e>
          <m:sub>
            <m:r>
              <m:rPr>
                <m:sty m:val="p"/>
              </m:rPr>
              <w:rPr>
                <w:rFonts w:ascii="Cambria Math" w:hAnsi="Cambria Math" w:hint="eastAsia"/>
                <w:snapToGrid w:val="0"/>
                <w:kern w:val="0"/>
                <w:sz w:val="24"/>
              </w:rPr>
              <m:t>max</m:t>
            </m:r>
          </m:sub>
        </m:sSub>
      </m:oMath>
      <w:r w:rsidRPr="00F72FD4">
        <w:rPr>
          <w:rFonts w:hint="eastAsia"/>
          <w:snapToGrid w:val="0"/>
          <w:kern w:val="0"/>
          <w:sz w:val="24"/>
        </w:rPr>
        <w:t>是最大迭代次数。</w:t>
      </w:r>
      <w:r>
        <w:rPr>
          <w:rFonts w:ascii="Cambria Math" w:hAnsi="Cambria Math"/>
          <w:snapToGrid w:val="0"/>
          <w:kern w:val="0"/>
          <w:sz w:val="24"/>
        </w:rPr>
        <w:br/>
      </w:r>
      <m:oMathPara>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t+1</m:t>
              </m:r>
            </m:sup>
          </m:sSubSup>
          <m:r>
            <m:rPr>
              <m:sty m:val="p"/>
            </m:rPr>
            <w:rPr>
              <w:rFonts w:ascii="Cambria Math" w:hAnsi="Cambria Math"/>
              <w:snapToGrid w:val="0"/>
              <w:kern w:val="0"/>
              <w:sz w:val="24"/>
            </w:rPr>
            <m:t>=</m:t>
          </m:r>
          <m:sSubSup>
            <m:sSubSupPr>
              <m:ctrlPr>
                <w:rPr>
                  <w:rFonts w:ascii="Cambria Math" w:hAnsi="Cambria Math"/>
                  <w:snapToGrid w:val="0"/>
                  <w:kern w:val="0"/>
                  <w:sz w:val="24"/>
                </w:rPr>
              </m:ctrlPr>
            </m:sSubSupPr>
            <m:e>
              <m:r>
                <m:rPr>
                  <m:sty m:val="p"/>
                </m:rPr>
                <w:rPr>
                  <w:rFonts w:ascii="Cambria Math" w:hAnsi="Cambria Math"/>
                  <w:snapToGrid w:val="0"/>
                  <w:kern w:val="0"/>
                  <w:sz w:val="24"/>
                </w:rPr>
                <m:t>αx</m:t>
              </m:r>
            </m:e>
            <m:sub>
              <m:r>
                <m:rPr>
                  <m:sty m:val="p"/>
                </m:rPr>
                <w:rPr>
                  <w:rFonts w:ascii="Cambria Math" w:hAnsi="Cambria Math"/>
                  <w:snapToGrid w:val="0"/>
                  <w:kern w:val="0"/>
                  <w:sz w:val="24"/>
                </w:rPr>
                <m:t>i</m:t>
              </m:r>
            </m:sub>
            <m:sup>
              <m:r>
                <m:rPr>
                  <m:sty m:val="p"/>
                </m:rPr>
                <w:rPr>
                  <w:rFonts w:ascii="Cambria Math" w:hAnsi="Cambria Math"/>
                  <w:snapToGrid w:val="0"/>
                  <w:kern w:val="0"/>
                  <w:sz w:val="24"/>
                </w:rPr>
                <m:t>t</m:t>
              </m:r>
            </m:sup>
          </m:sSubSup>
          <m:r>
            <m:rPr>
              <m:sty m:val="p"/>
            </m:rPr>
            <w:rPr>
              <w:rFonts w:ascii="Cambria Math" w:hAnsi="Cambria Math"/>
              <w:snapToGrid w:val="0"/>
              <w:kern w:val="0"/>
              <w:sz w:val="24"/>
            </w:rPr>
            <m:t xml:space="preserve">+ </m:t>
          </m:r>
          <m:d>
            <m:dPr>
              <m:ctrlPr>
                <w:rPr>
                  <w:rFonts w:ascii="Cambria Math" w:hAnsi="Cambria Math"/>
                  <w:snapToGrid w:val="0"/>
                  <w:kern w:val="0"/>
                  <w:sz w:val="24"/>
                </w:rPr>
              </m:ctrlPr>
            </m:dPr>
            <m:e>
              <m:sSup>
                <m:sSupPr>
                  <m:ctrlPr>
                    <w:rPr>
                      <w:rFonts w:ascii="Cambria Math" w:hAnsi="Cambria Math"/>
                      <w:snapToGrid w:val="0"/>
                      <w:kern w:val="0"/>
                      <w:sz w:val="24"/>
                    </w:rPr>
                  </m:ctrlPr>
                </m:sSupPr>
                <m:e>
                  <m:r>
                    <m:rPr>
                      <m:sty m:val="p"/>
                    </m:rPr>
                    <w:rPr>
                      <w:rFonts w:ascii="Cambria Math" w:hAnsi="Cambria Math"/>
                      <w:snapToGrid w:val="0"/>
                      <w:kern w:val="0"/>
                      <w:sz w:val="24"/>
                    </w:rPr>
                    <m:t>r</m:t>
                  </m:r>
                </m:e>
                <m:sup>
                  <m:r>
                    <m:rPr>
                      <m:sty m:val="p"/>
                    </m:rPr>
                    <w:rPr>
                      <w:rFonts w:ascii="Cambria Math" w:hAnsi="Cambria Math"/>
                      <w:snapToGrid w:val="0"/>
                      <w:kern w:val="0"/>
                      <w:sz w:val="24"/>
                    </w:rPr>
                    <m:t>2</m:t>
                  </m:r>
                </m:sup>
              </m:sSup>
              <m:r>
                <m:rPr>
                  <m:sty m:val="p"/>
                </m:rPr>
                <w:rPr>
                  <w:rFonts w:ascii="Cambria Math" w:hAnsi="Cambria Math"/>
                  <w:snapToGrid w:val="0"/>
                  <w:kern w:val="0"/>
                  <w:sz w:val="24"/>
                </w:rPr>
                <m:t>×</m:t>
              </m:r>
              <m:sSup>
                <m:sSupPr>
                  <m:ctrlPr>
                    <w:rPr>
                      <w:rFonts w:ascii="Cambria Math" w:hAnsi="Cambria Math"/>
                      <w:snapToGrid w:val="0"/>
                      <w:kern w:val="0"/>
                      <w:sz w:val="24"/>
                    </w:rPr>
                  </m:ctrlPr>
                </m:sSupPr>
                <m:e>
                  <m:r>
                    <m:rPr>
                      <m:sty m:val="p"/>
                    </m:rPr>
                    <w:rPr>
                      <w:rFonts w:ascii="Cambria Math" w:hAnsi="Cambria Math"/>
                      <w:snapToGrid w:val="0"/>
                      <w:kern w:val="0"/>
                      <w:sz w:val="24"/>
                    </w:rPr>
                    <m:t>g</m:t>
                  </m:r>
                </m:e>
                <m:sup>
                  <m:r>
                    <m:rPr>
                      <m:sty m:val="p"/>
                    </m:rPr>
                    <w:rPr>
                      <w:rFonts w:ascii="Cambria Math" w:hAnsi="Cambria Math"/>
                      <w:snapToGrid w:val="0"/>
                      <w:kern w:val="0"/>
                      <w:sz w:val="24"/>
                    </w:rPr>
                    <m:t>*</m:t>
                  </m:r>
                </m:sup>
              </m:sSup>
              <m:r>
                <m:rPr>
                  <m:sty m:val="p"/>
                </m:rPr>
                <w:rPr>
                  <w:rFonts w:ascii="Cambria Math" w:hAnsi="Cambria Math"/>
                  <w:snapToGrid w:val="0"/>
                  <w:kern w:val="0"/>
                  <w:sz w:val="24"/>
                </w:rPr>
                <m:t xml:space="preserve"> -</m:t>
              </m:r>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t</m:t>
                  </m:r>
                </m:sup>
              </m:sSubSup>
            </m:e>
          </m:d>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f</m:t>
              </m:r>
            </m:e>
            <m:sub>
              <m:r>
                <m:rPr>
                  <m:sty m:val="p"/>
                </m:rPr>
                <w:rPr>
                  <w:rFonts w:ascii="Cambria Math" w:hAnsi="Cambria Math"/>
                  <w:snapToGrid w:val="0"/>
                  <w:kern w:val="0"/>
                  <w:sz w:val="24"/>
                </w:rPr>
                <m:t>i</m:t>
              </m:r>
            </m:sub>
          </m:sSub>
          <m:r>
            <m:rPr>
              <m:sty m:val="p"/>
            </m:rPr>
            <w:rPr>
              <w:rFonts w:ascii="Cambria Math" w:hAnsi="Cambria Math"/>
              <w:snapToGrid w:val="0"/>
              <w:kern w:val="0"/>
              <w:sz w:val="24"/>
            </w:rPr>
            <m:t xml:space="preserve"> </m:t>
          </m:r>
          <m:r>
            <m:rPr>
              <m:sty m:val="p"/>
            </m:rPr>
            <w:rPr>
              <w:rFonts w:ascii="Cambria Math" w:hAnsi="Cambria Math"/>
              <w:snapToGrid w:val="0"/>
              <w:kern w:val="0"/>
              <w:sz w:val="24"/>
            </w:rPr>
            <m:t>（</m:t>
          </m:r>
          <m:r>
            <m:rPr>
              <m:sty m:val="p"/>
            </m:rPr>
            <w:rPr>
              <w:rFonts w:ascii="Cambria Math" w:hAnsi="Cambria Math"/>
              <w:snapToGrid w:val="0"/>
              <w:kern w:val="0"/>
              <w:sz w:val="24"/>
            </w:rPr>
            <m:t>3</m:t>
          </m:r>
          <m:r>
            <m:rPr>
              <m:sty m:val="p"/>
            </m:rPr>
            <w:rPr>
              <w:rFonts w:ascii="Cambria Math" w:hAnsi="Cambria Math"/>
              <w:snapToGrid w:val="0"/>
              <w:kern w:val="0"/>
              <w:sz w:val="24"/>
            </w:rPr>
            <m:t>）</m:t>
          </m:r>
        </m:oMath>
      </m:oMathPara>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一种改进的蝴蝶优化算法中实验指出，</w:t>
      </w:r>
      <w:proofErr w:type="gramStart"/>
      <w:r w:rsidRPr="00F72FD4">
        <w:rPr>
          <w:snapToGrid w:val="0"/>
          <w:kern w:val="0"/>
          <w:sz w:val="24"/>
        </w:rPr>
        <w:t>α</w:t>
      </w:r>
      <w:r w:rsidRPr="00F72FD4">
        <w:rPr>
          <w:rFonts w:hint="eastAsia"/>
          <w:snapToGrid w:val="0"/>
          <w:kern w:val="0"/>
          <w:sz w:val="24"/>
        </w:rPr>
        <w:t>递增</w:t>
      </w:r>
      <w:proofErr w:type="gramEnd"/>
      <w:r w:rsidRPr="00F72FD4">
        <w:rPr>
          <w:rFonts w:hint="eastAsia"/>
          <w:snapToGrid w:val="0"/>
          <w:kern w:val="0"/>
          <w:sz w:val="24"/>
        </w:rPr>
        <w:t>算法性能也越来越差，当</w:t>
      </w:r>
      <w:r w:rsidRPr="00F72FD4">
        <w:rPr>
          <w:snapToGrid w:val="0"/>
          <w:kern w:val="0"/>
          <w:sz w:val="24"/>
        </w:rPr>
        <w:t>α</w:t>
      </w:r>
      <w:r w:rsidRPr="00F72FD4">
        <w:rPr>
          <w:rFonts w:hint="eastAsia"/>
          <w:snapToGrid w:val="0"/>
          <w:kern w:val="0"/>
          <w:sz w:val="24"/>
        </w:rPr>
        <w:t>算法随指数性能最优时。本文引入一种新的基于指数变化的收敛因子</w:t>
      </w:r>
      <w:r w:rsidRPr="00F72FD4">
        <w:rPr>
          <w:rFonts w:hint="eastAsia"/>
          <w:snapToGrid w:val="0"/>
          <w:kern w:val="0"/>
          <w:sz w:val="24"/>
        </w:rPr>
        <w:t>(</w:t>
      </w:r>
      <w:r w:rsidRPr="00F72FD4">
        <w:rPr>
          <w:snapToGrid w:val="0"/>
          <w:kern w:val="0"/>
          <w:sz w:val="24"/>
        </w:rPr>
        <w:t>Exponential connective factor)</w:t>
      </w:r>
      <w:r w:rsidRPr="00F72FD4">
        <w:rPr>
          <w:rFonts w:hint="eastAsia"/>
          <w:snapToGrid w:val="0"/>
          <w:kern w:val="0"/>
          <w:sz w:val="24"/>
        </w:rPr>
        <w:t>更新方式。</w:t>
      </w:r>
    </w:p>
    <w:p w:rsidR="00F72FD4" w:rsidRPr="00F72FD4" w:rsidRDefault="00F72FD4" w:rsidP="00F72FD4">
      <w:pPr>
        <w:spacing w:line="360" w:lineRule="exact"/>
        <w:ind w:firstLine="480"/>
        <w:rPr>
          <w:snapToGrid w:val="0"/>
          <w:kern w:val="0"/>
          <w:sz w:val="24"/>
        </w:rPr>
      </w:pPr>
      <m:oMathPara>
        <m:oMath>
          <m:r>
            <m:rPr>
              <m:sty m:val="p"/>
            </m:rPr>
            <w:rPr>
              <w:rFonts w:ascii="Cambria Math" w:hAnsi="Cambria Math"/>
              <w:snapToGrid w:val="0"/>
              <w:kern w:val="0"/>
              <w:sz w:val="24"/>
            </w:rPr>
            <m:t>a=2</m:t>
          </m:r>
          <m:sSup>
            <m:sSupPr>
              <m:ctrlPr>
                <w:rPr>
                  <w:rFonts w:ascii="Cambria Math" w:hAnsi="Cambria Math"/>
                  <w:snapToGrid w:val="0"/>
                  <w:kern w:val="0"/>
                  <w:sz w:val="24"/>
                </w:rPr>
              </m:ctrlPr>
            </m:sSupPr>
            <m:e>
              <m:r>
                <m:rPr>
                  <m:sty m:val="p"/>
                </m:rPr>
                <w:rPr>
                  <w:rFonts w:ascii="Cambria Math" w:hAnsi="Cambria Math" w:hint="eastAsia"/>
                  <w:snapToGrid w:val="0"/>
                  <w:kern w:val="0"/>
                  <w:sz w:val="24"/>
                </w:rPr>
                <m:t>e</m:t>
              </m:r>
            </m:e>
            <m:sup>
              <m:r>
                <m:rPr>
                  <m:sty m:val="p"/>
                </m:rPr>
                <w:rPr>
                  <w:rFonts w:ascii="Cambria Math" w:hAnsi="Cambria Math"/>
                  <w:snapToGrid w:val="0"/>
                  <w:kern w:val="0"/>
                  <w:sz w:val="24"/>
                </w:rPr>
                <m:t>-t/T</m:t>
              </m:r>
            </m:sup>
          </m:sSup>
        </m:oMath>
      </m:oMathPara>
    </w:p>
    <w:p w:rsidR="00F72FD4" w:rsidRDefault="00F72FD4" w:rsidP="00F72FD4">
      <w:pPr>
        <w:jc w:val="center"/>
        <w:rPr>
          <w:rFonts w:ascii="Calibri" w:hAnsi="Calibri" w:cs="Calibri"/>
        </w:rPr>
      </w:pPr>
      <w:r>
        <w:rPr>
          <w:noProof/>
        </w:rPr>
        <w:lastRenderedPageBreak/>
        <w:drawing>
          <wp:inline distT="0" distB="0" distL="0" distR="0">
            <wp:extent cx="4284106" cy="317665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87907" cy="3179468"/>
                    </a:xfrm>
                    <a:prstGeom prst="rect">
                      <a:avLst/>
                    </a:prstGeom>
                  </pic:spPr>
                </pic:pic>
              </a:graphicData>
            </a:graphic>
          </wp:inline>
        </w:drawing>
      </w:r>
    </w:p>
    <w:p w:rsidR="00F72FD4" w:rsidRDefault="00F72FD4" w:rsidP="00F72FD4">
      <w:pPr>
        <w:spacing w:before="120" w:after="120" w:line="400" w:lineRule="exact"/>
        <w:rPr>
          <w:rFonts w:eastAsia="SimHei"/>
          <w:b/>
          <w:snapToGrid w:val="0"/>
          <w:kern w:val="0"/>
          <w:sz w:val="28"/>
        </w:rPr>
      </w:pPr>
      <w:r>
        <w:rPr>
          <w:rFonts w:eastAsia="SimHei" w:hint="eastAsia"/>
          <w:b/>
          <w:snapToGrid w:val="0"/>
          <w:kern w:val="0"/>
          <w:sz w:val="28"/>
        </w:rPr>
        <w:t xml:space="preserve">3.1.2 </w:t>
      </w:r>
      <w:r>
        <w:rPr>
          <w:rFonts w:eastAsia="SimHei" w:hint="eastAsia"/>
          <w:b/>
          <w:snapToGrid w:val="0"/>
          <w:kern w:val="0"/>
          <w:sz w:val="28"/>
        </w:rPr>
        <w:t>融入差分进化策略</w:t>
      </w:r>
      <w:r w:rsidR="000B55FB">
        <w:rPr>
          <w:rFonts w:eastAsia="SimHei" w:hint="eastAsia"/>
          <w:b/>
          <w:snapToGrid w:val="0"/>
          <w:kern w:val="0"/>
          <w:sz w:val="28"/>
        </w:rPr>
        <w:t>和精英策略</w:t>
      </w:r>
    </w:p>
    <w:p w:rsidR="000B55FB" w:rsidRDefault="000B55FB" w:rsidP="000B55FB">
      <w:pPr>
        <w:rPr>
          <w:rFonts w:ascii="Calibri" w:hAnsi="Calibri" w:cs="Calibri"/>
        </w:rPr>
      </w:pPr>
      <w:r>
        <w:rPr>
          <w:rFonts w:ascii="Calibri" w:hAnsi="Calibri" w:cs="Calibri" w:hint="eastAsia"/>
        </w:rPr>
        <w:t>差分进化是一类基于群体的自适应全局优化算法，与遗传算法类似，不过不采用二进制编码，而是实数编码。它的进化也包括变异，交叉和选择。</w:t>
      </w:r>
    </w:p>
    <w:p w:rsidR="000B55FB" w:rsidRDefault="000B55FB" w:rsidP="000B55FB">
      <w:pPr>
        <w:rPr>
          <w:rFonts w:ascii="Calibri" w:hAnsi="Calibri" w:cs="Calibri"/>
        </w:rPr>
      </w:pPr>
      <w:r>
        <w:rPr>
          <w:rFonts w:ascii="Calibri" w:hAnsi="Calibri" w:cs="Calibri" w:hint="eastAsia"/>
        </w:rPr>
        <w:t>变异操作：在每次迭代中基于指数收敛因子的蝴蝶算法融入差分进化策略（</w:t>
      </w:r>
      <w:r w:rsidRPr="00E81713">
        <w:rPr>
          <w:rFonts w:ascii="Calibri" w:hAnsi="Calibri" w:cs="Calibri"/>
        </w:rPr>
        <w:t>differential evolution</w:t>
      </w:r>
      <w:r>
        <w:rPr>
          <w:rFonts w:ascii="Calibri" w:hAnsi="Calibri" w:cs="Calibri" w:hint="eastAsia"/>
        </w:rPr>
        <w:t>）和精英</w:t>
      </w:r>
      <w:r>
        <w:rPr>
          <w:rFonts w:ascii="Calibri" w:hAnsi="Calibri" w:cs="Calibri" w:hint="eastAsia"/>
        </w:rPr>
        <w:t>(</w:t>
      </w:r>
      <w:r>
        <w:rPr>
          <w:rFonts w:ascii="Calibri" w:hAnsi="Calibri" w:cs="Calibri"/>
        </w:rPr>
        <w:t>elite)</w:t>
      </w:r>
      <w:r>
        <w:rPr>
          <w:rFonts w:ascii="Calibri" w:hAnsi="Calibri" w:cs="Calibri" w:hint="eastAsia"/>
        </w:rPr>
        <w:t>策略。为了加强种群个体交互信息，做出了优化。</w:t>
      </w:r>
    </w:p>
    <w:p w:rsidR="000B55FB" w:rsidRDefault="000B55FB" w:rsidP="000B55FB">
      <w:pPr>
        <w:ind w:firstLineChars="100" w:firstLine="210"/>
        <w:rPr>
          <w:rFonts w:ascii="Calibri" w:hAnsi="Calibri" w:cs="Calibri"/>
        </w:rPr>
      </w:pPr>
      <w:r>
        <w:rPr>
          <w:rFonts w:ascii="Calibri" w:hAnsi="Calibri" w:cs="Calibri" w:hint="eastAsia"/>
        </w:rPr>
        <w:t>为了验证改进的指数收敛因子的有效性，实验首先进行了比较经典的蝴蝶优化算法，线性收敛因子蝴蝶算法和指数收敛因子蝴蝶优化算法在求解</w:t>
      </w:r>
      <w:r>
        <w:rPr>
          <w:rFonts w:ascii="Calibri" w:hAnsi="Calibri" w:cs="Calibri" w:hint="eastAsia"/>
        </w:rPr>
        <w:t>Sp</w:t>
      </w:r>
      <w:r>
        <w:rPr>
          <w:rFonts w:ascii="Calibri" w:hAnsi="Calibri" w:cs="Calibri"/>
        </w:rPr>
        <w:t>h</w:t>
      </w:r>
      <w:r>
        <w:rPr>
          <w:rFonts w:ascii="Calibri" w:hAnsi="Calibri" w:cs="Calibri" w:hint="eastAsia"/>
        </w:rPr>
        <w:t>ere</w:t>
      </w:r>
      <w:r>
        <w:rPr>
          <w:rFonts w:ascii="Calibri" w:hAnsi="Calibri" w:cs="Calibri" w:hint="eastAsia"/>
        </w:rPr>
        <w:t>（单峰函数，公式）和</w:t>
      </w:r>
      <w:proofErr w:type="spellStart"/>
      <w:r>
        <w:rPr>
          <w:rFonts w:ascii="Calibri" w:hAnsi="Calibri" w:cs="Calibri" w:hint="eastAsia"/>
        </w:rPr>
        <w:t>Rastrigin</w:t>
      </w:r>
      <w:proofErr w:type="spellEnd"/>
      <w:r>
        <w:rPr>
          <w:rFonts w:ascii="Calibri" w:hAnsi="Calibri" w:cs="Calibri" w:hint="eastAsia"/>
        </w:rPr>
        <w:t>函数（多峰函数）最小值问题过程中的优化结果。种群数量</w:t>
      </w:r>
      <w:r>
        <w:rPr>
          <w:rFonts w:ascii="Calibri" w:hAnsi="Calibri" w:cs="Calibri" w:hint="eastAsia"/>
        </w:rPr>
        <w:t>5</w:t>
      </w:r>
      <w:r>
        <w:rPr>
          <w:rFonts w:ascii="Calibri" w:hAnsi="Calibri" w:cs="Calibri"/>
        </w:rPr>
        <w:t>0</w:t>
      </w:r>
      <w:r>
        <w:rPr>
          <w:rFonts w:ascii="Calibri" w:hAnsi="Calibri" w:cs="Calibri" w:hint="eastAsia"/>
        </w:rPr>
        <w:t>，最大迭代次数</w:t>
      </w:r>
      <w:r>
        <w:rPr>
          <w:rFonts w:ascii="Calibri" w:hAnsi="Calibri" w:cs="Calibri" w:hint="eastAsia"/>
        </w:rPr>
        <w:t>5</w:t>
      </w:r>
      <w:r>
        <w:rPr>
          <w:rFonts w:ascii="Calibri" w:hAnsi="Calibri" w:cs="Calibri"/>
        </w:rPr>
        <w:t>00</w:t>
      </w:r>
      <w:r>
        <w:rPr>
          <w:rFonts w:ascii="Calibri" w:hAnsi="Calibri" w:cs="Calibri" w:hint="eastAsia"/>
        </w:rPr>
        <w:t>。动态转换概率</w:t>
      </w:r>
      <w:r>
        <w:rPr>
          <w:rFonts w:ascii="Calibri" w:hAnsi="Calibri" w:cs="Calibri" w:hint="eastAsia"/>
        </w:rPr>
        <w:t>0</w:t>
      </w:r>
      <w:r>
        <w:rPr>
          <w:rFonts w:ascii="Calibri" w:hAnsi="Calibri" w:cs="Calibri"/>
        </w:rPr>
        <w:t>.8</w:t>
      </w:r>
      <w:r>
        <w:rPr>
          <w:rFonts w:ascii="Calibri" w:hAnsi="Calibri" w:cs="Calibri" w:hint="eastAsia"/>
        </w:rPr>
        <w:t>，</w:t>
      </w:r>
      <w:r>
        <w:rPr>
          <w:rFonts w:ascii="Calibri" w:hAnsi="Calibri" w:cs="Calibri" w:hint="eastAsia"/>
        </w:rPr>
        <w:t>C</w:t>
      </w:r>
      <w:r>
        <w:rPr>
          <w:rFonts w:ascii="Calibri" w:hAnsi="Calibri" w:cs="Calibri" w:hint="eastAsia"/>
        </w:rPr>
        <w:t>取</w:t>
      </w:r>
      <w:r>
        <w:rPr>
          <w:rFonts w:ascii="Calibri" w:hAnsi="Calibri" w:cs="Calibri" w:hint="eastAsia"/>
        </w:rPr>
        <w:t>0</w:t>
      </w:r>
      <w:r>
        <w:rPr>
          <w:rFonts w:ascii="Calibri" w:hAnsi="Calibri" w:cs="Calibri"/>
        </w:rPr>
        <w:t>.01</w:t>
      </w:r>
      <w:r>
        <w:rPr>
          <w:rFonts w:ascii="Calibri" w:hAnsi="Calibri" w:cs="Calibri" w:hint="eastAsia"/>
        </w:rPr>
        <w:t>，</w:t>
      </w:r>
      <w:r>
        <w:rPr>
          <w:rFonts w:ascii="Calibri" w:hAnsi="Calibri" w:cs="Calibri"/>
        </w:rPr>
        <w:t>α</w:t>
      </w:r>
      <w:r>
        <w:rPr>
          <w:rFonts w:ascii="Calibri" w:hAnsi="Calibri" w:cs="Calibri" w:hint="eastAsia"/>
        </w:rPr>
        <w:t>取</w:t>
      </w:r>
      <w:r>
        <w:rPr>
          <w:rFonts w:ascii="Calibri" w:hAnsi="Calibri" w:cs="Calibri" w:hint="eastAsia"/>
        </w:rPr>
        <w:t>0</w:t>
      </w:r>
      <w:r>
        <w:rPr>
          <w:rFonts w:ascii="Calibri" w:hAnsi="Calibri" w:cs="Calibri"/>
        </w:rPr>
        <w:t>.1</w:t>
      </w:r>
      <w:r>
        <w:rPr>
          <w:rFonts w:ascii="Calibri" w:hAnsi="Calibri" w:cs="Calibri" w:hint="eastAsia"/>
        </w:rPr>
        <w:t>。结果如下，结果为算法独立运行</w:t>
      </w:r>
      <w:r>
        <w:rPr>
          <w:rFonts w:ascii="Calibri" w:hAnsi="Calibri" w:cs="Calibri" w:hint="eastAsia"/>
        </w:rPr>
        <w:t>3</w:t>
      </w:r>
      <w:r>
        <w:rPr>
          <w:rFonts w:ascii="Calibri" w:hAnsi="Calibri" w:cs="Calibri"/>
        </w:rPr>
        <w:t>0</w:t>
      </w:r>
      <w:r>
        <w:rPr>
          <w:rFonts w:ascii="Calibri" w:hAnsi="Calibri" w:cs="Calibri" w:hint="eastAsia"/>
        </w:rPr>
        <w:t>次取平均值。</w:t>
      </w:r>
    </w:p>
    <w:p w:rsidR="000B55FB" w:rsidRDefault="000B55FB" w:rsidP="000B55FB">
      <w:pPr>
        <w:rPr>
          <w:rFonts w:ascii="Calibri" w:hAnsi="Calibri" w:cs="Calibri"/>
        </w:rPr>
      </w:pPr>
      <m:oMathPara>
        <m:oMath>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x</m:t>
              </m: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sub>
            <m:sup>
              <m:r>
                <w:rPr>
                  <w:rFonts w:ascii="Cambria Math" w:hAnsi="Cambria Math" w:cs="Arial"/>
                  <w:sz w:val="24"/>
                </w:rPr>
                <m:t>n</m:t>
              </m:r>
            </m:sup>
            <m:e>
              <m:f>
                <m:fPr>
                  <m:ctrlPr>
                    <w:rPr>
                      <w:rFonts w:ascii="Cambria Math" w:hAnsi="Cambria Math" w:cs="Arial"/>
                      <w:i/>
                      <w:sz w:val="24"/>
                    </w:rPr>
                  </m:ctrlPr>
                </m:fPr>
                <m:num>
                  <m:sSubSup>
                    <m:sSubSupPr>
                      <m:ctrlPr>
                        <w:rPr>
                          <w:rFonts w:ascii="Cambria Math" w:hAnsi="Cambria Math" w:cs="Arial"/>
                          <w:i/>
                          <w:sz w:val="24"/>
                        </w:rPr>
                      </m:ctrlPr>
                    </m:sSubSupPr>
                    <m:e>
                      <m:r>
                        <w:rPr>
                          <w:rFonts w:ascii="Cambria Math" w:hAnsi="Cambria Math" w:cs="Arial"/>
                          <w:sz w:val="24"/>
                        </w:rPr>
                        <m:t>x</m:t>
                      </m:r>
                    </m:e>
                    <m:sub>
                      <m:r>
                        <w:rPr>
                          <w:rFonts w:ascii="Cambria Math" w:hAnsi="Cambria Math" w:cs="Arial"/>
                          <w:sz w:val="24"/>
                        </w:rPr>
                        <m:t>i</m:t>
                      </m:r>
                    </m:sub>
                    <m:sup>
                      <m:r>
                        <w:rPr>
                          <w:rFonts w:ascii="Cambria Math" w:hAnsi="Cambria Math" w:cs="Arial"/>
                          <w:sz w:val="24"/>
                        </w:rPr>
                        <m:t>2</m:t>
                      </m:r>
                    </m:sup>
                  </m:sSubSup>
                </m:num>
                <m:den>
                  <m:r>
                    <w:rPr>
                      <w:rFonts w:ascii="Cambria Math" w:hAnsi="Cambria Math" w:cs="Arial"/>
                      <w:sz w:val="24"/>
                    </w:rPr>
                    <m:t>25</m:t>
                  </m:r>
                </m:den>
              </m:f>
            </m:e>
          </m:nary>
          <m:r>
            <m:rPr>
              <m:sty m:val="p"/>
            </m:rPr>
            <w:rPr>
              <w:rFonts w:ascii="Cambria Math" w:hAnsi="Cambria Math" w:cs="Arial"/>
              <w:sz w:val="24"/>
            </w:rPr>
            <m:t xml:space="preserve">         x∈[-100, 100] </m:t>
          </m:r>
          <m:r>
            <m:rPr>
              <m:sty m:val="b"/>
            </m:rPr>
            <w:rPr>
              <w:rFonts w:ascii="Cambria Math" w:hAnsi="Cambria Math" w:cs="Arial"/>
              <w:sz w:val="24"/>
            </w:rPr>
            <m:t xml:space="preserve"> </m:t>
          </m:r>
        </m:oMath>
      </m:oMathPara>
    </w:p>
    <w:p w:rsidR="000B55FB" w:rsidRDefault="000B55FB" w:rsidP="000B55FB">
      <w:pPr>
        <w:jc w:val="center"/>
        <w:rPr>
          <w:rFonts w:ascii="Calibri" w:hAnsi="Calibri" w:cs="Calibri"/>
          <w:sz w:val="24"/>
        </w:rPr>
      </w:pPr>
      <m:oMathPara>
        <m:oMath>
          <m:r>
            <w:rPr>
              <w:rFonts w:ascii="Cambria Math" w:hAnsi="Cambria Math" w:cs="Arial"/>
              <w:sz w:val="24"/>
            </w:rPr>
            <w:lastRenderedPageBreak/>
            <m:t>f</m:t>
          </m:r>
          <m:d>
            <m:dPr>
              <m:ctrlPr>
                <w:rPr>
                  <w:rFonts w:ascii="Cambria Math" w:hAnsi="Cambria Math" w:cs="Arial"/>
                  <w:i/>
                  <w:sz w:val="24"/>
                </w:rPr>
              </m:ctrlPr>
            </m:dPr>
            <m:e>
              <m:r>
                <w:rPr>
                  <w:rFonts w:ascii="Cambria Math" w:hAnsi="Cambria Math" w:cs="Arial"/>
                  <w:sz w:val="24"/>
                </w:rPr>
                <m:t>x</m:t>
              </m: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sub>
            <m:sup>
              <m:r>
                <w:rPr>
                  <w:rFonts w:ascii="Cambria Math" w:hAnsi="Cambria Math" w:cs="Arial"/>
                  <w:sz w:val="24"/>
                </w:rPr>
                <m:t>n</m:t>
              </m:r>
            </m:sup>
            <m:e>
              <m:d>
                <m:dPr>
                  <m:begChr m:val="|"/>
                  <m:endChr m:val="|"/>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d>
                    </m:e>
                  </m:func>
                  <m:r>
                    <w:rPr>
                      <w:rFonts w:ascii="Cambria Math" w:hAnsi="Cambria Math" w:cs="Arial"/>
                      <w:sz w:val="24"/>
                    </w:rPr>
                    <m:t>+0.1</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d>
            </m:e>
          </m:nary>
          <m:r>
            <m:rPr>
              <m:sty m:val="p"/>
            </m:rPr>
            <w:rPr>
              <w:rFonts w:ascii="Cambria Math" w:hAnsi="Cambria Math" w:cs="Arial"/>
              <w:sz w:val="24"/>
            </w:rPr>
            <m:t xml:space="preserve">                x∈[-100, 100]</m:t>
          </m:r>
        </m:oMath>
      </m:oMathPara>
    </w:p>
    <w:p w:rsidR="000B55FB" w:rsidRDefault="000B55FB" w:rsidP="000B55FB">
      <w:pPr>
        <w:jc w:val="center"/>
        <w:rPr>
          <w:rFonts w:ascii="Calibri" w:hAnsi="Calibri" w:cs="Calibri"/>
          <w:sz w:val="24"/>
        </w:rPr>
      </w:pPr>
    </w:p>
    <w:tbl>
      <w:tblPr>
        <w:tblStyle w:val="TableGrid"/>
        <w:tblW w:w="6640" w:type="dxa"/>
        <w:tblLook w:val="04A0" w:firstRow="1" w:lastRow="0" w:firstColumn="1" w:lastColumn="0" w:noHBand="0" w:noVBand="1"/>
      </w:tblPr>
      <w:tblGrid>
        <w:gridCol w:w="1101"/>
        <w:gridCol w:w="1275"/>
        <w:gridCol w:w="1276"/>
        <w:gridCol w:w="1418"/>
        <w:gridCol w:w="1570"/>
      </w:tblGrid>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测试函数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BOA</w:t>
            </w:r>
            <w:r>
              <w:rPr>
                <w:rFonts w:ascii="Calibri" w:hAnsi="Calibri" w:cs="Calibri" w:hint="eastAsia"/>
                <w:sz w:val="24"/>
              </w:rPr>
              <w:t>算法</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LBOA</w:t>
            </w:r>
            <w:r>
              <w:rPr>
                <w:rFonts w:ascii="Calibri" w:hAnsi="Calibri" w:cs="Calibri" w:hint="eastAsia"/>
                <w:sz w:val="24"/>
              </w:rPr>
              <w:t>算法</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EBOA</w:t>
            </w:r>
            <w:r>
              <w:rPr>
                <w:rFonts w:ascii="Calibri" w:hAnsi="Calibri" w:cs="Calibri" w:hint="eastAsia"/>
                <w:sz w:val="24"/>
              </w:rPr>
              <w:t>算法</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EDEIBOA</w:t>
            </w:r>
            <w:r>
              <w:rPr>
                <w:rFonts w:ascii="Calibri" w:hAnsi="Calibri" w:cs="Calibri" w:hint="eastAsia"/>
                <w:sz w:val="24"/>
              </w:rPr>
              <w:t>算法</w:t>
            </w:r>
          </w:p>
        </w:tc>
      </w:tr>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Sphere</w:t>
            </w:r>
            <w:r>
              <w:rPr>
                <w:rFonts w:ascii="Calibri" w:hAnsi="Calibri" w:cs="Calibri" w:hint="eastAsia"/>
                <w:sz w:val="24"/>
              </w:rPr>
              <w:t>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0.026949</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0.039431</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1.255e-09</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9.69674e-18</w:t>
            </w:r>
          </w:p>
        </w:tc>
      </w:tr>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Alpine</w:t>
            </w:r>
            <w:r>
              <w:rPr>
                <w:rFonts w:ascii="Calibri" w:hAnsi="Calibri" w:cs="Calibri" w:hint="eastAsia"/>
                <w:sz w:val="24"/>
              </w:rPr>
              <w:t>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1.679137</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0.839685</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0.0001138</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4.803655e-05</w:t>
            </w:r>
          </w:p>
        </w:tc>
      </w:tr>
    </w:tbl>
    <w:p w:rsidR="000B55FB" w:rsidRPr="0057699E" w:rsidRDefault="000B55FB" w:rsidP="00880899">
      <w:pPr>
        <w:rPr>
          <w:rFonts w:ascii="Calibri" w:hAnsi="Calibri" w:cs="Calibri" w:hint="eastAsia"/>
          <w:sz w:val="24"/>
        </w:rPr>
      </w:pPr>
    </w:p>
    <w:p w:rsidR="000B55FB" w:rsidRDefault="000B55FB" w:rsidP="000B55FB">
      <w:pPr>
        <w:rPr>
          <w:rFonts w:ascii="Calibri" w:hAnsi="Calibri" w:cs="Calibri"/>
        </w:rPr>
      </w:pPr>
      <w:r>
        <w:rPr>
          <w:rFonts w:ascii="Calibri" w:hAnsi="Calibri" w:cs="Calibri" w:hint="eastAsia"/>
        </w:rPr>
        <w:t>算法的</w:t>
      </w:r>
      <w:r w:rsidRPr="00A74DE8">
        <w:rPr>
          <w:rFonts w:ascii="Calibri" w:hAnsi="Calibri" w:cs="Calibri" w:hint="eastAsia"/>
        </w:rPr>
        <w:t>改进算法的时间复杂</w:t>
      </w:r>
      <w:proofErr w:type="gramStart"/>
      <w:r w:rsidRPr="00A74DE8">
        <w:rPr>
          <w:rFonts w:ascii="Calibri" w:hAnsi="Calibri" w:cs="Calibri" w:hint="eastAsia"/>
        </w:rPr>
        <w:t>度分析</w:t>
      </w:r>
      <w:proofErr w:type="gramEnd"/>
      <w:r w:rsidRPr="00A74DE8">
        <w:rPr>
          <w:rFonts w:ascii="Calibri" w:hAnsi="Calibri" w:cs="Calibri" w:hint="eastAsia"/>
        </w:rPr>
        <w:t>算法的种群规模设置为</w:t>
      </w:r>
      <w:r w:rsidRPr="00A74DE8">
        <w:rPr>
          <w:rFonts w:ascii="Calibri" w:hAnsi="Calibri" w:cs="Calibri" w:hint="eastAsia"/>
        </w:rPr>
        <w:t xml:space="preserve"> N</w:t>
      </w:r>
      <w:r w:rsidRPr="00A74DE8">
        <w:rPr>
          <w:rFonts w:ascii="Calibri" w:hAnsi="Calibri" w:cs="Calibri" w:hint="eastAsia"/>
        </w:rPr>
        <w:t>，最大迭代次数为</w:t>
      </w:r>
      <w:r w:rsidRPr="00A74DE8">
        <w:rPr>
          <w:rFonts w:ascii="Calibri" w:hAnsi="Calibri" w:cs="Calibri" w:hint="eastAsia"/>
        </w:rPr>
        <w:t xml:space="preserve"> </w:t>
      </w:r>
      <w:proofErr w:type="spellStart"/>
      <w:r w:rsidRPr="00A74DE8">
        <w:rPr>
          <w:rFonts w:ascii="Calibri" w:hAnsi="Calibri" w:cs="Calibri" w:hint="eastAsia"/>
        </w:rPr>
        <w:t>maxiter</w:t>
      </w:r>
      <w:proofErr w:type="spellEnd"/>
      <w:r w:rsidRPr="00A74DE8">
        <w:rPr>
          <w:rFonts w:ascii="Calibri" w:hAnsi="Calibri" w:cs="Calibri" w:hint="eastAsia"/>
        </w:rPr>
        <w:t>，搜索空间的维度为</w:t>
      </w:r>
      <w:r w:rsidRPr="00A74DE8">
        <w:rPr>
          <w:rFonts w:ascii="Calibri" w:hAnsi="Calibri" w:cs="Calibri" w:hint="eastAsia"/>
        </w:rPr>
        <w:t xml:space="preserve"> dim</w:t>
      </w:r>
      <w:r w:rsidRPr="00A74DE8">
        <w:rPr>
          <w:rFonts w:ascii="Calibri" w:hAnsi="Calibri" w:cs="Calibri" w:hint="eastAsia"/>
        </w:rPr>
        <w:t>，增加</w:t>
      </w:r>
      <w:r w:rsidRPr="00A74DE8">
        <w:rPr>
          <w:rFonts w:ascii="Calibri" w:hAnsi="Calibri" w:cs="Calibri" w:hint="eastAsia"/>
        </w:rPr>
        <w:t xml:space="preserve"> </w:t>
      </w:r>
      <w:r>
        <w:rPr>
          <w:rFonts w:ascii="Calibri" w:hAnsi="Calibri" w:cs="Calibri" w:hint="eastAsia"/>
        </w:rPr>
        <w:t>差分进化</w:t>
      </w:r>
      <w:r w:rsidRPr="00A74DE8">
        <w:rPr>
          <w:rFonts w:ascii="Calibri" w:hAnsi="Calibri" w:cs="Calibri" w:hint="eastAsia"/>
        </w:rPr>
        <w:t>策略，相当于增加一个内层循环</w:t>
      </w:r>
      <w:r w:rsidRPr="00A74DE8">
        <w:rPr>
          <w:rFonts w:ascii="Calibri" w:hAnsi="Calibri" w:cs="Calibri" w:hint="eastAsia"/>
        </w:rPr>
        <w:t xml:space="preserve">( </w:t>
      </w:r>
      <w:r w:rsidRPr="00A74DE8">
        <w:rPr>
          <w:rFonts w:ascii="Calibri" w:hAnsi="Calibri" w:cs="Calibri" w:hint="eastAsia"/>
        </w:rPr>
        <w:t>由改进算法的流程图可以直接看出</w:t>
      </w:r>
      <w:r w:rsidRPr="00A74DE8">
        <w:rPr>
          <w:rFonts w:ascii="Calibri" w:hAnsi="Calibri" w:cs="Calibri" w:hint="eastAsia"/>
        </w:rPr>
        <w:t xml:space="preserve">) </w:t>
      </w:r>
      <w:r w:rsidRPr="00A74DE8">
        <w:rPr>
          <w:rFonts w:ascii="Calibri" w:hAnsi="Calibri" w:cs="Calibri" w:hint="eastAsia"/>
        </w:rPr>
        <w:t>，则增加的运算量为</w:t>
      </w:r>
      <w:r w:rsidRPr="00A74DE8">
        <w:rPr>
          <w:rFonts w:ascii="Calibri" w:hAnsi="Calibri" w:cs="Calibri" w:hint="eastAsia"/>
        </w:rPr>
        <w:t xml:space="preserve"> O( </w:t>
      </w:r>
      <w:proofErr w:type="spellStart"/>
      <w:r w:rsidRPr="00A74DE8">
        <w:rPr>
          <w:rFonts w:ascii="Calibri" w:hAnsi="Calibri" w:cs="Calibri" w:hint="eastAsia"/>
        </w:rPr>
        <w:t>maxiter</w:t>
      </w:r>
      <w:proofErr w:type="spellEnd"/>
      <w:r w:rsidRPr="00A74DE8">
        <w:rPr>
          <w:rFonts w:ascii="Calibri" w:hAnsi="Calibri" w:cs="Calibri" w:hint="eastAsia"/>
        </w:rPr>
        <w:t xml:space="preserve"> </w:t>
      </w:r>
      <w:r w:rsidRPr="00A74DE8">
        <w:rPr>
          <w:rFonts w:ascii="Calibri" w:hAnsi="Calibri" w:cs="Calibri" w:hint="eastAsia"/>
        </w:rPr>
        <w:t>×</w:t>
      </w:r>
      <w:r w:rsidRPr="00A74DE8">
        <w:rPr>
          <w:rFonts w:ascii="Calibri" w:hAnsi="Calibri" w:cs="Calibri" w:hint="eastAsia"/>
        </w:rPr>
        <w:t xml:space="preserve"> dim </w:t>
      </w:r>
      <w:r w:rsidRPr="00A74DE8">
        <w:rPr>
          <w:rFonts w:ascii="Calibri" w:hAnsi="Calibri" w:cs="Calibri" w:hint="eastAsia"/>
        </w:rPr>
        <w:t>×</w:t>
      </w:r>
      <w:r w:rsidRPr="00A74DE8">
        <w:rPr>
          <w:rFonts w:ascii="Calibri" w:hAnsi="Calibri" w:cs="Calibri" w:hint="eastAsia"/>
        </w:rPr>
        <w:t xml:space="preserve">  N) </w:t>
      </w:r>
      <w:r w:rsidRPr="00A74DE8">
        <w:rPr>
          <w:rFonts w:ascii="Calibri" w:hAnsi="Calibri" w:cs="Calibri" w:hint="eastAsia"/>
        </w:rPr>
        <w:t>，相当于增加了一个内层循环，根据改进算法的寻优效率来说，增加的计算量是可以接受的。</w:t>
      </w:r>
    </w:p>
    <w:p w:rsidR="000B55FB" w:rsidRDefault="000B55FB" w:rsidP="000B55FB">
      <w:pPr>
        <w:rPr>
          <w:rFonts w:ascii="Calibri" w:hAnsi="Calibri" w:cs="Calibri"/>
        </w:rPr>
      </w:pPr>
      <w:r>
        <w:rPr>
          <w:rFonts w:ascii="Calibri" w:hAnsi="Calibri" w:cs="Calibri" w:hint="eastAsia"/>
        </w:rPr>
        <w:t>可以看到我们最终的最优的算法。相对于最初的基本蝴蝶算法。对于</w:t>
      </w:r>
      <w:r>
        <w:rPr>
          <w:rFonts w:ascii="Calibri" w:hAnsi="Calibri" w:cs="Calibri" w:hint="eastAsia"/>
        </w:rPr>
        <w:t>Sphere</w:t>
      </w:r>
      <w:r>
        <w:rPr>
          <w:rFonts w:ascii="Calibri" w:hAnsi="Calibri" w:cs="Calibri" w:hint="eastAsia"/>
        </w:rPr>
        <w:t>函数精度提升了</w:t>
      </w:r>
      <w:r>
        <w:rPr>
          <w:rFonts w:ascii="Calibri" w:hAnsi="Calibri" w:cs="Calibri" w:hint="eastAsia"/>
        </w:rPr>
        <w:t>1</w:t>
      </w:r>
      <w:r>
        <w:rPr>
          <w:rFonts w:ascii="Calibri" w:hAnsi="Calibri" w:cs="Calibri"/>
        </w:rPr>
        <w:t>6</w:t>
      </w:r>
      <w:r>
        <w:rPr>
          <w:rFonts w:ascii="Calibri" w:hAnsi="Calibri" w:cs="Calibri" w:hint="eastAsia"/>
        </w:rPr>
        <w:t>个数量级，对于</w:t>
      </w:r>
      <w:r>
        <w:rPr>
          <w:rFonts w:ascii="Calibri" w:hAnsi="Calibri" w:cs="Calibri"/>
        </w:rPr>
        <w:t>Alpine</w:t>
      </w:r>
      <w:r>
        <w:rPr>
          <w:rFonts w:ascii="Calibri" w:hAnsi="Calibri" w:cs="Calibri" w:hint="eastAsia"/>
        </w:rPr>
        <w:t>函数精度也提升了</w:t>
      </w:r>
      <w:r>
        <w:rPr>
          <w:rFonts w:ascii="Calibri" w:hAnsi="Calibri" w:cs="Calibri" w:hint="eastAsia"/>
        </w:rPr>
        <w:t>5</w:t>
      </w:r>
      <w:r>
        <w:rPr>
          <w:rFonts w:ascii="Calibri" w:hAnsi="Calibri" w:cs="Calibri" w:hint="eastAsia"/>
        </w:rPr>
        <w:t>个数量级。</w:t>
      </w:r>
    </w:p>
    <w:p w:rsidR="000B55FB" w:rsidRDefault="000B55FB" w:rsidP="000B55FB">
      <w:pPr>
        <w:rPr>
          <w:rFonts w:ascii="Calibri" w:hAnsi="Calibri" w:cs="Calibri"/>
        </w:rPr>
      </w:pPr>
    </w:p>
    <w:p w:rsidR="00192973" w:rsidRDefault="00192973" w:rsidP="00192973">
      <w:pPr>
        <w:rPr>
          <w:rFonts w:ascii="Calibri" w:hAnsi="Calibri" w:cs="Calibri"/>
        </w:rPr>
      </w:pPr>
      <w:r>
        <w:rPr>
          <w:rFonts w:ascii="Calibri" w:hAnsi="Calibri" w:cs="Calibri" w:hint="eastAsia"/>
        </w:rPr>
        <w:t>验证了</w:t>
      </w:r>
      <w:r>
        <w:rPr>
          <w:rFonts w:ascii="Calibri" w:hAnsi="Calibri" w:cs="Calibri" w:hint="eastAsia"/>
        </w:rPr>
        <w:t>EDEI</w:t>
      </w:r>
      <w:r>
        <w:rPr>
          <w:rFonts w:ascii="Calibri" w:hAnsi="Calibri" w:cs="Calibri"/>
        </w:rPr>
        <w:t>BOA</w:t>
      </w:r>
      <w:r>
        <w:rPr>
          <w:rFonts w:ascii="Calibri" w:hAnsi="Calibri" w:cs="Calibri" w:hint="eastAsia"/>
        </w:rPr>
        <w:t>算法的有效性之后，我们在进一步验证与之结合的</w:t>
      </w:r>
      <w:r>
        <w:rPr>
          <w:rFonts w:ascii="Calibri" w:hAnsi="Calibri" w:cs="Calibri" w:hint="eastAsia"/>
        </w:rPr>
        <w:t>K</w:t>
      </w:r>
      <w:r>
        <w:rPr>
          <w:rFonts w:ascii="Calibri" w:hAnsi="Calibri" w:cs="Calibri"/>
        </w:rPr>
        <w:t xml:space="preserve">-means </w:t>
      </w:r>
      <w:r>
        <w:rPr>
          <w:rFonts w:ascii="Calibri" w:hAnsi="Calibri" w:cs="Calibri" w:hint="eastAsia"/>
        </w:rPr>
        <w:t>算法在不同数据集中的聚类结果表现。</w:t>
      </w:r>
    </w:p>
    <w:tbl>
      <w:tblPr>
        <w:tblStyle w:val="TableGrid"/>
        <w:tblW w:w="0" w:type="auto"/>
        <w:tblLook w:val="04A0" w:firstRow="1" w:lastRow="0" w:firstColumn="1" w:lastColumn="0" w:noHBand="0" w:noVBand="1"/>
      </w:tblPr>
      <w:tblGrid>
        <w:gridCol w:w="2214"/>
        <w:gridCol w:w="2120"/>
        <w:gridCol w:w="2118"/>
      </w:tblGrid>
      <w:tr w:rsidR="00B02C23" w:rsidTr="00B02C23">
        <w:tc>
          <w:tcPr>
            <w:tcW w:w="2150" w:type="dxa"/>
          </w:tcPr>
          <w:p w:rsidR="00B02C23" w:rsidRDefault="00B02C23" w:rsidP="00192973">
            <w:pPr>
              <w:rPr>
                <w:rFonts w:ascii="Calibri" w:hAnsi="Calibri" w:cs="Calibri"/>
              </w:rPr>
            </w:pPr>
            <w:r>
              <w:rPr>
                <w:rFonts w:ascii="Calibri" w:hAnsi="Calibri" w:cs="Calibri" w:hint="eastAsia"/>
              </w:rPr>
              <w:t>数据集</w:t>
            </w:r>
          </w:p>
        </w:tc>
        <w:tc>
          <w:tcPr>
            <w:tcW w:w="2151" w:type="dxa"/>
          </w:tcPr>
          <w:p w:rsidR="00B02C23" w:rsidRDefault="00B02C23" w:rsidP="00192973">
            <w:pPr>
              <w:rPr>
                <w:rFonts w:ascii="Calibri" w:hAnsi="Calibri" w:cs="Calibri"/>
              </w:rPr>
            </w:pPr>
            <w:r>
              <w:rPr>
                <w:rFonts w:ascii="Calibri" w:hAnsi="Calibri" w:cs="Calibri" w:hint="eastAsia"/>
              </w:rPr>
              <w:t>数据个数</w:t>
            </w:r>
          </w:p>
        </w:tc>
        <w:tc>
          <w:tcPr>
            <w:tcW w:w="2151" w:type="dxa"/>
          </w:tcPr>
          <w:p w:rsidR="00B02C23" w:rsidRDefault="00B02C23" w:rsidP="00192973">
            <w:pPr>
              <w:rPr>
                <w:rFonts w:ascii="Calibri" w:hAnsi="Calibri" w:cs="Calibri"/>
              </w:rPr>
            </w:pPr>
            <w:r>
              <w:rPr>
                <w:rFonts w:ascii="Calibri" w:hAnsi="Calibri" w:cs="Calibri" w:hint="eastAsia"/>
              </w:rPr>
              <w:t>属性个数</w:t>
            </w:r>
          </w:p>
        </w:tc>
      </w:tr>
      <w:tr w:rsidR="00B02C23" w:rsidTr="00B02C23">
        <w:tc>
          <w:tcPr>
            <w:tcW w:w="2150" w:type="dxa"/>
          </w:tcPr>
          <w:p w:rsidR="00B02C23" w:rsidRDefault="00B02C23" w:rsidP="00192973">
            <w:pPr>
              <w:rPr>
                <w:rFonts w:ascii="Calibri" w:hAnsi="Calibri" w:cs="Calibri"/>
              </w:rPr>
            </w:pPr>
            <w:r>
              <w:rPr>
                <w:rFonts w:ascii="Calibri" w:hAnsi="Calibri" w:cs="Calibri" w:hint="eastAsia"/>
              </w:rPr>
              <w:t>Iris</w:t>
            </w:r>
          </w:p>
        </w:tc>
        <w:tc>
          <w:tcPr>
            <w:tcW w:w="2151"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50</w:t>
            </w:r>
          </w:p>
        </w:tc>
        <w:tc>
          <w:tcPr>
            <w:tcW w:w="2151" w:type="dxa"/>
          </w:tcPr>
          <w:p w:rsidR="00B02C23" w:rsidRDefault="00B02C23" w:rsidP="00192973">
            <w:pPr>
              <w:rPr>
                <w:rFonts w:ascii="Calibri" w:hAnsi="Calibri" w:cs="Calibri"/>
              </w:rPr>
            </w:pPr>
            <w:r>
              <w:rPr>
                <w:rFonts w:ascii="Calibri" w:hAnsi="Calibri" w:cs="Calibri" w:hint="eastAsia"/>
              </w:rPr>
              <w:t>4</w:t>
            </w:r>
          </w:p>
        </w:tc>
      </w:tr>
      <w:tr w:rsidR="00B02C23" w:rsidTr="00B02C23">
        <w:tc>
          <w:tcPr>
            <w:tcW w:w="2150" w:type="dxa"/>
          </w:tcPr>
          <w:p w:rsidR="00B02C23" w:rsidRDefault="00B02C23" w:rsidP="00192973">
            <w:pPr>
              <w:rPr>
                <w:rFonts w:ascii="Calibri" w:hAnsi="Calibri" w:cs="Calibri"/>
              </w:rPr>
            </w:pPr>
            <w:r>
              <w:rPr>
                <w:rFonts w:ascii="Calibri" w:hAnsi="Calibri" w:cs="Calibri" w:hint="eastAsia"/>
              </w:rPr>
              <w:t>w</w:t>
            </w:r>
            <w:r>
              <w:rPr>
                <w:rFonts w:ascii="Calibri" w:hAnsi="Calibri" w:cs="Calibri"/>
              </w:rPr>
              <w:t>ine</w:t>
            </w:r>
          </w:p>
        </w:tc>
        <w:tc>
          <w:tcPr>
            <w:tcW w:w="2151"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78</w:t>
            </w:r>
          </w:p>
        </w:tc>
        <w:tc>
          <w:tcPr>
            <w:tcW w:w="2151"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3</w:t>
            </w:r>
          </w:p>
        </w:tc>
      </w:tr>
      <w:tr w:rsidR="00B02C23" w:rsidTr="00B02C23">
        <w:tc>
          <w:tcPr>
            <w:tcW w:w="2150" w:type="dxa"/>
          </w:tcPr>
          <w:p w:rsidR="00B02C23" w:rsidRDefault="00B02C23" w:rsidP="00192973">
            <w:pPr>
              <w:rPr>
                <w:rFonts w:ascii="Calibri" w:hAnsi="Calibri" w:cs="Calibri"/>
              </w:rPr>
            </w:pPr>
            <w:proofErr w:type="spellStart"/>
            <w:r>
              <w:rPr>
                <w:rFonts w:ascii="Calibri" w:hAnsi="Calibri" w:cs="Calibri" w:hint="eastAsia"/>
              </w:rPr>
              <w:t>A</w:t>
            </w:r>
            <w:r>
              <w:rPr>
                <w:rFonts w:ascii="Calibri" w:hAnsi="Calibri" w:cs="Calibri"/>
              </w:rPr>
              <w:t>bsenteeism_at_work</w:t>
            </w:r>
            <w:proofErr w:type="spellEnd"/>
          </w:p>
        </w:tc>
        <w:tc>
          <w:tcPr>
            <w:tcW w:w="2151" w:type="dxa"/>
          </w:tcPr>
          <w:p w:rsidR="00B02C23" w:rsidRDefault="00B02C23" w:rsidP="00192973">
            <w:pPr>
              <w:rPr>
                <w:rFonts w:ascii="Calibri" w:hAnsi="Calibri" w:cs="Calibri"/>
              </w:rPr>
            </w:pPr>
            <w:r>
              <w:rPr>
                <w:rFonts w:ascii="Calibri" w:hAnsi="Calibri" w:cs="Calibri" w:hint="eastAsia"/>
              </w:rPr>
              <w:t>7</w:t>
            </w:r>
            <w:r>
              <w:rPr>
                <w:rFonts w:ascii="Calibri" w:hAnsi="Calibri" w:cs="Calibri"/>
              </w:rPr>
              <w:t>40</w:t>
            </w:r>
          </w:p>
        </w:tc>
        <w:tc>
          <w:tcPr>
            <w:tcW w:w="2151" w:type="dxa"/>
          </w:tcPr>
          <w:p w:rsidR="00B02C23" w:rsidRDefault="00B02C23" w:rsidP="00192973">
            <w:pPr>
              <w:rPr>
                <w:rFonts w:ascii="Calibri" w:hAnsi="Calibri" w:cs="Calibri"/>
              </w:rPr>
            </w:pPr>
            <w:r>
              <w:rPr>
                <w:rFonts w:ascii="Calibri" w:hAnsi="Calibri" w:cs="Calibri" w:hint="eastAsia"/>
              </w:rPr>
              <w:t>2</w:t>
            </w:r>
            <w:r>
              <w:rPr>
                <w:rFonts w:ascii="Calibri" w:hAnsi="Calibri" w:cs="Calibri"/>
              </w:rPr>
              <w:t>1</w:t>
            </w:r>
          </w:p>
        </w:tc>
      </w:tr>
    </w:tbl>
    <w:p w:rsidR="00B02C23" w:rsidRDefault="00B02C23" w:rsidP="00192973">
      <w:pPr>
        <w:rPr>
          <w:rFonts w:ascii="Calibri" w:hAnsi="Calibri" w:cs="Calibri"/>
        </w:rPr>
      </w:pPr>
    </w:p>
    <w:tbl>
      <w:tblPr>
        <w:tblStyle w:val="TableGrid"/>
        <w:tblW w:w="0" w:type="auto"/>
        <w:tblLook w:val="04A0" w:firstRow="1" w:lastRow="0" w:firstColumn="1" w:lastColumn="0" w:noHBand="0" w:noVBand="1"/>
      </w:tblPr>
      <w:tblGrid>
        <w:gridCol w:w="2214"/>
        <w:gridCol w:w="1007"/>
        <w:gridCol w:w="1178"/>
        <w:gridCol w:w="1079"/>
        <w:gridCol w:w="974"/>
      </w:tblGrid>
      <w:tr w:rsidR="00E041D0" w:rsidTr="00B02C23">
        <w:tc>
          <w:tcPr>
            <w:tcW w:w="2214" w:type="dxa"/>
          </w:tcPr>
          <w:p w:rsidR="00B02C23" w:rsidRDefault="00B02C23" w:rsidP="00192973">
            <w:pPr>
              <w:rPr>
                <w:rFonts w:ascii="Calibri" w:hAnsi="Calibri" w:cs="Calibri"/>
              </w:rPr>
            </w:pPr>
            <w:r>
              <w:rPr>
                <w:rFonts w:ascii="Calibri" w:hAnsi="Calibri" w:cs="Calibri" w:hint="eastAsia"/>
              </w:rPr>
              <w:t>数据集</w:t>
            </w:r>
          </w:p>
        </w:tc>
        <w:tc>
          <w:tcPr>
            <w:tcW w:w="1007" w:type="dxa"/>
          </w:tcPr>
          <w:p w:rsidR="00B02C23" w:rsidRDefault="00B02C23" w:rsidP="00192973">
            <w:pPr>
              <w:rPr>
                <w:rFonts w:ascii="Calibri" w:hAnsi="Calibri" w:cs="Calibri"/>
              </w:rPr>
            </w:pPr>
            <w:r>
              <w:rPr>
                <w:rFonts w:ascii="Calibri" w:hAnsi="Calibri" w:cs="Calibri" w:hint="eastAsia"/>
              </w:rPr>
              <w:t>DBI</w:t>
            </w:r>
            <w:r>
              <w:rPr>
                <w:rFonts w:ascii="Calibri" w:hAnsi="Calibri" w:cs="Calibri" w:hint="eastAsia"/>
              </w:rPr>
              <w:t>指数</w:t>
            </w:r>
          </w:p>
        </w:tc>
        <w:tc>
          <w:tcPr>
            <w:tcW w:w="1178" w:type="dxa"/>
          </w:tcPr>
          <w:p w:rsidR="00B02C23" w:rsidRDefault="00B02C23" w:rsidP="00192973">
            <w:pPr>
              <w:rPr>
                <w:rFonts w:ascii="Calibri" w:hAnsi="Calibri" w:cs="Calibri"/>
              </w:rPr>
            </w:pPr>
            <w:r>
              <w:rPr>
                <w:rFonts w:ascii="Calibri" w:hAnsi="Calibri" w:cs="Calibri" w:hint="eastAsia"/>
              </w:rPr>
              <w:t>K</w:t>
            </w:r>
            <w:r>
              <w:rPr>
                <w:rFonts w:ascii="Calibri" w:hAnsi="Calibri" w:cs="Calibri"/>
              </w:rPr>
              <w:t>-means</w:t>
            </w:r>
          </w:p>
        </w:tc>
        <w:tc>
          <w:tcPr>
            <w:tcW w:w="1079" w:type="dxa"/>
          </w:tcPr>
          <w:p w:rsidR="00B02C23" w:rsidRDefault="00B02C23" w:rsidP="00192973">
            <w:pPr>
              <w:rPr>
                <w:rFonts w:ascii="Calibri" w:hAnsi="Calibri" w:cs="Calibri"/>
              </w:rPr>
            </w:pPr>
            <w:r>
              <w:rPr>
                <w:rFonts w:ascii="Calibri" w:hAnsi="Calibri" w:cs="Calibri" w:hint="eastAsia"/>
              </w:rPr>
              <w:t>B</w:t>
            </w:r>
            <w:r>
              <w:rPr>
                <w:rFonts w:ascii="Calibri" w:hAnsi="Calibri" w:cs="Calibri"/>
              </w:rPr>
              <w:t>OAK</w:t>
            </w:r>
          </w:p>
        </w:tc>
        <w:tc>
          <w:tcPr>
            <w:tcW w:w="974" w:type="dxa"/>
          </w:tcPr>
          <w:p w:rsidR="00B02C23" w:rsidRDefault="00B02C23" w:rsidP="00192973">
            <w:pPr>
              <w:rPr>
                <w:rFonts w:ascii="Calibri" w:hAnsi="Calibri" w:cs="Calibri"/>
              </w:rPr>
            </w:pPr>
            <w:r>
              <w:rPr>
                <w:rFonts w:ascii="Calibri" w:hAnsi="Calibri" w:cs="Calibri" w:hint="eastAsia"/>
              </w:rPr>
              <w:t>E</w:t>
            </w:r>
            <w:r>
              <w:rPr>
                <w:rFonts w:ascii="Calibri" w:hAnsi="Calibri" w:cs="Calibri"/>
              </w:rPr>
              <w:t>K</w:t>
            </w:r>
          </w:p>
        </w:tc>
      </w:tr>
      <w:tr w:rsidR="00B02C23" w:rsidTr="00B02C23">
        <w:tc>
          <w:tcPr>
            <w:tcW w:w="2214" w:type="dxa"/>
            <w:vMerge w:val="restart"/>
          </w:tcPr>
          <w:p w:rsidR="00B02C23" w:rsidRDefault="00B02C23" w:rsidP="00192973">
            <w:pPr>
              <w:rPr>
                <w:rFonts w:ascii="Calibri" w:hAnsi="Calibri" w:cs="Calibri"/>
              </w:rPr>
            </w:pPr>
            <w:r>
              <w:rPr>
                <w:rFonts w:ascii="Calibri" w:hAnsi="Calibri" w:cs="Calibri" w:hint="eastAsia"/>
              </w:rPr>
              <w:t>Iris</w:t>
            </w:r>
          </w:p>
        </w:tc>
        <w:tc>
          <w:tcPr>
            <w:tcW w:w="1007" w:type="dxa"/>
          </w:tcPr>
          <w:p w:rsidR="00B02C23" w:rsidRDefault="00B02C23" w:rsidP="00192973">
            <w:pPr>
              <w:rPr>
                <w:rFonts w:ascii="Calibri" w:hAnsi="Calibri" w:cs="Calibri"/>
              </w:rPr>
            </w:pPr>
            <w:r>
              <w:rPr>
                <w:rFonts w:ascii="Calibri" w:hAnsi="Calibri" w:cs="Calibri" w:hint="eastAsia"/>
              </w:rPr>
              <w:t>最优值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.4042</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.3747</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.3747</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最差值</w:t>
            </w:r>
          </w:p>
        </w:tc>
        <w:tc>
          <w:tcPr>
            <w:tcW w:w="1178"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.1313</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.4648</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.3827</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平均值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.6671</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.3855</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.3782</w:t>
            </w:r>
          </w:p>
        </w:tc>
      </w:tr>
      <w:tr w:rsidR="00B02C23" w:rsidTr="00B02C23">
        <w:tc>
          <w:tcPr>
            <w:tcW w:w="2214" w:type="dxa"/>
            <w:vMerge w:val="restart"/>
          </w:tcPr>
          <w:p w:rsidR="00B02C23" w:rsidRDefault="00B02C23" w:rsidP="00192973">
            <w:pPr>
              <w:rPr>
                <w:rFonts w:ascii="Calibri" w:hAnsi="Calibri" w:cs="Calibri"/>
              </w:rPr>
            </w:pPr>
            <w:r>
              <w:rPr>
                <w:rFonts w:ascii="Calibri" w:hAnsi="Calibri" w:cs="Calibri"/>
              </w:rPr>
              <w:t>W</w:t>
            </w:r>
            <w:r>
              <w:rPr>
                <w:rFonts w:ascii="Calibri" w:hAnsi="Calibri" w:cs="Calibri" w:hint="eastAsia"/>
              </w:rPr>
              <w:t>ine</w:t>
            </w:r>
          </w:p>
        </w:tc>
        <w:tc>
          <w:tcPr>
            <w:tcW w:w="1007" w:type="dxa"/>
          </w:tcPr>
          <w:p w:rsidR="00B02C23" w:rsidRDefault="00B02C23" w:rsidP="00192973">
            <w:pPr>
              <w:rPr>
                <w:rFonts w:ascii="Calibri" w:hAnsi="Calibri" w:cs="Calibri"/>
              </w:rPr>
            </w:pPr>
            <w:r>
              <w:rPr>
                <w:rFonts w:ascii="Calibri" w:hAnsi="Calibri" w:cs="Calibri" w:hint="eastAsia"/>
              </w:rPr>
              <w:t>最优值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.5380</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.2959</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.3842</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最差值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.7181</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.5300</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.2724</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平均值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.6692</w:t>
            </w:r>
          </w:p>
        </w:tc>
        <w:tc>
          <w:tcPr>
            <w:tcW w:w="1079" w:type="dxa"/>
          </w:tcPr>
          <w:p w:rsidR="00B02C23" w:rsidRDefault="00B02C23" w:rsidP="00192973">
            <w:pPr>
              <w:rPr>
                <w:rFonts w:ascii="Calibri" w:hAnsi="Calibri" w:cs="Calibri"/>
              </w:rPr>
            </w:pPr>
            <w:r>
              <w:rPr>
                <w:rFonts w:ascii="Calibri" w:hAnsi="Calibri" w:cs="Calibri"/>
              </w:rPr>
              <w:t>0.4014</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.3252</w:t>
            </w:r>
          </w:p>
        </w:tc>
      </w:tr>
      <w:tr w:rsidR="00B02C23" w:rsidTr="00B02C23">
        <w:tc>
          <w:tcPr>
            <w:tcW w:w="2214" w:type="dxa"/>
            <w:vMerge w:val="restart"/>
          </w:tcPr>
          <w:p w:rsidR="00B02C23" w:rsidRDefault="00B02C23" w:rsidP="00192973">
            <w:pPr>
              <w:rPr>
                <w:rFonts w:ascii="Calibri" w:hAnsi="Calibri" w:cs="Calibri"/>
              </w:rPr>
            </w:pPr>
            <w:proofErr w:type="spellStart"/>
            <w:r>
              <w:rPr>
                <w:rFonts w:ascii="Calibri" w:hAnsi="Calibri" w:cs="Calibri" w:hint="eastAsia"/>
              </w:rPr>
              <w:lastRenderedPageBreak/>
              <w:t>Absen</w:t>
            </w:r>
            <w:r>
              <w:rPr>
                <w:rFonts w:ascii="Calibri" w:hAnsi="Calibri" w:cs="Calibri"/>
              </w:rPr>
              <w:t>teeism_at_work</w:t>
            </w:r>
            <w:proofErr w:type="spellEnd"/>
          </w:p>
        </w:tc>
        <w:tc>
          <w:tcPr>
            <w:tcW w:w="1007" w:type="dxa"/>
          </w:tcPr>
          <w:p w:rsidR="00B02C23" w:rsidRDefault="00B02C23" w:rsidP="00192973">
            <w:pPr>
              <w:rPr>
                <w:rFonts w:ascii="Calibri" w:hAnsi="Calibri" w:cs="Calibri"/>
              </w:rPr>
            </w:pPr>
            <w:r>
              <w:rPr>
                <w:rFonts w:ascii="Calibri" w:hAnsi="Calibri" w:cs="Calibri" w:hint="eastAsia"/>
              </w:rPr>
              <w:t>最优值</w:t>
            </w:r>
          </w:p>
        </w:tc>
        <w:tc>
          <w:tcPr>
            <w:tcW w:w="1178"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.0237</w:t>
            </w:r>
          </w:p>
        </w:tc>
        <w:tc>
          <w:tcPr>
            <w:tcW w:w="1079" w:type="dxa"/>
          </w:tcPr>
          <w:p w:rsidR="00B02C23" w:rsidRDefault="00E041D0" w:rsidP="00192973">
            <w:pPr>
              <w:rPr>
                <w:rFonts w:ascii="Calibri" w:hAnsi="Calibri" w:cs="Calibri"/>
              </w:rPr>
            </w:pPr>
            <w:r>
              <w:rPr>
                <w:rFonts w:ascii="Calibri" w:hAnsi="Calibri" w:cs="Calibri" w:hint="eastAsia"/>
              </w:rPr>
              <w:t>1</w:t>
            </w:r>
            <w:r>
              <w:rPr>
                <w:rFonts w:ascii="Calibri" w:hAnsi="Calibri" w:cs="Calibri"/>
              </w:rPr>
              <w:t>.0602</w:t>
            </w:r>
          </w:p>
        </w:tc>
        <w:tc>
          <w:tcPr>
            <w:tcW w:w="974" w:type="dxa"/>
          </w:tcPr>
          <w:p w:rsidR="00B02C23" w:rsidRDefault="00E041D0" w:rsidP="00192973">
            <w:pPr>
              <w:rPr>
                <w:rFonts w:ascii="Calibri" w:hAnsi="Calibri" w:cs="Calibri"/>
              </w:rPr>
            </w:pPr>
            <w:r>
              <w:rPr>
                <w:rFonts w:ascii="Calibri" w:hAnsi="Calibri" w:cs="Calibri" w:hint="eastAsia"/>
              </w:rPr>
              <w:t>0</w:t>
            </w:r>
            <w:r>
              <w:rPr>
                <w:rFonts w:ascii="Calibri" w:hAnsi="Calibri" w:cs="Calibri"/>
              </w:rPr>
              <w:t>.8907</w:t>
            </w:r>
          </w:p>
        </w:tc>
      </w:tr>
      <w:tr w:rsidR="00E041D0" w:rsidTr="00B02C23">
        <w:tc>
          <w:tcPr>
            <w:tcW w:w="2214" w:type="dxa"/>
            <w:vMerge/>
          </w:tcPr>
          <w:p w:rsidR="00E041D0" w:rsidRDefault="00E041D0" w:rsidP="00E041D0">
            <w:pPr>
              <w:rPr>
                <w:rFonts w:ascii="Calibri" w:hAnsi="Calibri" w:cs="Calibri"/>
              </w:rPr>
            </w:pPr>
          </w:p>
        </w:tc>
        <w:tc>
          <w:tcPr>
            <w:tcW w:w="1007" w:type="dxa"/>
          </w:tcPr>
          <w:p w:rsidR="00E041D0" w:rsidRDefault="00E041D0" w:rsidP="00E041D0">
            <w:pPr>
              <w:rPr>
                <w:rFonts w:ascii="Calibri" w:hAnsi="Calibri" w:cs="Calibri"/>
              </w:rPr>
            </w:pPr>
            <w:r>
              <w:rPr>
                <w:rFonts w:ascii="Calibri" w:hAnsi="Calibri" w:cs="Calibri" w:hint="eastAsia"/>
              </w:rPr>
              <w:t>最差值</w:t>
            </w:r>
          </w:p>
        </w:tc>
        <w:tc>
          <w:tcPr>
            <w:tcW w:w="1178"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.3118</w:t>
            </w:r>
          </w:p>
        </w:tc>
        <w:tc>
          <w:tcPr>
            <w:tcW w:w="1079"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.2151</w:t>
            </w:r>
          </w:p>
        </w:tc>
        <w:tc>
          <w:tcPr>
            <w:tcW w:w="974"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.2043</w:t>
            </w:r>
          </w:p>
        </w:tc>
      </w:tr>
      <w:tr w:rsidR="00E041D0" w:rsidTr="00B02C23">
        <w:tc>
          <w:tcPr>
            <w:tcW w:w="2214" w:type="dxa"/>
            <w:vMerge/>
          </w:tcPr>
          <w:p w:rsidR="00E041D0" w:rsidRDefault="00E041D0" w:rsidP="00E041D0">
            <w:pPr>
              <w:rPr>
                <w:rFonts w:ascii="Calibri" w:hAnsi="Calibri" w:cs="Calibri"/>
              </w:rPr>
            </w:pPr>
          </w:p>
        </w:tc>
        <w:tc>
          <w:tcPr>
            <w:tcW w:w="1007" w:type="dxa"/>
          </w:tcPr>
          <w:p w:rsidR="00E041D0" w:rsidRDefault="00E041D0" w:rsidP="00E041D0">
            <w:pPr>
              <w:rPr>
                <w:rFonts w:ascii="Calibri" w:hAnsi="Calibri" w:cs="Calibri"/>
              </w:rPr>
            </w:pPr>
            <w:r>
              <w:rPr>
                <w:rFonts w:ascii="Calibri" w:hAnsi="Calibri" w:cs="Calibri" w:hint="eastAsia"/>
              </w:rPr>
              <w:t>平均值</w:t>
            </w:r>
          </w:p>
        </w:tc>
        <w:tc>
          <w:tcPr>
            <w:tcW w:w="1178"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.1755</w:t>
            </w:r>
          </w:p>
        </w:tc>
        <w:tc>
          <w:tcPr>
            <w:tcW w:w="1079"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.1786</w:t>
            </w:r>
          </w:p>
        </w:tc>
        <w:tc>
          <w:tcPr>
            <w:tcW w:w="974"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.0796</w:t>
            </w:r>
          </w:p>
        </w:tc>
      </w:tr>
      <w:tr w:rsidR="00E041D0" w:rsidTr="00B02C23">
        <w:tc>
          <w:tcPr>
            <w:tcW w:w="2214" w:type="dxa"/>
            <w:vMerge w:val="restart"/>
          </w:tcPr>
          <w:p w:rsidR="00E041D0" w:rsidRDefault="00E041D0" w:rsidP="00E041D0">
            <w:pPr>
              <w:rPr>
                <w:rFonts w:ascii="Calibri" w:hAnsi="Calibri" w:cs="Calibri"/>
              </w:rPr>
            </w:pPr>
            <w:r>
              <w:rPr>
                <w:rFonts w:ascii="Calibri" w:hAnsi="Calibri" w:cs="Calibri" w:hint="eastAsia"/>
              </w:rPr>
              <w:t>MFCCs</w:t>
            </w:r>
          </w:p>
        </w:tc>
        <w:tc>
          <w:tcPr>
            <w:tcW w:w="1007" w:type="dxa"/>
          </w:tcPr>
          <w:p w:rsidR="00E041D0" w:rsidRDefault="00E041D0" w:rsidP="00E041D0">
            <w:pPr>
              <w:rPr>
                <w:rFonts w:ascii="Calibri" w:hAnsi="Calibri" w:cs="Calibri"/>
              </w:rPr>
            </w:pPr>
            <w:r>
              <w:rPr>
                <w:rFonts w:ascii="Calibri" w:hAnsi="Calibri" w:cs="Calibri" w:hint="eastAsia"/>
              </w:rPr>
              <w:t>最优值</w:t>
            </w:r>
          </w:p>
        </w:tc>
        <w:tc>
          <w:tcPr>
            <w:tcW w:w="1178"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.4683</w:t>
            </w:r>
          </w:p>
        </w:tc>
        <w:tc>
          <w:tcPr>
            <w:tcW w:w="1079"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.5843</w:t>
            </w:r>
          </w:p>
        </w:tc>
        <w:tc>
          <w:tcPr>
            <w:tcW w:w="974"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.4406</w:t>
            </w:r>
          </w:p>
        </w:tc>
      </w:tr>
      <w:tr w:rsidR="00E041D0" w:rsidTr="00B02C23">
        <w:tc>
          <w:tcPr>
            <w:tcW w:w="2214" w:type="dxa"/>
            <w:vMerge/>
          </w:tcPr>
          <w:p w:rsidR="00E041D0" w:rsidRDefault="00E041D0" w:rsidP="00E041D0">
            <w:pPr>
              <w:rPr>
                <w:rFonts w:ascii="Calibri" w:hAnsi="Calibri" w:cs="Calibri"/>
              </w:rPr>
            </w:pPr>
          </w:p>
        </w:tc>
        <w:tc>
          <w:tcPr>
            <w:tcW w:w="1007" w:type="dxa"/>
          </w:tcPr>
          <w:p w:rsidR="00E041D0" w:rsidRDefault="00E041D0" w:rsidP="00E041D0">
            <w:pPr>
              <w:rPr>
                <w:rFonts w:ascii="Calibri" w:hAnsi="Calibri" w:cs="Calibri"/>
              </w:rPr>
            </w:pPr>
            <w:r>
              <w:rPr>
                <w:rFonts w:ascii="Calibri" w:hAnsi="Calibri" w:cs="Calibri" w:hint="eastAsia"/>
              </w:rPr>
              <w:t>最差值</w:t>
            </w:r>
          </w:p>
        </w:tc>
        <w:tc>
          <w:tcPr>
            <w:tcW w:w="1178"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.6643</w:t>
            </w:r>
          </w:p>
        </w:tc>
        <w:tc>
          <w:tcPr>
            <w:tcW w:w="1079"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.3308</w:t>
            </w:r>
          </w:p>
        </w:tc>
        <w:tc>
          <w:tcPr>
            <w:tcW w:w="974"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.3316</w:t>
            </w:r>
          </w:p>
        </w:tc>
      </w:tr>
      <w:tr w:rsidR="00E041D0" w:rsidTr="00B02C23">
        <w:tc>
          <w:tcPr>
            <w:tcW w:w="2214" w:type="dxa"/>
            <w:vMerge/>
          </w:tcPr>
          <w:p w:rsidR="00E041D0" w:rsidRDefault="00E041D0" w:rsidP="00E041D0">
            <w:pPr>
              <w:rPr>
                <w:rFonts w:ascii="Calibri" w:hAnsi="Calibri" w:cs="Calibri"/>
              </w:rPr>
            </w:pPr>
          </w:p>
        </w:tc>
        <w:tc>
          <w:tcPr>
            <w:tcW w:w="1007" w:type="dxa"/>
          </w:tcPr>
          <w:p w:rsidR="00E041D0" w:rsidRDefault="00E041D0" w:rsidP="00E041D0">
            <w:pPr>
              <w:rPr>
                <w:rFonts w:ascii="Calibri" w:hAnsi="Calibri" w:cs="Calibri"/>
              </w:rPr>
            </w:pPr>
            <w:r>
              <w:rPr>
                <w:rFonts w:ascii="Calibri" w:hAnsi="Calibri" w:cs="Calibri" w:hint="eastAsia"/>
              </w:rPr>
              <w:t>平均值</w:t>
            </w:r>
          </w:p>
        </w:tc>
        <w:tc>
          <w:tcPr>
            <w:tcW w:w="1178"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.5550</w:t>
            </w:r>
          </w:p>
        </w:tc>
        <w:tc>
          <w:tcPr>
            <w:tcW w:w="1079"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.4243</w:t>
            </w:r>
          </w:p>
        </w:tc>
        <w:tc>
          <w:tcPr>
            <w:tcW w:w="974"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.3643</w:t>
            </w:r>
          </w:p>
        </w:tc>
      </w:tr>
    </w:tbl>
    <w:p w:rsidR="00192973" w:rsidRDefault="00192973" w:rsidP="00192973">
      <w:pPr>
        <w:rPr>
          <w:rFonts w:ascii="Calibri" w:hAnsi="Calibri" w:cs="Calibri"/>
        </w:rPr>
      </w:pPr>
    </w:p>
    <w:p w:rsidR="00192973" w:rsidRDefault="00192973" w:rsidP="00192973">
      <w:pPr>
        <w:rPr>
          <w:rFonts w:ascii="Calibri" w:hAnsi="Calibri" w:cs="Calibri"/>
        </w:rPr>
      </w:pPr>
    </w:p>
    <w:p w:rsidR="00986AA4" w:rsidRPr="00986AA4" w:rsidRDefault="00986AA4" w:rsidP="00986AA4">
      <w:pPr>
        <w:spacing w:before="120" w:after="120" w:line="400" w:lineRule="exact"/>
        <w:rPr>
          <w:rFonts w:hint="eastAsia"/>
          <w:snapToGrid w:val="0"/>
          <w:kern w:val="0"/>
          <w:sz w:val="24"/>
        </w:rPr>
      </w:pPr>
      <w:r w:rsidRPr="00986AA4">
        <w:rPr>
          <w:rFonts w:hint="eastAsia"/>
          <w:snapToGrid w:val="0"/>
          <w:kern w:val="0"/>
          <w:sz w:val="24"/>
        </w:rPr>
        <w:t xml:space="preserve">3.4.2 </w:t>
      </w:r>
      <w:r w:rsidRPr="00986AA4">
        <w:rPr>
          <w:rFonts w:hint="eastAsia"/>
          <w:snapToGrid w:val="0"/>
          <w:kern w:val="0"/>
          <w:sz w:val="24"/>
        </w:rPr>
        <w:t>实验结果分析</w:t>
      </w:r>
      <w:r w:rsidRPr="00986AA4">
        <w:rPr>
          <w:rFonts w:hint="eastAsia"/>
          <w:snapToGrid w:val="0"/>
          <w:kern w:val="0"/>
          <w:sz w:val="24"/>
        </w:rPr>
        <w:t xml:space="preserve"> </w:t>
      </w:r>
    </w:p>
    <w:p w:rsidR="00986AA4" w:rsidRPr="00986AA4" w:rsidRDefault="00986AA4" w:rsidP="00986AA4">
      <w:pPr>
        <w:spacing w:before="120" w:after="120" w:line="400" w:lineRule="exact"/>
        <w:rPr>
          <w:rFonts w:hint="eastAsia"/>
          <w:snapToGrid w:val="0"/>
          <w:kern w:val="0"/>
          <w:sz w:val="24"/>
        </w:rPr>
      </w:pPr>
      <w:r w:rsidRPr="00986AA4">
        <w:rPr>
          <w:rFonts w:hint="eastAsia"/>
          <w:snapToGrid w:val="0"/>
          <w:kern w:val="0"/>
          <w:sz w:val="24"/>
        </w:rPr>
        <w:t xml:space="preserve">  </w:t>
      </w:r>
      <w:r w:rsidRPr="00986AA4">
        <w:rPr>
          <w:rFonts w:hint="eastAsia"/>
          <w:snapToGrid w:val="0"/>
          <w:kern w:val="0"/>
          <w:sz w:val="24"/>
        </w:rPr>
        <w:t>为了比较本实验中方法的性能，在推荐指标的选择上，选择用</w:t>
      </w:r>
      <w:r w:rsidRPr="00986AA4">
        <w:rPr>
          <w:rFonts w:hint="eastAsia"/>
          <w:snapToGrid w:val="0"/>
          <w:kern w:val="0"/>
          <w:sz w:val="24"/>
        </w:rPr>
        <w:t xml:space="preserve"> RMSE</w:t>
      </w:r>
      <w:r w:rsidRPr="00986AA4">
        <w:rPr>
          <w:rFonts w:hint="eastAsia"/>
          <w:snapToGrid w:val="0"/>
          <w:kern w:val="0"/>
          <w:sz w:val="24"/>
        </w:rPr>
        <w:t>（均方根误差）</w:t>
      </w:r>
    </w:p>
    <w:p w:rsidR="00986AA4" w:rsidRPr="00986AA4" w:rsidRDefault="00986AA4" w:rsidP="00986AA4">
      <w:pPr>
        <w:spacing w:before="120" w:after="120" w:line="400" w:lineRule="exact"/>
        <w:rPr>
          <w:rFonts w:hint="eastAsia"/>
          <w:snapToGrid w:val="0"/>
          <w:kern w:val="0"/>
          <w:sz w:val="24"/>
        </w:rPr>
      </w:pPr>
      <w:r w:rsidRPr="00986AA4">
        <w:rPr>
          <w:rFonts w:hint="eastAsia"/>
          <w:snapToGrid w:val="0"/>
          <w:kern w:val="0"/>
          <w:sz w:val="24"/>
        </w:rPr>
        <w:t>作为评价指标。</w:t>
      </w:r>
      <w:r w:rsidRPr="00986AA4">
        <w:rPr>
          <w:rFonts w:hint="eastAsia"/>
          <w:snapToGrid w:val="0"/>
          <w:kern w:val="0"/>
          <w:sz w:val="24"/>
        </w:rPr>
        <w:t xml:space="preserve">RMSE </w:t>
      </w:r>
      <w:r w:rsidRPr="00986AA4">
        <w:rPr>
          <w:rFonts w:hint="eastAsia"/>
          <w:snapToGrid w:val="0"/>
          <w:kern w:val="0"/>
          <w:sz w:val="24"/>
        </w:rPr>
        <w:t>指标广泛应用于评估推荐系统中，具体来说，</w:t>
      </w:r>
      <w:r w:rsidRPr="00986AA4">
        <w:rPr>
          <w:rFonts w:hint="eastAsia"/>
          <w:snapToGrid w:val="0"/>
          <w:kern w:val="0"/>
          <w:sz w:val="24"/>
        </w:rPr>
        <w:t xml:space="preserve">RMSE </w:t>
      </w:r>
      <w:r w:rsidRPr="00986AA4">
        <w:rPr>
          <w:rFonts w:hint="eastAsia"/>
          <w:snapToGrid w:val="0"/>
          <w:kern w:val="0"/>
          <w:sz w:val="24"/>
        </w:rPr>
        <w:t>提供了有关用</w:t>
      </w:r>
    </w:p>
    <w:p w:rsidR="00986AA4" w:rsidRPr="00986AA4" w:rsidRDefault="00986AA4" w:rsidP="00986AA4">
      <w:pPr>
        <w:spacing w:before="120" w:after="120" w:line="400" w:lineRule="exact"/>
        <w:rPr>
          <w:rFonts w:hint="eastAsia"/>
          <w:snapToGrid w:val="0"/>
          <w:kern w:val="0"/>
          <w:sz w:val="24"/>
        </w:rPr>
      </w:pPr>
      <w:r w:rsidRPr="00986AA4">
        <w:rPr>
          <w:rFonts w:hint="eastAsia"/>
          <w:snapToGrid w:val="0"/>
          <w:kern w:val="0"/>
          <w:sz w:val="24"/>
        </w:rPr>
        <w:t>户选择的真实内容和预测的可能性内容之间的差异。</w:t>
      </w:r>
      <w:r w:rsidRPr="00986AA4">
        <w:rPr>
          <w:rFonts w:hint="eastAsia"/>
          <w:snapToGrid w:val="0"/>
          <w:kern w:val="0"/>
          <w:sz w:val="24"/>
        </w:rPr>
        <w:t xml:space="preserve">RMSE </w:t>
      </w:r>
      <w:r w:rsidRPr="00986AA4">
        <w:rPr>
          <w:rFonts w:hint="eastAsia"/>
          <w:snapToGrid w:val="0"/>
          <w:kern w:val="0"/>
          <w:sz w:val="24"/>
        </w:rPr>
        <w:t>值越</w:t>
      </w:r>
      <w:proofErr w:type="gramStart"/>
      <w:r w:rsidRPr="00986AA4">
        <w:rPr>
          <w:rFonts w:hint="eastAsia"/>
          <w:snapToGrid w:val="0"/>
          <w:kern w:val="0"/>
          <w:sz w:val="24"/>
        </w:rPr>
        <w:t>小表明</w:t>
      </w:r>
      <w:proofErr w:type="gramEnd"/>
      <w:r w:rsidRPr="00986AA4">
        <w:rPr>
          <w:rFonts w:hint="eastAsia"/>
          <w:snapToGrid w:val="0"/>
          <w:kern w:val="0"/>
          <w:sz w:val="24"/>
        </w:rPr>
        <w:t>推荐系统性能越</w:t>
      </w:r>
    </w:p>
    <w:p w:rsidR="00F72FD4" w:rsidRDefault="00986AA4" w:rsidP="00986AA4">
      <w:pPr>
        <w:spacing w:before="120" w:after="120" w:line="400" w:lineRule="exact"/>
        <w:rPr>
          <w:snapToGrid w:val="0"/>
          <w:kern w:val="0"/>
          <w:sz w:val="24"/>
        </w:rPr>
      </w:pPr>
      <w:r w:rsidRPr="00986AA4">
        <w:rPr>
          <w:rFonts w:hint="eastAsia"/>
          <w:snapToGrid w:val="0"/>
          <w:kern w:val="0"/>
          <w:sz w:val="24"/>
        </w:rPr>
        <w:t>好。计算公式如</w:t>
      </w:r>
      <w:r w:rsidRPr="00986AA4">
        <w:rPr>
          <w:rFonts w:hint="eastAsia"/>
          <w:snapToGrid w:val="0"/>
          <w:kern w:val="0"/>
          <w:sz w:val="24"/>
        </w:rPr>
        <w:t>(3-7)</w:t>
      </w:r>
      <w:r w:rsidRPr="00986AA4">
        <w:rPr>
          <w:rFonts w:hint="eastAsia"/>
          <w:snapToGrid w:val="0"/>
          <w:kern w:val="0"/>
          <w:sz w:val="24"/>
        </w:rPr>
        <w:t>：</w:t>
      </w:r>
    </w:p>
    <w:p w:rsidR="00986AA4" w:rsidRPr="00986AA4" w:rsidRDefault="00986AA4" w:rsidP="00C07B7E">
      <w:pPr>
        <w:spacing w:before="120" w:after="120" w:line="276" w:lineRule="auto"/>
        <w:rPr>
          <w:rFonts w:hint="eastAsia"/>
          <w:snapToGrid w:val="0"/>
          <w:kern w:val="0"/>
          <w:sz w:val="24"/>
        </w:rPr>
      </w:pPr>
      <m:oMathPara>
        <m:oMath>
          <m:r>
            <m:rPr>
              <m:sty m:val="p"/>
            </m:rPr>
            <w:rPr>
              <w:rFonts w:ascii="Cambria Math" w:hAnsi="Cambria Math" w:hint="eastAsia"/>
              <w:snapToGrid w:val="0"/>
              <w:kern w:val="0"/>
              <w:sz w:val="24"/>
            </w:rPr>
            <m:t>RMSE</m:t>
          </m:r>
          <m:r>
            <m:rPr>
              <m:sty m:val="p"/>
            </m:rPr>
            <w:rPr>
              <w:rFonts w:ascii="Cambria Math" w:hAnsi="Cambria Math"/>
              <w:snapToGrid w:val="0"/>
              <w:kern w:val="0"/>
              <w:sz w:val="24"/>
            </w:rPr>
            <m:t xml:space="preserve">= </m:t>
          </m:r>
          <m:rad>
            <m:radPr>
              <m:degHide m:val="1"/>
              <m:ctrlPr>
                <w:rPr>
                  <w:rFonts w:ascii="Cambria Math" w:hAnsi="Cambria Math"/>
                  <w:snapToGrid w:val="0"/>
                  <w:kern w:val="0"/>
                  <w:sz w:val="24"/>
                </w:rPr>
              </m:ctrlPr>
            </m:radPr>
            <m:deg/>
            <m:e>
              <m:f>
                <m:fPr>
                  <m:ctrlPr>
                    <w:rPr>
                      <w:rFonts w:ascii="Cambria Math" w:hAnsi="Cambria Math"/>
                      <w:i/>
                      <w:snapToGrid w:val="0"/>
                      <w:kern w:val="0"/>
                      <w:sz w:val="24"/>
                    </w:rPr>
                  </m:ctrlPr>
                </m:fPr>
                <m:num>
                  <m:r>
                    <w:rPr>
                      <w:rFonts w:ascii="Cambria Math" w:hAnsi="Cambria Math"/>
                      <w:snapToGrid w:val="0"/>
                      <w:kern w:val="0"/>
                      <w:sz w:val="24"/>
                    </w:rPr>
                    <m:t>1</m:t>
                  </m:r>
                </m:num>
                <m:den>
                  <m:r>
                    <w:rPr>
                      <w:rFonts w:ascii="Cambria Math" w:hAnsi="Cambria Math"/>
                      <w:snapToGrid w:val="0"/>
                      <w:kern w:val="0"/>
                      <w:sz w:val="24"/>
                    </w:rPr>
                    <m:t>N</m:t>
                  </m:r>
                </m:den>
              </m:f>
              <m:nary>
                <m:naryPr>
                  <m:chr m:val="∑"/>
                  <m:limLoc m:val="undOvr"/>
                  <m:supHide m:val="1"/>
                  <m:ctrlPr>
                    <w:rPr>
                      <w:rFonts w:ascii="Cambria Math" w:hAnsi="Cambria Math"/>
                      <w:i/>
                      <w:snapToGrid w:val="0"/>
                      <w:kern w:val="0"/>
                      <w:sz w:val="24"/>
                    </w:rPr>
                  </m:ctrlPr>
                </m:naryPr>
                <m:sub>
                  <m:r>
                    <w:rPr>
                      <w:rFonts w:ascii="Cambria Math" w:hAnsi="Cambria Math"/>
                      <w:snapToGrid w:val="0"/>
                      <w:kern w:val="0"/>
                      <w:sz w:val="24"/>
                    </w:rPr>
                    <m:t>i=0</m:t>
                  </m:r>
                </m:sub>
                <m:sup/>
                <m:e>
                  <m:sSup>
                    <m:sSupPr>
                      <m:ctrlPr>
                        <w:rPr>
                          <w:rFonts w:ascii="Cambria Math" w:hAnsi="Cambria Math"/>
                          <w:snapToGrid w:val="0"/>
                          <w:kern w:val="0"/>
                          <w:sz w:val="24"/>
                        </w:rPr>
                      </m:ctrlPr>
                    </m:sSupPr>
                    <m:e>
                      <m:d>
                        <m:dPr>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hint="eastAsia"/>
                                  <w:snapToGrid w:val="0"/>
                                  <w:kern w:val="0"/>
                                  <w:sz w:val="24"/>
                                </w:rPr>
                                <m:t>p</m:t>
                              </m:r>
                            </m:e>
                            <m:sub>
                              <m:r>
                                <w:rPr>
                                  <w:rFonts w:ascii="Cambria Math" w:hAnsi="Cambria Math"/>
                                  <w:snapToGrid w:val="0"/>
                                  <w:kern w:val="0"/>
                                  <w:sz w:val="24"/>
                                </w:rPr>
                                <m:t>u,j</m:t>
                              </m:r>
                            </m:sub>
                          </m:sSub>
                          <m:r>
                            <w:rPr>
                              <w:rFonts w:ascii="Cambria Math" w:hAnsi="Cambria Math"/>
                              <w:snapToGrid w:val="0"/>
                              <w:kern w:val="0"/>
                              <w:sz w:val="24"/>
                            </w:rPr>
                            <m:t>-</m:t>
                          </m:r>
                          <m:sSub>
                            <m:sSubPr>
                              <m:ctrlPr>
                                <w:rPr>
                                  <w:rFonts w:ascii="Cambria Math" w:hAnsi="Cambria Math"/>
                                  <w:i/>
                                  <w:snapToGrid w:val="0"/>
                                  <w:kern w:val="0"/>
                                  <w:sz w:val="24"/>
                                </w:rPr>
                              </m:ctrlPr>
                            </m:sSubPr>
                            <m:e>
                              <m:r>
                                <w:rPr>
                                  <w:rFonts w:ascii="Cambria Math" w:hAnsi="Cambria Math"/>
                                  <w:snapToGrid w:val="0"/>
                                  <w:kern w:val="0"/>
                                  <w:sz w:val="24"/>
                                </w:rPr>
                                <m:t>r</m:t>
                              </m:r>
                            </m:e>
                            <m:sub>
                              <m:r>
                                <w:rPr>
                                  <w:rFonts w:ascii="Cambria Math" w:hAnsi="Cambria Math" w:hint="eastAsia"/>
                                  <w:snapToGrid w:val="0"/>
                                  <w:kern w:val="0"/>
                                  <w:sz w:val="24"/>
                                </w:rPr>
                                <m:t>u</m:t>
                              </m:r>
                              <m:r>
                                <w:rPr>
                                  <w:rFonts w:ascii="Cambria Math" w:hAnsi="Cambria Math"/>
                                  <w:snapToGrid w:val="0"/>
                                  <w:kern w:val="0"/>
                                  <w:sz w:val="24"/>
                                </w:rPr>
                                <m:t>,</m:t>
                              </m:r>
                              <m:r>
                                <w:rPr>
                                  <w:rFonts w:ascii="Cambria Math" w:hAnsi="Cambria Math" w:hint="eastAsia"/>
                                  <w:snapToGrid w:val="0"/>
                                  <w:kern w:val="0"/>
                                  <w:sz w:val="24"/>
                                </w:rPr>
                                <m:t>j</m:t>
                              </m:r>
                            </m:sub>
                          </m:sSub>
                        </m:e>
                      </m:d>
                    </m:e>
                    <m:sup>
                      <m:r>
                        <w:rPr>
                          <w:rFonts w:ascii="Cambria Math" w:hAnsi="Cambria Math"/>
                          <w:snapToGrid w:val="0"/>
                          <w:kern w:val="0"/>
                          <w:sz w:val="24"/>
                        </w:rPr>
                        <m:t>2</m:t>
                      </m:r>
                    </m:sup>
                  </m:sSup>
                </m:e>
              </m:nary>
            </m:e>
          </m:rad>
        </m:oMath>
      </m:oMathPara>
    </w:p>
    <w:p w:rsidR="00C07B7E" w:rsidRPr="00C07B7E" w:rsidRDefault="00C07B7E" w:rsidP="00C07B7E">
      <w:pPr>
        <w:spacing w:before="120" w:after="120" w:line="400" w:lineRule="exact"/>
        <w:rPr>
          <w:rFonts w:hint="eastAsia"/>
          <w:snapToGrid w:val="0"/>
          <w:kern w:val="0"/>
          <w:sz w:val="24"/>
        </w:rPr>
      </w:pPr>
      <w:r w:rsidRPr="00C07B7E">
        <w:rPr>
          <w:rFonts w:hint="eastAsia"/>
          <w:snapToGrid w:val="0"/>
          <w:kern w:val="0"/>
          <w:sz w:val="24"/>
        </w:rPr>
        <w:t>其中</w:t>
      </w:r>
      <w:r w:rsidRPr="00C07B7E">
        <w:rPr>
          <w:rFonts w:ascii="Cambria Math" w:hAnsi="Cambria Math" w:cs="Cambria Math"/>
          <w:snapToGrid w:val="0"/>
          <w:kern w:val="0"/>
          <w:sz w:val="24"/>
        </w:rPr>
        <w:t>𝑝</w:t>
      </w:r>
      <w:r w:rsidRPr="00C07B7E">
        <w:rPr>
          <w:snapToGrid w:val="0"/>
          <w:kern w:val="0"/>
          <w:sz w:val="24"/>
        </w:rPr>
        <w:t>,</w:t>
      </w:r>
      <w:r w:rsidRPr="00C07B7E">
        <w:rPr>
          <w:rFonts w:ascii="Cambria Math" w:hAnsi="Cambria Math" w:cs="Cambria Math"/>
          <w:snapToGrid w:val="0"/>
          <w:kern w:val="0"/>
          <w:sz w:val="24"/>
        </w:rPr>
        <w:t>𝑖</w:t>
      </w:r>
      <w:r w:rsidRPr="00C07B7E">
        <w:rPr>
          <w:rFonts w:hint="eastAsia"/>
          <w:snapToGrid w:val="0"/>
          <w:kern w:val="0"/>
          <w:sz w:val="24"/>
        </w:rPr>
        <w:t>是用户</w:t>
      </w:r>
      <w:r w:rsidRPr="00C07B7E">
        <w:rPr>
          <w:rFonts w:ascii="Cambria Math" w:hAnsi="Cambria Math" w:cs="Cambria Math"/>
          <w:snapToGrid w:val="0"/>
          <w:kern w:val="0"/>
          <w:sz w:val="24"/>
        </w:rPr>
        <w:t>𝑢</w:t>
      </w:r>
      <w:r w:rsidRPr="00C07B7E">
        <w:rPr>
          <w:rFonts w:hint="eastAsia"/>
          <w:snapToGrid w:val="0"/>
          <w:kern w:val="0"/>
          <w:sz w:val="24"/>
        </w:rPr>
        <w:t>对内容</w:t>
      </w:r>
      <w:r w:rsidRPr="00C07B7E">
        <w:rPr>
          <w:rFonts w:ascii="Cambria Math" w:hAnsi="Cambria Math" w:cs="Cambria Math"/>
          <w:snapToGrid w:val="0"/>
          <w:kern w:val="0"/>
          <w:sz w:val="24"/>
        </w:rPr>
        <w:t>𝑖</w:t>
      </w:r>
      <w:r w:rsidRPr="00C07B7E">
        <w:rPr>
          <w:rFonts w:hint="eastAsia"/>
          <w:snapToGrid w:val="0"/>
          <w:kern w:val="0"/>
          <w:sz w:val="24"/>
        </w:rPr>
        <w:t>的预测评分，</w:t>
      </w:r>
      <w:r w:rsidRPr="00C07B7E">
        <w:rPr>
          <w:rFonts w:ascii="Cambria Math" w:hAnsi="Cambria Math" w:cs="Cambria Math"/>
          <w:snapToGrid w:val="0"/>
          <w:kern w:val="0"/>
          <w:sz w:val="24"/>
        </w:rPr>
        <w:t>𝑟</w:t>
      </w:r>
      <w:r w:rsidRPr="00C07B7E">
        <w:rPr>
          <w:snapToGrid w:val="0"/>
          <w:kern w:val="0"/>
          <w:sz w:val="24"/>
        </w:rPr>
        <w:t>,</w:t>
      </w:r>
      <w:r w:rsidRPr="00C07B7E">
        <w:rPr>
          <w:rFonts w:ascii="Cambria Math" w:hAnsi="Cambria Math" w:cs="Cambria Math"/>
          <w:snapToGrid w:val="0"/>
          <w:kern w:val="0"/>
          <w:sz w:val="24"/>
        </w:rPr>
        <w:t>𝑖</w:t>
      </w:r>
      <w:r w:rsidRPr="00C07B7E">
        <w:rPr>
          <w:rFonts w:hint="eastAsia"/>
          <w:snapToGrid w:val="0"/>
          <w:kern w:val="0"/>
          <w:sz w:val="24"/>
        </w:rPr>
        <w:t>表示实际评分，而</w:t>
      </w:r>
      <w:r w:rsidRPr="00C07B7E">
        <w:rPr>
          <w:rFonts w:ascii="Cambria Math" w:hAnsi="Cambria Math" w:cs="Cambria Math"/>
          <w:snapToGrid w:val="0"/>
          <w:kern w:val="0"/>
          <w:sz w:val="24"/>
        </w:rPr>
        <w:t>𝑁</w:t>
      </w:r>
      <w:r w:rsidRPr="00C07B7E">
        <w:rPr>
          <w:rFonts w:hint="eastAsia"/>
          <w:snapToGrid w:val="0"/>
          <w:kern w:val="0"/>
          <w:sz w:val="24"/>
        </w:rPr>
        <w:t>表示对此内容的评分总分。在实验中我们将本文提出的</w:t>
      </w:r>
      <w:proofErr w:type="gramStart"/>
      <w:r w:rsidRPr="00C07B7E">
        <w:rPr>
          <w:rFonts w:hint="eastAsia"/>
          <w:snapToGrid w:val="0"/>
          <w:kern w:val="0"/>
          <w:sz w:val="24"/>
        </w:rPr>
        <w:t>基于降维和</w:t>
      </w:r>
      <w:proofErr w:type="gramEnd"/>
      <w:r w:rsidRPr="00C07B7E">
        <w:rPr>
          <w:rFonts w:hint="eastAsia"/>
          <w:snapToGrid w:val="0"/>
          <w:kern w:val="0"/>
          <w:sz w:val="24"/>
        </w:rPr>
        <w:t>聚类的协同过滤算法与基于</w:t>
      </w:r>
      <w:r w:rsidRPr="00C07B7E">
        <w:rPr>
          <w:rFonts w:hint="eastAsia"/>
          <w:snapToGrid w:val="0"/>
          <w:kern w:val="0"/>
          <w:sz w:val="24"/>
        </w:rPr>
        <w:t xml:space="preserve"> K </w:t>
      </w:r>
      <w:r w:rsidRPr="00C07B7E">
        <w:rPr>
          <w:rFonts w:hint="eastAsia"/>
          <w:snapToGrid w:val="0"/>
          <w:kern w:val="0"/>
          <w:sz w:val="24"/>
        </w:rPr>
        <w:t>均值算法的协</w:t>
      </w:r>
    </w:p>
    <w:p w:rsidR="00C07B7E" w:rsidRPr="00C07B7E" w:rsidRDefault="00C07B7E" w:rsidP="00C07B7E">
      <w:pPr>
        <w:spacing w:before="120" w:after="120" w:line="400" w:lineRule="exact"/>
        <w:rPr>
          <w:rFonts w:hint="eastAsia"/>
          <w:snapToGrid w:val="0"/>
          <w:kern w:val="0"/>
          <w:sz w:val="24"/>
        </w:rPr>
      </w:pPr>
      <w:r w:rsidRPr="00C07B7E">
        <w:rPr>
          <w:rFonts w:hint="eastAsia"/>
          <w:snapToGrid w:val="0"/>
          <w:kern w:val="0"/>
          <w:sz w:val="24"/>
        </w:rPr>
        <w:t>同过滤算法和基于</w:t>
      </w:r>
      <w:r w:rsidRPr="00C07B7E">
        <w:rPr>
          <w:rFonts w:hint="eastAsia"/>
          <w:snapToGrid w:val="0"/>
          <w:kern w:val="0"/>
          <w:sz w:val="24"/>
        </w:rPr>
        <w:t xml:space="preserve"> K </w:t>
      </w:r>
      <w:r w:rsidRPr="00C07B7E">
        <w:rPr>
          <w:rFonts w:hint="eastAsia"/>
          <w:snapToGrid w:val="0"/>
          <w:kern w:val="0"/>
          <w:sz w:val="24"/>
        </w:rPr>
        <w:t>近邻的协同过滤算法进行比较，邻居范围设定为</w:t>
      </w:r>
      <w:r w:rsidRPr="00C07B7E">
        <w:rPr>
          <w:rFonts w:hint="eastAsia"/>
          <w:snapToGrid w:val="0"/>
          <w:kern w:val="0"/>
          <w:sz w:val="24"/>
        </w:rPr>
        <w:t xml:space="preserve"> 10-50</w:t>
      </w:r>
      <w:r w:rsidRPr="00C07B7E">
        <w:rPr>
          <w:rFonts w:hint="eastAsia"/>
          <w:snapToGrid w:val="0"/>
          <w:kern w:val="0"/>
          <w:sz w:val="24"/>
        </w:rPr>
        <w:t>。实验结果</w:t>
      </w:r>
    </w:p>
    <w:p w:rsidR="00831734" w:rsidRDefault="00C07B7E" w:rsidP="00C07B7E">
      <w:pPr>
        <w:spacing w:before="120" w:after="120" w:line="400" w:lineRule="exact"/>
        <w:rPr>
          <w:snapToGrid w:val="0"/>
          <w:kern w:val="0"/>
          <w:sz w:val="24"/>
        </w:rPr>
      </w:pPr>
      <w:r w:rsidRPr="00C07B7E">
        <w:rPr>
          <w:rFonts w:hint="eastAsia"/>
          <w:snapToGrid w:val="0"/>
          <w:kern w:val="0"/>
          <w:sz w:val="24"/>
        </w:rPr>
        <w:lastRenderedPageBreak/>
        <w:t>如表</w:t>
      </w:r>
      <w:r w:rsidRPr="00C07B7E">
        <w:rPr>
          <w:rFonts w:hint="eastAsia"/>
          <w:snapToGrid w:val="0"/>
          <w:kern w:val="0"/>
          <w:sz w:val="24"/>
        </w:rPr>
        <w:t xml:space="preserve"> 3-10 </w:t>
      </w:r>
      <w:r w:rsidRPr="00C07B7E">
        <w:rPr>
          <w:rFonts w:hint="eastAsia"/>
          <w:snapToGrid w:val="0"/>
          <w:kern w:val="0"/>
          <w:sz w:val="24"/>
        </w:rPr>
        <w:t>所示。从表中可以看出本文提出的算法在三个数据集上的表现都不错，都要比另外两个基于传统的聚类算法的效果要好。</w:t>
      </w:r>
    </w:p>
    <w:p w:rsidR="00F8247B" w:rsidRPr="00C07B7E" w:rsidRDefault="00F8247B" w:rsidP="00C07B7E">
      <w:pPr>
        <w:spacing w:before="120" w:after="120" w:line="400" w:lineRule="exact"/>
        <w:rPr>
          <w:rFonts w:hint="eastAsia"/>
          <w:snapToGrid w:val="0"/>
          <w:kern w:val="0"/>
          <w:sz w:val="24"/>
        </w:rPr>
      </w:pPr>
      <w:proofErr w:type="spellStart"/>
      <w:r>
        <w:rPr>
          <w:rFonts w:hint="eastAsia"/>
          <w:snapToGrid w:val="0"/>
          <w:kern w:val="0"/>
          <w:sz w:val="24"/>
        </w:rPr>
        <w:t>k</w:t>
      </w:r>
      <w:r>
        <w:rPr>
          <w:snapToGrid w:val="0"/>
          <w:kern w:val="0"/>
          <w:sz w:val="24"/>
        </w:rPr>
        <w:t>means</w:t>
      </w:r>
      <w:proofErr w:type="spellEnd"/>
    </w:p>
    <w:tbl>
      <w:tblPr>
        <w:tblStyle w:val="TableGrid"/>
        <w:tblW w:w="0" w:type="auto"/>
        <w:tblLook w:val="04A0" w:firstRow="1" w:lastRow="0" w:firstColumn="1" w:lastColumn="0" w:noHBand="0" w:noVBand="1"/>
      </w:tblPr>
      <w:tblGrid>
        <w:gridCol w:w="1115"/>
        <w:gridCol w:w="642"/>
        <w:gridCol w:w="644"/>
        <w:gridCol w:w="645"/>
        <w:gridCol w:w="764"/>
        <w:gridCol w:w="645"/>
        <w:gridCol w:w="645"/>
        <w:gridCol w:w="588"/>
        <w:gridCol w:w="764"/>
      </w:tblGrid>
      <w:tr w:rsidR="00880899" w:rsidTr="00F8247B">
        <w:tc>
          <w:tcPr>
            <w:tcW w:w="1184" w:type="dxa"/>
          </w:tcPr>
          <w:p w:rsidR="00F8247B" w:rsidRDefault="00F8247B" w:rsidP="00F8247B">
            <w:pPr>
              <w:spacing w:before="120" w:after="120" w:line="400" w:lineRule="exact"/>
              <w:rPr>
                <w:rFonts w:hint="eastAsia"/>
                <w:snapToGrid w:val="0"/>
                <w:kern w:val="0"/>
                <w:sz w:val="24"/>
              </w:rPr>
            </w:pPr>
            <w:r>
              <w:rPr>
                <w:rFonts w:hint="eastAsia"/>
                <w:snapToGrid w:val="0"/>
                <w:kern w:val="0"/>
                <w:sz w:val="24"/>
              </w:rPr>
              <w:t>聚类数量</w:t>
            </w:r>
          </w:p>
        </w:tc>
        <w:tc>
          <w:tcPr>
            <w:tcW w:w="240" w:type="dxa"/>
          </w:tcPr>
          <w:p w:rsidR="00F8247B" w:rsidRPr="00831734" w:rsidRDefault="00F8247B" w:rsidP="00F8247B">
            <w:pPr>
              <w:spacing w:before="120" w:after="120" w:line="400" w:lineRule="exact"/>
              <w:rPr>
                <w:snapToGrid w:val="0"/>
                <w:kern w:val="0"/>
                <w:sz w:val="24"/>
              </w:rPr>
            </w:pPr>
            <w:r>
              <w:rPr>
                <w:rFonts w:hint="eastAsia"/>
                <w:snapToGrid w:val="0"/>
                <w:kern w:val="0"/>
                <w:sz w:val="24"/>
              </w:rPr>
              <w:t>3</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5</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9</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1</w:t>
            </w:r>
            <w:r>
              <w:rPr>
                <w:snapToGrid w:val="0"/>
                <w:kern w:val="0"/>
                <w:sz w:val="24"/>
              </w:rPr>
              <w:t>0</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1</w:t>
            </w:r>
            <w:r>
              <w:rPr>
                <w:snapToGrid w:val="0"/>
                <w:kern w:val="0"/>
                <w:sz w:val="24"/>
              </w:rPr>
              <w:t>1</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1</w:t>
            </w:r>
            <w:r>
              <w:rPr>
                <w:snapToGrid w:val="0"/>
                <w:kern w:val="0"/>
                <w:sz w:val="24"/>
              </w:rPr>
              <w:t>5</w:t>
            </w:r>
          </w:p>
        </w:tc>
        <w:tc>
          <w:tcPr>
            <w:tcW w:w="645" w:type="dxa"/>
          </w:tcPr>
          <w:p w:rsidR="00F8247B" w:rsidRDefault="00F8247B" w:rsidP="00F8247B">
            <w:pPr>
              <w:spacing w:before="120" w:after="120" w:line="400" w:lineRule="exact"/>
              <w:rPr>
                <w:snapToGrid w:val="0"/>
                <w:kern w:val="0"/>
                <w:sz w:val="24"/>
              </w:rPr>
            </w:pPr>
          </w:p>
        </w:tc>
        <w:tc>
          <w:tcPr>
            <w:tcW w:w="646" w:type="dxa"/>
          </w:tcPr>
          <w:p w:rsidR="00F8247B" w:rsidRDefault="00F8247B" w:rsidP="00F8247B">
            <w:pPr>
              <w:spacing w:before="120" w:after="120" w:line="400" w:lineRule="exact"/>
              <w:rPr>
                <w:snapToGrid w:val="0"/>
                <w:kern w:val="0"/>
                <w:sz w:val="24"/>
              </w:rPr>
            </w:pPr>
            <w:r>
              <w:rPr>
                <w:rFonts w:hint="eastAsia"/>
                <w:snapToGrid w:val="0"/>
                <w:kern w:val="0"/>
                <w:sz w:val="24"/>
              </w:rPr>
              <w:t>2</w:t>
            </w:r>
            <w:r>
              <w:rPr>
                <w:snapToGrid w:val="0"/>
                <w:kern w:val="0"/>
                <w:sz w:val="24"/>
              </w:rPr>
              <w:t>0</w:t>
            </w:r>
          </w:p>
        </w:tc>
      </w:tr>
      <w:tr w:rsidR="00880899" w:rsidTr="00F8247B">
        <w:tc>
          <w:tcPr>
            <w:tcW w:w="1184" w:type="dxa"/>
          </w:tcPr>
          <w:p w:rsidR="00F8247B" w:rsidRDefault="00F8247B" w:rsidP="00F8247B">
            <w:pPr>
              <w:spacing w:before="120" w:after="120" w:line="400" w:lineRule="exact"/>
              <w:rPr>
                <w:snapToGrid w:val="0"/>
                <w:kern w:val="0"/>
                <w:sz w:val="24"/>
              </w:rPr>
            </w:pPr>
            <w:r>
              <w:rPr>
                <w:rFonts w:hint="eastAsia"/>
                <w:snapToGrid w:val="0"/>
                <w:kern w:val="0"/>
                <w:sz w:val="24"/>
              </w:rPr>
              <w:t>M</w:t>
            </w:r>
            <w:r w:rsidR="00CD14B8">
              <w:rPr>
                <w:snapToGrid w:val="0"/>
                <w:kern w:val="0"/>
                <w:sz w:val="24"/>
              </w:rPr>
              <w:t>A</w:t>
            </w:r>
            <w:r>
              <w:rPr>
                <w:rFonts w:hint="eastAsia"/>
                <w:snapToGrid w:val="0"/>
                <w:kern w:val="0"/>
                <w:sz w:val="24"/>
              </w:rPr>
              <w:t>E</w:t>
            </w:r>
          </w:p>
        </w:tc>
        <w:tc>
          <w:tcPr>
            <w:tcW w:w="240" w:type="dxa"/>
          </w:tcPr>
          <w:p w:rsidR="00F8247B" w:rsidRDefault="00F8247B" w:rsidP="00F8247B">
            <w:pPr>
              <w:spacing w:before="120" w:after="120" w:line="400" w:lineRule="exact"/>
              <w:rPr>
                <w:snapToGrid w:val="0"/>
                <w:kern w:val="0"/>
                <w:sz w:val="24"/>
              </w:rPr>
            </w:pPr>
            <w:r>
              <w:rPr>
                <w:rFonts w:hint="eastAsia"/>
                <w:snapToGrid w:val="0"/>
                <w:kern w:val="0"/>
                <w:sz w:val="24"/>
              </w:rPr>
              <w:t>0</w:t>
            </w:r>
            <w:r>
              <w:rPr>
                <w:snapToGrid w:val="0"/>
                <w:kern w:val="0"/>
                <w:sz w:val="24"/>
              </w:rPr>
              <w:t>.81</w:t>
            </w:r>
          </w:p>
        </w:tc>
        <w:tc>
          <w:tcPr>
            <w:tcW w:w="645" w:type="dxa"/>
          </w:tcPr>
          <w:p w:rsidR="00F8247B" w:rsidRDefault="00CD14B8" w:rsidP="00F8247B">
            <w:pPr>
              <w:spacing w:before="120" w:after="120" w:line="400" w:lineRule="exact"/>
              <w:rPr>
                <w:snapToGrid w:val="0"/>
                <w:kern w:val="0"/>
                <w:sz w:val="24"/>
              </w:rPr>
            </w:pPr>
            <w:r>
              <w:rPr>
                <w:rFonts w:hint="eastAsia"/>
                <w:snapToGrid w:val="0"/>
                <w:kern w:val="0"/>
                <w:sz w:val="24"/>
              </w:rPr>
              <w:t>0</w:t>
            </w:r>
            <w:r>
              <w:rPr>
                <w:snapToGrid w:val="0"/>
                <w:kern w:val="0"/>
                <w:sz w:val="24"/>
              </w:rPr>
              <w:t>.82</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0</w:t>
            </w:r>
            <w:r>
              <w:rPr>
                <w:snapToGrid w:val="0"/>
                <w:kern w:val="0"/>
                <w:sz w:val="24"/>
              </w:rPr>
              <w:t>.81</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0</w:t>
            </w:r>
            <w:r>
              <w:rPr>
                <w:snapToGrid w:val="0"/>
                <w:kern w:val="0"/>
                <w:sz w:val="24"/>
              </w:rPr>
              <w:t>.78</w:t>
            </w:r>
            <w:r w:rsidR="00CD14B8">
              <w:rPr>
                <w:snapToGrid w:val="0"/>
                <w:kern w:val="0"/>
                <w:sz w:val="24"/>
              </w:rPr>
              <w:t>2</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0</w:t>
            </w:r>
            <w:r>
              <w:rPr>
                <w:snapToGrid w:val="0"/>
                <w:kern w:val="0"/>
                <w:sz w:val="24"/>
              </w:rPr>
              <w:t>.81</w:t>
            </w:r>
          </w:p>
        </w:tc>
        <w:tc>
          <w:tcPr>
            <w:tcW w:w="645" w:type="dxa"/>
          </w:tcPr>
          <w:p w:rsidR="00F8247B" w:rsidRDefault="000664B4" w:rsidP="00F8247B">
            <w:pPr>
              <w:spacing w:before="120" w:after="120" w:line="400" w:lineRule="exact"/>
              <w:rPr>
                <w:snapToGrid w:val="0"/>
                <w:kern w:val="0"/>
                <w:sz w:val="24"/>
              </w:rPr>
            </w:pPr>
            <w:r>
              <w:rPr>
                <w:rFonts w:hint="eastAsia"/>
                <w:snapToGrid w:val="0"/>
                <w:kern w:val="0"/>
                <w:sz w:val="24"/>
              </w:rPr>
              <w:t>0</w:t>
            </w:r>
            <w:r>
              <w:rPr>
                <w:snapToGrid w:val="0"/>
                <w:kern w:val="0"/>
                <w:sz w:val="24"/>
              </w:rPr>
              <w:t>.82</w:t>
            </w:r>
          </w:p>
        </w:tc>
        <w:tc>
          <w:tcPr>
            <w:tcW w:w="645" w:type="dxa"/>
          </w:tcPr>
          <w:p w:rsidR="00F8247B" w:rsidRDefault="00F8247B" w:rsidP="00F8247B">
            <w:pPr>
              <w:spacing w:before="120" w:after="120" w:line="400" w:lineRule="exact"/>
              <w:rPr>
                <w:snapToGrid w:val="0"/>
                <w:kern w:val="0"/>
                <w:sz w:val="24"/>
              </w:rPr>
            </w:pPr>
          </w:p>
        </w:tc>
        <w:tc>
          <w:tcPr>
            <w:tcW w:w="646" w:type="dxa"/>
          </w:tcPr>
          <w:p w:rsidR="00F8247B" w:rsidRDefault="00CD14B8" w:rsidP="00F8247B">
            <w:pPr>
              <w:spacing w:before="120" w:after="120" w:line="400" w:lineRule="exact"/>
              <w:rPr>
                <w:snapToGrid w:val="0"/>
                <w:kern w:val="0"/>
                <w:sz w:val="24"/>
              </w:rPr>
            </w:pPr>
            <w:r>
              <w:rPr>
                <w:rFonts w:hint="eastAsia"/>
                <w:snapToGrid w:val="0"/>
                <w:kern w:val="0"/>
                <w:sz w:val="24"/>
              </w:rPr>
              <w:t>0</w:t>
            </w:r>
            <w:r>
              <w:rPr>
                <w:snapToGrid w:val="0"/>
                <w:kern w:val="0"/>
                <w:sz w:val="24"/>
              </w:rPr>
              <w:t>.826</w:t>
            </w:r>
          </w:p>
        </w:tc>
      </w:tr>
    </w:tbl>
    <w:p w:rsidR="001C7FD0" w:rsidRPr="00C07B7E" w:rsidRDefault="001C7FD0" w:rsidP="00C07B7E">
      <w:pPr>
        <w:spacing w:before="120" w:after="120" w:line="400" w:lineRule="exact"/>
        <w:rPr>
          <w:snapToGrid w:val="0"/>
          <w:kern w:val="0"/>
          <w:sz w:val="24"/>
        </w:rPr>
      </w:pPr>
    </w:p>
    <w:p w:rsidR="00F8247B" w:rsidRDefault="00F8247B" w:rsidP="00F8247B">
      <w:pPr>
        <w:spacing w:line="360" w:lineRule="exact"/>
        <w:jc w:val="center"/>
        <w:rPr>
          <w:rFonts w:eastAsia="SimHei"/>
          <w:b/>
          <w:snapToGrid w:val="0"/>
          <w:spacing w:val="-6"/>
          <w:kern w:val="0"/>
          <w:sz w:val="32"/>
        </w:rPr>
      </w:pPr>
      <w:r>
        <w:rPr>
          <w:rFonts w:eastAsia="SimHei" w:hint="eastAsia"/>
          <w:b/>
          <w:snapToGrid w:val="0"/>
          <w:spacing w:val="-6"/>
          <w:kern w:val="0"/>
          <w:sz w:val="32"/>
        </w:rPr>
        <w:t>第</w:t>
      </w:r>
      <w:r>
        <w:rPr>
          <w:rFonts w:eastAsia="SimHei" w:hint="eastAsia"/>
          <w:b/>
          <w:snapToGrid w:val="0"/>
          <w:spacing w:val="-6"/>
          <w:kern w:val="0"/>
          <w:sz w:val="32"/>
        </w:rPr>
        <w:t>3</w:t>
      </w:r>
      <w:r>
        <w:rPr>
          <w:rFonts w:eastAsia="SimHei" w:hint="eastAsia"/>
          <w:b/>
          <w:snapToGrid w:val="0"/>
          <w:spacing w:val="-6"/>
          <w:kern w:val="0"/>
          <w:sz w:val="32"/>
        </w:rPr>
        <w:t xml:space="preserve">章　</w:t>
      </w:r>
      <w:r>
        <w:rPr>
          <w:rFonts w:eastAsia="SimHei" w:hint="eastAsia"/>
          <w:b/>
          <w:snapToGrid w:val="0"/>
          <w:spacing w:val="-6"/>
          <w:kern w:val="0"/>
          <w:sz w:val="32"/>
        </w:rPr>
        <w:t>基于蝴蝶优化聚类的协同过滤电影推荐系统</w:t>
      </w:r>
    </w:p>
    <w:p w:rsidR="00F8247B" w:rsidRDefault="00F8247B" w:rsidP="00F8247B">
      <w:pPr>
        <w:spacing w:line="360" w:lineRule="exact"/>
        <w:jc w:val="center"/>
        <w:rPr>
          <w:rFonts w:eastAsia="SimHei" w:hint="eastAsia"/>
          <w:b/>
          <w:snapToGrid w:val="0"/>
          <w:spacing w:val="-6"/>
          <w:kern w:val="0"/>
          <w:sz w:val="32"/>
        </w:rPr>
      </w:pPr>
    </w:p>
    <w:p w:rsidR="001C7FD0" w:rsidRPr="00F8247B" w:rsidRDefault="001C7FD0" w:rsidP="00C07B7E">
      <w:pPr>
        <w:spacing w:before="120" w:after="120" w:line="400" w:lineRule="exact"/>
        <w:rPr>
          <w:snapToGrid w:val="0"/>
          <w:kern w:val="0"/>
          <w:sz w:val="24"/>
        </w:rPr>
      </w:pPr>
    </w:p>
    <w:p w:rsidR="00880899" w:rsidRPr="00880899" w:rsidRDefault="00880899" w:rsidP="00880899">
      <w:pPr>
        <w:spacing w:before="120" w:after="120" w:line="400" w:lineRule="exact"/>
        <w:rPr>
          <w:rFonts w:hint="eastAsia"/>
          <w:snapToGrid w:val="0"/>
          <w:kern w:val="0"/>
          <w:sz w:val="24"/>
        </w:rPr>
      </w:pPr>
      <w:r w:rsidRPr="00880899">
        <w:rPr>
          <w:rFonts w:hint="eastAsia"/>
          <w:snapToGrid w:val="0"/>
          <w:kern w:val="0"/>
          <w:sz w:val="24"/>
        </w:rPr>
        <w:t>本文的系统使用</w:t>
      </w:r>
      <w:r w:rsidRPr="00880899">
        <w:rPr>
          <w:rFonts w:hint="eastAsia"/>
          <w:snapToGrid w:val="0"/>
          <w:kern w:val="0"/>
          <w:sz w:val="24"/>
        </w:rPr>
        <w:t xml:space="preserve"> </w:t>
      </w:r>
      <w:proofErr w:type="spellStart"/>
      <w:r w:rsidRPr="00880899">
        <w:rPr>
          <w:rFonts w:hint="eastAsia"/>
          <w:snapToGrid w:val="0"/>
          <w:kern w:val="0"/>
          <w:sz w:val="24"/>
        </w:rPr>
        <w:t>Mysql</w:t>
      </w:r>
      <w:proofErr w:type="spellEnd"/>
      <w:r w:rsidRPr="00880899">
        <w:rPr>
          <w:rFonts w:hint="eastAsia"/>
          <w:snapToGrid w:val="0"/>
          <w:kern w:val="0"/>
          <w:sz w:val="24"/>
        </w:rPr>
        <w:t xml:space="preserve"> </w:t>
      </w:r>
      <w:r w:rsidRPr="00880899">
        <w:rPr>
          <w:rFonts w:hint="eastAsia"/>
          <w:snapToGrid w:val="0"/>
          <w:kern w:val="0"/>
          <w:sz w:val="24"/>
        </w:rPr>
        <w:t>数据库保存信息，将收集到的用户信息和推荐算法生成的推荐结果都保存在数据库中。数据库中包括四张表来保存信息：</w:t>
      </w:r>
      <w:r w:rsidRPr="00880899">
        <w:rPr>
          <w:rFonts w:hint="eastAsia"/>
          <w:snapToGrid w:val="0"/>
          <w:kern w:val="0"/>
          <w:sz w:val="24"/>
        </w:rPr>
        <w:t xml:space="preserve">User </w:t>
      </w:r>
      <w:r w:rsidRPr="00880899">
        <w:rPr>
          <w:rFonts w:hint="eastAsia"/>
          <w:snapToGrid w:val="0"/>
          <w:kern w:val="0"/>
          <w:sz w:val="24"/>
        </w:rPr>
        <w:t>表保存客户基本信息；</w:t>
      </w:r>
      <w:r w:rsidRPr="00880899">
        <w:rPr>
          <w:rFonts w:hint="eastAsia"/>
          <w:snapToGrid w:val="0"/>
          <w:kern w:val="0"/>
          <w:sz w:val="24"/>
        </w:rPr>
        <w:t xml:space="preserve">Movie </w:t>
      </w:r>
      <w:r w:rsidRPr="00880899">
        <w:rPr>
          <w:rFonts w:hint="eastAsia"/>
          <w:snapToGrid w:val="0"/>
          <w:kern w:val="0"/>
          <w:sz w:val="24"/>
        </w:rPr>
        <w:t>表中保存影视内容基本信息；</w:t>
      </w:r>
      <w:r w:rsidRPr="00880899">
        <w:rPr>
          <w:rFonts w:hint="eastAsia"/>
          <w:snapToGrid w:val="0"/>
          <w:kern w:val="0"/>
          <w:sz w:val="24"/>
        </w:rPr>
        <w:t xml:space="preserve">Ratings </w:t>
      </w:r>
      <w:r w:rsidRPr="00880899">
        <w:rPr>
          <w:rFonts w:hint="eastAsia"/>
          <w:snapToGrid w:val="0"/>
          <w:kern w:val="0"/>
          <w:sz w:val="24"/>
        </w:rPr>
        <w:t>表中保存影视内容属性及其评分等信息；</w:t>
      </w:r>
      <w:r w:rsidRPr="00880899">
        <w:rPr>
          <w:rFonts w:hint="eastAsia"/>
          <w:snapToGrid w:val="0"/>
          <w:kern w:val="0"/>
          <w:sz w:val="24"/>
        </w:rPr>
        <w:t xml:space="preserve">Recommend </w:t>
      </w:r>
      <w:r w:rsidRPr="00880899">
        <w:rPr>
          <w:rFonts w:hint="eastAsia"/>
          <w:snapToGrid w:val="0"/>
          <w:kern w:val="0"/>
          <w:sz w:val="24"/>
        </w:rPr>
        <w:t>表中保存预测结果。</w:t>
      </w:r>
      <w:r w:rsidRPr="00880899">
        <w:rPr>
          <w:rFonts w:hint="eastAsia"/>
          <w:snapToGrid w:val="0"/>
          <w:kern w:val="0"/>
          <w:sz w:val="24"/>
        </w:rPr>
        <w:t xml:space="preserve"> </w:t>
      </w:r>
    </w:p>
    <w:p w:rsidR="00880899" w:rsidRPr="00CE7CBF" w:rsidRDefault="00880899" w:rsidP="00CE7CBF">
      <w:pPr>
        <w:pStyle w:val="ListParagraph"/>
        <w:numPr>
          <w:ilvl w:val="0"/>
          <w:numId w:val="3"/>
        </w:numPr>
        <w:spacing w:before="120" w:after="120" w:line="400" w:lineRule="exact"/>
        <w:ind w:firstLineChars="0"/>
        <w:rPr>
          <w:rFonts w:hint="eastAsia"/>
          <w:snapToGrid w:val="0"/>
          <w:kern w:val="0"/>
          <w:sz w:val="24"/>
        </w:rPr>
      </w:pPr>
      <w:r w:rsidRPr="00CE7CBF">
        <w:rPr>
          <w:rFonts w:hint="eastAsia"/>
          <w:snapToGrid w:val="0"/>
          <w:kern w:val="0"/>
          <w:sz w:val="24"/>
        </w:rPr>
        <w:t xml:space="preserve">  </w:t>
      </w:r>
      <w:r w:rsidRPr="00CE7CBF">
        <w:rPr>
          <w:rFonts w:hint="eastAsia"/>
          <w:snapToGrid w:val="0"/>
          <w:kern w:val="0"/>
          <w:sz w:val="24"/>
        </w:rPr>
        <w:t>用户信息表</w:t>
      </w:r>
      <w:r w:rsidRPr="00CE7CBF">
        <w:rPr>
          <w:rFonts w:hint="eastAsia"/>
          <w:snapToGrid w:val="0"/>
          <w:kern w:val="0"/>
          <w:sz w:val="24"/>
        </w:rPr>
        <w:t>User</w:t>
      </w:r>
      <w:r w:rsidRPr="00CE7CBF">
        <w:rPr>
          <w:rFonts w:hint="eastAsia"/>
          <w:snapToGrid w:val="0"/>
          <w:kern w:val="0"/>
          <w:sz w:val="24"/>
        </w:rPr>
        <w:t>表</w:t>
      </w:r>
      <w:r w:rsidRPr="00CE7CBF">
        <w:rPr>
          <w:rFonts w:hint="eastAsia"/>
          <w:snapToGrid w:val="0"/>
          <w:kern w:val="0"/>
          <w:sz w:val="24"/>
        </w:rPr>
        <w:t xml:space="preserve"> </w:t>
      </w:r>
    </w:p>
    <w:p w:rsidR="00880899" w:rsidRPr="00880899" w:rsidRDefault="00880899" w:rsidP="00880899">
      <w:pPr>
        <w:spacing w:before="120" w:after="120" w:line="400" w:lineRule="exact"/>
        <w:rPr>
          <w:rFonts w:hint="eastAsia"/>
          <w:snapToGrid w:val="0"/>
          <w:kern w:val="0"/>
          <w:sz w:val="24"/>
        </w:rPr>
      </w:pPr>
      <w:r w:rsidRPr="00880899">
        <w:rPr>
          <w:rFonts w:hint="eastAsia"/>
          <w:snapToGrid w:val="0"/>
          <w:kern w:val="0"/>
          <w:sz w:val="24"/>
        </w:rPr>
        <w:t>用户信息表包括用户</w:t>
      </w:r>
      <w:r w:rsidRPr="00880899">
        <w:rPr>
          <w:rFonts w:hint="eastAsia"/>
          <w:snapToGrid w:val="0"/>
          <w:kern w:val="0"/>
          <w:sz w:val="24"/>
        </w:rPr>
        <w:t xml:space="preserve"> id</w:t>
      </w:r>
      <w:r w:rsidRPr="00880899">
        <w:rPr>
          <w:rFonts w:hint="eastAsia"/>
          <w:snapToGrid w:val="0"/>
          <w:kern w:val="0"/>
          <w:sz w:val="24"/>
        </w:rPr>
        <w:t>、用户姓名、用户密码、</w:t>
      </w:r>
      <w:r w:rsidR="00CE7CBF">
        <w:rPr>
          <w:rFonts w:hint="eastAsia"/>
          <w:snapToGrid w:val="0"/>
          <w:kern w:val="0"/>
          <w:sz w:val="24"/>
        </w:rPr>
        <w:t>邮箱</w:t>
      </w:r>
      <w:r w:rsidRPr="00880899">
        <w:rPr>
          <w:rFonts w:hint="eastAsia"/>
          <w:snapToGrid w:val="0"/>
          <w:kern w:val="0"/>
          <w:sz w:val="24"/>
        </w:rPr>
        <w:t>、</w:t>
      </w:r>
      <w:r w:rsidR="00CE7CBF">
        <w:rPr>
          <w:rFonts w:hint="eastAsia"/>
          <w:snapToGrid w:val="0"/>
          <w:kern w:val="0"/>
          <w:sz w:val="24"/>
        </w:rPr>
        <w:t>手机号</w:t>
      </w:r>
      <w:r w:rsidRPr="00880899">
        <w:rPr>
          <w:rFonts w:hint="eastAsia"/>
          <w:snapToGrid w:val="0"/>
          <w:kern w:val="0"/>
          <w:sz w:val="24"/>
        </w:rPr>
        <w:t>、</w:t>
      </w:r>
      <w:r w:rsidR="00CE7CBF">
        <w:rPr>
          <w:rFonts w:hint="eastAsia"/>
          <w:snapToGrid w:val="0"/>
          <w:kern w:val="0"/>
          <w:sz w:val="24"/>
        </w:rPr>
        <w:t>简介、头像和用户评论外键，电影收藏外键</w:t>
      </w:r>
    </w:p>
    <w:p w:rsidR="001C7FD0" w:rsidRPr="00880899" w:rsidRDefault="00880899" w:rsidP="00880899">
      <w:pPr>
        <w:spacing w:before="120" w:after="120" w:line="400" w:lineRule="exact"/>
        <w:rPr>
          <w:snapToGrid w:val="0"/>
          <w:kern w:val="0"/>
          <w:sz w:val="24"/>
        </w:rPr>
      </w:pPr>
      <w:r w:rsidRPr="00880899">
        <w:rPr>
          <w:rFonts w:hint="eastAsia"/>
          <w:snapToGrid w:val="0"/>
          <w:kern w:val="0"/>
          <w:sz w:val="24"/>
        </w:rPr>
        <w:lastRenderedPageBreak/>
        <w:t>，如表</w:t>
      </w:r>
      <w:r w:rsidRPr="00880899">
        <w:rPr>
          <w:rFonts w:hint="eastAsia"/>
          <w:snapToGrid w:val="0"/>
          <w:kern w:val="0"/>
          <w:sz w:val="24"/>
        </w:rPr>
        <w:t xml:space="preserve"> 4-1 </w:t>
      </w:r>
      <w:r w:rsidRPr="00880899">
        <w:rPr>
          <w:rFonts w:hint="eastAsia"/>
          <w:snapToGrid w:val="0"/>
          <w:kern w:val="0"/>
          <w:sz w:val="24"/>
        </w:rPr>
        <w:t>所示。</w:t>
      </w:r>
    </w:p>
    <w:tbl>
      <w:tblPr>
        <w:tblStyle w:val="TableGrid"/>
        <w:tblW w:w="0" w:type="auto"/>
        <w:tblLook w:val="04A0" w:firstRow="1" w:lastRow="0" w:firstColumn="1" w:lastColumn="0" w:noHBand="0" w:noVBand="1"/>
      </w:tblPr>
      <w:tblGrid>
        <w:gridCol w:w="2150"/>
        <w:gridCol w:w="2151"/>
        <w:gridCol w:w="2151"/>
      </w:tblGrid>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r w:rsidRPr="00CE7CBF">
              <w:rPr>
                <w:rFonts w:eastAsia="SimSun"/>
                <w:snapToGrid w:val="0"/>
                <w:kern w:val="0"/>
                <w:sz w:val="24"/>
              </w:rPr>
              <w:t>Field</w:t>
            </w:r>
          </w:p>
        </w:tc>
        <w:tc>
          <w:tcPr>
            <w:tcW w:w="2151" w:type="dxa"/>
          </w:tcPr>
          <w:p w:rsidR="00CE7CBF" w:rsidRPr="00CE7CBF" w:rsidRDefault="00CE7CBF" w:rsidP="00CE7CBF">
            <w:pPr>
              <w:spacing w:before="120" w:after="120" w:line="400" w:lineRule="exact"/>
              <w:rPr>
                <w:rFonts w:eastAsia="SimSun"/>
                <w:snapToGrid w:val="0"/>
                <w:kern w:val="0"/>
                <w:sz w:val="24"/>
              </w:rPr>
            </w:pPr>
            <w:r w:rsidRPr="00CE7CBF">
              <w:rPr>
                <w:rFonts w:eastAsia="SimSun" w:hint="eastAsia"/>
                <w:snapToGrid w:val="0"/>
                <w:kern w:val="0"/>
                <w:sz w:val="24"/>
              </w:rPr>
              <w:t>T</w:t>
            </w:r>
            <w:r w:rsidRPr="00CE7CBF">
              <w:rPr>
                <w:rFonts w:eastAsia="SimSun"/>
                <w:snapToGrid w:val="0"/>
                <w:kern w:val="0"/>
                <w:sz w:val="24"/>
              </w:rPr>
              <w:t>ype</w:t>
            </w:r>
          </w:p>
        </w:tc>
        <w:tc>
          <w:tcPr>
            <w:tcW w:w="2151" w:type="dxa"/>
          </w:tcPr>
          <w:p w:rsidR="00CE7CBF" w:rsidRPr="00CE7CBF" w:rsidRDefault="00CE7CBF" w:rsidP="00CE7CBF">
            <w:pPr>
              <w:spacing w:before="120" w:after="120" w:line="400" w:lineRule="exact"/>
              <w:rPr>
                <w:rFonts w:eastAsia="SimSun"/>
                <w:snapToGrid w:val="0"/>
                <w:kern w:val="0"/>
                <w:sz w:val="24"/>
              </w:rPr>
            </w:pPr>
            <w:r w:rsidRPr="00CE7CBF">
              <w:rPr>
                <w:rFonts w:eastAsia="SimSun" w:hint="eastAsia"/>
                <w:snapToGrid w:val="0"/>
                <w:kern w:val="0"/>
                <w:sz w:val="24"/>
              </w:rPr>
              <w:t>D</w:t>
            </w:r>
            <w:r w:rsidRPr="00CE7CBF">
              <w:rPr>
                <w:rFonts w:eastAsia="SimSun"/>
                <w:snapToGrid w:val="0"/>
                <w:kern w:val="0"/>
                <w:sz w:val="24"/>
              </w:rPr>
              <w:t>esc</w:t>
            </w:r>
          </w:p>
        </w:tc>
      </w:tr>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r>
              <w:rPr>
                <w:rFonts w:eastAsia="SimSun" w:hint="eastAsia"/>
                <w:snapToGrid w:val="0"/>
                <w:kern w:val="0"/>
                <w:sz w:val="24"/>
              </w:rPr>
              <w:t>i</w:t>
            </w:r>
            <w:r>
              <w:rPr>
                <w:rFonts w:eastAsia="SimSun"/>
                <w:snapToGrid w:val="0"/>
                <w:kern w:val="0"/>
                <w:sz w:val="24"/>
              </w:rPr>
              <w:t>d</w:t>
            </w:r>
          </w:p>
        </w:tc>
        <w:tc>
          <w:tcPr>
            <w:tcW w:w="2151"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Bigint10)</w:t>
            </w:r>
          </w:p>
        </w:tc>
        <w:tc>
          <w:tcPr>
            <w:tcW w:w="2151"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用户</w:t>
            </w:r>
            <w:r>
              <w:rPr>
                <w:rFonts w:eastAsia="SimSun"/>
                <w:snapToGrid w:val="0"/>
                <w:kern w:val="0"/>
                <w:sz w:val="24"/>
              </w:rPr>
              <w:t>id,</w:t>
            </w:r>
            <w:r>
              <w:rPr>
                <w:rFonts w:eastAsia="SimSun"/>
                <w:snapToGrid w:val="0"/>
                <w:kern w:val="0"/>
                <w:sz w:val="24"/>
              </w:rPr>
              <w:t>主键，自增</w:t>
            </w:r>
          </w:p>
        </w:tc>
      </w:tr>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name</w:t>
            </w:r>
          </w:p>
        </w:tc>
        <w:tc>
          <w:tcPr>
            <w:tcW w:w="2151" w:type="dxa"/>
          </w:tcPr>
          <w:p w:rsidR="00CE7CBF" w:rsidRPr="00CE7CBF" w:rsidRDefault="00CE7CBF" w:rsidP="00CE7CBF">
            <w:pPr>
              <w:spacing w:before="120" w:after="120" w:line="400" w:lineRule="exact"/>
              <w:rPr>
                <w:rFonts w:eastAsia="SimSun"/>
                <w:snapToGrid w:val="0"/>
                <w:kern w:val="0"/>
                <w:sz w:val="24"/>
              </w:rPr>
            </w:pPr>
            <w:proofErr w:type="gramStart"/>
            <w:r>
              <w:rPr>
                <w:rFonts w:eastAsia="SimSun"/>
                <w:snapToGrid w:val="0"/>
                <w:kern w:val="0"/>
                <w:sz w:val="24"/>
              </w:rPr>
              <w:t>Varchar(</w:t>
            </w:r>
            <w:proofErr w:type="gramEnd"/>
            <w:r>
              <w:rPr>
                <w:rFonts w:eastAsia="SimSun"/>
                <w:snapToGrid w:val="0"/>
                <w:kern w:val="0"/>
                <w:sz w:val="24"/>
              </w:rPr>
              <w:t>100)</w:t>
            </w:r>
          </w:p>
        </w:tc>
        <w:tc>
          <w:tcPr>
            <w:tcW w:w="2151"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用户名称</w:t>
            </w:r>
            <w:bookmarkStart w:id="1" w:name="_GoBack"/>
            <w:bookmarkEnd w:id="1"/>
          </w:p>
        </w:tc>
      </w:tr>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p>
        </w:tc>
        <w:tc>
          <w:tcPr>
            <w:tcW w:w="2151" w:type="dxa"/>
          </w:tcPr>
          <w:p w:rsidR="00CE7CBF" w:rsidRPr="00CE7CBF" w:rsidRDefault="00CE7CBF" w:rsidP="00CE7CBF">
            <w:pPr>
              <w:spacing w:before="120" w:after="120" w:line="400" w:lineRule="exact"/>
              <w:rPr>
                <w:rFonts w:eastAsia="SimSun"/>
                <w:snapToGrid w:val="0"/>
                <w:kern w:val="0"/>
                <w:sz w:val="24"/>
              </w:rPr>
            </w:pPr>
          </w:p>
        </w:tc>
        <w:tc>
          <w:tcPr>
            <w:tcW w:w="2151" w:type="dxa"/>
          </w:tcPr>
          <w:p w:rsidR="00CE7CBF" w:rsidRPr="00CE7CBF" w:rsidRDefault="00CE7CBF" w:rsidP="00CE7CBF">
            <w:pPr>
              <w:spacing w:before="120" w:after="120" w:line="400" w:lineRule="exact"/>
              <w:rPr>
                <w:rFonts w:eastAsia="SimSun"/>
                <w:snapToGrid w:val="0"/>
                <w:kern w:val="0"/>
                <w:sz w:val="24"/>
              </w:rPr>
            </w:pPr>
          </w:p>
        </w:tc>
      </w:tr>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p>
        </w:tc>
        <w:tc>
          <w:tcPr>
            <w:tcW w:w="2151" w:type="dxa"/>
          </w:tcPr>
          <w:p w:rsidR="00CE7CBF" w:rsidRPr="00CE7CBF" w:rsidRDefault="00CE7CBF" w:rsidP="00CE7CBF">
            <w:pPr>
              <w:spacing w:before="120" w:after="120" w:line="400" w:lineRule="exact"/>
              <w:rPr>
                <w:rFonts w:eastAsia="SimSun"/>
                <w:snapToGrid w:val="0"/>
                <w:kern w:val="0"/>
                <w:sz w:val="24"/>
              </w:rPr>
            </w:pPr>
          </w:p>
        </w:tc>
        <w:tc>
          <w:tcPr>
            <w:tcW w:w="2151" w:type="dxa"/>
          </w:tcPr>
          <w:p w:rsidR="00CE7CBF" w:rsidRPr="00CE7CBF" w:rsidRDefault="00CE7CBF" w:rsidP="00CE7CBF">
            <w:pPr>
              <w:spacing w:before="120" w:after="120" w:line="400" w:lineRule="exact"/>
              <w:rPr>
                <w:rFonts w:eastAsia="SimSun"/>
                <w:snapToGrid w:val="0"/>
                <w:kern w:val="0"/>
                <w:sz w:val="24"/>
              </w:rPr>
            </w:pPr>
          </w:p>
        </w:tc>
      </w:tr>
    </w:tbl>
    <w:p w:rsidR="001C7FD0" w:rsidRDefault="001C7FD0">
      <w:pPr>
        <w:spacing w:line="400" w:lineRule="exact"/>
        <w:jc w:val="center"/>
        <w:rPr>
          <w:rFonts w:eastAsia="SimHei"/>
          <w:b/>
          <w:sz w:val="32"/>
        </w:rPr>
      </w:pPr>
    </w:p>
    <w:p w:rsidR="001C7FD0" w:rsidRDefault="001C7FD0">
      <w:pPr>
        <w:spacing w:line="400" w:lineRule="exact"/>
        <w:jc w:val="center"/>
        <w:rPr>
          <w:rFonts w:eastAsia="SimHei"/>
          <w:b/>
          <w:sz w:val="32"/>
        </w:rPr>
      </w:pPr>
    </w:p>
    <w:p w:rsidR="001C7FD0" w:rsidRDefault="001C7FD0">
      <w:pPr>
        <w:spacing w:line="400" w:lineRule="exact"/>
        <w:jc w:val="center"/>
      </w:pPr>
      <w:r>
        <w:rPr>
          <w:rFonts w:eastAsia="SimHei" w:hint="eastAsia"/>
          <w:b/>
          <w:sz w:val="32"/>
        </w:rPr>
        <w:t>结</w:t>
      </w:r>
      <w:r>
        <w:rPr>
          <w:rFonts w:eastAsia="SimHei" w:hint="eastAsia"/>
          <w:b/>
          <w:sz w:val="32"/>
        </w:rPr>
        <w:t xml:space="preserve">   </w:t>
      </w:r>
      <w:r>
        <w:rPr>
          <w:rFonts w:eastAsia="SimHei" w:hint="eastAsia"/>
          <w:b/>
          <w:sz w:val="32"/>
        </w:rPr>
        <w:t>论</w:t>
      </w:r>
    </w:p>
    <w:p w:rsidR="001C7FD0" w:rsidRDefault="001C7FD0" w:rsidP="00B823BF">
      <w:pPr>
        <w:spacing w:line="320" w:lineRule="exact"/>
        <w:ind w:firstLine="482"/>
        <w:rPr>
          <w:sz w:val="24"/>
        </w:rPr>
      </w:pPr>
      <w:r>
        <w:rPr>
          <w:rFonts w:hint="eastAsia"/>
          <w:sz w:val="24"/>
        </w:rPr>
        <w:t>本</w:t>
      </w:r>
    </w:p>
    <w:p w:rsidR="001C7FD0" w:rsidRDefault="00986AA4">
      <w:pPr>
        <w:spacing w:line="400" w:lineRule="exact"/>
        <w:ind w:firstLine="482"/>
        <w:jc w:val="center"/>
        <w:rPr>
          <w:rFonts w:eastAsia="SimHei"/>
          <w:b/>
          <w:sz w:val="30"/>
        </w:rPr>
      </w:pPr>
      <w:r>
        <w:rPr>
          <w:noProof/>
          <w:sz w:val="20"/>
        </w:rPr>
        <w:pict>
          <v:shape id="_x0000_s1352" type="#_x0000_t202" style="position:absolute;left:0;text-align:left;margin-left:0;margin-top:221.6pt;width:425.25pt;height:18.9pt;z-index:251659776" filled="f" stroked="f">
            <v:textbox inset="0,0,0,0">
              <w:txbxContent>
                <w:p w:rsidR="00986AA4" w:rsidRDefault="00986AA4">
                  <w:pPr>
                    <w:jc w:val="center"/>
                  </w:pPr>
                  <w:r>
                    <w:rPr>
                      <w:rFonts w:hint="eastAsia"/>
                    </w:rPr>
                    <w:t>-5-</w:t>
                  </w:r>
                </w:p>
              </w:txbxContent>
            </v:textbox>
          </v:shape>
        </w:pict>
      </w:r>
      <w:r w:rsidR="001C7FD0">
        <w:rPr>
          <w:sz w:val="24"/>
        </w:rPr>
        <w:br w:type="page"/>
      </w:r>
      <w:r w:rsidR="001C7FD0">
        <w:rPr>
          <w:rFonts w:eastAsia="SimHei" w:hint="eastAsia"/>
          <w:b/>
          <w:sz w:val="30"/>
        </w:rPr>
        <w:lastRenderedPageBreak/>
        <w:t>参</w:t>
      </w:r>
      <w:r w:rsidR="001C7FD0">
        <w:rPr>
          <w:rFonts w:eastAsia="SimHei" w:hint="eastAsia"/>
          <w:b/>
          <w:sz w:val="30"/>
        </w:rPr>
        <w:t xml:space="preserve">  </w:t>
      </w:r>
      <w:r w:rsidR="001C7FD0">
        <w:rPr>
          <w:rFonts w:eastAsia="SimHei" w:hint="eastAsia"/>
          <w:b/>
          <w:sz w:val="30"/>
        </w:rPr>
        <w:t>考</w:t>
      </w:r>
      <w:r w:rsidR="001C7FD0">
        <w:rPr>
          <w:rFonts w:eastAsia="SimHei" w:hint="eastAsia"/>
          <w:b/>
          <w:sz w:val="30"/>
        </w:rPr>
        <w:t xml:space="preserve">  </w:t>
      </w:r>
      <w:r w:rsidR="001C7FD0">
        <w:rPr>
          <w:rFonts w:eastAsia="SimHei" w:hint="eastAsia"/>
          <w:b/>
          <w:sz w:val="30"/>
        </w:rPr>
        <w:t>文</w:t>
      </w:r>
      <w:r w:rsidR="001C7FD0">
        <w:rPr>
          <w:rFonts w:eastAsia="SimHei" w:hint="eastAsia"/>
          <w:b/>
          <w:sz w:val="30"/>
        </w:rPr>
        <w:t xml:space="preserve">  </w:t>
      </w:r>
      <w:r w:rsidR="001C7FD0">
        <w:rPr>
          <w:rFonts w:eastAsia="SimHei" w:hint="eastAsia"/>
          <w:b/>
          <w:sz w:val="30"/>
        </w:rPr>
        <w:t>献</w:t>
      </w:r>
    </w:p>
    <w:p w:rsidR="001C7FD0" w:rsidRDefault="001C7FD0">
      <w:pPr>
        <w:spacing w:line="400" w:lineRule="exact"/>
        <w:ind w:firstLine="482"/>
        <w:jc w:val="center"/>
        <w:rPr>
          <w:rFonts w:eastAsia="SimHei"/>
          <w:b/>
          <w:sz w:val="28"/>
        </w:rPr>
      </w:pPr>
    </w:p>
    <w:p w:rsidR="001C7FD0" w:rsidRDefault="001C7FD0">
      <w:pPr>
        <w:spacing w:line="400" w:lineRule="exact"/>
        <w:ind w:left="490" w:hanging="490"/>
        <w:rPr>
          <w:sz w:val="24"/>
        </w:rPr>
      </w:pPr>
      <w:r>
        <w:rPr>
          <w:rFonts w:hint="eastAsia"/>
          <w:sz w:val="24"/>
        </w:rPr>
        <w:t xml:space="preserve">[1]  </w:t>
      </w:r>
      <w:r>
        <w:rPr>
          <w:rFonts w:hint="eastAsia"/>
          <w:sz w:val="24"/>
        </w:rPr>
        <w:t>赵晓，</w:t>
      </w:r>
      <w:proofErr w:type="gramStart"/>
      <w:r>
        <w:rPr>
          <w:rFonts w:hint="eastAsia"/>
          <w:sz w:val="24"/>
        </w:rPr>
        <w:t>庞</w:t>
      </w:r>
      <w:proofErr w:type="gramEnd"/>
      <w:r>
        <w:rPr>
          <w:rFonts w:hint="eastAsia"/>
          <w:sz w:val="24"/>
        </w:rPr>
        <w:t>劲风，杨春光</w:t>
      </w:r>
      <w:r>
        <w:rPr>
          <w:sz w:val="24"/>
        </w:rPr>
        <w:t>.</w:t>
      </w:r>
      <w:r>
        <w:rPr>
          <w:rFonts w:hint="eastAsia"/>
          <w:sz w:val="24"/>
        </w:rPr>
        <w:t>浅析我国锦纶</w:t>
      </w:r>
      <w:r>
        <w:rPr>
          <w:rFonts w:hint="eastAsia"/>
          <w:sz w:val="24"/>
        </w:rPr>
        <w:t>6</w:t>
      </w:r>
      <w:r>
        <w:rPr>
          <w:rFonts w:hint="eastAsia"/>
          <w:sz w:val="24"/>
        </w:rPr>
        <w:t>帘子布生产现状</w:t>
      </w:r>
      <w:r>
        <w:rPr>
          <w:sz w:val="24"/>
        </w:rPr>
        <w:t>.</w:t>
      </w:r>
      <w:r>
        <w:rPr>
          <w:rFonts w:hint="eastAsia"/>
          <w:sz w:val="24"/>
        </w:rPr>
        <w:t>合成纤维工业，</w:t>
      </w:r>
      <w:r>
        <w:rPr>
          <w:rFonts w:hint="eastAsia"/>
          <w:sz w:val="24"/>
        </w:rPr>
        <w:t>2001</w:t>
      </w:r>
      <w:r>
        <w:rPr>
          <w:rFonts w:hint="eastAsia"/>
          <w:sz w:val="24"/>
        </w:rPr>
        <w:t>，</w:t>
      </w:r>
      <w:r>
        <w:rPr>
          <w:rFonts w:hint="eastAsia"/>
          <w:sz w:val="24"/>
        </w:rPr>
        <w:t>24</w:t>
      </w:r>
      <w:r>
        <w:rPr>
          <w:rFonts w:hint="eastAsia"/>
          <w:sz w:val="24"/>
        </w:rPr>
        <w:t>（</w:t>
      </w:r>
      <w:r>
        <w:rPr>
          <w:rFonts w:hint="eastAsia"/>
          <w:sz w:val="24"/>
        </w:rPr>
        <w:t>1</w:t>
      </w:r>
      <w:r>
        <w:rPr>
          <w:rFonts w:hint="eastAsia"/>
          <w:sz w:val="24"/>
        </w:rPr>
        <w:t>）：</w:t>
      </w:r>
      <w:r>
        <w:rPr>
          <w:rFonts w:hint="eastAsia"/>
          <w:sz w:val="24"/>
        </w:rPr>
        <w:t>43-46</w:t>
      </w:r>
    </w:p>
    <w:p w:rsidR="001C7FD0" w:rsidRDefault="001C7FD0">
      <w:pPr>
        <w:spacing w:line="400" w:lineRule="exact"/>
        <w:ind w:left="490" w:hanging="490"/>
        <w:rPr>
          <w:sz w:val="24"/>
        </w:rPr>
      </w:pPr>
      <w:r>
        <w:rPr>
          <w:rFonts w:hint="eastAsia"/>
          <w:sz w:val="24"/>
        </w:rPr>
        <w:t xml:space="preserve">[2] </w:t>
      </w:r>
      <w:r>
        <w:rPr>
          <w:sz w:val="24"/>
        </w:rPr>
        <w:t> </w:t>
      </w:r>
      <w:r>
        <w:rPr>
          <w:rFonts w:hint="eastAsia"/>
          <w:sz w:val="24"/>
        </w:rPr>
        <w:t>王德诚</w:t>
      </w:r>
      <w:r>
        <w:rPr>
          <w:sz w:val="24"/>
        </w:rPr>
        <w:t>.</w:t>
      </w:r>
      <w:r>
        <w:rPr>
          <w:rFonts w:hint="eastAsia"/>
          <w:sz w:val="24"/>
        </w:rPr>
        <w:t>我国轮胎帘子布供求现状与发展前景</w:t>
      </w:r>
      <w:r>
        <w:rPr>
          <w:sz w:val="24"/>
        </w:rPr>
        <w:t>.</w:t>
      </w:r>
      <w:r>
        <w:rPr>
          <w:rFonts w:hint="eastAsia"/>
          <w:sz w:val="24"/>
        </w:rPr>
        <w:t>中国化纤信息，</w:t>
      </w:r>
      <w:r>
        <w:rPr>
          <w:rFonts w:hint="eastAsia"/>
          <w:sz w:val="24"/>
        </w:rPr>
        <w:t>1998</w:t>
      </w:r>
      <w:r>
        <w:rPr>
          <w:rFonts w:hint="eastAsia"/>
          <w:sz w:val="24"/>
        </w:rPr>
        <w:t>，（</w:t>
      </w:r>
      <w:r>
        <w:rPr>
          <w:rFonts w:hint="eastAsia"/>
          <w:sz w:val="24"/>
        </w:rPr>
        <w:t>9</w:t>
      </w:r>
      <w:r>
        <w:rPr>
          <w:rFonts w:hint="eastAsia"/>
          <w:sz w:val="24"/>
        </w:rPr>
        <w:t>）：</w:t>
      </w:r>
      <w:r>
        <w:rPr>
          <w:rFonts w:hint="eastAsia"/>
          <w:sz w:val="24"/>
        </w:rPr>
        <w:t>14-16</w:t>
      </w:r>
    </w:p>
    <w:p w:rsidR="001C7FD0" w:rsidRDefault="001C7FD0">
      <w:pPr>
        <w:spacing w:line="400" w:lineRule="exact"/>
        <w:rPr>
          <w:sz w:val="24"/>
        </w:rPr>
      </w:pPr>
      <w:r>
        <w:rPr>
          <w:rFonts w:hint="eastAsia"/>
          <w:sz w:val="24"/>
        </w:rPr>
        <w:t>[3]</w:t>
      </w:r>
      <w:r>
        <w:rPr>
          <w:rFonts w:hint="eastAsia"/>
          <w:sz w:val="22"/>
        </w:rPr>
        <w:t xml:space="preserve"> </w:t>
      </w:r>
      <w:r>
        <w:rPr>
          <w:rFonts w:hint="eastAsia"/>
          <w:sz w:val="16"/>
        </w:rPr>
        <w:t xml:space="preserve"> </w:t>
      </w:r>
      <w:r>
        <w:rPr>
          <w:rFonts w:hint="eastAsia"/>
          <w:sz w:val="24"/>
        </w:rPr>
        <w:t>中国科学院大连化学物理研究所</w:t>
      </w:r>
      <w:r>
        <w:rPr>
          <w:sz w:val="24"/>
        </w:rPr>
        <w:t>.</w:t>
      </w:r>
      <w:r>
        <w:rPr>
          <w:rFonts w:hint="eastAsia"/>
          <w:sz w:val="24"/>
        </w:rPr>
        <w:t>气相色谱法</w:t>
      </w:r>
      <w:r>
        <w:rPr>
          <w:sz w:val="24"/>
        </w:rPr>
        <w:t>.</w:t>
      </w:r>
      <w:r>
        <w:rPr>
          <w:rFonts w:hint="eastAsia"/>
          <w:sz w:val="24"/>
        </w:rPr>
        <w:t xml:space="preserve"> </w:t>
      </w:r>
      <w:r>
        <w:rPr>
          <w:rFonts w:hint="eastAsia"/>
          <w:sz w:val="24"/>
        </w:rPr>
        <w:t>北京：科学出版社，</w:t>
      </w:r>
      <w:r>
        <w:rPr>
          <w:rFonts w:hint="eastAsia"/>
          <w:sz w:val="24"/>
        </w:rPr>
        <w:t>1972</w:t>
      </w:r>
      <w:r>
        <w:rPr>
          <w:rFonts w:hint="eastAsia"/>
          <w:sz w:val="24"/>
        </w:rPr>
        <w:t>，</w:t>
      </w:r>
      <w:r>
        <w:rPr>
          <w:rFonts w:hint="eastAsia"/>
          <w:sz w:val="24"/>
        </w:rPr>
        <w:t>44-46</w:t>
      </w:r>
    </w:p>
    <w:p w:rsidR="001C7FD0" w:rsidRDefault="001C7FD0">
      <w:pPr>
        <w:spacing w:line="400" w:lineRule="exact"/>
        <w:ind w:left="475" w:hangingChars="198" w:hanging="475"/>
        <w:rPr>
          <w:sz w:val="24"/>
        </w:rPr>
      </w:pPr>
      <w:r>
        <w:rPr>
          <w:rFonts w:hint="eastAsia"/>
          <w:sz w:val="24"/>
        </w:rPr>
        <w:t>[4</w:t>
      </w:r>
      <w:proofErr w:type="gramStart"/>
      <w:r>
        <w:rPr>
          <w:rFonts w:hint="eastAsia"/>
          <w:sz w:val="24"/>
        </w:rPr>
        <w:t>]</w:t>
      </w:r>
      <w:r>
        <w:rPr>
          <w:rFonts w:hint="eastAsia"/>
          <w:sz w:val="20"/>
        </w:rPr>
        <w:t xml:space="preserve"> </w:t>
      </w:r>
      <w:r>
        <w:rPr>
          <w:rFonts w:hint="eastAsia"/>
          <w:sz w:val="14"/>
        </w:rPr>
        <w:t xml:space="preserve"> </w:t>
      </w:r>
      <w:r>
        <w:rPr>
          <w:rFonts w:hint="eastAsia"/>
          <w:sz w:val="24"/>
        </w:rPr>
        <w:t>C</w:t>
      </w:r>
      <w:r>
        <w:rPr>
          <w:sz w:val="24"/>
        </w:rPr>
        <w:t>rippen</w:t>
      </w:r>
      <w:proofErr w:type="gramEnd"/>
      <w:r>
        <w:rPr>
          <w:sz w:val="24"/>
        </w:rPr>
        <w:t xml:space="preserve"> R</w:t>
      </w:r>
      <w:r>
        <w:rPr>
          <w:rFonts w:hint="eastAsia"/>
          <w:sz w:val="24"/>
        </w:rPr>
        <w:t xml:space="preserve"> </w:t>
      </w:r>
      <w:r>
        <w:rPr>
          <w:sz w:val="24"/>
        </w:rPr>
        <w:t xml:space="preserve">C. </w:t>
      </w:r>
      <w:proofErr w:type="spellStart"/>
      <w:r>
        <w:rPr>
          <w:sz w:val="24"/>
        </w:rPr>
        <w:t>Indentification</w:t>
      </w:r>
      <w:proofErr w:type="spellEnd"/>
      <w:r>
        <w:rPr>
          <w:sz w:val="24"/>
        </w:rPr>
        <w:t xml:space="preserve"> of </w:t>
      </w:r>
      <w:proofErr w:type="spellStart"/>
      <w:r>
        <w:rPr>
          <w:sz w:val="24"/>
        </w:rPr>
        <w:t>Oragnic</w:t>
      </w:r>
      <w:proofErr w:type="spellEnd"/>
      <w:r>
        <w:rPr>
          <w:sz w:val="24"/>
        </w:rPr>
        <w:t xml:space="preserve"> Compounds </w:t>
      </w:r>
      <w:r>
        <w:rPr>
          <w:rFonts w:hint="eastAsia"/>
          <w:sz w:val="24"/>
        </w:rPr>
        <w:t>W</w:t>
      </w:r>
      <w:r>
        <w:rPr>
          <w:sz w:val="24"/>
        </w:rPr>
        <w:t>ith the Aid of Gas Chromatography. New York: Mc Graw Hi</w:t>
      </w:r>
      <w:r>
        <w:rPr>
          <w:rFonts w:hint="eastAsia"/>
          <w:sz w:val="24"/>
        </w:rPr>
        <w:t>ll</w:t>
      </w:r>
      <w:r>
        <w:rPr>
          <w:sz w:val="24"/>
        </w:rPr>
        <w:t>, 1993</w:t>
      </w:r>
      <w:r>
        <w:rPr>
          <w:rFonts w:hint="eastAsia"/>
          <w:sz w:val="24"/>
        </w:rPr>
        <w:t>,36-39</w:t>
      </w:r>
    </w:p>
    <w:p w:rsidR="001C7FD0" w:rsidRDefault="001C7FD0">
      <w:pPr>
        <w:numPr>
          <w:ilvl w:val="0"/>
          <w:numId w:val="2"/>
        </w:numPr>
        <w:spacing w:line="400" w:lineRule="exact"/>
        <w:rPr>
          <w:sz w:val="24"/>
        </w:rPr>
      </w:pPr>
      <w:proofErr w:type="spellStart"/>
      <w:r>
        <w:rPr>
          <w:sz w:val="24"/>
        </w:rPr>
        <w:t>Pecsok</w:t>
      </w:r>
      <w:proofErr w:type="spellEnd"/>
      <w:r>
        <w:rPr>
          <w:sz w:val="24"/>
        </w:rPr>
        <w:t xml:space="preserve"> R </w:t>
      </w:r>
      <w:r>
        <w:rPr>
          <w:rFonts w:hint="eastAsia"/>
          <w:sz w:val="24"/>
        </w:rPr>
        <w:t>L</w:t>
      </w:r>
      <w:r>
        <w:rPr>
          <w:sz w:val="24"/>
        </w:rPr>
        <w:t xml:space="preserve">, </w:t>
      </w:r>
      <w:proofErr w:type="spellStart"/>
      <w:r>
        <w:rPr>
          <w:sz w:val="24"/>
        </w:rPr>
        <w:t>Shieds</w:t>
      </w:r>
      <w:proofErr w:type="spellEnd"/>
      <w:r>
        <w:rPr>
          <w:sz w:val="24"/>
        </w:rPr>
        <w:t xml:space="preserve"> L D, Cairns T, et al. Modern Methods </w:t>
      </w:r>
      <w:r>
        <w:rPr>
          <w:rFonts w:hint="eastAsia"/>
          <w:sz w:val="24"/>
        </w:rPr>
        <w:t xml:space="preserve">of </w:t>
      </w:r>
      <w:r>
        <w:rPr>
          <w:sz w:val="24"/>
        </w:rPr>
        <w:t xml:space="preserve">Chemical </w:t>
      </w:r>
      <w:proofErr w:type="gramStart"/>
      <w:r>
        <w:rPr>
          <w:sz w:val="24"/>
        </w:rPr>
        <w:t>Analysis,  New</w:t>
      </w:r>
      <w:proofErr w:type="gramEnd"/>
      <w:r>
        <w:rPr>
          <w:sz w:val="24"/>
        </w:rPr>
        <w:t xml:space="preserve"> York: John Wiley &amp; Sons, 1976</w:t>
      </w:r>
      <w:r>
        <w:rPr>
          <w:rFonts w:hint="eastAsia"/>
          <w:sz w:val="24"/>
        </w:rPr>
        <w:t>,67-70</w:t>
      </w: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986AA4">
      <w:pPr>
        <w:spacing w:line="400" w:lineRule="exact"/>
        <w:jc w:val="center"/>
        <w:rPr>
          <w:rFonts w:ascii="SimHei" w:eastAsia="SimHei"/>
          <w:sz w:val="36"/>
        </w:rPr>
      </w:pPr>
      <w:r>
        <w:rPr>
          <w:noProof/>
          <w:sz w:val="20"/>
        </w:rPr>
        <w:pict>
          <v:shape id="_x0000_s1353" type="#_x0000_t202" style="position:absolute;left:0;text-align:left;margin-left:-1.8pt;margin-top:363.05pt;width:425.25pt;height:18.9pt;z-index:251660800" filled="f" stroked="f">
            <v:textbox inset="0,0,0,0">
              <w:txbxContent>
                <w:p w:rsidR="00986AA4" w:rsidRDefault="00986AA4">
                  <w:pPr>
                    <w:jc w:val="center"/>
                  </w:pPr>
                  <w:r>
                    <w:rPr>
                      <w:rFonts w:hint="eastAsia"/>
                    </w:rPr>
                    <w:t>-6-</w:t>
                  </w:r>
                </w:p>
              </w:txbxContent>
            </v:textbox>
          </v:shape>
        </w:pict>
      </w:r>
      <w:r>
        <w:rPr>
          <w:noProof/>
          <w:sz w:val="20"/>
        </w:rPr>
        <w:pict>
          <v:shape id="_x0000_s1354" type="#_x0000_t202" style="position:absolute;left:0;text-align:left;margin-left:0;margin-top:461.6pt;width:425.25pt;height:18.9pt;z-index:251661824" filled="f" stroked="f">
            <v:textbox inset="0,0,0,0">
              <w:txbxContent>
                <w:p w:rsidR="00986AA4" w:rsidRDefault="00986AA4">
                  <w:pPr>
                    <w:jc w:val="center"/>
                  </w:pPr>
                  <w:r>
                    <w:rPr>
                      <w:rFonts w:hint="eastAsia"/>
                    </w:rPr>
                    <w:t>-10-</w:t>
                  </w:r>
                </w:p>
              </w:txbxContent>
            </v:textbox>
          </v:shape>
        </w:pict>
      </w:r>
      <w:r w:rsidR="001C7FD0">
        <w:rPr>
          <w:sz w:val="24"/>
        </w:rPr>
        <w:br w:type="page"/>
      </w:r>
      <w:r w:rsidR="001C7FD0">
        <w:rPr>
          <w:rFonts w:ascii="SimHei" w:eastAsia="SimHei" w:hint="eastAsia"/>
          <w:sz w:val="36"/>
        </w:rPr>
        <w:lastRenderedPageBreak/>
        <w:t>附录A  攻读学位期间所发表的学术论文目录</w:t>
      </w:r>
    </w:p>
    <w:p w:rsidR="001C7FD0" w:rsidRDefault="001C7FD0">
      <w:pPr>
        <w:spacing w:line="400" w:lineRule="exact"/>
        <w:rPr>
          <w:sz w:val="24"/>
        </w:rPr>
      </w:pPr>
    </w:p>
    <w:p w:rsidR="001C7FD0" w:rsidRDefault="001C7FD0">
      <w:pPr>
        <w:spacing w:line="400" w:lineRule="exact"/>
        <w:ind w:left="420" w:hangingChars="175" w:hanging="420"/>
        <w:rPr>
          <w:sz w:val="24"/>
        </w:rPr>
      </w:pPr>
      <w:r>
        <w:rPr>
          <w:rFonts w:hint="eastAsia"/>
          <w:sz w:val="24"/>
        </w:rPr>
        <w:t xml:space="preserve">[1] </w:t>
      </w:r>
      <w:r>
        <w:rPr>
          <w:rFonts w:hint="eastAsia"/>
          <w:sz w:val="24"/>
        </w:rPr>
        <w:t>刘长江，邵国寅，王雄</w:t>
      </w:r>
      <w:r>
        <w:rPr>
          <w:rFonts w:hint="eastAsia"/>
          <w:sz w:val="24"/>
        </w:rPr>
        <w:t xml:space="preserve">. </w:t>
      </w:r>
      <w:r>
        <w:rPr>
          <w:rFonts w:hint="eastAsia"/>
          <w:sz w:val="24"/>
        </w:rPr>
        <w:t>环己烷高压氧化液</w:t>
      </w:r>
      <w:proofErr w:type="gramStart"/>
      <w:r>
        <w:rPr>
          <w:rFonts w:hint="eastAsia"/>
          <w:sz w:val="24"/>
        </w:rPr>
        <w:t>中环己基过氧化氢</w:t>
      </w:r>
      <w:proofErr w:type="gramEnd"/>
      <w:r>
        <w:rPr>
          <w:rFonts w:hint="eastAsia"/>
          <w:sz w:val="24"/>
        </w:rPr>
        <w:t>的气相色谱分析</w:t>
      </w:r>
      <w:r>
        <w:rPr>
          <w:rFonts w:hint="eastAsia"/>
          <w:sz w:val="24"/>
        </w:rPr>
        <w:t>.</w:t>
      </w:r>
      <w:r>
        <w:rPr>
          <w:rFonts w:hint="eastAsia"/>
          <w:sz w:val="24"/>
        </w:rPr>
        <w:t>湖南大学学报，已接受，待发表，文章编号</w:t>
      </w:r>
      <w:r>
        <w:rPr>
          <w:rFonts w:hint="eastAsia"/>
          <w:sz w:val="24"/>
        </w:rPr>
        <w:t>20023497</w:t>
      </w:r>
    </w:p>
    <w:p w:rsidR="001C7FD0" w:rsidRDefault="001C7FD0">
      <w:pPr>
        <w:spacing w:line="400" w:lineRule="exact"/>
        <w:ind w:left="420" w:hangingChars="175" w:hanging="420"/>
        <w:rPr>
          <w:sz w:val="24"/>
        </w:rPr>
      </w:pPr>
    </w:p>
    <w:p w:rsidR="001C7FD0" w:rsidRDefault="001C7FD0">
      <w:pPr>
        <w:spacing w:line="400" w:lineRule="exact"/>
        <w:rPr>
          <w:sz w:val="24"/>
        </w:rPr>
      </w:pPr>
    </w:p>
    <w:p w:rsidR="001C7FD0" w:rsidRDefault="00986AA4">
      <w:pPr>
        <w:spacing w:line="400" w:lineRule="exact"/>
        <w:jc w:val="center"/>
        <w:rPr>
          <w:sz w:val="24"/>
        </w:rPr>
      </w:pPr>
      <w:r>
        <w:rPr>
          <w:noProof/>
          <w:sz w:val="20"/>
        </w:rPr>
        <w:pict>
          <v:shape id="_x0000_s1357" type="#_x0000_t202" style="position:absolute;left:0;text-align:left;margin-left:-1.8pt;margin-top:461.45pt;width:425.25pt;height:18.9pt;z-index:251663872" filled="f" stroked="f">
            <v:textbox inset="0,0,0,0">
              <w:txbxContent>
                <w:p w:rsidR="00986AA4" w:rsidRDefault="00986AA4">
                  <w:pPr>
                    <w:jc w:val="center"/>
                  </w:pPr>
                  <w:r>
                    <w:rPr>
                      <w:rFonts w:hint="eastAsia"/>
                    </w:rPr>
                    <w:t>-8-</w:t>
                  </w:r>
                </w:p>
              </w:txbxContent>
            </v:textbox>
          </v:shape>
        </w:pict>
      </w: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rFonts w:eastAsia="SimHei"/>
          <w:sz w:val="44"/>
        </w:rPr>
      </w:pPr>
      <w:r>
        <w:rPr>
          <w:rFonts w:eastAsia="SimHei" w:hint="eastAsia"/>
          <w:sz w:val="44"/>
        </w:rPr>
        <w:t>致</w:t>
      </w:r>
      <w:r>
        <w:rPr>
          <w:rFonts w:eastAsia="SimHei" w:hint="eastAsia"/>
          <w:sz w:val="44"/>
        </w:rPr>
        <w:t xml:space="preserve"> </w:t>
      </w:r>
      <w:r>
        <w:rPr>
          <w:rFonts w:eastAsia="SimHei" w:hint="eastAsia"/>
          <w:sz w:val="44"/>
        </w:rPr>
        <w:t>谢</w:t>
      </w:r>
    </w:p>
    <w:p w:rsidR="001C7FD0" w:rsidRDefault="001C7FD0">
      <w:pPr>
        <w:spacing w:line="400" w:lineRule="exact"/>
        <w:rPr>
          <w:sz w:val="24"/>
        </w:rPr>
      </w:pPr>
    </w:p>
    <w:p w:rsidR="001C7FD0" w:rsidRDefault="001C7FD0">
      <w:pPr>
        <w:spacing w:line="400" w:lineRule="exact"/>
        <w:rPr>
          <w:sz w:val="24"/>
        </w:rPr>
      </w:pPr>
    </w:p>
    <w:p w:rsidR="001C7FD0" w:rsidRDefault="001C7FD0">
      <w:pPr>
        <w:spacing w:line="400" w:lineRule="exact"/>
        <w:rPr>
          <w:sz w:val="24"/>
        </w:rPr>
      </w:pPr>
    </w:p>
    <w:p w:rsidR="001C7FD0" w:rsidRDefault="00986AA4">
      <w:pPr>
        <w:spacing w:line="400" w:lineRule="exact"/>
        <w:jc w:val="center"/>
        <w:rPr>
          <w:sz w:val="24"/>
        </w:rPr>
      </w:pPr>
      <w:r>
        <w:rPr>
          <w:noProof/>
          <w:sz w:val="20"/>
        </w:rPr>
        <w:lastRenderedPageBreak/>
        <w:pict>
          <v:shape id="_x0000_s1355" type="#_x0000_t202" style="position:absolute;left:0;text-align:left;margin-left:0;margin-top:563.6pt;width:425.25pt;height:18.9pt;z-index:251662848" filled="f" stroked="f">
            <v:textbox inset="0,0,0,0">
              <w:txbxContent>
                <w:p w:rsidR="00986AA4" w:rsidRDefault="00986AA4">
                  <w:pPr>
                    <w:jc w:val="center"/>
                  </w:pPr>
                  <w:r>
                    <w:rPr>
                      <w:rFonts w:hint="eastAsia"/>
                    </w:rPr>
                    <w:t>-7-</w:t>
                  </w:r>
                </w:p>
              </w:txbxContent>
            </v:textbox>
          </v:shape>
        </w:pict>
      </w:r>
      <w:r w:rsidR="001C7FD0">
        <w:rPr>
          <w:rFonts w:hint="eastAsia"/>
          <w:sz w:val="24"/>
        </w:rPr>
        <w:t>……（略）</w:t>
      </w:r>
    </w:p>
    <w:p w:rsidR="001C7FD0" w:rsidRDefault="001C7FD0">
      <w:pPr>
        <w:spacing w:line="400" w:lineRule="exact"/>
      </w:pPr>
      <w:r>
        <w:rPr>
          <w:rFonts w:hint="eastAsia"/>
        </w:rPr>
        <w:t xml:space="preserve"> </w:t>
      </w:r>
    </w:p>
    <w:p w:rsidR="001C7FD0" w:rsidRDefault="001C7FD0">
      <w:pPr>
        <w:spacing w:line="400" w:lineRule="exact"/>
        <w:ind w:left="1142" w:hangingChars="519" w:hanging="1142"/>
        <w:jc w:val="left"/>
        <w:rPr>
          <w:sz w:val="22"/>
        </w:rPr>
      </w:pPr>
    </w:p>
    <w:sectPr w:rsidR="001C7FD0" w:rsidSect="002B6826">
      <w:footerReference w:type="even" r:id="rId18"/>
      <w:footerReference w:type="default" r:id="rId19"/>
      <w:pgSz w:w="7938" w:h="11510"/>
      <w:pgMar w:top="851" w:right="851" w:bottom="851"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153" w:rsidRDefault="00015153">
      <w:r>
        <w:separator/>
      </w:r>
    </w:p>
  </w:endnote>
  <w:endnote w:type="continuationSeparator" w:id="0">
    <w:p w:rsidR="00015153" w:rsidRDefault="00015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A4" w:rsidRDefault="00986A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rsidR="00986AA4" w:rsidRDefault="00986A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A4" w:rsidRDefault="00986A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986AA4" w:rsidRDefault="00986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153" w:rsidRDefault="00015153">
      <w:r>
        <w:separator/>
      </w:r>
    </w:p>
  </w:footnote>
  <w:footnote w:type="continuationSeparator" w:id="0">
    <w:p w:rsidR="00015153" w:rsidRDefault="00015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6DCF544"/>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52235710"/>
    <w:multiLevelType w:val="singleLevel"/>
    <w:tmpl w:val="762027BC"/>
    <w:lvl w:ilvl="0">
      <w:start w:val="5"/>
      <w:numFmt w:val="decimal"/>
      <w:lvlText w:val="[%1]"/>
      <w:lvlJc w:val="left"/>
      <w:pPr>
        <w:tabs>
          <w:tab w:val="num" w:pos="510"/>
        </w:tabs>
        <w:ind w:left="510" w:hanging="510"/>
      </w:pPr>
      <w:rPr>
        <w:rFonts w:hint="eastAsia"/>
      </w:rPr>
    </w:lvl>
  </w:abstractNum>
  <w:abstractNum w:abstractNumId="2" w15:restartNumberingAfterBreak="0">
    <w:nsid w:val="7E4D13EB"/>
    <w:multiLevelType w:val="hybridMultilevel"/>
    <w:tmpl w:val="D174DDFE"/>
    <w:lvl w:ilvl="0" w:tplc="5FFE0B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711C"/>
    <w:rsid w:val="00015153"/>
    <w:rsid w:val="00033B78"/>
    <w:rsid w:val="000518B6"/>
    <w:rsid w:val="000664B4"/>
    <w:rsid w:val="00082BB3"/>
    <w:rsid w:val="0008505C"/>
    <w:rsid w:val="000B55FB"/>
    <w:rsid w:val="000E2FE1"/>
    <w:rsid w:val="000F7CE3"/>
    <w:rsid w:val="001512C3"/>
    <w:rsid w:val="00157345"/>
    <w:rsid w:val="00192973"/>
    <w:rsid w:val="001C7FD0"/>
    <w:rsid w:val="001D14AE"/>
    <w:rsid w:val="002236F4"/>
    <w:rsid w:val="0023182D"/>
    <w:rsid w:val="00297620"/>
    <w:rsid w:val="002B6826"/>
    <w:rsid w:val="002C0238"/>
    <w:rsid w:val="002C163F"/>
    <w:rsid w:val="002E4328"/>
    <w:rsid w:val="003B2060"/>
    <w:rsid w:val="003C307A"/>
    <w:rsid w:val="003D3016"/>
    <w:rsid w:val="0042652A"/>
    <w:rsid w:val="00434CA2"/>
    <w:rsid w:val="004F09EB"/>
    <w:rsid w:val="00611539"/>
    <w:rsid w:val="006A673C"/>
    <w:rsid w:val="006D2084"/>
    <w:rsid w:val="006D3A38"/>
    <w:rsid w:val="0073700D"/>
    <w:rsid w:val="007A67C3"/>
    <w:rsid w:val="007F3055"/>
    <w:rsid w:val="00831734"/>
    <w:rsid w:val="00880899"/>
    <w:rsid w:val="008C36AB"/>
    <w:rsid w:val="00977A85"/>
    <w:rsid w:val="00986AA4"/>
    <w:rsid w:val="009C4561"/>
    <w:rsid w:val="009D0F38"/>
    <w:rsid w:val="00A22BC7"/>
    <w:rsid w:val="00B02C23"/>
    <w:rsid w:val="00B51505"/>
    <w:rsid w:val="00B823BF"/>
    <w:rsid w:val="00BC6DD9"/>
    <w:rsid w:val="00BE0BFE"/>
    <w:rsid w:val="00C07B7E"/>
    <w:rsid w:val="00C61A50"/>
    <w:rsid w:val="00CD14B8"/>
    <w:rsid w:val="00CE7CBF"/>
    <w:rsid w:val="00D26AC5"/>
    <w:rsid w:val="00D40147"/>
    <w:rsid w:val="00D926FB"/>
    <w:rsid w:val="00DD5E61"/>
    <w:rsid w:val="00DF3FA4"/>
    <w:rsid w:val="00E041D0"/>
    <w:rsid w:val="00E21C89"/>
    <w:rsid w:val="00E31FB3"/>
    <w:rsid w:val="00EB0CFF"/>
    <w:rsid w:val="00EB711C"/>
    <w:rsid w:val="00F05946"/>
    <w:rsid w:val="00F72FD4"/>
    <w:rsid w:val="00F82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AD3C75"/>
  <w15:docId w15:val="{7A2C6F9A-5161-4095-A7E3-E1DED2BA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6826"/>
    <w:pPr>
      <w:widowControl w:val="0"/>
      <w:jc w:val="both"/>
    </w:pPr>
    <w:rPr>
      <w:kern w:val="2"/>
      <w:sz w:val="21"/>
      <w:szCs w:val="24"/>
    </w:rPr>
  </w:style>
  <w:style w:type="paragraph" w:styleId="Heading1">
    <w:name w:val="heading 1"/>
    <w:basedOn w:val="Normal"/>
    <w:next w:val="Normal"/>
    <w:qFormat/>
    <w:rsid w:val="004F09EB"/>
    <w:pPr>
      <w:keepNext/>
      <w:keepLines/>
      <w:spacing w:before="340" w:after="330" w:line="578" w:lineRule="auto"/>
      <w:jc w:val="center"/>
      <w:outlineLvl w:val="0"/>
    </w:pPr>
    <w:rPr>
      <w:b/>
      <w:bCs/>
      <w:kern w:val="44"/>
      <w:sz w:val="44"/>
      <w:szCs w:val="44"/>
    </w:rPr>
  </w:style>
  <w:style w:type="paragraph" w:styleId="Heading2">
    <w:name w:val="heading 2"/>
    <w:basedOn w:val="Normal"/>
    <w:next w:val="Normal"/>
    <w:qFormat/>
    <w:rsid w:val="002B6826"/>
    <w:pPr>
      <w:keepNext/>
      <w:keepLines/>
      <w:spacing w:before="260" w:after="260" w:line="416" w:lineRule="auto"/>
      <w:outlineLvl w:val="1"/>
    </w:pPr>
    <w:rPr>
      <w:rFonts w:ascii="Arial" w:eastAsia="SimHei" w:hAnsi="Arial"/>
      <w:b/>
      <w:bCs/>
      <w:sz w:val="32"/>
      <w:szCs w:val="32"/>
    </w:rPr>
  </w:style>
  <w:style w:type="paragraph" w:styleId="Heading7">
    <w:name w:val="heading 7"/>
    <w:basedOn w:val="Normal"/>
    <w:next w:val="Normal"/>
    <w:qFormat/>
    <w:rsid w:val="002B6826"/>
    <w:pPr>
      <w:keepNext/>
      <w:spacing w:line="340" w:lineRule="exac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2B6826"/>
    <w:pPr>
      <w:ind w:leftChars="2500" w:left="100"/>
    </w:pPr>
    <w:rPr>
      <w:rFonts w:ascii="SimSun"/>
      <w:kern w:val="0"/>
      <w:sz w:val="20"/>
      <w:szCs w:val="20"/>
      <w:lang w:val="zh-CN"/>
    </w:rPr>
  </w:style>
  <w:style w:type="paragraph" w:styleId="BodyText">
    <w:name w:val="Body Text"/>
    <w:basedOn w:val="Normal"/>
    <w:rsid w:val="002B6826"/>
    <w:pPr>
      <w:autoSpaceDE w:val="0"/>
      <w:autoSpaceDN w:val="0"/>
      <w:adjustRightInd w:val="0"/>
      <w:spacing w:line="360" w:lineRule="exact"/>
      <w:jc w:val="left"/>
    </w:pPr>
    <w:rPr>
      <w:kern w:val="0"/>
      <w:sz w:val="22"/>
      <w:szCs w:val="20"/>
      <w:lang w:val="zh-CN"/>
    </w:rPr>
  </w:style>
  <w:style w:type="paragraph" w:styleId="BodyText2">
    <w:name w:val="Body Text 2"/>
    <w:basedOn w:val="Normal"/>
    <w:rsid w:val="002B6826"/>
    <w:pPr>
      <w:spacing w:after="120" w:line="480" w:lineRule="auto"/>
    </w:pPr>
  </w:style>
  <w:style w:type="paragraph" w:styleId="Header">
    <w:name w:val="header"/>
    <w:basedOn w:val="Normal"/>
    <w:rsid w:val="002B6826"/>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2B6826"/>
    <w:pPr>
      <w:tabs>
        <w:tab w:val="center" w:pos="4153"/>
        <w:tab w:val="right" w:pos="8306"/>
      </w:tabs>
      <w:snapToGrid w:val="0"/>
      <w:jc w:val="left"/>
    </w:pPr>
    <w:rPr>
      <w:sz w:val="18"/>
      <w:szCs w:val="18"/>
    </w:rPr>
  </w:style>
  <w:style w:type="character" w:styleId="PageNumber">
    <w:name w:val="page number"/>
    <w:basedOn w:val="DefaultParagraphFont"/>
    <w:rsid w:val="002B6826"/>
  </w:style>
  <w:style w:type="character" w:styleId="Hyperlink">
    <w:name w:val="Hyperlink"/>
    <w:uiPriority w:val="99"/>
    <w:rsid w:val="002B6826"/>
    <w:rPr>
      <w:color w:val="0000FF"/>
      <w:u w:val="single"/>
    </w:rPr>
  </w:style>
  <w:style w:type="paragraph" w:styleId="BodyTextIndent">
    <w:name w:val="Body Text Indent"/>
    <w:basedOn w:val="Normal"/>
    <w:rsid w:val="002B6826"/>
    <w:pPr>
      <w:spacing w:after="120"/>
      <w:ind w:leftChars="200" w:left="420"/>
    </w:pPr>
  </w:style>
  <w:style w:type="paragraph" w:styleId="BodyTextIndent2">
    <w:name w:val="Body Text Indent 2"/>
    <w:basedOn w:val="Normal"/>
    <w:rsid w:val="002B6826"/>
    <w:pPr>
      <w:spacing w:after="120" w:line="480" w:lineRule="auto"/>
      <w:ind w:leftChars="200" w:left="420"/>
    </w:pPr>
  </w:style>
  <w:style w:type="paragraph" w:styleId="PlainText">
    <w:name w:val="Plain Text"/>
    <w:basedOn w:val="Normal"/>
    <w:rsid w:val="002B6826"/>
    <w:pPr>
      <w:ind w:firstLineChars="200" w:firstLine="480"/>
    </w:pPr>
    <w:rPr>
      <w:rFonts w:ascii="SimSun" w:hAnsi="Courier New" w:cs="Courier New"/>
      <w:spacing w:val="15"/>
      <w:szCs w:val="20"/>
    </w:rPr>
  </w:style>
  <w:style w:type="character" w:customStyle="1" w:styleId="banner1">
    <w:name w:val="banner1"/>
    <w:rsid w:val="002B6826"/>
    <w:rPr>
      <w:b/>
      <w:bCs/>
      <w:spacing w:val="400"/>
      <w:sz w:val="28"/>
      <w:szCs w:val="28"/>
    </w:rPr>
  </w:style>
  <w:style w:type="paragraph" w:styleId="NormalWeb">
    <w:name w:val="Normal (Web)"/>
    <w:basedOn w:val="Normal"/>
    <w:rsid w:val="002B6826"/>
    <w:pPr>
      <w:widowControl/>
      <w:spacing w:before="100" w:beforeAutospacing="1" w:after="100" w:afterAutospacing="1"/>
      <w:jc w:val="left"/>
    </w:pPr>
    <w:rPr>
      <w:rFonts w:ascii="SimSun" w:hAnsi="SimSun"/>
      <w:color w:val="000000"/>
      <w:kern w:val="0"/>
      <w:sz w:val="24"/>
    </w:rPr>
  </w:style>
  <w:style w:type="character" w:customStyle="1" w:styleId="unnamed71">
    <w:name w:val="unnamed71"/>
    <w:rsid w:val="002B6826"/>
    <w:rPr>
      <w:b/>
      <w:bCs/>
      <w:strike w:val="0"/>
      <w:dstrike w:val="0"/>
      <w:color w:val="000000"/>
      <w:sz w:val="21"/>
      <w:szCs w:val="21"/>
      <w:u w:val="none"/>
      <w:effect w:val="none"/>
    </w:rPr>
  </w:style>
  <w:style w:type="paragraph" w:styleId="ListBullet">
    <w:name w:val="List Bullet"/>
    <w:basedOn w:val="Normal"/>
    <w:autoRedefine/>
    <w:rsid w:val="002B6826"/>
    <w:pPr>
      <w:numPr>
        <w:numId w:val="1"/>
      </w:numPr>
      <w:ind w:firstLineChars="0" w:firstLine="0"/>
    </w:pPr>
  </w:style>
  <w:style w:type="paragraph" w:styleId="BalloonText">
    <w:name w:val="Balloon Text"/>
    <w:basedOn w:val="Normal"/>
    <w:link w:val="BalloonTextChar"/>
    <w:rsid w:val="00D26AC5"/>
    <w:rPr>
      <w:sz w:val="18"/>
      <w:szCs w:val="18"/>
    </w:rPr>
  </w:style>
  <w:style w:type="paragraph" w:styleId="TOC2">
    <w:name w:val="toc 2"/>
    <w:basedOn w:val="Normal"/>
    <w:next w:val="Normal"/>
    <w:autoRedefine/>
    <w:uiPriority w:val="39"/>
    <w:rsid w:val="000F7CE3"/>
    <w:pPr>
      <w:ind w:left="210"/>
    </w:pPr>
  </w:style>
  <w:style w:type="character" w:customStyle="1" w:styleId="BalloonTextChar">
    <w:name w:val="Balloon Text Char"/>
    <w:basedOn w:val="DefaultParagraphFont"/>
    <w:link w:val="BalloonText"/>
    <w:rsid w:val="00D26AC5"/>
    <w:rPr>
      <w:kern w:val="2"/>
      <w:sz w:val="18"/>
      <w:szCs w:val="18"/>
    </w:rPr>
  </w:style>
  <w:style w:type="character" w:styleId="PlaceholderText">
    <w:name w:val="Placeholder Text"/>
    <w:basedOn w:val="DefaultParagraphFont"/>
    <w:uiPriority w:val="99"/>
    <w:semiHidden/>
    <w:rsid w:val="0023182D"/>
    <w:rPr>
      <w:color w:val="808080"/>
    </w:rPr>
  </w:style>
  <w:style w:type="table" w:styleId="TableGrid">
    <w:name w:val="Table Grid"/>
    <w:basedOn w:val="TableNormal"/>
    <w:uiPriority w:val="39"/>
    <w:rsid w:val="000B55F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7C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A3E4D-4682-44D3-8556-35E308567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37</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〖ＨＴ〗〖ＨＪ〗</vt:lpstr>
    </vt:vector>
  </TitlesOfParts>
  <Company>ys</Company>
  <LinksUpToDate>false</LinksUpToDate>
  <CharactersWithSpaces>15793</CharactersWithSpaces>
  <SharedDoc>false</SharedDoc>
  <HLinks>
    <vt:vector size="6" baseType="variant">
      <vt:variant>
        <vt:i4>1572925</vt:i4>
      </vt:variant>
      <vt:variant>
        <vt:i4>2</vt:i4>
      </vt:variant>
      <vt:variant>
        <vt:i4>0</vt:i4>
      </vt:variant>
      <vt:variant>
        <vt:i4>5</vt:i4>
      </vt:variant>
      <vt:variant>
        <vt:lpwstr/>
      </vt:variant>
      <vt:variant>
        <vt:lpwstr>_Toc90403639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〖ＨＴ〗〖ＨＪ〗</dc:title>
  <dc:creator>yj</dc:creator>
  <cp:lastModifiedBy>Comm100</cp:lastModifiedBy>
  <cp:revision>7</cp:revision>
  <cp:lastPrinted>2005-08-29T06:31:00Z</cp:lastPrinted>
  <dcterms:created xsi:type="dcterms:W3CDTF">2022-01-04T13:23:00Z</dcterms:created>
  <dcterms:modified xsi:type="dcterms:W3CDTF">2022-01-20T09:58:00Z</dcterms:modified>
</cp:coreProperties>
</file>