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黑体"/>
          <w:b/>
          <w:kern w:val="0"/>
          <w:sz w:val="18"/>
        </w:rPr>
      </w:pPr>
      <w:r>
        <w:rPr>
          <w:rFonts w:hint="eastAsia" w:eastAsia="黑体"/>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hint="eastAsia" w:eastAsia="黑体"/>
          <w:sz w:val="18"/>
        </w:rPr>
        <w:t>学    号</w:t>
      </w:r>
      <w:r>
        <w:rPr>
          <w:rFonts w:hint="eastAsia"/>
          <w:sz w:val="15"/>
          <w:u w:val="single"/>
        </w:rPr>
        <w:t xml:space="preserve">                 </w:t>
      </w:r>
    </w:p>
    <w:p>
      <w:pPr>
        <w:spacing w:line="560" w:lineRule="exact"/>
        <w:rPr>
          <w:sz w:val="15"/>
          <w:u w:val="single"/>
        </w:rPr>
      </w:pPr>
      <w:r>
        <w:rPr>
          <w:rFonts w:hint="eastAsia" w:eastAsia="黑体"/>
          <w:sz w:val="18"/>
        </w:rPr>
        <w:t>分 类 号</w:t>
      </w:r>
      <w:r>
        <w:rPr>
          <w:rFonts w:hint="eastAsia"/>
          <w:sz w:val="15"/>
          <w:u w:val="single"/>
        </w:rPr>
        <w:t xml:space="preserve">               </w:t>
      </w:r>
      <w:r>
        <w:rPr>
          <w:rFonts w:hint="eastAsia"/>
          <w:sz w:val="15"/>
        </w:rPr>
        <w:t xml:space="preserve">                          </w:t>
      </w:r>
      <w:r>
        <w:rPr>
          <w:rFonts w:hint="eastAsia" w:eastAsia="黑体"/>
          <w:sz w:val="18"/>
        </w:rPr>
        <w:t>密    级</w:t>
      </w:r>
      <w:r>
        <w:rPr>
          <w:rFonts w:hint="eastAsia"/>
          <w:sz w:val="15"/>
          <w:u w:val="single"/>
        </w:rPr>
        <w:t xml:space="preserve">                 </w:t>
      </w:r>
    </w:p>
    <w:p>
      <w:pPr>
        <w:spacing w:line="360" w:lineRule="auto"/>
        <w:rPr>
          <w:b/>
          <w:sz w:val="15"/>
          <w:u w:val="single"/>
        </w:rPr>
      </w:pPr>
    </w:p>
    <w:p>
      <w:pPr>
        <w:spacing w:line="360" w:lineRule="auto"/>
        <w:ind w:firstLine="1934" w:firstLineChars="1284"/>
        <w:rPr>
          <w:b/>
          <w:sz w:val="15"/>
        </w:rPr>
      </w:pPr>
      <w:r>
        <w:rPr>
          <w:rFonts w:hint="eastAsia"/>
          <w:b/>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2"/>
                    <pic:cNvPicPr>
                      <a:picLocks noChangeAspect="1" noChangeArrowheads="1"/>
                    </pic:cNvPicPr>
                  </pic:nvPicPr>
                  <pic:blipFill>
                    <a:blip r:embed="rId6" cstate="print"/>
                    <a:srcRect/>
                    <a:stretch>
                      <a:fillRect/>
                    </a:stretch>
                  </pic:blipFill>
                  <pic:spPr>
                    <a:xfrm>
                      <a:off x="0" y="0"/>
                      <a:ext cx="1390650" cy="1485900"/>
                    </a:xfrm>
                    <a:prstGeom prst="rect">
                      <a:avLst/>
                    </a:prstGeom>
                    <a:noFill/>
                    <a:ln w="9525">
                      <a:noFill/>
                      <a:miter lim="800000"/>
                      <a:headEnd/>
                      <a:tailEnd/>
                    </a:ln>
                  </pic:spPr>
                </pic:pic>
              </a:graphicData>
            </a:graphic>
          </wp:inline>
        </w:drawing>
      </w:r>
    </w:p>
    <w:p>
      <w:pPr>
        <w:spacing w:line="360" w:lineRule="auto"/>
        <w:ind w:left="6300" w:firstLine="420"/>
        <w:rPr>
          <w:rFonts w:eastAsia="黑体"/>
          <w:b/>
          <w:sz w:val="24"/>
          <w:highlight w:val="black"/>
        </w:rPr>
      </w:pPr>
    </w:p>
    <w:p>
      <w:pPr>
        <w:spacing w:line="360" w:lineRule="auto"/>
        <w:jc w:val="center"/>
        <w:rPr>
          <w:rFonts w:eastAsia="黑体"/>
          <w:sz w:val="26"/>
        </w:rPr>
      </w:pPr>
      <w:r>
        <w:rPr>
          <w:rFonts w:hint="eastAsia" w:eastAsia="黑体"/>
          <w:sz w:val="26"/>
        </w:rPr>
        <w:t>硕士学位论文</w:t>
      </w:r>
    </w:p>
    <w:p>
      <w:pPr>
        <w:spacing w:line="360" w:lineRule="auto"/>
        <w:jc w:val="center"/>
        <w:rPr>
          <w:rFonts w:eastAsia="黑体"/>
          <w:sz w:val="6"/>
        </w:rPr>
      </w:pPr>
    </w:p>
    <w:p>
      <w:pPr>
        <w:spacing w:line="360" w:lineRule="auto"/>
        <w:jc w:val="center"/>
        <w:rPr>
          <w:rFonts w:eastAsia="黑体"/>
          <w:sz w:val="6"/>
        </w:rPr>
      </w:pPr>
    </w:p>
    <w:p>
      <w:pPr>
        <w:tabs>
          <w:tab w:val="left" w:pos="4989"/>
        </w:tabs>
        <w:spacing w:line="360" w:lineRule="auto"/>
        <w:jc w:val="center"/>
        <w:rPr>
          <w:rFonts w:eastAsia="黑体"/>
          <w:b/>
          <w:sz w:val="42"/>
        </w:rPr>
      </w:pPr>
      <w:r>
        <w:rPr>
          <w:rFonts w:hint="eastAsia" w:eastAsia="黑体"/>
          <w:sz w:val="34"/>
        </w:rPr>
        <w:t>基于改进蝴蝶优化算法聚类的协同过滤推荐系统的研究与实现</w:t>
      </w:r>
    </w:p>
    <w:p>
      <w:pPr>
        <w:spacing w:line="360" w:lineRule="auto"/>
        <w:ind w:left="840"/>
        <w:rPr>
          <w:rFonts w:eastAsia="黑体"/>
          <w:sz w:val="20"/>
        </w:rPr>
      </w:pPr>
      <w:r>
        <w:rPr>
          <w:rFonts w:hint="eastAsia" w:eastAsia="黑体"/>
          <w:sz w:val="20"/>
        </w:rPr>
        <w:t>学位申请人姓名</w:t>
      </w:r>
      <w:r>
        <w:rPr>
          <w:rFonts w:hint="eastAsia"/>
          <w:sz w:val="24"/>
          <w:szCs w:val="28"/>
          <w:u w:val="single"/>
        </w:rPr>
        <w:t xml:space="preserve">        </w:t>
      </w:r>
      <w:r>
        <w:rPr>
          <w:rFonts w:hint="eastAsia"/>
          <w:sz w:val="20"/>
          <w:szCs w:val="28"/>
          <w:u w:val="single"/>
        </w:rPr>
        <w:t xml:space="preserve">何雄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p>
    <w:p>
      <w:pPr>
        <w:spacing w:line="360" w:lineRule="auto"/>
        <w:ind w:left="840"/>
        <w:rPr>
          <w:rFonts w:eastAsia="黑体"/>
          <w:sz w:val="20"/>
        </w:rPr>
      </w:pPr>
      <w:r>
        <w:rPr>
          <w:rFonts w:hint="eastAsia" w:eastAsia="黑体"/>
          <w:sz w:val="20"/>
        </w:rPr>
        <w:t>培  养  单  位</w:t>
      </w:r>
      <w:r>
        <w:rPr>
          <w:rFonts w:hint="eastAsia"/>
          <w:sz w:val="24"/>
          <w:szCs w:val="28"/>
          <w:u w:val="single"/>
        </w:rPr>
        <w:t xml:space="preserve">    </w:t>
      </w:r>
      <w:r>
        <w:rPr>
          <w:sz w:val="24"/>
          <w:szCs w:val="28"/>
          <w:u w:val="single"/>
        </w:rPr>
        <w:t xml:space="preserve">  </w:t>
      </w:r>
      <w:r>
        <w:rPr>
          <w:rFonts w:hint="eastAsia"/>
          <w:sz w:val="20"/>
          <w:szCs w:val="28"/>
          <w:u w:val="single"/>
        </w:rPr>
        <w:t>信息科学与工程学院</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p>
    <w:p>
      <w:pPr>
        <w:spacing w:line="360" w:lineRule="auto"/>
        <w:ind w:left="840"/>
        <w:rPr>
          <w:rFonts w:eastAsia="黑体"/>
          <w:sz w:val="20"/>
        </w:rPr>
      </w:pPr>
      <w:r>
        <w:rPr>
          <w:rFonts w:hint="eastAsia" w:eastAsia="黑体"/>
          <w:sz w:val="20"/>
        </w:rPr>
        <w:t>导师姓名及职称</w:t>
      </w:r>
      <w:r>
        <w:rPr>
          <w:rFonts w:hint="eastAsia"/>
          <w:sz w:val="24"/>
          <w:szCs w:val="28"/>
          <w:u w:val="single"/>
        </w:rPr>
        <w:t xml:space="preserve">        </w:t>
      </w:r>
      <w:r>
        <w:rPr>
          <w:rFonts w:hint="eastAsia"/>
          <w:sz w:val="20"/>
          <w:szCs w:val="28"/>
          <w:u w:val="single"/>
        </w:rPr>
        <w:t xml:space="preserve">戴牧红教授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p>
    <w:p>
      <w:pPr>
        <w:spacing w:line="360" w:lineRule="auto"/>
        <w:ind w:left="840"/>
        <w:rPr>
          <w:rFonts w:eastAsia="黑体"/>
          <w:sz w:val="20"/>
        </w:rPr>
      </w:pPr>
      <w:r>
        <w:rPr>
          <w:rFonts w:hint="eastAsia" w:eastAsia="黑体"/>
          <w:sz w:val="20"/>
        </w:rPr>
        <w:t>学  科  专  业</w:t>
      </w:r>
      <w:r>
        <w:rPr>
          <w:rFonts w:hint="eastAsia"/>
          <w:sz w:val="24"/>
          <w:szCs w:val="28"/>
          <w:u w:val="single"/>
        </w:rPr>
        <w:t xml:space="preserve">        </w:t>
      </w:r>
      <w:r>
        <w:rPr>
          <w:rFonts w:hint="eastAsia"/>
          <w:sz w:val="20"/>
          <w:szCs w:val="28"/>
          <w:u w:val="single"/>
        </w:rPr>
        <w:t xml:space="preserve">软件工程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p>
    <w:p>
      <w:pPr>
        <w:spacing w:line="360" w:lineRule="auto"/>
        <w:ind w:left="840"/>
        <w:rPr>
          <w:rFonts w:eastAsia="黑体"/>
          <w:sz w:val="20"/>
        </w:rPr>
      </w:pPr>
      <w:r>
        <w:rPr>
          <w:rFonts w:hint="eastAsia" w:eastAsia="黑体"/>
          <w:sz w:val="20"/>
        </w:rPr>
        <w:t>研  究  方  向</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r>
        <w:rPr>
          <w:rFonts w:hint="eastAsia"/>
          <w:sz w:val="20"/>
          <w:szCs w:val="28"/>
          <w:u w:val="single"/>
        </w:rPr>
        <w:t xml:space="preserve">推荐系统 </w:t>
      </w:r>
      <w:r>
        <w:rPr>
          <w:sz w:val="20"/>
          <w:szCs w:val="28"/>
          <w:u w:val="single"/>
        </w:rPr>
        <w:t xml:space="preserve">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p>
    <w:p>
      <w:pPr>
        <w:spacing w:line="360" w:lineRule="auto"/>
        <w:ind w:left="840"/>
        <w:rPr>
          <w:sz w:val="24"/>
          <w:szCs w:val="28"/>
          <w:u w:val="single"/>
        </w:rPr>
      </w:pPr>
      <w:r>
        <w:rPr>
          <w:rFonts w:hint="eastAsia" w:eastAsia="黑体"/>
          <w:spacing w:val="19"/>
          <w:kern w:val="0"/>
          <w:sz w:val="20"/>
          <w:szCs w:val="16"/>
        </w:rPr>
        <w:t>论文提交日</w:t>
      </w:r>
      <w:r>
        <w:rPr>
          <w:rFonts w:hint="eastAsia" w:eastAsia="黑体"/>
          <w:kern w:val="0"/>
          <w:sz w:val="20"/>
          <w:szCs w:val="52"/>
        </w:rPr>
        <w:t>期</w:t>
      </w:r>
      <w:r>
        <w:rPr>
          <w:rFonts w:hint="eastAsia"/>
          <w:sz w:val="24"/>
          <w:szCs w:val="28"/>
          <w:u w:val="single"/>
        </w:rPr>
        <w:t xml:space="preserve">        </w:t>
      </w:r>
      <w:r>
        <w:rPr>
          <w:rFonts w:hint="eastAsia"/>
          <w:sz w:val="20"/>
          <w:szCs w:val="28"/>
          <w:u w:val="single"/>
        </w:rPr>
        <w:t>20</w:t>
      </w:r>
      <w:r>
        <w:rPr>
          <w:sz w:val="20"/>
          <w:szCs w:val="28"/>
          <w:u w:val="single"/>
        </w:rPr>
        <w:t>22</w:t>
      </w:r>
      <w:r>
        <w:rPr>
          <w:rFonts w:hint="eastAsia"/>
          <w:sz w:val="20"/>
          <w:szCs w:val="28"/>
          <w:u w:val="single"/>
        </w:rPr>
        <w:t>年</w:t>
      </w:r>
      <w:r>
        <w:rPr>
          <w:sz w:val="20"/>
          <w:szCs w:val="28"/>
          <w:u w:val="single"/>
        </w:rPr>
        <w:t xml:space="preserve"> 2</w:t>
      </w:r>
      <w:r>
        <w:rPr>
          <w:rFonts w:hint="eastAsia"/>
          <w:sz w:val="20"/>
          <w:szCs w:val="28"/>
          <w:u w:val="single"/>
        </w:rPr>
        <w:t>月10日</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r>
        <w:rPr>
          <w:sz w:val="24"/>
          <w:szCs w:val="28"/>
          <w:u w:val="single"/>
        </w:rPr>
        <w:t xml:space="preserve"> </w:t>
      </w:r>
      <w:r>
        <w:rPr>
          <w:rFonts w:hint="eastAsia"/>
          <w:sz w:val="24"/>
          <w:szCs w:val="28"/>
          <w:u w:val="single"/>
        </w:rPr>
        <w:t xml:space="preserve">   </w:t>
      </w:r>
    </w:p>
    <w:p>
      <w:pPr>
        <w:spacing w:line="360" w:lineRule="auto"/>
        <w:rPr>
          <w:rFonts w:eastAsia="黑体"/>
          <w:kern w:val="0"/>
          <w:sz w:val="18"/>
        </w:rPr>
      </w:pPr>
    </w:p>
    <w:p>
      <w:pPr>
        <w:spacing w:line="360" w:lineRule="auto"/>
        <w:rPr>
          <w:rFonts w:eastAsia="黑体"/>
          <w:kern w:val="0"/>
          <w:sz w:val="18"/>
        </w:rPr>
      </w:pPr>
    </w:p>
    <w:p>
      <w:pPr>
        <w:spacing w:line="360" w:lineRule="auto"/>
        <w:rPr>
          <w:rFonts w:eastAsia="黑体"/>
          <w:kern w:val="0"/>
          <w:sz w:val="18"/>
        </w:rPr>
      </w:pPr>
    </w:p>
    <w:p>
      <w:pPr>
        <w:spacing w:line="360" w:lineRule="auto"/>
        <w:rPr>
          <w:rFonts w:eastAsia="黑体"/>
          <w:kern w:val="0"/>
          <w:sz w:val="18"/>
        </w:rPr>
      </w:pPr>
    </w:p>
    <w:p>
      <w:pPr>
        <w:pStyle w:val="15"/>
        <w:jc w:val="center"/>
        <w:rPr>
          <w:b/>
          <w:sz w:val="24"/>
        </w:rPr>
      </w:pPr>
    </w:p>
    <w:p>
      <w:pPr>
        <w:pStyle w:val="15"/>
        <w:jc w:val="center"/>
        <w:rPr>
          <w:b/>
          <w:sz w:val="24"/>
          <w:u w:val="single"/>
        </w:rPr>
      </w:pPr>
      <w:r>
        <w:rPr>
          <w:rFonts w:hint="eastAsia"/>
          <w:b/>
          <w:sz w:val="24"/>
        </w:rPr>
        <w:t>The Research on Some Chemical and Physical Test Methods in the Chemical and Fiber Production Process</w:t>
      </w:r>
    </w:p>
    <w:p>
      <w:pPr>
        <w:spacing w:line="360" w:lineRule="auto"/>
        <w:jc w:val="center"/>
        <w:rPr>
          <w:b/>
          <w:sz w:val="22"/>
        </w:rPr>
      </w:pPr>
      <w:r>
        <w:rPr>
          <w:rFonts w:hint="eastAsia"/>
          <w:b/>
          <w:sz w:val="22"/>
        </w:rPr>
        <w:t>by</w:t>
      </w:r>
    </w:p>
    <w:p>
      <w:pPr>
        <w:spacing w:line="360" w:lineRule="auto"/>
        <w:jc w:val="center"/>
        <w:rPr>
          <w:b/>
          <w:sz w:val="22"/>
        </w:rPr>
      </w:pPr>
      <w:r>
        <w:rPr>
          <w:rFonts w:hint="eastAsia"/>
          <w:b/>
          <w:sz w:val="22"/>
        </w:rPr>
        <w:t>LIU Changjiang</w:t>
      </w:r>
    </w:p>
    <w:p>
      <w:pPr>
        <w:pStyle w:val="3"/>
        <w:spacing w:line="360" w:lineRule="auto"/>
        <w:jc w:val="center"/>
        <w:rPr>
          <w:rFonts w:ascii="Times New Roman" w:hAnsi="Times New Roman" w:eastAsia="宋体"/>
          <w:bCs w:val="0"/>
          <w:sz w:val="24"/>
          <w:szCs w:val="24"/>
        </w:rPr>
      </w:pPr>
      <w:bookmarkStart w:id="0" w:name="_Toc90403639"/>
      <w:r>
        <w:rPr>
          <w:rFonts w:hint="eastAsia" w:ascii="Times New Roman" w:hAnsi="Times New Roman" w:eastAsia="宋体"/>
          <w:bCs w:val="0"/>
          <w:sz w:val="24"/>
          <w:szCs w:val="24"/>
        </w:rPr>
        <w:t>B.E.(Hunan University)1995</w:t>
      </w:r>
      <w:bookmarkEnd w:id="0"/>
    </w:p>
    <w:p>
      <w:pPr>
        <w:spacing w:line="360" w:lineRule="auto"/>
        <w:jc w:val="center"/>
        <w:rPr>
          <w:b/>
          <w:sz w:val="22"/>
        </w:rPr>
      </w:pPr>
      <w:r>
        <w:rPr>
          <w:rFonts w:hint="eastAsia"/>
          <w:b/>
          <w:sz w:val="22"/>
        </w:rPr>
        <w:t xml:space="preserve">A thesis submitted in partial satisfaction of the </w:t>
      </w:r>
    </w:p>
    <w:p>
      <w:pPr>
        <w:spacing w:line="360" w:lineRule="auto"/>
        <w:jc w:val="center"/>
        <w:rPr>
          <w:b/>
          <w:sz w:val="22"/>
        </w:rPr>
      </w:pPr>
      <w:r>
        <w:rPr>
          <w:rFonts w:hint="eastAsia"/>
          <w:b/>
          <w:sz w:val="22"/>
        </w:rPr>
        <w:t>requirements for the degree of</w:t>
      </w:r>
    </w:p>
    <w:p>
      <w:pPr>
        <w:spacing w:line="360" w:lineRule="auto"/>
        <w:jc w:val="center"/>
        <w:rPr>
          <w:b/>
          <w:sz w:val="22"/>
        </w:rPr>
      </w:pPr>
      <w:r>
        <w:rPr>
          <w:rFonts w:hint="eastAsia"/>
          <w:b/>
          <w:sz w:val="22"/>
        </w:rPr>
        <w:t>Master of science</w:t>
      </w:r>
    </w:p>
    <w:p>
      <w:pPr>
        <w:spacing w:line="360" w:lineRule="auto"/>
        <w:jc w:val="center"/>
        <w:rPr>
          <w:b/>
          <w:sz w:val="22"/>
        </w:rPr>
      </w:pPr>
      <w:r>
        <w:rPr>
          <w:rFonts w:hint="eastAsia"/>
          <w:b/>
          <w:sz w:val="22"/>
        </w:rPr>
        <w:t>in</w:t>
      </w:r>
    </w:p>
    <w:p>
      <w:pPr>
        <w:spacing w:line="360" w:lineRule="auto"/>
        <w:jc w:val="center"/>
        <w:rPr>
          <w:b/>
          <w:sz w:val="22"/>
        </w:rPr>
      </w:pPr>
      <w:r>
        <w:rPr>
          <w:rFonts w:hint="eastAsia"/>
          <w:b/>
          <w:sz w:val="22"/>
        </w:rPr>
        <w:t>Analytical chemistry</w:t>
      </w:r>
    </w:p>
    <w:p>
      <w:pPr>
        <w:spacing w:line="360" w:lineRule="auto"/>
        <w:jc w:val="center"/>
        <w:rPr>
          <w:b/>
          <w:sz w:val="22"/>
        </w:rPr>
      </w:pPr>
      <w:r>
        <w:rPr>
          <w:rFonts w:hint="eastAsia"/>
          <w:b/>
          <w:sz w:val="22"/>
        </w:rPr>
        <w:t xml:space="preserve">in the </w:t>
      </w:r>
    </w:p>
    <w:p>
      <w:pPr>
        <w:spacing w:line="360" w:lineRule="auto"/>
        <w:jc w:val="center"/>
        <w:rPr>
          <w:b/>
          <w:sz w:val="22"/>
        </w:rPr>
      </w:pPr>
      <w:r>
        <w:rPr>
          <w:rFonts w:hint="eastAsia"/>
          <w:b/>
          <w:sz w:val="22"/>
        </w:rPr>
        <w:t>Graduate school</w:t>
      </w:r>
    </w:p>
    <w:p>
      <w:pPr>
        <w:spacing w:line="360" w:lineRule="auto"/>
        <w:jc w:val="center"/>
        <w:rPr>
          <w:b/>
          <w:sz w:val="22"/>
        </w:rPr>
      </w:pPr>
      <w:r>
        <w:rPr>
          <w:rFonts w:hint="eastAsia"/>
          <w:b/>
          <w:sz w:val="22"/>
        </w:rPr>
        <w:t xml:space="preserve">of </w:t>
      </w:r>
    </w:p>
    <w:p>
      <w:pPr>
        <w:spacing w:line="360" w:lineRule="auto"/>
        <w:jc w:val="center"/>
        <w:rPr>
          <w:b/>
          <w:sz w:val="22"/>
        </w:rPr>
      </w:pPr>
      <w:r>
        <w:rPr>
          <w:rFonts w:hint="eastAsia"/>
          <w:b/>
          <w:sz w:val="22"/>
        </w:rPr>
        <w:t>Hunan University</w:t>
      </w:r>
    </w:p>
    <w:p>
      <w:pPr>
        <w:spacing w:line="360" w:lineRule="auto"/>
        <w:jc w:val="center"/>
        <w:rPr>
          <w:b/>
          <w:sz w:val="22"/>
        </w:rPr>
      </w:pPr>
    </w:p>
    <w:p>
      <w:pPr>
        <w:spacing w:line="360" w:lineRule="auto"/>
        <w:jc w:val="center"/>
        <w:rPr>
          <w:b/>
          <w:sz w:val="22"/>
        </w:rPr>
      </w:pPr>
      <w:r>
        <w:rPr>
          <w:rFonts w:hint="eastAsia"/>
          <w:b/>
          <w:sz w:val="22"/>
        </w:rPr>
        <w:t>Supervisor</w:t>
      </w:r>
    </w:p>
    <w:p>
      <w:pPr>
        <w:spacing w:line="360" w:lineRule="auto"/>
        <w:jc w:val="center"/>
        <w:rPr>
          <w:b/>
          <w:sz w:val="22"/>
        </w:rPr>
      </w:pPr>
      <w:r>
        <w:rPr>
          <w:b/>
          <w:sz w:val="22"/>
        </w:rPr>
        <w:t>Professor</w:t>
      </w:r>
      <w:r>
        <w:rPr>
          <w:rFonts w:hint="eastAsia"/>
          <w:b/>
          <w:sz w:val="22"/>
        </w:rPr>
        <w:t xml:space="preserve"> Wang Xiong</w:t>
      </w:r>
    </w:p>
    <w:p>
      <w:pPr>
        <w:spacing w:line="360" w:lineRule="auto"/>
        <w:jc w:val="center"/>
        <w:rPr>
          <w:b/>
          <w:sz w:val="22"/>
        </w:rPr>
      </w:pPr>
      <w:r>
        <w:rPr>
          <w:rFonts w:hint="eastAsia"/>
          <w:b/>
          <w:sz w:val="22"/>
        </w:rPr>
        <w:t>October,2001</w:t>
      </w:r>
    </w:p>
    <w:p>
      <w:pPr>
        <w:spacing w:line="360" w:lineRule="auto"/>
        <w:ind w:right="-82"/>
        <w:rPr>
          <w:rFonts w:eastAsia="黑体"/>
          <w:b/>
          <w:sz w:val="18"/>
        </w:rPr>
      </w:pPr>
    </w:p>
    <w:p>
      <w:pPr>
        <w:spacing w:line="360" w:lineRule="auto"/>
        <w:ind w:right="-82"/>
        <w:rPr>
          <w:rFonts w:eastAsia="黑体"/>
          <w:b/>
          <w:sz w:val="18"/>
        </w:rPr>
      </w:pPr>
    </w:p>
    <w:p>
      <w:pPr>
        <w:spacing w:line="360" w:lineRule="auto"/>
        <w:ind w:right="-82"/>
        <w:rPr>
          <w:rFonts w:eastAsia="黑体"/>
          <w:b/>
          <w:sz w:val="18"/>
        </w:rPr>
      </w:pPr>
    </w:p>
    <w:p>
      <w:pPr>
        <w:spacing w:line="360" w:lineRule="auto"/>
        <w:ind w:right="-82"/>
        <w:rPr>
          <w:rFonts w:eastAsia="黑体"/>
          <w:b/>
          <w:sz w:val="18"/>
        </w:rPr>
      </w:pPr>
    </w:p>
    <w:p>
      <w:pPr>
        <w:autoSpaceDE w:val="0"/>
        <w:autoSpaceDN w:val="0"/>
        <w:adjustRightInd w:val="0"/>
        <w:spacing w:line="360" w:lineRule="exact"/>
        <w:jc w:val="left"/>
        <w:rPr>
          <w:rFonts w:ascii="黑体" w:eastAsia="黑体"/>
          <w:kern w:val="0"/>
          <w:sz w:val="22"/>
          <w:szCs w:val="20"/>
          <w:lang w:val="zh-CN"/>
        </w:rPr>
      </w:pPr>
    </w:p>
    <w:p>
      <w:pPr>
        <w:autoSpaceDE w:val="0"/>
        <w:autoSpaceDN w:val="0"/>
        <w:adjustRightInd w:val="0"/>
        <w:spacing w:line="440" w:lineRule="exact"/>
        <w:jc w:val="center"/>
        <w:rPr>
          <w:rFonts w:ascii="黑体" w:eastAsia="黑体"/>
          <w:kern w:val="0"/>
          <w:sz w:val="30"/>
          <w:szCs w:val="30"/>
          <w:lang w:val="zh-CN"/>
        </w:rPr>
      </w:pPr>
      <w:r>
        <w:rPr>
          <w:rFonts w:hint="eastAsia" w:ascii="黑体" w:eastAsia="黑体"/>
          <w:kern w:val="0"/>
          <w:sz w:val="30"/>
          <w:szCs w:val="30"/>
          <w:lang w:val="zh-CN"/>
        </w:rPr>
        <w:t>湖　南　大　学</w:t>
      </w:r>
    </w:p>
    <w:p>
      <w:pPr>
        <w:autoSpaceDE w:val="0"/>
        <w:autoSpaceDN w:val="0"/>
        <w:adjustRightInd w:val="0"/>
        <w:spacing w:line="440" w:lineRule="exact"/>
        <w:jc w:val="center"/>
        <w:rPr>
          <w:rFonts w:ascii="黑体" w:eastAsia="黑体"/>
          <w:kern w:val="0"/>
          <w:sz w:val="30"/>
          <w:szCs w:val="30"/>
          <w:lang w:val="zh-CN"/>
        </w:rPr>
      </w:pPr>
      <w:r>
        <w:rPr>
          <w:rFonts w:hint="eastAsia" w:ascii="黑体" w:eastAsia="黑体"/>
          <w:kern w:val="0"/>
          <w:sz w:val="30"/>
          <w:szCs w:val="30"/>
          <w:lang w:val="zh-CN"/>
        </w:rPr>
        <w:t>学位论文原创性声明</w:t>
      </w:r>
    </w:p>
    <w:p>
      <w:pPr>
        <w:autoSpaceDE w:val="0"/>
        <w:autoSpaceDN w:val="0"/>
        <w:adjustRightInd w:val="0"/>
        <w:spacing w:line="360" w:lineRule="exact"/>
        <w:jc w:val="left"/>
        <w:rPr>
          <w:kern w:val="0"/>
          <w:sz w:val="22"/>
          <w:szCs w:val="20"/>
          <w:lang w:val="zh-CN"/>
        </w:rPr>
      </w:pPr>
      <w:r>
        <w:rPr>
          <w:kern w:val="0"/>
          <w:sz w:val="22"/>
          <w:szCs w:val="20"/>
          <w:lang w:val="zh-CN"/>
        </w:rPr>
        <w:t xml:space="preserve">    </w:t>
      </w:r>
    </w:p>
    <w:p>
      <w:pPr>
        <w:autoSpaceDE w:val="0"/>
        <w:autoSpaceDN w:val="0"/>
        <w:adjustRightInd w:val="0"/>
        <w:spacing w:line="360" w:lineRule="exact"/>
        <w:ind w:firstLine="440" w:firstLineChars="20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成果作品。对本文的研究做出重要贡献的个人和集体，均已在文中以明确方式标明。本人完</w:t>
      </w:r>
      <w:r>
        <w:rPr>
          <w:kern w:val="0"/>
          <w:sz w:val="22"/>
          <w:szCs w:val="20"/>
          <w:lang w:val="zh-CN"/>
        </w:rPr>
        <w:t xml:space="preserve"> </w:t>
      </w:r>
      <w:r>
        <w:rPr>
          <w:rFonts w:hint="eastAsia"/>
          <w:kern w:val="0"/>
          <w:sz w:val="22"/>
          <w:szCs w:val="20"/>
          <w:lang w:val="zh-CN"/>
        </w:rPr>
        <w:t>全意识到本声明的法律后果由本人承担。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月   日</w:t>
      </w:r>
    </w:p>
    <w:p>
      <w:pPr>
        <w:autoSpaceDE w:val="0"/>
        <w:autoSpaceDN w:val="0"/>
        <w:adjustRightInd w:val="0"/>
        <w:spacing w:line="360" w:lineRule="exact"/>
        <w:ind w:firstLine="440" w:firstLineChars="200"/>
        <w:jc w:val="left"/>
        <w:rPr>
          <w:kern w:val="0"/>
          <w:sz w:val="22"/>
          <w:szCs w:val="20"/>
          <w:lang w:val="zh-CN"/>
        </w:rPr>
      </w:pPr>
    </w:p>
    <w:p>
      <w:pPr>
        <w:autoSpaceDE w:val="0"/>
        <w:autoSpaceDN w:val="0"/>
        <w:adjustRightInd w:val="0"/>
        <w:spacing w:before="120" w:beforeLines="50" w:after="120" w:afterLines="50" w:line="360" w:lineRule="exact"/>
        <w:jc w:val="center"/>
        <w:rPr>
          <w:rFonts w:ascii="黑体" w:eastAsia="黑体"/>
          <w:kern w:val="0"/>
          <w:sz w:val="30"/>
          <w:szCs w:val="30"/>
          <w:lang w:val="zh-CN"/>
        </w:rPr>
      </w:pPr>
      <w:r>
        <w:rPr>
          <w:rFonts w:hint="eastAsia" w:ascii="黑体" w:eastAsia="黑体"/>
          <w:kern w:val="0"/>
          <w:sz w:val="30"/>
          <w:szCs w:val="30"/>
          <w:lang w:val="zh-CN"/>
        </w:rPr>
        <w:t>学位论文版权使用授权书</w:t>
      </w:r>
    </w:p>
    <w:p>
      <w:pPr>
        <w:autoSpaceDE w:val="0"/>
        <w:autoSpaceDN w:val="0"/>
        <w:adjustRightInd w:val="0"/>
        <w:spacing w:line="360" w:lineRule="exact"/>
        <w:ind w:firstLine="440" w:firstLineChars="20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r>
        <w:rPr>
          <w:rFonts w:hint="eastAsia"/>
          <w:kern w:val="0"/>
          <w:sz w:val="22"/>
          <w:szCs w:val="20"/>
          <w:lang w:val="zh-CN"/>
        </w:rPr>
        <w:t>制手段保存和汇编本学位论文。</w:t>
      </w:r>
    </w:p>
    <w:p>
      <w:pPr>
        <w:autoSpaceDE w:val="0"/>
        <w:autoSpaceDN w:val="0"/>
        <w:adjustRightInd w:val="0"/>
        <w:spacing w:line="360" w:lineRule="exact"/>
        <w:ind w:firstLine="440" w:firstLineChars="200"/>
        <w:jc w:val="left"/>
        <w:rPr>
          <w:kern w:val="0"/>
          <w:sz w:val="22"/>
          <w:szCs w:val="20"/>
          <w:lang w:val="zh-CN"/>
        </w:rPr>
      </w:pPr>
      <w:r>
        <w:rPr>
          <w:rFonts w:hint="eastAsia"/>
          <w:kern w:val="0"/>
          <w:sz w:val="22"/>
          <w:szCs w:val="20"/>
          <w:lang w:val="zh-CN"/>
        </w:rPr>
        <w:t>本学位论文属于</w:t>
      </w:r>
    </w:p>
    <w:p>
      <w:pPr>
        <w:autoSpaceDE w:val="0"/>
        <w:autoSpaceDN w:val="0"/>
        <w:adjustRightInd w:val="0"/>
        <w:spacing w:line="360" w:lineRule="exact"/>
        <w:ind w:firstLine="1650" w:firstLineChars="7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pPr>
        <w:autoSpaceDE w:val="0"/>
        <w:autoSpaceDN w:val="0"/>
        <w:adjustRightInd w:val="0"/>
        <w:spacing w:line="360" w:lineRule="exact"/>
        <w:ind w:firstLine="1650" w:firstLineChars="750"/>
        <w:jc w:val="left"/>
        <w:rPr>
          <w:kern w:val="0"/>
          <w:sz w:val="22"/>
          <w:szCs w:val="20"/>
          <w:lang w:val="zh-CN"/>
        </w:rPr>
      </w:pPr>
      <w:r>
        <w:rPr>
          <w:kern w:val="0"/>
          <w:sz w:val="22"/>
          <w:szCs w:val="20"/>
          <w:lang w:val="zh-CN"/>
        </w:rPr>
        <w:t>2</w:t>
      </w:r>
      <w:r>
        <w:rPr>
          <w:rFonts w:hint="eastAsia"/>
          <w:kern w:val="0"/>
          <w:sz w:val="22"/>
          <w:szCs w:val="20"/>
          <w:lang w:val="zh-CN"/>
        </w:rPr>
        <w:t>．不保密□。</w:t>
      </w:r>
    </w:p>
    <w:p>
      <w:pPr>
        <w:autoSpaceDE w:val="0"/>
        <w:autoSpaceDN w:val="0"/>
        <w:adjustRightInd w:val="0"/>
        <w:spacing w:line="360" w:lineRule="exact"/>
        <w:ind w:firstLine="1650" w:firstLineChars="7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r>
        <w:rPr>
          <w:kern w:val="0"/>
          <w:sz w:val="22"/>
          <w:szCs w:val="20"/>
          <w:lang w:val="zh-CN"/>
        </w:rPr>
        <w:t>”</w:t>
      </w:r>
      <w:r>
        <w:rPr>
          <w:rFonts w:hint="eastAsia"/>
          <w:kern w:val="0"/>
          <w:sz w:val="22"/>
          <w:szCs w:val="20"/>
          <w:lang w:val="zh-CN"/>
        </w:rPr>
        <w:t>√</w:t>
      </w:r>
      <w:r>
        <w:rPr>
          <w:kern w:val="0"/>
          <w:sz w:val="22"/>
          <w:szCs w:val="20"/>
          <w:lang w:val="zh-CN"/>
        </w:rPr>
        <w:t>”)</w:t>
      </w:r>
      <w:r>
        <w:rPr>
          <w:rFonts w:hint="eastAsia"/>
          <w:kern w:val="0"/>
          <w:sz w:val="22"/>
          <w:szCs w:val="20"/>
          <w:lang w:val="zh-CN"/>
        </w:rPr>
        <w:t></w:t>
      </w:r>
    </w:p>
    <w:p>
      <w:pPr>
        <w:autoSpaceDE w:val="0"/>
        <w:autoSpaceDN w:val="0"/>
        <w:adjustRightInd w:val="0"/>
        <w:spacing w:line="360" w:lineRule="exact"/>
        <w:ind w:firstLine="1650" w:firstLineChars="750"/>
        <w:jc w:val="left"/>
        <w:rPr>
          <w:kern w:val="0"/>
          <w:sz w:val="22"/>
          <w:szCs w:val="20"/>
          <w:lang w:val="zh-CN"/>
        </w:rPr>
      </w:pPr>
    </w:p>
    <w:p>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      日期：      年    月    日</w:t>
      </w:r>
    </w:p>
    <w:p>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      日期：      年    月    日</w:t>
      </w:r>
    </w:p>
    <w:p>
      <w:pPr>
        <w:spacing w:line="360" w:lineRule="auto"/>
        <w:rPr>
          <w:rFonts w:eastAsia="黑体"/>
          <w:kern w:val="0"/>
          <w:sz w:val="18"/>
        </w:rPr>
      </w:pPr>
      <w:r>
        <w:rPr>
          <w:b/>
          <w:sz w:val="20"/>
        </w:rPr>
        <w:pict>
          <v:shape id="_x0000_s1323" o:spid="_x0000_s1323" o:spt="202" type="#_x0000_t202" style="position:absolute;left:0pt;margin-left:-54pt;margin-top:8.2pt;height:16.65pt;width:425.25pt;z-index:251655168;mso-width-relative:page;mso-height-relative:page;" filled="f" stroked="f" coordsize="21600,21600">
            <v:path/>
            <v:fill on="f" focussize="0,0"/>
            <v:stroke on="f" joinstyle="miter"/>
            <v:imagedata o:title=""/>
            <o:lock v:ext="edit"/>
            <v:textbox inset="0mm,0mm,0mm,0mm">
              <w:txbxContent>
                <w:p>
                  <w:pPr>
                    <w:jc w:val="center"/>
                  </w:pPr>
                  <w:r>
                    <w:rPr>
                      <w:rFonts w:hint="eastAsia" w:ascii="宋体" w:hAnsi="宋体"/>
                    </w:rPr>
                    <w:t>Ⅰ</w:t>
                  </w:r>
                </w:p>
              </w:txbxContent>
            </v:textbox>
          </v:shape>
        </w:pict>
      </w:r>
    </w:p>
    <w:p>
      <w:pPr>
        <w:spacing w:line="360" w:lineRule="auto"/>
        <w:ind w:left="1800"/>
        <w:rPr>
          <w:b/>
          <w:sz w:val="15"/>
        </w:rPr>
      </w:pPr>
    </w:p>
    <w:p>
      <w:pPr>
        <w:spacing w:line="380" w:lineRule="atLeast"/>
        <w:rPr>
          <w:rFonts w:eastAsia="黑体"/>
          <w:b/>
          <w:snapToGrid w:val="0"/>
          <w:kern w:val="0"/>
          <w:sz w:val="24"/>
        </w:rPr>
      </w:pPr>
      <w:r>
        <w:rPr>
          <w:sz w:val="22"/>
        </w:rPr>
        <w:br w:type="page"/>
      </w:r>
    </w:p>
    <w:p>
      <w:pPr>
        <w:spacing w:line="380" w:lineRule="atLeast"/>
        <w:jc w:val="center"/>
        <w:rPr>
          <w:rFonts w:eastAsia="黑体"/>
          <w:b/>
          <w:sz w:val="36"/>
        </w:rPr>
      </w:pPr>
      <w:r>
        <w:rPr>
          <w:rFonts w:hint="eastAsia" w:eastAsia="黑体"/>
          <w:b/>
          <w:sz w:val="36"/>
        </w:rPr>
        <w:t>摘    要</w:t>
      </w:r>
    </w:p>
    <w:p>
      <w:pPr>
        <w:spacing w:line="380" w:lineRule="atLeast"/>
        <w:ind w:firstLine="420"/>
        <w:rPr>
          <w:sz w:val="36"/>
        </w:rPr>
      </w:pPr>
    </w:p>
    <w:p>
      <w:pPr>
        <w:spacing w:line="380" w:lineRule="atLeast"/>
        <w:rPr>
          <w:sz w:val="24"/>
        </w:rPr>
      </w:pPr>
      <w:r>
        <w:rPr>
          <w:rFonts w:hint="eastAsia"/>
          <w:sz w:val="24"/>
        </w:rPr>
        <w:t>石油化工行业的科学研究和产业发展对相关现代分析提出了新的要求，</w:t>
      </w:r>
      <w:r>
        <w:rPr>
          <w:rFonts w:hint="eastAsia" w:ascii="宋体" w:hAnsi="宋体"/>
          <w:sz w:val="24"/>
        </w:rPr>
        <w:t>…</w:t>
      </w:r>
      <w:r>
        <w:rPr>
          <w:rFonts w:hint="eastAsia"/>
          <w:sz w:val="24"/>
        </w:rPr>
        <w:t xml:space="preserve"> </w:t>
      </w:r>
      <w:r>
        <w:rPr>
          <w:rFonts w:hint="eastAsia" w:ascii="宋体" w:hAnsi="宋体"/>
          <w:sz w:val="24"/>
        </w:rPr>
        <w:t>…</w:t>
      </w:r>
    </w:p>
    <w:p>
      <w:pPr>
        <w:spacing w:line="380" w:lineRule="atLeast"/>
        <w:rPr>
          <w:sz w:val="24"/>
        </w:rPr>
      </w:pPr>
    </w:p>
    <w:p>
      <w:pPr>
        <w:spacing w:line="380" w:lineRule="atLeast"/>
        <w:rPr>
          <w:sz w:val="24"/>
        </w:rPr>
      </w:pPr>
      <w:r>
        <w:rPr>
          <w:rFonts w:hint="eastAsia"/>
          <w:sz w:val="24"/>
        </w:rPr>
        <w:t>（略）</w:t>
      </w:r>
    </w:p>
    <w:p>
      <w:pPr>
        <w:spacing w:line="380" w:lineRule="atLeast"/>
        <w:ind w:firstLine="480"/>
        <w:rPr>
          <w:sz w:val="24"/>
        </w:rPr>
      </w:pPr>
    </w:p>
    <w:p>
      <w:pPr>
        <w:spacing w:line="380" w:lineRule="atLeast"/>
        <w:ind w:firstLine="480"/>
        <w:rPr>
          <w:sz w:val="24"/>
        </w:rPr>
      </w:pPr>
    </w:p>
    <w:p>
      <w:pPr>
        <w:spacing w:line="380" w:lineRule="atLeast"/>
        <w:ind w:firstLine="480"/>
        <w:rPr>
          <w:sz w:val="24"/>
        </w:rPr>
      </w:pPr>
    </w:p>
    <w:p>
      <w:pPr>
        <w:spacing w:line="380" w:lineRule="atLeast"/>
        <w:ind w:firstLine="48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ind w:firstLine="420"/>
        <w:rPr>
          <w:sz w:val="24"/>
        </w:rPr>
      </w:pPr>
    </w:p>
    <w:p>
      <w:pPr>
        <w:spacing w:line="380" w:lineRule="atLeast"/>
        <w:rPr>
          <w:sz w:val="24"/>
        </w:rPr>
      </w:pPr>
      <w:r>
        <w:rPr>
          <w:rFonts w:hint="eastAsia" w:eastAsia="黑体"/>
          <w:sz w:val="24"/>
        </w:rPr>
        <w:t>关键词：</w:t>
      </w:r>
      <w:r>
        <w:rPr>
          <w:rFonts w:hint="eastAsia" w:ascii="黑体" w:eastAsia="黑体"/>
          <w:sz w:val="24"/>
        </w:rPr>
        <w:t>酯；过氧化物；气相色谱；纤度；</w:t>
      </w:r>
    </w:p>
    <w:p>
      <w:pPr>
        <w:spacing w:line="380" w:lineRule="atLeast"/>
        <w:jc w:val="center"/>
        <w:rPr>
          <w:b/>
          <w:sz w:val="44"/>
        </w:rPr>
      </w:pPr>
    </w:p>
    <w:p>
      <w:pPr>
        <w:spacing w:line="380" w:lineRule="atLeast"/>
        <w:jc w:val="center"/>
        <w:rPr>
          <w:b/>
          <w:sz w:val="44"/>
        </w:rPr>
      </w:pPr>
    </w:p>
    <w:p>
      <w:pPr>
        <w:spacing w:line="380" w:lineRule="atLeast"/>
        <w:jc w:val="center"/>
        <w:rPr>
          <w:b/>
          <w:sz w:val="44"/>
        </w:rPr>
      </w:pPr>
      <w:r>
        <w:rPr>
          <w:b/>
          <w:sz w:val="20"/>
        </w:rPr>
        <w:pict>
          <v:shape id="_x0000_s1321" o:spid="_x0000_s1321" o:spt="202" type="#_x0000_t202" style="position:absolute;left:0pt;margin-left:-27pt;margin-top:4.55pt;height:16.65pt;width:425.25pt;z-index:251654144;mso-width-relative:page;mso-height-relative:page;" filled="f" stroked="f" coordsize="21600,21600">
            <v:path/>
            <v:fill on="f" focussize="0,0"/>
            <v:stroke on="f" joinstyle="miter"/>
            <v:imagedata o:title=""/>
            <o:lock v:ext="edit"/>
            <v:textbox inset="0mm,0mm,0mm,0mm">
              <w:txbxContent>
                <w:p>
                  <w:pPr>
                    <w:jc w:val="center"/>
                  </w:pPr>
                  <w:r>
                    <w:rPr>
                      <w:rFonts w:hint="eastAsia" w:ascii="宋体" w:hAnsi="宋体"/>
                    </w:rPr>
                    <w:t>Ⅱ</w:t>
                  </w:r>
                </w:p>
              </w:txbxContent>
            </v:textbox>
          </v:shape>
        </w:pict>
      </w:r>
    </w:p>
    <w:p>
      <w:pPr>
        <w:spacing w:line="380" w:lineRule="atLeast"/>
        <w:jc w:val="center"/>
        <w:rPr>
          <w:b/>
          <w:sz w:val="44"/>
        </w:rPr>
      </w:pPr>
      <w:r>
        <w:rPr>
          <w:rFonts w:hint="eastAsia"/>
          <w:b/>
          <w:sz w:val="44"/>
        </w:rPr>
        <w:t>A</w:t>
      </w:r>
      <w:r>
        <w:rPr>
          <w:b/>
          <w:sz w:val="44"/>
        </w:rPr>
        <w:t>bstract</w:t>
      </w:r>
    </w:p>
    <w:p>
      <w:pPr>
        <w:spacing w:line="380" w:lineRule="atLeast"/>
        <w:ind w:firstLine="420"/>
        <w:rPr>
          <w:sz w:val="24"/>
        </w:rPr>
      </w:pPr>
    </w:p>
    <w:p>
      <w:pPr>
        <w:spacing w:line="380" w:lineRule="atLeast"/>
        <w:ind w:firstLine="420"/>
      </w:pPr>
      <w:r>
        <w:rPr>
          <w:sz w:val="24"/>
        </w:rPr>
        <w:t>The development of the scientific research and production in</w:t>
      </w:r>
      <w:r>
        <w:rPr>
          <w:rFonts w:hint="eastAsia" w:ascii="宋体" w:hAnsi="宋体"/>
          <w:sz w:val="24"/>
        </w:rPr>
        <w:t>…………(略)</w:t>
      </w:r>
      <w:r>
        <w:rPr>
          <w:sz w:val="24"/>
        </w:rPr>
        <w:t xml:space="preserve"> </w:t>
      </w:r>
      <w:r>
        <w:rPr>
          <w:sz w:val="24"/>
        </w:rPr>
        <w:fldChar w:fldCharType="begin"/>
      </w:r>
      <w:r>
        <w:rPr>
          <w:sz w:val="24"/>
        </w:rPr>
        <w:instrText xml:space="preserve"> TOC \o "1-3" \h \z \u </w:instrText>
      </w:r>
      <w:r>
        <w:rPr>
          <w:sz w:val="24"/>
        </w:rPr>
        <w:fldChar w:fldCharType="separate"/>
      </w:r>
    </w:p>
    <w:p>
      <w:pPr>
        <w:pStyle w:val="14"/>
        <w:tabs>
          <w:tab w:val="right" w:leader="dot" w:pos="6226"/>
        </w:tabs>
        <w:rPr>
          <w:rFonts w:ascii="Calibri" w:hAnsi="Calibri" w:eastAsia="等线"/>
          <w:kern w:val="0"/>
          <w:sz w:val="22"/>
          <w:szCs w:val="22"/>
        </w:rPr>
      </w:pPr>
      <w:r>
        <w:fldChar w:fldCharType="begin"/>
      </w:r>
      <w:r>
        <w:instrText xml:space="preserve"> HYPERLINK \l "_Toc90403639" </w:instrText>
      </w:r>
      <w:r>
        <w:fldChar w:fldCharType="separate"/>
      </w:r>
      <w:r>
        <w:rPr>
          <w:rStyle w:val="21"/>
        </w:rPr>
        <w:t>B.E.(Hunan University)1995</w:t>
      </w:r>
      <w:r>
        <w:tab/>
      </w:r>
      <w:r>
        <w:fldChar w:fldCharType="begin"/>
      </w:r>
      <w:r>
        <w:instrText xml:space="preserve"> PAGEREF _Toc90403639 \h </w:instrText>
      </w:r>
      <w:r>
        <w:fldChar w:fldCharType="separate"/>
      </w:r>
      <w:r>
        <w:t>3</w:t>
      </w:r>
      <w:r>
        <w:fldChar w:fldCharType="end"/>
      </w:r>
      <w:r>
        <w:fldChar w:fldCharType="end"/>
      </w:r>
    </w:p>
    <w:p>
      <w:pPr>
        <w:spacing w:line="380" w:lineRule="atLeast"/>
        <w:ind w:firstLine="420"/>
        <w:rPr>
          <w:sz w:val="24"/>
        </w:rPr>
      </w:pPr>
      <w:r>
        <w:rPr>
          <w:sz w:val="24"/>
        </w:rPr>
        <w:fldChar w:fldCharType="end"/>
      </w:r>
    </w:p>
    <w:p>
      <w:pPr>
        <w:spacing w:line="380" w:lineRule="atLeast"/>
        <w:ind w:firstLine="420"/>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rPr>
          <w:sz w:val="24"/>
        </w:rPr>
      </w:pPr>
    </w:p>
    <w:p>
      <w:pPr>
        <w:spacing w:line="380" w:lineRule="atLeast"/>
        <w:ind w:left="1250" w:hanging="1250" w:hangingChars="519"/>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Ester; </w:t>
      </w:r>
      <w:r>
        <w:rPr>
          <w:rFonts w:hint="eastAsia"/>
          <w:bCs/>
          <w:sz w:val="24"/>
        </w:rPr>
        <w:t xml:space="preserve"> </w:t>
      </w:r>
      <w:r>
        <w:rPr>
          <w:bCs/>
          <w:sz w:val="24"/>
        </w:rPr>
        <w:t xml:space="preserve">Peroxide;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pPr>
        <w:spacing w:line="380" w:lineRule="atLeast"/>
        <w:ind w:left="1038" w:hanging="1038" w:hangingChars="519"/>
        <w:rPr>
          <w:sz w:val="22"/>
        </w:rPr>
      </w:pPr>
      <w:r>
        <w:rPr>
          <w:sz w:val="20"/>
        </w:rPr>
        <w:pict>
          <v:shape id="_x0000_s1324" o:spid="_x0000_s1324" o:spt="202" type="#_x0000_t202" style="position:absolute;left:0pt;margin-left:-54pt;margin-top:16.9pt;height:16.65pt;width:425.25pt;z-index:251656192;mso-width-relative:page;mso-height-relative:page;" filled="f" stroked="f" coordsize="21600,21600">
            <v:path/>
            <v:fill on="f" focussize="0,0"/>
            <v:stroke on="f" joinstyle="miter"/>
            <v:imagedata o:title=""/>
            <o:lock v:ext="edit"/>
            <v:textbox inset="0mm,0mm,0mm,0mm">
              <w:txbxContent>
                <w:p>
                  <w:pPr>
                    <w:jc w:val="center"/>
                  </w:pPr>
                  <w:r>
                    <w:rPr>
                      <w:rFonts w:hint="eastAsia" w:ascii="宋体" w:hAnsi="宋体"/>
                    </w:rPr>
                    <w:t>Ⅲ</w:t>
                  </w:r>
                </w:p>
              </w:txbxContent>
            </v:textbox>
          </v:shape>
        </w:pict>
      </w:r>
    </w:p>
    <w:p>
      <w:pPr>
        <w:spacing w:line="380" w:lineRule="atLeast"/>
        <w:ind w:left="1142" w:hanging="1141" w:hangingChars="519"/>
        <w:rPr>
          <w:sz w:val="22"/>
        </w:rPr>
      </w:pPr>
    </w:p>
    <w:p>
      <w:pPr>
        <w:spacing w:before="312" w:after="312" w:line="380" w:lineRule="atLeast"/>
        <w:jc w:val="center"/>
        <w:rPr>
          <w:rFonts w:eastAsia="黑体"/>
          <w:b/>
          <w:snapToGrid w:val="0"/>
          <w:kern w:val="0"/>
          <w:sz w:val="36"/>
        </w:rPr>
      </w:pPr>
      <w:r>
        <w:rPr>
          <w:rFonts w:hint="eastAsia" w:eastAsia="黑体"/>
          <w:b/>
          <w:snapToGrid w:val="0"/>
          <w:kern w:val="0"/>
          <w:sz w:val="36"/>
        </w:rPr>
        <w:t>目  录</w:t>
      </w:r>
    </w:p>
    <w:p>
      <w:pPr>
        <w:tabs>
          <w:tab w:val="left" w:pos="1470"/>
        </w:tabs>
        <w:spacing w:line="400" w:lineRule="exact"/>
        <w:rPr>
          <w:rFonts w:eastAsia="黑体"/>
          <w:sz w:val="24"/>
        </w:rPr>
      </w:pPr>
      <w:r>
        <w:rPr>
          <w:rFonts w:hint="eastAsia" w:eastAsia="黑体"/>
          <w:sz w:val="24"/>
        </w:rPr>
        <w:t>学位论文原创性声明和学位论文版权使用授权书</w:t>
      </w:r>
      <w:r>
        <w:rPr>
          <w:rFonts w:hint="eastAsia"/>
          <w:snapToGrid w:val="0"/>
          <w:kern w:val="0"/>
          <w:sz w:val="24"/>
        </w:rPr>
        <w:t>………</w:t>
      </w:r>
      <w:r>
        <w:rPr>
          <w:rFonts w:hint="eastAsia" w:ascii="宋体" w:hAnsi="宋体"/>
          <w:snapToGrid w:val="0"/>
          <w:kern w:val="0"/>
          <w:sz w:val="24"/>
        </w:rPr>
        <w:t>Ⅰ</w:t>
      </w:r>
    </w:p>
    <w:p>
      <w:pPr>
        <w:tabs>
          <w:tab w:val="left" w:pos="1470"/>
        </w:tabs>
        <w:spacing w:line="400" w:lineRule="exact"/>
        <w:jc w:val="distribute"/>
        <w:rPr>
          <w:sz w:val="24"/>
        </w:rPr>
      </w:pPr>
      <w:r>
        <w:rPr>
          <w:rFonts w:hint="eastAsia" w:eastAsia="黑体"/>
          <w:sz w:val="24"/>
        </w:rPr>
        <w:t>摘要</w:t>
      </w:r>
      <w:r>
        <w:rPr>
          <w:rFonts w:hint="eastAsia"/>
          <w:sz w:val="24"/>
        </w:rPr>
        <w:t>…………………………………</w:t>
      </w:r>
      <w:r>
        <w:rPr>
          <w:rFonts w:hint="eastAsia"/>
          <w:snapToGrid w:val="0"/>
          <w:kern w:val="0"/>
          <w:sz w:val="24"/>
        </w:rPr>
        <w:t>……………………</w:t>
      </w:r>
      <w:r>
        <w:rPr>
          <w:rFonts w:hint="eastAsia" w:ascii="宋体" w:hAnsi="宋体"/>
          <w:snapToGrid w:val="0"/>
          <w:kern w:val="0"/>
          <w:sz w:val="24"/>
        </w:rPr>
        <w:t>Ⅱ</w:t>
      </w:r>
    </w:p>
    <w:p>
      <w:pPr>
        <w:spacing w:line="400" w:lineRule="exact"/>
        <w:jc w:val="distribute"/>
        <w:rPr>
          <w:rFonts w:ascii="宋体" w:hAnsi="宋体"/>
          <w:snapToGrid w:val="0"/>
          <w:kern w:val="0"/>
          <w:sz w:val="24"/>
        </w:rPr>
      </w:pPr>
      <w:r>
        <w:rPr>
          <w:rFonts w:hint="eastAsia" w:ascii="黑体"/>
          <w:b/>
          <w:sz w:val="24"/>
        </w:rPr>
        <w:t>Abstract</w:t>
      </w:r>
      <w:r>
        <w:rPr>
          <w:rFonts w:hint="eastAsia"/>
          <w:snapToGrid w:val="0"/>
          <w:kern w:val="0"/>
          <w:sz w:val="24"/>
        </w:rPr>
        <w:t>…………………………………………………</w:t>
      </w:r>
      <w:r>
        <w:rPr>
          <w:rFonts w:hint="eastAsia" w:ascii="宋体" w:hAnsi="宋体"/>
          <w:snapToGrid w:val="0"/>
          <w:kern w:val="0"/>
          <w:sz w:val="24"/>
        </w:rPr>
        <w:t>Ⅲ</w:t>
      </w:r>
    </w:p>
    <w:p>
      <w:pPr>
        <w:spacing w:line="400" w:lineRule="exact"/>
        <w:jc w:val="distribute"/>
        <w:rPr>
          <w:rFonts w:eastAsia="黑体"/>
          <w:sz w:val="24"/>
        </w:rPr>
      </w:pPr>
      <w:r>
        <w:rPr>
          <w:rFonts w:hint="eastAsia" w:eastAsia="黑体"/>
          <w:sz w:val="24"/>
        </w:rPr>
        <w:t>插图索引</w:t>
      </w:r>
      <w:r>
        <w:rPr>
          <w:rFonts w:hint="eastAsia"/>
          <w:snapToGrid w:val="0"/>
          <w:kern w:val="0"/>
          <w:sz w:val="24"/>
        </w:rPr>
        <w:t>……………………………………………………</w:t>
      </w:r>
      <w:r>
        <w:rPr>
          <w:rFonts w:hint="eastAsia" w:ascii="宋体" w:hAnsi="宋体"/>
          <w:snapToGrid w:val="0"/>
          <w:kern w:val="0"/>
          <w:sz w:val="24"/>
        </w:rPr>
        <w:t>Ⅶ</w:t>
      </w:r>
    </w:p>
    <w:p>
      <w:pPr>
        <w:spacing w:line="400" w:lineRule="exact"/>
        <w:jc w:val="distribute"/>
        <w:rPr>
          <w:sz w:val="24"/>
        </w:rPr>
      </w:pPr>
      <w:r>
        <w:rPr>
          <w:rFonts w:hint="eastAsia" w:eastAsia="黑体"/>
          <w:sz w:val="24"/>
        </w:rPr>
        <w:t>附表索引</w:t>
      </w:r>
      <w:r>
        <w:rPr>
          <w:rFonts w:hint="eastAsia"/>
          <w:snapToGrid w:val="0"/>
          <w:kern w:val="0"/>
          <w:sz w:val="24"/>
        </w:rPr>
        <w:t>……………………………………………………Ⅷ</w:t>
      </w:r>
    </w:p>
    <w:p>
      <w:pPr>
        <w:spacing w:line="400" w:lineRule="exact"/>
        <w:jc w:val="distribute"/>
        <w:rPr>
          <w:rFonts w:eastAsia="黑体"/>
          <w:b/>
          <w:sz w:val="24"/>
        </w:rPr>
      </w:pPr>
      <w:r>
        <w:rPr>
          <w:rFonts w:hint="eastAsia" w:eastAsia="黑体"/>
          <w:b/>
          <w:sz w:val="24"/>
        </w:rPr>
        <w:t>第1章  绪论</w:t>
      </w:r>
      <w:r>
        <w:rPr>
          <w:rFonts w:hint="eastAsia"/>
          <w:snapToGrid w:val="0"/>
          <w:kern w:val="0"/>
          <w:sz w:val="24"/>
        </w:rPr>
        <w:t>…………………………………………………1</w:t>
      </w:r>
    </w:p>
    <w:p>
      <w:pPr>
        <w:spacing w:line="400" w:lineRule="exact"/>
        <w:ind w:left="960" w:hanging="960" w:hangingChars="40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1 环已烷高压氧化液中酯类、过氧化物的气相色谱分         析研究………………………………………………2</w:t>
      </w:r>
    </w:p>
    <w:p>
      <w:pPr>
        <w:spacing w:line="400" w:lineRule="exact"/>
        <w:ind w:firstLine="720" w:firstLineChars="300"/>
        <w:jc w:val="left"/>
        <w:rPr>
          <w:snapToGrid w:val="0"/>
          <w:kern w:val="0"/>
          <w:sz w:val="24"/>
        </w:rPr>
      </w:pPr>
      <w:r>
        <w:rPr>
          <w:snapToGrid w:val="0"/>
          <w:kern w:val="0"/>
          <w:sz w:val="24"/>
        </w:rPr>
        <w:t>1.1</w:t>
      </w:r>
      <w:r>
        <w:rPr>
          <w:rFonts w:hint="eastAsia"/>
          <w:snapToGrid w:val="0"/>
          <w:kern w:val="0"/>
          <w:sz w:val="24"/>
        </w:rPr>
        <w:t>.1 气相色谱法最新进展…………………………2</w:t>
      </w:r>
    </w:p>
    <w:p>
      <w:pPr>
        <w:adjustRightInd w:val="0"/>
        <w:snapToGrid w:val="0"/>
        <w:spacing w:line="400" w:lineRule="exact"/>
        <w:ind w:firstLine="720" w:firstLineChars="300"/>
        <w:jc w:val="left"/>
        <w:rPr>
          <w:snapToGrid w:val="0"/>
          <w:kern w:val="0"/>
          <w:sz w:val="24"/>
        </w:rPr>
      </w:pPr>
      <w:r>
        <w:rPr>
          <w:snapToGrid w:val="0"/>
          <w:kern w:val="0"/>
          <w:sz w:val="24"/>
        </w:rPr>
        <w:t xml:space="preserve">1.1.2 </w:t>
      </w:r>
      <w:r>
        <w:rPr>
          <w:rFonts w:hint="eastAsia"/>
          <w:snapToGrid w:val="0"/>
          <w:kern w:val="0"/>
          <w:sz w:val="24"/>
        </w:rPr>
        <w:t>气相色谱应用…………………………………7</w:t>
      </w:r>
    </w:p>
    <w:p>
      <w:pPr>
        <w:spacing w:line="360" w:lineRule="exact"/>
        <w:jc w:val="left"/>
        <w:rPr>
          <w:snapToGrid w:val="0"/>
          <w:kern w:val="0"/>
          <w:sz w:val="24"/>
        </w:rPr>
      </w:pPr>
      <w:r>
        <w:rPr>
          <w:rFonts w:hint="eastAsia" w:eastAsia="黑体"/>
          <w:b/>
          <w:snapToGrid w:val="0"/>
          <w:kern w:val="0"/>
          <w:sz w:val="24"/>
        </w:rPr>
        <w:t>结论</w:t>
      </w:r>
      <w:r>
        <w:rPr>
          <w:rFonts w:hint="eastAsia"/>
          <w:snapToGrid w:val="0"/>
          <w:kern w:val="0"/>
          <w:sz w:val="24"/>
        </w:rPr>
        <w:t>…………………………………………………………61</w:t>
      </w:r>
    </w:p>
    <w:p>
      <w:pPr>
        <w:spacing w:line="360" w:lineRule="exact"/>
        <w:jc w:val="left"/>
        <w:rPr>
          <w:snapToGrid w:val="0"/>
          <w:kern w:val="0"/>
          <w:sz w:val="24"/>
        </w:rPr>
      </w:pPr>
      <w:r>
        <w:rPr>
          <w:rFonts w:hint="eastAsia" w:eastAsia="黑体"/>
          <w:b/>
          <w:snapToGrid w:val="0"/>
          <w:kern w:val="0"/>
          <w:sz w:val="24"/>
        </w:rPr>
        <w:t>参考文献</w:t>
      </w:r>
      <w:r>
        <w:rPr>
          <w:rFonts w:hint="eastAsia"/>
          <w:snapToGrid w:val="0"/>
          <w:kern w:val="0"/>
          <w:sz w:val="24"/>
        </w:rPr>
        <w:t>……………………………………………………62</w:t>
      </w:r>
    </w:p>
    <w:p>
      <w:pPr>
        <w:spacing w:line="360" w:lineRule="exact"/>
        <w:jc w:val="left"/>
        <w:rPr>
          <w:snapToGrid w:val="0"/>
          <w:kern w:val="0"/>
          <w:sz w:val="24"/>
        </w:rPr>
      </w:pPr>
      <w:r>
        <w:rPr>
          <w:rFonts w:hint="eastAsia" w:eastAsia="黑体"/>
          <w:b/>
          <w:snapToGrid w:val="0"/>
          <w:kern w:val="0"/>
          <w:sz w:val="24"/>
        </w:rPr>
        <w:t>附录A</w:t>
      </w:r>
      <w:r>
        <w:rPr>
          <w:rFonts w:hint="eastAsia"/>
          <w:snapToGrid w:val="0"/>
          <w:kern w:val="0"/>
          <w:sz w:val="24"/>
        </w:rPr>
        <w:t>（攻读学位期间所发表的学术论文目录）………63</w:t>
      </w:r>
    </w:p>
    <w:p>
      <w:pPr>
        <w:spacing w:line="360" w:lineRule="exact"/>
        <w:jc w:val="left"/>
        <w:rPr>
          <w:snapToGrid w:val="0"/>
          <w:kern w:val="0"/>
          <w:sz w:val="24"/>
        </w:rPr>
      </w:pPr>
      <w:r>
        <w:rPr>
          <w:rFonts w:hint="eastAsia" w:eastAsia="黑体"/>
          <w:snapToGrid w:val="0"/>
          <w:kern w:val="0"/>
          <w:sz w:val="24"/>
        </w:rPr>
        <w:t>致谢</w:t>
      </w:r>
      <w:r>
        <w:rPr>
          <w:rFonts w:hint="eastAsia"/>
          <w:snapToGrid w:val="0"/>
          <w:kern w:val="0"/>
          <w:sz w:val="24"/>
        </w:rPr>
        <w:t>…………………………………………………………64</w:t>
      </w:r>
    </w:p>
    <w:p>
      <w:pPr>
        <w:spacing w:line="360" w:lineRule="exact"/>
        <w:jc w:val="left"/>
        <w:rPr>
          <w:snapToGrid w:val="0"/>
          <w:kern w:val="0"/>
          <w:sz w:val="24"/>
        </w:rPr>
      </w:pPr>
    </w:p>
    <w:p>
      <w:pPr>
        <w:spacing w:line="360" w:lineRule="exact"/>
        <w:jc w:val="left"/>
        <w:rPr>
          <w:snapToGrid w:val="0"/>
          <w:kern w:val="0"/>
          <w:sz w:val="24"/>
        </w:rPr>
      </w:pPr>
    </w:p>
    <w:p>
      <w:pPr>
        <w:spacing w:line="360" w:lineRule="exact"/>
        <w:jc w:val="left"/>
        <w:rPr>
          <w:snapToGrid w:val="0"/>
          <w:kern w:val="0"/>
          <w:sz w:val="24"/>
        </w:rPr>
      </w:pPr>
    </w:p>
    <w:p>
      <w:pPr>
        <w:spacing w:line="360" w:lineRule="exact"/>
        <w:jc w:val="left"/>
        <w:rPr>
          <w:snapToGrid w:val="0"/>
          <w:kern w:val="0"/>
          <w:sz w:val="24"/>
        </w:rPr>
      </w:pPr>
    </w:p>
    <w:p>
      <w:pPr>
        <w:spacing w:line="360" w:lineRule="exact"/>
        <w:jc w:val="left"/>
        <w:rPr>
          <w:snapToGrid w:val="0"/>
          <w:kern w:val="0"/>
          <w:sz w:val="24"/>
        </w:rPr>
      </w:pPr>
    </w:p>
    <w:p>
      <w:pPr>
        <w:spacing w:line="360" w:lineRule="exact"/>
        <w:jc w:val="left"/>
        <w:rPr>
          <w:snapToGrid w:val="0"/>
          <w:kern w:val="0"/>
          <w:sz w:val="24"/>
        </w:rPr>
      </w:pPr>
    </w:p>
    <w:p>
      <w:pPr>
        <w:spacing w:line="360" w:lineRule="exact"/>
        <w:jc w:val="left"/>
        <w:rPr>
          <w:snapToGrid w:val="0"/>
          <w:kern w:val="0"/>
          <w:sz w:val="24"/>
        </w:rPr>
      </w:pPr>
    </w:p>
    <w:p>
      <w:pPr>
        <w:spacing w:line="360" w:lineRule="exact"/>
        <w:ind w:left="1038" w:hanging="1038" w:hangingChars="519"/>
        <w:jc w:val="left"/>
        <w:rPr>
          <w:sz w:val="22"/>
        </w:rPr>
      </w:pPr>
      <w:r>
        <w:rPr>
          <w:rFonts w:eastAsia="黑体"/>
          <w:sz w:val="20"/>
        </w:rPr>
        <w:pict>
          <v:shape id="_x0000_s1332" o:spid="_x0000_s1332" o:spt="202" type="#_x0000_t202" style="position:absolute;left:0pt;margin-left:-54pt;margin-top:12.6pt;height:16.65pt;width:425.25pt;z-index:251657216;mso-width-relative:page;mso-height-relative:page;" filled="f" stroked="f" coordsize="21600,21600">
            <v:path/>
            <v:fill on="f" focussize="0,0"/>
            <v:stroke on="f" joinstyle="miter"/>
            <v:imagedata o:title=""/>
            <o:lock v:ext="edit"/>
            <v:textbox inset="0mm,0mm,0mm,0mm">
              <w:txbxContent>
                <w:p>
                  <w:pPr>
                    <w:jc w:val="center"/>
                  </w:pPr>
                  <w:r>
                    <w:rPr>
                      <w:rFonts w:hint="eastAsia" w:ascii="宋体" w:hAnsi="宋体"/>
                    </w:rPr>
                    <w:t>Ⅵ</w:t>
                  </w:r>
                </w:p>
              </w:txbxContent>
            </v:textbox>
          </v:shape>
        </w:pict>
      </w:r>
    </w:p>
    <w:p>
      <w:pPr>
        <w:spacing w:line="360" w:lineRule="exact"/>
        <w:ind w:left="1142" w:hanging="1141" w:hangingChars="519"/>
        <w:jc w:val="left"/>
        <w:rPr>
          <w:sz w:val="22"/>
        </w:rPr>
      </w:pPr>
    </w:p>
    <w:p>
      <w:pPr>
        <w:spacing w:line="340" w:lineRule="exact"/>
        <w:ind w:left="1459" w:hanging="1459" w:hangingChars="519"/>
        <w:jc w:val="center"/>
        <w:rPr>
          <w:b/>
          <w:bCs/>
          <w:sz w:val="28"/>
        </w:rPr>
      </w:pPr>
      <w:r>
        <w:rPr>
          <w:rFonts w:hint="eastAsia"/>
          <w:b/>
          <w:bCs/>
          <w:sz w:val="28"/>
        </w:rPr>
        <w:t>插图索引</w:t>
      </w:r>
    </w:p>
    <w:p>
      <w:pPr>
        <w:spacing w:line="340" w:lineRule="exact"/>
        <w:ind w:left="1246" w:hanging="1245" w:hangingChars="519"/>
        <w:rPr>
          <w:sz w:val="24"/>
        </w:rPr>
      </w:pPr>
      <w:r>
        <w:rPr>
          <w:rFonts w:hint="eastAsia"/>
          <w:sz w:val="24"/>
        </w:rPr>
        <w:t>图1.1  气相色谱装置框图…………………………………2</w:t>
      </w:r>
    </w:p>
    <w:p>
      <w:pPr>
        <w:spacing w:line="340" w:lineRule="exact"/>
        <w:ind w:left="1246" w:hanging="1245" w:hangingChars="519"/>
        <w:rPr>
          <w:sz w:val="24"/>
        </w:rPr>
      </w:pPr>
      <w:r>
        <w:rPr>
          <w:rFonts w:hint="eastAsia"/>
          <w:sz w:val="24"/>
        </w:rPr>
        <w:t>图1.2  色谱流出曲线图(色谱图)…………………………</w:t>
      </w:r>
      <w:r>
        <w:rPr>
          <w:rFonts w:hint="eastAsia"/>
          <w:sz w:val="24"/>
        </w:rPr>
        <w:tab/>
      </w:r>
      <w:r>
        <w:rPr>
          <w:rFonts w:hint="eastAsia"/>
          <w:sz w:val="24"/>
        </w:rPr>
        <w:t>3</w:t>
      </w:r>
    </w:p>
    <w:p>
      <w:pPr>
        <w:spacing w:line="340" w:lineRule="exact"/>
        <w:ind w:left="1246" w:hanging="1245" w:hangingChars="519"/>
        <w:rPr>
          <w:sz w:val="24"/>
        </w:rPr>
      </w:pPr>
      <w:r>
        <w:rPr>
          <w:rFonts w:hint="eastAsia"/>
          <w:sz w:val="24"/>
        </w:rPr>
        <w:t>图2.1  Carbowax-20M柱110℃柱温环已烷氧化液的色谱图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21</w:t>
      </w: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246" w:hanging="1245" w:hangingChars="519"/>
        <w:rPr>
          <w:sz w:val="24"/>
        </w:rPr>
      </w:pPr>
    </w:p>
    <w:p>
      <w:pPr>
        <w:spacing w:line="400" w:lineRule="exact"/>
        <w:ind w:left="1038" w:hanging="1038" w:hangingChars="519"/>
        <w:rPr>
          <w:sz w:val="24"/>
        </w:rPr>
      </w:pPr>
      <w:r>
        <w:rPr>
          <w:sz w:val="20"/>
        </w:rPr>
        <w:pict>
          <v:shape id="_x0000_s1335" o:spid="_x0000_s1335" o:spt="202" type="#_x0000_t202" style="position:absolute;left:0pt;margin-left:-36pt;margin-top:2.6pt;height:16.65pt;width:425.25pt;z-index:251658240;mso-width-relative:page;mso-height-relative:page;" filled="f" stroked="f" coordsize="21600,21600">
            <v:path/>
            <v:fill on="f" focussize="0,0"/>
            <v:stroke on="f" joinstyle="miter"/>
            <v:imagedata o:title=""/>
            <o:lock v:ext="edit"/>
            <v:textbox inset="0mm,0mm,0mm,0mm">
              <w:txbxContent>
                <w:p>
                  <w:pPr>
                    <w:jc w:val="center"/>
                  </w:pPr>
                  <w:r>
                    <w:rPr>
                      <w:rFonts w:hint="eastAsia" w:ascii="宋体" w:hAnsi="宋体"/>
                    </w:rPr>
                    <w:t>Ⅶ</w:t>
                  </w:r>
                </w:p>
              </w:txbxContent>
            </v:textbox>
          </v:shape>
        </w:pict>
      </w:r>
    </w:p>
    <w:p>
      <w:pPr>
        <w:spacing w:line="380" w:lineRule="atLeast"/>
        <w:ind w:left="1451" w:leftChars="691" w:firstLine="2249" w:firstLineChars="800"/>
        <w:rPr>
          <w:b/>
          <w:bCs/>
          <w:sz w:val="28"/>
        </w:rPr>
      </w:pPr>
    </w:p>
    <w:p>
      <w:pPr>
        <w:spacing w:line="380" w:lineRule="atLeast"/>
        <w:jc w:val="center"/>
        <w:rPr>
          <w:b/>
          <w:bCs/>
          <w:sz w:val="28"/>
        </w:rPr>
      </w:pPr>
      <w:r>
        <w:rPr>
          <w:rFonts w:hint="eastAsia"/>
          <w:b/>
          <w:bCs/>
          <w:sz w:val="28"/>
        </w:rPr>
        <w:t>附表索引</w:t>
      </w:r>
    </w:p>
    <w:p>
      <w:pPr>
        <w:spacing w:line="400" w:lineRule="exact"/>
        <w:ind w:left="1246" w:hanging="1245" w:hangingChars="519"/>
        <w:rPr>
          <w:sz w:val="24"/>
        </w:rPr>
      </w:pPr>
      <w:r>
        <w:rPr>
          <w:rFonts w:hint="eastAsia"/>
          <w:sz w:val="24"/>
        </w:rPr>
        <w:t>表2.1  柱温与样品沸点的关系……………………………</w:t>
      </w:r>
      <w:r>
        <w:rPr>
          <w:rFonts w:hint="eastAsia"/>
          <w:sz w:val="24"/>
        </w:rPr>
        <w:tab/>
      </w:r>
      <w:r>
        <w:rPr>
          <w:rFonts w:hint="eastAsia"/>
          <w:sz w:val="24"/>
        </w:rPr>
        <w:t>15</w:t>
      </w:r>
    </w:p>
    <w:p>
      <w:pPr>
        <w:spacing w:line="400" w:lineRule="exact"/>
        <w:ind w:left="1246" w:hanging="1245" w:hangingChars="519"/>
        <w:rPr>
          <w:sz w:val="24"/>
        </w:rPr>
      </w:pPr>
      <w:r>
        <w:rPr>
          <w:rFonts w:hint="eastAsia"/>
          <w:sz w:val="24"/>
        </w:rPr>
        <w:t>表2.2  9.26氧化液及其还原产物的色谱数据……………</w:t>
      </w:r>
      <w:r>
        <w:rPr>
          <w:rFonts w:hint="eastAsia"/>
          <w:sz w:val="24"/>
        </w:rPr>
        <w:tab/>
      </w:r>
      <w:r>
        <w:rPr>
          <w:rFonts w:hint="eastAsia"/>
          <w:sz w:val="24"/>
        </w:rPr>
        <w:t>32</w:t>
      </w:r>
    </w:p>
    <w:p>
      <w:pPr>
        <w:spacing w:line="360" w:lineRule="exact"/>
        <w:ind w:left="1038" w:hanging="1038" w:hangingChars="519"/>
        <w:jc w:val="left"/>
        <w:rPr>
          <w:sz w:val="22"/>
        </w:rPr>
      </w:pPr>
      <w:r>
        <w:rPr>
          <w:sz w:val="20"/>
        </w:rPr>
        <w:pict>
          <v:shape id="_x0000_s1341" o:spid="_x0000_s1341" o:spt="202" type="#_x0000_t202" style="position:absolute;left:0pt;margin-left:-54pt;margin-top:9pt;height:16.65pt;width:425.25pt;z-index:251658240;mso-width-relative:page;mso-height-relative:page;" filled="f" stroked="f" coordsize="21600,21600">
            <v:path/>
            <v:fill on="f" focussize="0,0"/>
            <v:stroke on="f" joinstyle="miter"/>
            <v:imagedata o:title=""/>
            <o:lock v:ext="edit"/>
            <v:textbox inset="0mm,0mm,0mm,0mm">
              <w:txbxContent>
                <w:p>
                  <w:pPr>
                    <w:jc w:val="center"/>
                  </w:pPr>
                  <w:r>
                    <w:rPr>
                      <w:rFonts w:hint="eastAsia" w:ascii="宋体" w:hAnsi="宋体"/>
                    </w:rPr>
                    <w:t>Ⅷ</w:t>
                  </w:r>
                </w:p>
              </w:txbxContent>
            </v:textbox>
          </v:shape>
        </w:pict>
      </w: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36"/>
        </w:rPr>
      </w:pPr>
    </w:p>
    <w:p>
      <w:pPr>
        <w:spacing w:line="380" w:lineRule="atLeast"/>
        <w:jc w:val="center"/>
        <w:rPr>
          <w:rFonts w:eastAsia="黑体"/>
          <w:b/>
          <w:snapToGrid w:val="0"/>
          <w:kern w:val="0"/>
          <w:sz w:val="24"/>
        </w:rPr>
      </w:pPr>
      <w:r>
        <w:rPr>
          <w:rFonts w:hint="eastAsia" w:eastAsia="黑体"/>
          <w:b/>
          <w:snapToGrid w:val="0"/>
          <w:kern w:val="0"/>
          <w:sz w:val="36"/>
        </w:rPr>
        <w:t>第1章　绪  论</w:t>
      </w:r>
      <w:r>
        <w:rPr>
          <w:rFonts w:eastAsia="黑体"/>
          <w:b/>
          <w:snapToGrid w:val="0"/>
          <w:kern w:val="0"/>
          <w:sz w:val="24"/>
        </w:rPr>
        <w:tab/>
      </w:r>
    </w:p>
    <w:p>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pPr>
        <w:spacing w:line="380" w:lineRule="atLeast"/>
        <w:ind w:firstLine="480"/>
        <w:rPr>
          <w:sz w:val="24"/>
        </w:rPr>
      </w:pPr>
      <w:r>
        <w:rPr>
          <w:rFonts w:hint="eastAsia"/>
          <w:sz w:val="24"/>
        </w:rPr>
        <w:t>鹰山石化厂化工化纤生产主要包括以下生产过程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pPr>
        <w:spacing w:line="380" w:lineRule="atLeast"/>
        <w:ind w:firstLine="480"/>
        <w:rPr>
          <w:sz w:val="24"/>
        </w:rPr>
      </w:pPr>
      <w:r>
        <w:rPr>
          <w:sz w:val="24"/>
        </w:rPr>
        <w:pict>
          <v:shape id="_x0000_s1343" o:spid="_x0000_s1343" o:spt="202" type="#_x0000_t202" style="position:absolute;left:0pt;margin-left:127.55pt;margin-top:14.45pt;height:36.75pt;width:129.75pt;z-index:251660288;mso-width-relative:page;mso-height-relative:page;" filled="f" stroked="f" coordsize="21600,21600" o:allowincell="f">
            <v:path/>
            <v:fill on="f" focussize="0,0"/>
            <v:stroke on="f" joinstyle="miter"/>
            <v:imagedata o:title=""/>
            <o:lock v:ext="edit"/>
            <v:textbox inset="0mm,0mm,0mm,0mm">
              <w:txbxContent>
                <w:p>
                  <w:r>
                    <w:drawing>
                      <wp:inline distT="0" distB="0" distL="0" distR="0">
                        <wp:extent cx="1647825" cy="466725"/>
                        <wp:effectExtent l="1905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noChangeArrowheads="1"/>
                                </pic:cNvPicPr>
                              </pic:nvPicPr>
                              <pic:blipFill>
                                <a:blip r:embed="rId7">
                                  <a:lum bright="6000" contrast="4000"/>
                                </a:blip>
                                <a:srcRect/>
                                <a:stretch>
                                  <a:fillRect/>
                                </a:stretch>
                              </pic:blipFill>
                              <pic:spPr>
                                <a:xfrm>
                                  <a:off x="0" y="0"/>
                                  <a:ext cx="1647825" cy="466725"/>
                                </a:xfrm>
                                <a:prstGeom prst="rect">
                                  <a:avLst/>
                                </a:prstGeom>
                                <a:noFill/>
                                <a:ln w="9525">
                                  <a:noFill/>
                                  <a:miter lim="800000"/>
                                  <a:headEnd/>
                                  <a:tailEnd/>
                                </a:ln>
                              </pic:spPr>
                            </pic:pic>
                          </a:graphicData>
                        </a:graphic>
                      </wp:inline>
                    </w:drawing>
                  </w:r>
                </w:p>
              </w:txbxContent>
            </v:textbox>
          </v:shape>
        </w:pict>
      </w:r>
      <w:r>
        <w:rPr>
          <w:rFonts w:hint="eastAsia"/>
          <w:sz w:val="24"/>
        </w:rPr>
        <w:t>苯加氢</w:t>
      </w:r>
    </w:p>
    <w:p>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（1</w:t>
      </w:r>
      <w:r>
        <w:rPr>
          <w:sz w:val="24"/>
        </w:rPr>
        <w:t>.1</w:t>
      </w:r>
      <w:r>
        <w:rPr>
          <w:rFonts w:hint="eastAsia"/>
          <w:sz w:val="24"/>
        </w:rPr>
        <w:t>）</w:t>
      </w:r>
    </w:p>
    <w:p>
      <w:pPr>
        <w:spacing w:line="380" w:lineRule="atLeast"/>
        <w:ind w:left="602" w:hanging="602" w:hangingChars="200"/>
        <w:rPr>
          <w:rFonts w:eastAsia="黑体"/>
          <w:b/>
          <w:snapToGrid w:val="0"/>
          <w:kern w:val="0"/>
          <w:sz w:val="30"/>
        </w:rPr>
      </w:pPr>
      <w:r>
        <w:rPr>
          <w:rFonts w:hint="eastAsia" w:eastAsia="黑体"/>
          <w:b/>
          <w:snapToGrid w:val="0"/>
          <w:kern w:val="0"/>
          <w:sz w:val="30"/>
        </w:rPr>
        <w:t>1</w:t>
      </w:r>
      <w:r>
        <w:rPr>
          <w:rFonts w:eastAsia="黑体"/>
          <w:b/>
          <w:snapToGrid w:val="0"/>
          <w:kern w:val="0"/>
          <w:sz w:val="30"/>
        </w:rPr>
        <w:t>.</w:t>
      </w:r>
      <w:r>
        <w:rPr>
          <w:rFonts w:hint="eastAsia" w:eastAsia="黑体"/>
          <w:b/>
          <w:snapToGrid w:val="0"/>
          <w:kern w:val="0"/>
          <w:sz w:val="30"/>
        </w:rPr>
        <w:t>1 研究背景和意义</w:t>
      </w:r>
    </w:p>
    <w:p>
      <w:pPr>
        <w:spacing w:line="360" w:lineRule="auto"/>
        <w:ind w:firstLine="480"/>
        <w:rPr>
          <w:rFonts w:ascii="宋体" w:hAnsi="宋体" w:cs="宋体"/>
          <w:sz w:val="24"/>
        </w:rPr>
      </w:pPr>
      <w:r>
        <w:rPr>
          <w:rFonts w:hint="eastAsia" w:ascii="宋体" w:hAnsi="宋体" w:cs="宋体"/>
          <w:sz w:val="24"/>
        </w:rPr>
        <w:t>中国互联网信息中心（CNNIC）发布的&lt;&lt;第46次中国互联网网络发展状况统计报告&gt;&gt;</w:t>
      </w:r>
      <w:r>
        <w:rPr>
          <w:rFonts w:hint="eastAsia" w:ascii="宋体" w:hAnsi="宋体" w:cs="宋体"/>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Pr>
          <w:rFonts w:hint="eastAsia" w:ascii="宋体" w:hAnsi="宋体" w:cs="宋体"/>
          <w:sz w:val="24"/>
          <w:vertAlign w:val="superscript"/>
        </w:rPr>
        <w:t xml:space="preserve"> </w:t>
      </w:r>
      <w:r>
        <w:rPr>
          <w:rFonts w:hint="eastAsia" w:ascii="宋体" w:hAnsi="宋体" w:cs="宋体"/>
          <w:sz w:val="24"/>
        </w:rPr>
        <w:t>显示，截止2020年6月，我国网民规模达9.40亿，较2020年3月增长3625万，互联网普及率达67.0%，较2020年3月提升2.5个百分点。我国手机网民规模达9.32亿，较2020年3月增长3546万，网民使用手机上网的比例达99.2%，较2020年3月基本持平。</w:t>
      </w:r>
    </w:p>
    <w:p>
      <w:pPr>
        <w:spacing w:line="360" w:lineRule="auto"/>
        <w:ind w:firstLine="480"/>
        <w:rPr>
          <w:rFonts w:ascii="宋体" w:hAnsi="宋体" w:cs="宋体"/>
          <w:sz w:val="24"/>
        </w:rPr>
      </w:pPr>
      <w:r>
        <w:rPr>
          <w:rFonts w:hint="eastAsia" w:ascii="宋体" w:hAnsi="宋体" w:cs="宋体"/>
          <w:sz w:val="24"/>
        </w:rPr>
        <w:t>为了给这些互联网用户群体提供资讯服务，人们随处可见到各种各样的应用，根据上文的CNNIC报告显示，截止2020年6月底，我们国内市场上检测到的APP数量359万款，由此带来的网络数据的规模也日益膨胀。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Pr>
          <w:rFonts w:hint="eastAsia" w:ascii="宋体" w:hAnsi="宋体" w:cs="宋体"/>
          <w:sz w:val="24"/>
        </w:rPr>
        <w:t>白皮书。白皮书显示，未来数据增长速度惊人，全球数据领域将从 2019 年的 45 ZB 增长到 2025 年的 175 ZB。数据的来源以及由数据飙升引起的应用趋势也会产生变化，这是数据未来的大势所趋。从数据中挖掘隐藏的巨大的价值，也必将促进社会的进步。</w:t>
      </w:r>
    </w:p>
    <w:p>
      <w:pPr>
        <w:spacing w:line="380" w:lineRule="atLeast"/>
        <w:ind w:firstLine="480"/>
        <w:rPr>
          <w:sz w:val="24"/>
        </w:rPr>
      </w:pPr>
      <w:r>
        <w:rPr>
          <w:rFonts w:hint="eastAsia" w:ascii="宋体" w:hAnsi="宋体" w:cs="宋体"/>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pPr>
        <w:spacing w:line="380" w:lineRule="atLeast"/>
        <w:ind w:left="602" w:hanging="602" w:hangingChars="200"/>
        <w:rPr>
          <w:rFonts w:eastAsia="黑体"/>
          <w:b/>
          <w:snapToGrid w:val="0"/>
          <w:kern w:val="0"/>
          <w:sz w:val="30"/>
        </w:rPr>
      </w:pPr>
    </w:p>
    <w:p>
      <w:pPr>
        <w:spacing w:before="120" w:after="120" w:line="380" w:lineRule="atLeast"/>
        <w:rPr>
          <w:rFonts w:eastAsia="黑体"/>
          <w:b/>
          <w:snapToGrid w:val="0"/>
          <w:kern w:val="0"/>
          <w:sz w:val="28"/>
        </w:rPr>
      </w:pPr>
      <w:r>
        <w:rPr>
          <w:rFonts w:eastAsia="黑体"/>
          <w:b/>
          <w:snapToGrid w:val="0"/>
          <w:kern w:val="0"/>
          <w:sz w:val="28"/>
        </w:rPr>
        <w:t>1.2</w:t>
      </w:r>
      <w:r>
        <w:rPr>
          <w:rFonts w:hint="eastAsia" w:eastAsia="黑体"/>
          <w:b/>
          <w:snapToGrid w:val="0"/>
          <w:kern w:val="0"/>
          <w:sz w:val="28"/>
        </w:rPr>
        <w:t xml:space="preserve"> 国内外研究现状</w:t>
      </w:r>
    </w:p>
    <w:p>
      <w:pPr>
        <w:spacing w:after="15" w:line="360" w:lineRule="auto"/>
        <w:ind w:firstLine="480"/>
        <w:jc w:val="left"/>
        <w:rPr>
          <w:rFonts w:ascii="宋体" w:hAnsi="宋体" w:cs="宋体"/>
          <w:sz w:val="24"/>
        </w:rPr>
      </w:pPr>
      <w:r>
        <w:rPr>
          <w:rFonts w:hint="eastAsia" w:ascii="宋体" w:hAnsi="宋体" w:cs="宋体"/>
          <w:sz w:val="24"/>
        </w:rPr>
        <w:t>自从上个世纪90年代起，“推荐系统”被首先提出，最早是</w:t>
      </w:r>
      <w:r>
        <w:rPr>
          <w:rFonts w:hint="eastAsia" w:ascii="微软雅黑" w:hAnsi="微软雅黑" w:eastAsia="微软雅黑"/>
          <w:color w:val="121212"/>
          <w:sz w:val="17"/>
          <w:szCs w:val="17"/>
          <w:shd w:val="clear" w:color="auto" w:fill="FFFFFF"/>
        </w:rPr>
        <w:t>Tapestry</w:t>
      </w:r>
      <w:r>
        <w:rPr>
          <w:rFonts w:hint="eastAsia" w:ascii="宋体" w:hAnsi="宋体" w:cs="宋体"/>
          <w:sz w:val="24"/>
        </w:rPr>
        <w:t>首次提出协同过滤，解决电子邮件分类过滤问题。而其后协同过滤作为推荐系统的重要技术开始发展开来。其后，亚马逊等企业纷纷引入该算法，也就将推荐系统在多个领域开枝散叶。经过了</w:t>
      </w:r>
      <w:r>
        <w:rPr>
          <w:rFonts w:ascii="宋体" w:hAnsi="宋体" w:cs="宋体"/>
          <w:sz w:val="24"/>
        </w:rPr>
        <w:t>经过了二十多年的</w:t>
      </w:r>
      <w:r>
        <w:rPr>
          <w:rFonts w:hint="eastAsia" w:ascii="宋体" w:hAnsi="宋体" w:cs="宋体"/>
          <w:sz w:val="24"/>
        </w:rPr>
        <w:t>沉淀与发展，推荐系统取得了瞩目的成果。</w:t>
      </w:r>
    </w:p>
    <w:p>
      <w:pPr>
        <w:spacing w:after="15" w:line="360" w:lineRule="auto"/>
        <w:ind w:firstLine="360" w:firstLineChars="150"/>
        <w:jc w:val="left"/>
        <w:rPr>
          <w:rFonts w:ascii="宋体" w:hAnsi="宋体" w:cs="宋体"/>
          <w:sz w:val="24"/>
        </w:rPr>
      </w:pPr>
      <w:r>
        <w:rPr>
          <w:rFonts w:hint="eastAsia" w:ascii="宋体" w:hAnsi="宋体" w:cs="宋体"/>
          <w:sz w:val="24"/>
        </w:rPr>
        <w:t>基于协同过滤的推荐。一般有基于用户的协同过滤和基于物品的协同过滤。不需要预先获取用户和新闻的特征数据，仅仅依赖于用户的历史行为数据对用户建模分析，从而给出推荐。具体是：根据用户－项目评分矩阵，寻找与目标用户（待推荐用户）有相似偏好的其他用户，即为目标用户的最近邻居，根据最近邻居进行评分预测，形成推荐。</w:t>
      </w:r>
    </w:p>
    <w:p>
      <w:pPr>
        <w:spacing w:after="15" w:line="360" w:lineRule="auto"/>
        <w:jc w:val="left"/>
        <w:rPr>
          <w:rFonts w:ascii="宋体" w:hAnsi="宋体" w:cs="宋体"/>
          <w:sz w:val="24"/>
        </w:rPr>
      </w:pP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但是在整个用户空间搜索目标用户的最近邻居非常耗时，并且存在选择邻居不合理的情况，进而导致推荐质量和推荐效率不高。于是基于聚类的协同过滤改进算法被提出。聚类技术的引入，使得在为了寻找近邻计算相似度的过程中，不用比较全局用户而只需比较同一个簇内的用户，减少了寻找相似用户时间。且聚类得到的同一个簇中对象具有较高的相似度。可以降低算法在计算相似度时的复杂性，并且增加系统的可扩展性。近些年许多学者对基于聚类的协同过滤算法提出了改进方案，Wang等人</w:t>
      </w:r>
      <w:r>
        <w:rPr>
          <w:rFonts w:hint="eastAsia" w:ascii="宋体" w:hAnsi="宋体" w:cs="宋体"/>
          <w:sz w:val="24"/>
          <w:vertAlign w:val="superscript"/>
        </w:rPr>
        <w:t>［3］</w:t>
      </w:r>
      <w:r>
        <w:rPr>
          <w:rFonts w:hint="eastAsia" w:ascii="宋体" w:hAnsi="宋体" w:cs="宋体"/>
          <w:sz w:val="24"/>
        </w:rPr>
        <w:t>设计了启发式聚类模型，根据数据集的特性为目标用户划分邻居，提高了推荐效率，仿真实验证明了这一算法的可行性。</w:t>
      </w:r>
      <w:r>
        <w:rPr>
          <w:rFonts w:ascii="宋体" w:hAnsi="宋体" w:cs="宋体"/>
          <w:sz w:val="24"/>
        </w:rPr>
        <w:t>L</w:t>
      </w:r>
      <w:r>
        <w:rPr>
          <w:rFonts w:hint="eastAsia" w:ascii="宋体" w:hAnsi="宋体" w:cs="宋体"/>
          <w:sz w:val="24"/>
        </w:rPr>
        <w:t>i等人</w:t>
      </w:r>
      <w:r>
        <w:rPr>
          <w:rFonts w:hint="eastAsia" w:ascii="宋体" w:hAnsi="宋体" w:cs="宋体"/>
          <w:sz w:val="24"/>
          <w:vertAlign w:val="superscript"/>
        </w:rPr>
        <w:t>［4］</w:t>
      </w:r>
      <w:r>
        <w:rPr>
          <w:rFonts w:hint="eastAsia" w:ascii="宋体" w:hAnsi="宋体" w:cs="宋体"/>
          <w:sz w:val="24"/>
        </w:rPr>
        <w:t>提出了一种类别偏好Canopy-K-means聚类的协同过滤推荐算法，设计类别偏好比率，改善了推荐效率。</w:t>
      </w:r>
    </w:p>
    <w:p>
      <w:pPr>
        <w:spacing w:line="380" w:lineRule="atLeast"/>
        <w:ind w:firstLine="595"/>
        <w:rPr>
          <w:snapToGrid w:val="0"/>
          <w:spacing w:val="-20"/>
          <w:kern w:val="0"/>
          <w:sz w:val="24"/>
        </w:rPr>
      </w:pPr>
    </w:p>
    <w:p>
      <w:pPr>
        <w:spacing w:line="380" w:lineRule="atLeast"/>
        <w:rPr>
          <w:snapToGrid w:val="0"/>
          <w:kern w:val="0"/>
          <w:sz w:val="24"/>
        </w:rPr>
      </w:pPr>
      <w:r>
        <w:rPr>
          <w:kern w:val="0"/>
          <w:sz w:val="24"/>
        </w:rPr>
        <w:pict>
          <v:shape id="_x0000_s1342" o:spid="_x0000_s1342" o:spt="202" type="#_x0000_t202" style="position:absolute;left:0pt;margin-left:115.5pt;margin-top:2.6pt;height:154.2pt;width:191.4pt;z-index:251659264;mso-width-relative:page;mso-height-relative:page;" filled="f" stroked="f" coordsize="21600,21600" o:allowincell="f">
            <v:path/>
            <v:fill on="f" focussize="0,0"/>
            <v:stroke on="f" joinstyle="miter"/>
            <v:imagedata o:title=""/>
            <o:lock v:ext="edit"/>
            <v:textbox>
              <w:txbxContent>
                <w:p>
                  <w:r>
                    <w:drawing>
                      <wp:inline distT="0" distB="0" distL="0" distR="0">
                        <wp:extent cx="2247900" cy="1866900"/>
                        <wp:effectExtent l="19050" t="0" r="0" b="0"/>
                        <wp:docPr id="15"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2"/>
                                <pic:cNvPicPr>
                                  <a:picLocks noChangeAspect="1" noChangeArrowheads="1"/>
                                </pic:cNvPicPr>
                              </pic:nvPicPr>
                              <pic:blipFill>
                                <a:blip r:embed="rId8">
                                  <a:lum bright="-2000" contrast="10000"/>
                                </a:blip>
                                <a:srcRect/>
                                <a:stretch>
                                  <a:fillRect/>
                                </a:stretch>
                              </pic:blipFill>
                              <pic:spPr>
                                <a:xfrm>
                                  <a:off x="0" y="0"/>
                                  <a:ext cx="2247900" cy="1866900"/>
                                </a:xfrm>
                                <a:prstGeom prst="rect">
                                  <a:avLst/>
                                </a:prstGeom>
                                <a:noFill/>
                                <a:ln w="9525">
                                  <a:noFill/>
                                  <a:miter lim="800000"/>
                                  <a:headEnd/>
                                  <a:tailEnd/>
                                </a:ln>
                              </pic:spPr>
                            </pic:pic>
                          </a:graphicData>
                        </a:graphic>
                      </wp:inline>
                    </w:drawing>
                  </w:r>
                </w:p>
              </w:txbxContent>
            </v:textbox>
          </v:shape>
        </w:pict>
      </w:r>
    </w:p>
    <w:p>
      <w:pPr>
        <w:spacing w:line="380" w:lineRule="atLeast"/>
        <w:rPr>
          <w:snapToGrid w:val="0"/>
          <w:kern w:val="0"/>
          <w:sz w:val="24"/>
        </w:rPr>
      </w:pPr>
    </w:p>
    <w:p>
      <w:pPr>
        <w:spacing w:line="380" w:lineRule="atLeast"/>
        <w:rPr>
          <w:snapToGrid w:val="0"/>
          <w:kern w:val="0"/>
          <w:sz w:val="24"/>
        </w:rPr>
      </w:pPr>
    </w:p>
    <w:p>
      <w:pPr>
        <w:spacing w:line="380" w:lineRule="atLeast"/>
        <w:rPr>
          <w:snapToGrid w:val="0"/>
          <w:kern w:val="0"/>
          <w:sz w:val="24"/>
        </w:rPr>
      </w:pPr>
    </w:p>
    <w:p>
      <w:pPr>
        <w:spacing w:line="380" w:lineRule="atLeast"/>
        <w:rPr>
          <w:snapToGrid w:val="0"/>
          <w:kern w:val="0"/>
          <w:sz w:val="24"/>
        </w:rPr>
      </w:pPr>
    </w:p>
    <w:p>
      <w:pPr>
        <w:spacing w:line="380" w:lineRule="atLeast"/>
        <w:rPr>
          <w:snapToGrid w:val="0"/>
          <w:kern w:val="0"/>
          <w:sz w:val="24"/>
        </w:rPr>
      </w:pPr>
    </w:p>
    <w:p>
      <w:pPr>
        <w:spacing w:line="380" w:lineRule="atLeast"/>
        <w:rPr>
          <w:snapToGrid w:val="0"/>
          <w:kern w:val="0"/>
          <w:sz w:val="24"/>
        </w:rPr>
      </w:pPr>
    </w:p>
    <w:p>
      <w:pPr>
        <w:spacing w:line="380" w:lineRule="atLeast"/>
        <w:rPr>
          <w:snapToGrid w:val="0"/>
          <w:kern w:val="0"/>
          <w:sz w:val="24"/>
        </w:rPr>
      </w:pPr>
    </w:p>
    <w:p>
      <w:pPr>
        <w:spacing w:line="380" w:lineRule="atLeast"/>
        <w:jc w:val="center"/>
        <w:rPr>
          <w:rFonts w:ascii="黑体" w:eastAsia="黑体"/>
          <w:snapToGrid w:val="0"/>
          <w:kern w:val="0"/>
        </w:rPr>
      </w:pPr>
      <w:r>
        <w:rPr>
          <w:rFonts w:hint="eastAsia" w:ascii="黑体" w:eastAsia="黑体"/>
          <w:snapToGrid w:val="0"/>
          <w:kern w:val="0"/>
        </w:rPr>
        <w:t>图1.1  气相色谱装置框图</w:t>
      </w:r>
    </w:p>
    <w:p>
      <w:pPr>
        <w:spacing w:line="380" w:lineRule="atLeast"/>
        <w:jc w:val="center"/>
        <w:rPr>
          <w:snapToGrid w:val="0"/>
          <w:kern w:val="0"/>
        </w:rPr>
      </w:pPr>
      <w:r>
        <w:rPr>
          <w:rFonts w:hint="eastAsia"/>
          <w:snapToGrid w:val="0"/>
          <w:kern w:val="0"/>
        </w:rPr>
        <w:t>1—流动相；2—样品；3—色谱柱与固定相；4—检测器；5—数据记录及处理器</w:t>
      </w:r>
    </w:p>
    <w:p>
      <w:pPr>
        <w:spacing w:before="120" w:after="120" w:line="380" w:lineRule="atLeast"/>
        <w:rPr>
          <w:rFonts w:eastAsia="黑体"/>
          <w:b/>
          <w:snapToGrid w:val="0"/>
          <w:kern w:val="0"/>
          <w:sz w:val="28"/>
        </w:rPr>
      </w:pPr>
      <w:r>
        <w:rPr>
          <w:rFonts w:eastAsia="黑体"/>
          <w:b/>
          <w:snapToGrid w:val="0"/>
          <w:kern w:val="0"/>
          <w:sz w:val="28"/>
        </w:rPr>
        <w:t>1.3</w:t>
      </w:r>
      <w:r>
        <w:rPr>
          <w:rFonts w:hint="eastAsia" w:eastAsia="黑体"/>
          <w:b/>
          <w:snapToGrid w:val="0"/>
          <w:kern w:val="0"/>
          <w:sz w:val="28"/>
        </w:rPr>
        <w:t xml:space="preserve"> 论文主要内容和组织结构</w:t>
      </w:r>
    </w:p>
    <w:p>
      <w:pPr>
        <w:spacing w:after="15" w:line="360" w:lineRule="auto"/>
        <w:jc w:val="left"/>
        <w:rPr>
          <w:rFonts w:ascii="宋体" w:hAnsi="宋体" w:cs="宋体"/>
          <w:sz w:val="24"/>
        </w:rPr>
      </w:pPr>
      <w:r>
        <w:rPr>
          <w:rFonts w:hint="eastAsia" w:ascii="宋体" w:hAnsi="宋体" w:cs="宋体"/>
          <w:sz w:val="24"/>
        </w:rPr>
        <w:t xml:space="preserve">论文分为以下五个章节： </w:t>
      </w:r>
    </w:p>
    <w:p>
      <w:pPr>
        <w:spacing w:after="15" w:line="360" w:lineRule="auto"/>
        <w:jc w:val="left"/>
        <w:rPr>
          <w:rFonts w:ascii="宋体" w:hAnsi="宋体" w:cs="宋体"/>
          <w:sz w:val="24"/>
        </w:rPr>
      </w:pPr>
      <w:r>
        <w:rPr>
          <w:rFonts w:hint="eastAsia" w:ascii="宋体" w:hAnsi="宋体" w:cs="宋体"/>
          <w:sz w:val="24"/>
        </w:rPr>
        <w:t xml:space="preserve">第一章为绪论，主要介绍群智能算法、聚类算法和推荐系统的研究背景和意义，以及国内外的研究成果。 </w:t>
      </w:r>
    </w:p>
    <w:p>
      <w:pPr>
        <w:spacing w:after="15" w:line="360" w:lineRule="auto"/>
        <w:jc w:val="left"/>
        <w:rPr>
          <w:rFonts w:ascii="宋体" w:hAnsi="宋体" w:cs="宋体"/>
          <w:sz w:val="24"/>
        </w:rPr>
      </w:pPr>
      <w:r>
        <w:rPr>
          <w:rFonts w:hint="eastAsia" w:ascii="宋体" w:hAnsi="宋体" w:cs="宋体"/>
          <w:sz w:val="24"/>
        </w:rPr>
        <w:t xml:space="preserve">第二章主要介绍聚类算法中的 K-means 聚类和群智能算法中的粒子群优化的相关理论基础。 </w:t>
      </w:r>
    </w:p>
    <w:p>
      <w:pPr>
        <w:spacing w:after="15" w:line="360" w:lineRule="auto"/>
        <w:jc w:val="left"/>
        <w:rPr>
          <w:rFonts w:ascii="宋体" w:hAnsi="宋体" w:cs="宋体"/>
          <w:sz w:val="24"/>
        </w:rPr>
      </w:pPr>
      <w:r>
        <w:rPr>
          <w:rFonts w:hint="eastAsia" w:ascii="宋体" w:hAnsi="宋体" w:cs="宋体"/>
          <w:sz w:val="24"/>
        </w:rPr>
        <w:t xml:space="preserve">第三章主要介绍对粒子群算法的改进和加入改进粒子群的 K-means 聚类算法 IPK-means。 </w:t>
      </w:r>
    </w:p>
    <w:p>
      <w:pPr>
        <w:spacing w:after="15" w:line="360" w:lineRule="auto"/>
        <w:jc w:val="left"/>
        <w:rPr>
          <w:rFonts w:ascii="宋体" w:hAnsi="宋体" w:cs="宋体"/>
          <w:sz w:val="24"/>
        </w:rPr>
      </w:pPr>
      <w:r>
        <w:rPr>
          <w:rFonts w:hint="eastAsia" w:ascii="宋体" w:hAnsi="宋体" w:cs="宋体"/>
          <w:sz w:val="24"/>
        </w:rPr>
        <w:t>第四章主要介绍协同过滤推荐系统相关概念及其常见的协同过滤推荐算法，</w:t>
      </w:r>
    </w:p>
    <w:p>
      <w:pPr>
        <w:spacing w:after="15" w:line="360" w:lineRule="auto"/>
        <w:jc w:val="left"/>
        <w:rPr>
          <w:rFonts w:ascii="宋体" w:hAnsi="宋体" w:cs="宋体"/>
          <w:sz w:val="24"/>
        </w:rPr>
      </w:pPr>
      <w:r>
        <w:rPr>
          <w:rFonts w:hint="eastAsia" w:ascii="宋体" w:hAnsi="宋体" w:cs="宋体"/>
          <w:sz w:val="24"/>
        </w:rPr>
        <w:t xml:space="preserve">协同过滤推荐算法的改进策略以及 IPK-means 算法在协同过滤推荐系统中的应用效果。 </w:t>
      </w:r>
    </w:p>
    <w:p>
      <w:pPr>
        <w:spacing w:after="15" w:line="360" w:lineRule="auto"/>
        <w:jc w:val="left"/>
        <w:rPr>
          <w:rFonts w:ascii="宋体" w:hAnsi="宋体" w:cs="宋体"/>
          <w:sz w:val="24"/>
        </w:rPr>
      </w:pPr>
      <w:r>
        <w:rPr>
          <w:rFonts w:hint="eastAsia" w:ascii="宋体" w:hAnsi="宋体" w:cs="宋体"/>
          <w:sz w:val="24"/>
        </w:rPr>
        <w:t xml:space="preserve">第五章主要是对全文研究工作的总结以及未来工作的展望。 </w:t>
      </w:r>
    </w:p>
    <w:p>
      <w:pPr>
        <w:spacing w:after="15" w:line="360" w:lineRule="auto"/>
        <w:jc w:val="left"/>
        <w:rPr>
          <w:rFonts w:ascii="宋体" w:hAnsi="宋体" w:cs="宋体"/>
          <w:sz w:val="24"/>
        </w:rPr>
      </w:pPr>
      <w:r>
        <w:rPr>
          <w:rFonts w:ascii="宋体" w:hAnsi="宋体" w:cs="宋体"/>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w:t>
      </w:r>
    </w:p>
    <w:p>
      <w:pPr>
        <w:spacing w:before="120" w:after="120" w:line="380" w:lineRule="atLeast"/>
        <w:rPr>
          <w:rFonts w:eastAsia="黑体"/>
          <w:b/>
          <w:snapToGrid w:val="0"/>
          <w:kern w:val="0"/>
          <w:sz w:val="24"/>
        </w:rPr>
      </w:pPr>
      <w:r>
        <w:rPr>
          <w:rFonts w:eastAsia="黑体"/>
          <w:b/>
          <w:snapToGrid w:val="0"/>
          <w:kern w:val="0"/>
          <w:sz w:val="24"/>
        </w:rPr>
        <w:t xml:space="preserve"> 4 </w:t>
      </w:r>
    </w:p>
    <w:p>
      <w:pPr>
        <w:spacing w:before="120" w:after="120" w:line="380" w:lineRule="atLeast"/>
        <w:rPr>
          <w:rFonts w:eastAsia="黑体"/>
          <w:b/>
          <w:snapToGrid w:val="0"/>
          <w:kern w:val="0"/>
          <w:sz w:val="24"/>
        </w:rPr>
      </w:pPr>
    </w:p>
    <w:p>
      <w:pPr>
        <w:spacing w:before="120" w:after="120" w:line="380" w:lineRule="atLeast"/>
        <w:rPr>
          <w:rFonts w:eastAsia="黑体"/>
          <w:b/>
          <w:snapToGrid w:val="0"/>
          <w:kern w:val="0"/>
          <w:sz w:val="24"/>
        </w:rPr>
      </w:pPr>
    </w:p>
    <w:p>
      <w:pPr>
        <w:spacing w:before="120" w:after="120" w:line="400" w:lineRule="exact"/>
        <w:rPr>
          <w:rFonts w:eastAsia="黑体"/>
          <w:b/>
          <w:snapToGrid w:val="0"/>
          <w:kern w:val="0"/>
          <w:sz w:val="24"/>
        </w:rPr>
      </w:pPr>
      <w:r>
        <w:rPr>
          <w:rFonts w:hint="eastAsia" w:eastAsia="黑体"/>
          <w:b/>
          <w:snapToGrid w:val="0"/>
          <w:kern w:val="0"/>
          <w:sz w:val="24"/>
        </w:rPr>
        <w:t>1.</w:t>
      </w:r>
      <w:r>
        <w:rPr>
          <w:rFonts w:eastAsia="黑体"/>
          <w:b/>
          <w:snapToGrid w:val="0"/>
          <w:kern w:val="0"/>
          <w:sz w:val="24"/>
        </w:rPr>
        <w:t>1</w:t>
      </w:r>
      <w:r>
        <w:rPr>
          <w:rFonts w:hint="eastAsia" w:eastAsia="黑体"/>
          <w:b/>
          <w:snapToGrid w:val="0"/>
          <w:kern w:val="0"/>
          <w:sz w:val="24"/>
        </w:rPr>
        <w:t>.1.1 理论方面</w:t>
      </w:r>
    </w:p>
    <w:p>
      <w:pPr>
        <w:spacing w:line="400" w:lineRule="exact"/>
        <w:ind w:firstLine="595"/>
        <w:rPr>
          <w:snapToGrid w:val="0"/>
          <w:kern w:val="0"/>
          <w:sz w:val="24"/>
        </w:rPr>
      </w:pPr>
      <w:r>
        <w:rPr>
          <w:rFonts w:hint="eastAsia"/>
          <w:snapToGrid w:val="0"/>
          <w:kern w:val="0"/>
          <w:sz w:val="24"/>
        </w:rPr>
        <w:t>从色谱流出曲线（见图1.2）可知，为了获得最挂分离结果，应满足的条件是</w:t>
      </w:r>
      <w:r>
        <w:rPr>
          <w:snapToGrid w:val="0"/>
          <w:kern w:val="0"/>
          <w:sz w:val="24"/>
          <w:vertAlign w:val="superscript"/>
        </w:rPr>
        <w:t>[11]</w:t>
      </w:r>
    </w:p>
    <w:p>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pPr>
        <w:spacing w:line="400" w:lineRule="exact"/>
        <w:ind w:firstLine="480"/>
        <w:rPr>
          <w:snapToGrid w:val="0"/>
          <w:kern w:val="0"/>
          <w:sz w:val="24"/>
        </w:rPr>
      </w:pPr>
    </w:p>
    <w:p>
      <w:pPr>
        <w:spacing w:line="240" w:lineRule="atLeast"/>
        <w:ind w:firstLine="482"/>
        <w:jc w:val="center"/>
        <w:rPr>
          <w:snapToGrid w:val="0"/>
          <w:kern w:val="0"/>
          <w:sz w:val="24"/>
        </w:rPr>
      </w:pPr>
      <w:r>
        <w:rPr>
          <w:snapToGrid w:val="0"/>
          <w:kern w:val="0"/>
          <w:position w:val="-68"/>
          <w:sz w:val="24"/>
        </w:rPr>
        <w:object>
          <v:shape id="_x0000_i1025" o:spt="75" type="#_x0000_t75" style="height:55.5pt;width:129.75pt;" o:ole="t" fillcolor="#FFFFFF" filled="f" o:preferrelative="t" stroked="f" coordsize="21600,21600">
            <v:path/>
            <v:fill on="f" focussize="0,0"/>
            <v:stroke on="f" joinstyle="miter"/>
            <v:imagedata r:id="rId10" o:title=""/>
            <o:lock v:ext="edit" aspectratio="t"/>
            <w10:wrap type="none"/>
            <w10:anchorlock/>
          </v:shape>
          <o:OLEObject Type="Embed" ProgID="Equations" ShapeID="_x0000_i1025" DrawAspect="Content" ObjectID="_1468075725" r:id="rId9">
            <o:LockedField>false</o:LockedField>
          </o:OLEObject>
        </w:object>
      </w:r>
    </w:p>
    <w:p>
      <w:pPr>
        <w:spacing w:line="400" w:lineRule="exact"/>
        <w:ind w:firstLine="480"/>
        <w:jc w:val="right"/>
        <w:rPr>
          <w:snapToGrid w:val="0"/>
          <w:kern w:val="0"/>
          <w:sz w:val="24"/>
        </w:rPr>
      </w:pPr>
      <w:r>
        <w:rPr>
          <w:rFonts w:hint="eastAsia"/>
          <w:snapToGrid w:val="0"/>
          <w:kern w:val="0"/>
          <w:sz w:val="24"/>
        </w:rPr>
        <w:t>（1</w:t>
      </w:r>
      <w:r>
        <w:rPr>
          <w:snapToGrid w:val="0"/>
          <w:kern w:val="0"/>
          <w:sz w:val="24"/>
        </w:rPr>
        <w:t>.11</w:t>
      </w:r>
      <w:r>
        <w:rPr>
          <w:rFonts w:hint="eastAsia"/>
          <w:snapToGrid w:val="0"/>
          <w:kern w:val="0"/>
          <w:sz w:val="24"/>
        </w:rPr>
        <w:t>）.</w:t>
      </w:r>
    </w:p>
    <w:p>
      <w:pPr>
        <w:spacing w:line="400" w:lineRule="exact"/>
        <w:ind w:firstLine="480"/>
        <w:rPr>
          <w:snapToGrid w:val="0"/>
          <w:kern w:val="0"/>
          <w:sz w:val="24"/>
        </w:rPr>
      </w:pPr>
      <w:r>
        <w:rPr>
          <w:rFonts w:hint="eastAsia"/>
          <w:snapToGrid w:val="0"/>
          <w:kern w:val="0"/>
          <w:sz w:val="24"/>
        </w:rPr>
        <w:t>式（1</w:t>
      </w:r>
      <w:r>
        <w:rPr>
          <w:snapToGrid w:val="0"/>
          <w:kern w:val="0"/>
          <w:sz w:val="24"/>
        </w:rPr>
        <w:t>.11</w:t>
      </w:r>
      <w:r>
        <w:rPr>
          <w:rFonts w:hint="eastAsia"/>
          <w:snapToGrid w:val="0"/>
          <w:kern w:val="0"/>
          <w:sz w:val="24"/>
        </w:rPr>
        <w:t>）还表明，在除柱温外其他操作参数都不变的情况下，给定组分的</w:t>
      </w:r>
      <w:r>
        <w:rPr>
          <w:snapToGrid w:val="0"/>
          <w:kern w:val="0"/>
          <w:position w:val="-10"/>
          <w:sz w:val="24"/>
        </w:rPr>
        <w:object>
          <v:shape id="_x0000_i1026" o:spt="75" type="#_x0000_t75" style="height:18pt;width:27pt;" o:ole="t" fillcolor="#FFFFFF" filled="f" o:preferrelative="t" stroked="f" coordsize="21600,21600">
            <v:path/>
            <v:fill on="f" focussize="0,0"/>
            <v:stroke on="f" joinstyle="miter"/>
            <v:imagedata r:id="rId12" o:title=""/>
            <o:lock v:ext="edit" aspectratio="t"/>
            <w10:wrap type="none"/>
            <w10:anchorlock/>
          </v:shape>
          <o:OLEObject Type="Embed" ProgID="Equations" ShapeID="_x0000_i1026" DrawAspect="Content" ObjectID="_1468075726" r:id="rId11">
            <o:LockedField>false</o:LockedField>
          </o:OLEObject>
        </w:object>
      </w:r>
      <w:r>
        <w:rPr>
          <w:rFonts w:hint="eastAsia"/>
          <w:snapToGrid w:val="0"/>
          <w:kern w:val="0"/>
          <w:sz w:val="24"/>
        </w:rPr>
        <w:t>、</w:t>
      </w:r>
      <w:r>
        <w:rPr>
          <w:snapToGrid w:val="0"/>
          <w:kern w:val="0"/>
          <w:position w:val="-14"/>
          <w:sz w:val="24"/>
        </w:rPr>
        <w:object>
          <v:shape id="_x0000_i1027" o:spt="75" type="#_x0000_t75" style="height:18.75pt;width:27pt;" o:ole="t" fillcolor="#FFFFFF" filled="f" o:preferrelative="t" stroked="f" coordsize="21600,21600">
            <v:path/>
            <v:fill on="f" focussize="0,0"/>
            <v:stroke on="f" joinstyle="miter"/>
            <v:imagedata r:id="rId14" o:title=""/>
            <o:lock v:ext="edit" aspectratio="t"/>
            <w10:wrap type="none"/>
            <w10:anchorlock/>
          </v:shape>
          <o:OLEObject Type="Embed" ProgID="Equations" ShapeID="_x0000_i1027" DrawAspect="Content" ObjectID="_1468075727" r:id="rId13">
            <o:LockedField>false</o:LockedField>
          </o:OLEObject>
        </w:object>
      </w:r>
      <w:r>
        <w:rPr>
          <w:rFonts w:hint="eastAsia"/>
          <w:snapToGrid w:val="0"/>
          <w:kern w:val="0"/>
          <w:sz w:val="24"/>
        </w:rPr>
        <w:t>或I等保留值与柱温有倒数的线性关系。另外，在操作参数不变的情况下，</w:t>
      </w:r>
    </w:p>
    <w:p>
      <w:pPr>
        <w:adjustRightInd w:val="0"/>
        <w:snapToGrid w:val="0"/>
        <w:spacing w:before="240" w:after="240" w:line="340" w:lineRule="atLeast"/>
        <w:rPr>
          <w:snapToGrid w:val="0"/>
          <w:kern w:val="0"/>
          <w:sz w:val="24"/>
        </w:rPr>
      </w:pPr>
      <w:r>
        <w:rPr>
          <w:rFonts w:hint="eastAsia" w:eastAsia="黑体"/>
          <w:b/>
          <w:snapToGrid w:val="0"/>
          <w:kern w:val="0"/>
          <w:sz w:val="30"/>
        </w:rPr>
        <w:t>1</w:t>
      </w:r>
      <w:r>
        <w:rPr>
          <w:rFonts w:eastAsia="黑体"/>
          <w:b/>
          <w:snapToGrid w:val="0"/>
          <w:kern w:val="0"/>
          <w:sz w:val="30"/>
        </w:rPr>
        <w:t>.</w:t>
      </w:r>
      <w:r>
        <w:rPr>
          <w:rFonts w:hint="eastAsia" w:eastAsia="黑体"/>
          <w:b/>
          <w:snapToGrid w:val="0"/>
          <w:kern w:val="0"/>
          <w:sz w:val="30"/>
        </w:rPr>
        <w:t>5 本文构想</w:t>
      </w:r>
    </w:p>
    <w:p>
      <w:pPr>
        <w:adjustRightInd w:val="0"/>
        <w:snapToGrid w:val="0"/>
        <w:spacing w:line="360" w:lineRule="exact"/>
        <w:ind w:firstLine="480"/>
        <w:rPr>
          <w:snapToGrid w:val="0"/>
          <w:kern w:val="0"/>
          <w:sz w:val="24"/>
        </w:rPr>
      </w:pPr>
      <w:r>
        <w:rPr>
          <w:rFonts w:hint="eastAsia"/>
          <w:snapToGrid w:val="0"/>
          <w:kern w:val="0"/>
          <w:sz w:val="24"/>
        </w:rPr>
        <w:t>，提出工作。</w:t>
      </w:r>
    </w:p>
    <w:p>
      <w:pPr>
        <w:spacing w:line="360" w:lineRule="exact"/>
        <w:rPr>
          <w:rFonts w:eastAsia="黑体"/>
          <w:b/>
          <w:snapToGrid w:val="0"/>
          <w:kern w:val="0"/>
          <w:sz w:val="24"/>
        </w:rPr>
      </w:pPr>
      <w:r>
        <w:rPr>
          <w:snapToGrid w:val="0"/>
          <w:kern w:val="0"/>
          <w:sz w:val="24"/>
        </w:rPr>
        <w:br w:type="page"/>
      </w:r>
    </w:p>
    <w:p>
      <w:pPr>
        <w:spacing w:line="360" w:lineRule="exact"/>
        <w:jc w:val="center"/>
        <w:rPr>
          <w:rFonts w:eastAsia="黑体"/>
          <w:b/>
          <w:snapToGrid w:val="0"/>
          <w:spacing w:val="-6"/>
          <w:kern w:val="0"/>
          <w:sz w:val="32"/>
        </w:rPr>
      </w:pPr>
      <w:r>
        <w:rPr>
          <w:rFonts w:hint="eastAsia" w:eastAsia="黑体"/>
          <w:b/>
          <w:snapToGrid w:val="0"/>
          <w:spacing w:val="-6"/>
          <w:kern w:val="0"/>
          <w:sz w:val="32"/>
        </w:rPr>
        <w:t>第2章　相关理论基础</w:t>
      </w:r>
    </w:p>
    <w:p>
      <w:pPr>
        <w:spacing w:before="240" w:after="240" w:line="400" w:lineRule="exact"/>
        <w:ind w:left="602" w:hanging="602" w:hangingChars="200"/>
        <w:rPr>
          <w:snapToGrid w:val="0"/>
          <w:kern w:val="0"/>
          <w:sz w:val="24"/>
        </w:rPr>
      </w:pPr>
      <w:r>
        <w:rPr>
          <w:rFonts w:hint="eastAsia" w:eastAsia="黑体"/>
          <w:b/>
          <w:snapToGrid w:val="0"/>
          <w:kern w:val="0"/>
          <w:sz w:val="30"/>
        </w:rPr>
        <w:t>2</w:t>
      </w:r>
      <w:r>
        <w:rPr>
          <w:rFonts w:eastAsia="黑体"/>
          <w:b/>
          <w:snapToGrid w:val="0"/>
          <w:kern w:val="0"/>
          <w:sz w:val="30"/>
        </w:rPr>
        <w:t>.</w:t>
      </w:r>
      <w:r>
        <w:rPr>
          <w:rFonts w:hint="eastAsia" w:eastAsia="黑体"/>
          <w:b/>
          <w:snapToGrid w:val="0"/>
          <w:kern w:val="0"/>
          <w:sz w:val="30"/>
        </w:rPr>
        <w:t>1 聚类算法</w:t>
      </w:r>
    </w:p>
    <w:p>
      <w:pPr>
        <w:spacing w:before="120" w:after="120" w:line="400" w:lineRule="exact"/>
        <w:rPr>
          <w:rFonts w:eastAsia="黑体"/>
          <w:b/>
          <w:snapToGrid w:val="0"/>
          <w:kern w:val="0"/>
          <w:sz w:val="28"/>
        </w:rPr>
      </w:pPr>
      <w:r>
        <w:rPr>
          <w:rFonts w:hint="eastAsia" w:eastAsia="黑体"/>
          <w:b/>
          <w:snapToGrid w:val="0"/>
          <w:kern w:val="0"/>
          <w:sz w:val="28"/>
        </w:rPr>
        <w:t>2.1.1 聚类分析概念</w:t>
      </w:r>
    </w:p>
    <w:p>
      <w:pPr>
        <w:spacing w:line="360" w:lineRule="exact"/>
        <w:ind w:firstLine="480"/>
        <w:rPr>
          <w:snapToGrid w:val="0"/>
          <w:kern w:val="0"/>
          <w:sz w:val="24"/>
        </w:rPr>
      </w:pPr>
      <w:r>
        <w:rPr>
          <w:rFonts w:hint="eastAsia"/>
          <w:snapToGrid w:val="0"/>
          <w:kern w:val="0"/>
          <w:sz w:val="24"/>
        </w:rPr>
        <w:t xml:space="preserve">聚类分析作为数据挖掘领域中一个重要的研究方向，被广泛应用于统计学、生物学、医学、机器学习和模式识别等领域[6,27]。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 </w:t>
      </w:r>
    </w:p>
    <w:p>
      <w:pPr>
        <w:spacing w:before="120" w:after="120" w:line="400" w:lineRule="exact"/>
        <w:rPr>
          <w:rFonts w:eastAsia="黑体"/>
          <w:b/>
          <w:snapToGrid w:val="0"/>
          <w:kern w:val="0"/>
          <w:sz w:val="28"/>
        </w:rPr>
      </w:pPr>
      <w:r>
        <w:rPr>
          <w:rFonts w:hint="eastAsia" w:eastAsia="黑体"/>
          <w:b/>
          <w:snapToGrid w:val="0"/>
          <w:kern w:val="0"/>
          <w:sz w:val="28"/>
        </w:rPr>
        <w:t xml:space="preserve">2.1.2   聚类算法的要求 </w:t>
      </w:r>
    </w:p>
    <w:p>
      <w:pPr>
        <w:spacing w:line="360" w:lineRule="exact"/>
        <w:ind w:firstLine="480"/>
        <w:rPr>
          <w:snapToGrid w:val="0"/>
          <w:kern w:val="0"/>
          <w:sz w:val="24"/>
        </w:rPr>
      </w:pPr>
      <w:r>
        <w:rPr>
          <w:rFonts w:hint="eastAsia"/>
          <w:snapToGrid w:val="0"/>
          <w:kern w:val="0"/>
          <w:sz w:val="24"/>
        </w:rPr>
        <w:t xml:space="preserve">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 </w:t>
      </w:r>
    </w:p>
    <w:p>
      <w:pPr>
        <w:spacing w:line="360" w:lineRule="exact"/>
        <w:ind w:firstLine="480"/>
        <w:rPr>
          <w:snapToGrid w:val="0"/>
          <w:kern w:val="0"/>
          <w:sz w:val="24"/>
        </w:rPr>
      </w:pPr>
      <w:r>
        <w:rPr>
          <w:rFonts w:hint="eastAsia"/>
          <w:snapToGrid w:val="0"/>
          <w:kern w:val="0"/>
          <w:sz w:val="24"/>
        </w:rPr>
        <w:t xml:space="preserve">（1）可扩展性和高维性 </w:t>
      </w:r>
    </w:p>
    <w:p>
      <w:pPr>
        <w:spacing w:line="360" w:lineRule="exact"/>
        <w:ind w:firstLine="480"/>
        <w:rPr>
          <w:snapToGrid w:val="0"/>
          <w:kern w:val="0"/>
          <w:sz w:val="24"/>
        </w:rPr>
      </w:pPr>
      <w:r>
        <w:rPr>
          <w:rFonts w:hint="eastAsia"/>
          <w:snapToGrid w:val="0"/>
          <w:kern w:val="0"/>
          <w:sz w:val="24"/>
        </w:rPr>
        <w:t xml:space="preserve">在当今数据呈爆炸式增长的大数据时代，算法所面对的数据量或许能达到成千上万甚至上百万。而大多数聚类算法表现出来的非常好的聚类效果可能是在那些规模相对较小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 </w:t>
      </w:r>
    </w:p>
    <w:p>
      <w:pPr>
        <w:spacing w:line="360" w:lineRule="exact"/>
        <w:ind w:firstLine="480"/>
        <w:rPr>
          <w:snapToGrid w:val="0"/>
          <w:kern w:val="0"/>
          <w:sz w:val="24"/>
        </w:rPr>
      </w:pPr>
      <w:r>
        <w:rPr>
          <w:rFonts w:hint="eastAsia"/>
          <w:snapToGrid w:val="0"/>
          <w:kern w:val="0"/>
          <w:sz w:val="24"/>
        </w:rPr>
        <w:t xml:space="preserve">（2）降低人工设定参数带来的影响 </w:t>
      </w:r>
    </w:p>
    <w:p>
      <w:pPr>
        <w:spacing w:line="360" w:lineRule="exact"/>
        <w:ind w:firstLine="480"/>
        <w:rPr>
          <w:snapToGrid w:val="0"/>
          <w:kern w:val="0"/>
          <w:sz w:val="24"/>
        </w:rPr>
      </w:pPr>
      <w:r>
        <w:rPr>
          <w:rFonts w:hint="eastAsia"/>
          <w:snapToGrid w:val="0"/>
          <w:kern w:val="0"/>
          <w:sz w:val="24"/>
        </w:rPr>
        <w:t xml:space="preserve">很多聚类算法在执行过程中都设定一些变量参数的值，这些参数的值一般都是由我们人为设定，比如 K-means 聚类中的 k 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 </w:t>
      </w:r>
    </w:p>
    <w:p>
      <w:pPr>
        <w:spacing w:line="360" w:lineRule="exact"/>
        <w:ind w:firstLine="480"/>
        <w:rPr>
          <w:snapToGrid w:val="0"/>
          <w:kern w:val="0"/>
          <w:sz w:val="24"/>
        </w:rPr>
      </w:pPr>
      <w:r>
        <w:rPr>
          <w:rFonts w:hint="eastAsia"/>
          <w:snapToGrid w:val="0"/>
          <w:kern w:val="0"/>
          <w:sz w:val="24"/>
        </w:rPr>
        <w:t xml:space="preserve">（3）适用于任何类型数据集 </w:t>
      </w:r>
    </w:p>
    <w:p>
      <w:pPr>
        <w:spacing w:line="360" w:lineRule="exact"/>
        <w:ind w:firstLine="480"/>
        <w:rPr>
          <w:snapToGrid w:val="0"/>
          <w:kern w:val="0"/>
          <w:sz w:val="24"/>
        </w:rPr>
      </w:pPr>
      <w:r>
        <w:rPr>
          <w:rFonts w:hint="eastAsia"/>
          <w:snapToGrid w:val="0"/>
          <w:kern w:val="0"/>
          <w:sz w:val="24"/>
        </w:rPr>
        <w:t xml:space="preserve">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 </w:t>
      </w:r>
    </w:p>
    <w:p>
      <w:pPr>
        <w:spacing w:before="120" w:after="120" w:line="400" w:lineRule="exact"/>
        <w:rPr>
          <w:rFonts w:eastAsia="黑体"/>
          <w:b/>
          <w:snapToGrid w:val="0"/>
          <w:kern w:val="0"/>
          <w:sz w:val="28"/>
        </w:rPr>
      </w:pPr>
      <w:r>
        <w:rPr>
          <w:rFonts w:hint="eastAsia" w:eastAsia="黑体"/>
          <w:b/>
          <w:snapToGrid w:val="0"/>
          <w:kern w:val="0"/>
          <w:sz w:val="28"/>
        </w:rPr>
        <w:t xml:space="preserve">2.1.3   聚类算法 </w:t>
      </w:r>
    </w:p>
    <w:p>
      <w:pPr>
        <w:spacing w:line="360" w:lineRule="exact"/>
        <w:ind w:firstLine="480"/>
        <w:rPr>
          <w:snapToGrid w:val="0"/>
          <w:kern w:val="0"/>
          <w:sz w:val="24"/>
        </w:rPr>
      </w:pPr>
      <w:r>
        <w:rPr>
          <w:rFonts w:hint="eastAsia"/>
          <w:snapToGrid w:val="0"/>
          <w:kern w:val="0"/>
          <w:sz w:val="24"/>
        </w:rPr>
        <w:t xml:space="preserve">目前为止相关研究人员提出发表的聚类算法各式各样，但是根据这些常见算法的聚类原理，我们可以把它们分为三类：划分聚类、密度聚类和层次聚类。下面是对这3类聚类方法的介绍并分析每个类型的典型算法。 </w:t>
      </w:r>
    </w:p>
    <w:p>
      <w:pPr>
        <w:spacing w:line="360" w:lineRule="exact"/>
        <w:ind w:firstLine="480"/>
        <w:rPr>
          <w:snapToGrid w:val="0"/>
          <w:kern w:val="0"/>
          <w:sz w:val="24"/>
        </w:rPr>
      </w:pPr>
      <w:r>
        <w:rPr>
          <w:rFonts w:hint="eastAsia"/>
          <w:snapToGrid w:val="0"/>
          <w:kern w:val="0"/>
          <w:sz w:val="24"/>
        </w:rPr>
        <w:t xml:space="preserve">（一）基于划分的聚类方法 </w:t>
      </w:r>
    </w:p>
    <w:p>
      <w:pPr>
        <w:spacing w:line="360" w:lineRule="exact"/>
        <w:ind w:firstLine="480"/>
        <w:rPr>
          <w:snapToGrid w:val="0"/>
          <w:kern w:val="0"/>
          <w:sz w:val="24"/>
        </w:rPr>
      </w:pPr>
      <w:r>
        <w:rPr>
          <w:rFonts w:hint="eastAsia"/>
          <w:snapToGrid w:val="0"/>
          <w:kern w:val="0"/>
          <w:sz w:val="24"/>
        </w:rPr>
        <w:t xml:space="preserve">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 K-means 聚类等。 </w:t>
      </w:r>
    </w:p>
    <w:p>
      <w:pPr>
        <w:spacing w:line="360" w:lineRule="exact"/>
        <w:ind w:firstLine="480"/>
        <w:rPr>
          <w:snapToGrid w:val="0"/>
          <w:kern w:val="0"/>
          <w:sz w:val="24"/>
        </w:rPr>
      </w:pPr>
      <w:r>
        <w:rPr>
          <w:rFonts w:hint="eastAsia"/>
          <w:snapToGrid w:val="0"/>
          <w:kern w:val="0"/>
          <w:sz w:val="24"/>
        </w:rPr>
        <w:t xml:space="preserve">K-means 算法是一种经典的基于划分的聚类算法[28]。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 </w:t>
      </w:r>
    </w:p>
    <w:p>
      <w:pPr>
        <w:spacing w:line="360" w:lineRule="exact"/>
        <w:ind w:firstLine="480"/>
        <w:rPr>
          <w:snapToGrid w:val="0"/>
          <w:kern w:val="0"/>
          <w:sz w:val="24"/>
        </w:rPr>
      </w:pPr>
      <w:r>
        <w:rPr>
          <w:rFonts w:hint="eastAsia"/>
          <w:snapToGrid w:val="0"/>
          <w:kern w:val="0"/>
          <w:sz w:val="24"/>
        </w:rPr>
        <w:t xml:space="preserve">（1）人为设定即将聚类的类别数目 k 的值； </w:t>
      </w:r>
    </w:p>
    <w:p>
      <w:pPr>
        <w:spacing w:line="360" w:lineRule="exact"/>
        <w:ind w:firstLine="480"/>
        <w:rPr>
          <w:snapToGrid w:val="0"/>
          <w:kern w:val="0"/>
          <w:sz w:val="24"/>
        </w:rPr>
      </w:pPr>
      <w:r>
        <w:rPr>
          <w:rFonts w:hint="eastAsia"/>
          <w:snapToGrid w:val="0"/>
          <w:kern w:val="0"/>
          <w:sz w:val="24"/>
        </w:rPr>
        <w:t xml:space="preserve">（2）在原始数据集中以一定策略选择 k 个数据点作为当前每个类别的初始中心点； </w:t>
      </w:r>
    </w:p>
    <w:p>
      <w:pPr>
        <w:spacing w:line="360" w:lineRule="exact"/>
        <w:ind w:firstLine="480"/>
        <w:rPr>
          <w:snapToGrid w:val="0"/>
          <w:kern w:val="0"/>
          <w:sz w:val="24"/>
        </w:rPr>
      </w:pPr>
      <w:r>
        <w:rPr>
          <w:rFonts w:hint="eastAsia"/>
          <w:snapToGrid w:val="0"/>
          <w:kern w:val="0"/>
          <w:sz w:val="24"/>
        </w:rPr>
        <w:t xml:space="preserve">（3）根据最小距离原则将数据集中的数据划分到距离最小的簇内； </w:t>
      </w:r>
    </w:p>
    <w:p>
      <w:pPr>
        <w:spacing w:line="360" w:lineRule="exact"/>
        <w:ind w:firstLine="480"/>
        <w:rPr>
          <w:snapToGrid w:val="0"/>
          <w:kern w:val="0"/>
          <w:sz w:val="24"/>
        </w:rPr>
      </w:pPr>
      <w:r>
        <w:rPr>
          <w:rFonts w:hint="eastAsia"/>
          <w:snapToGrid w:val="0"/>
          <w:kern w:val="0"/>
          <w:sz w:val="24"/>
        </w:rPr>
        <w:t xml:space="preserve">（4）根据每个类中元素的属性计算平均值，作为该类的聚类中心点； </w:t>
      </w:r>
    </w:p>
    <w:p>
      <w:pPr>
        <w:spacing w:line="360" w:lineRule="exact"/>
        <w:ind w:firstLine="480"/>
        <w:rPr>
          <w:snapToGrid w:val="0"/>
          <w:kern w:val="0"/>
          <w:sz w:val="24"/>
        </w:rPr>
      </w:pPr>
      <w:r>
        <w:rPr>
          <w:rFonts w:hint="eastAsia"/>
          <w:snapToGrid w:val="0"/>
          <w:kern w:val="0"/>
          <w:sz w:val="24"/>
        </w:rPr>
        <w:t xml:space="preserve">（5）根据目标函数评价当前聚类指标； </w:t>
      </w:r>
    </w:p>
    <w:p>
      <w:pPr>
        <w:spacing w:line="360" w:lineRule="exact"/>
        <w:ind w:firstLine="480"/>
        <w:rPr>
          <w:snapToGrid w:val="0"/>
          <w:kern w:val="0"/>
          <w:sz w:val="24"/>
        </w:rPr>
      </w:pPr>
      <w:r>
        <w:rPr>
          <w:rFonts w:hint="eastAsia"/>
          <w:snapToGrid w:val="0"/>
          <w:kern w:val="0"/>
          <w:sz w:val="24"/>
        </w:rPr>
        <w:t xml:space="preserve">（6）如果满足终止条件，则算法结束；否则返回步骤（3）。 </w:t>
      </w:r>
    </w:p>
    <w:p>
      <w:pPr>
        <w:spacing w:line="360" w:lineRule="exact"/>
        <w:ind w:firstLine="480"/>
        <w:rPr>
          <w:snapToGrid w:val="0"/>
          <w:kern w:val="0"/>
          <w:sz w:val="24"/>
        </w:rPr>
      </w:pPr>
      <w:r>
        <w:rPr>
          <w:rFonts w:hint="eastAsia"/>
          <w:snapToGrid w:val="0"/>
          <w:kern w:val="0"/>
          <w:sz w:val="24"/>
        </w:rPr>
        <w:t xml:space="preserve">算法通常选用欧式距离计算数据和中心的差异，直接使用聚类评价指标函数作为目标函数，下节将介绍常见的聚类评价指标函数。 </w:t>
      </w:r>
    </w:p>
    <w:p>
      <w:pPr>
        <w:spacing w:line="360" w:lineRule="exact"/>
        <w:ind w:firstLine="480"/>
        <w:rPr>
          <w:snapToGrid w:val="0"/>
          <w:kern w:val="0"/>
          <w:sz w:val="24"/>
        </w:rPr>
      </w:pPr>
      <w:r>
        <w:rPr>
          <w:rFonts w:hint="eastAsia"/>
          <w:snapToGrid w:val="0"/>
          <w:kern w:val="0"/>
          <w:sz w:val="24"/>
        </w:rPr>
        <w:t xml:space="preserve">K-means 聚类算法的主要优点是原理易于理解和思想易于实现，而且算法具有快速的搜索能力，在包含球形元素的数据集上有着非常不错的聚类效果。但是算法在开始执行时要求我们人为输入类别数目 k 的值，另外聚类使用的数据集中的数据对象通常都是没有标签的，即我们事先并不知道每个数据分别属于哪一类，因此聚簇的数目事先是无法确定的，因此我们很难确定一个合适的 k 值；除此之外，聚类的初始中心点是算法开始时随机初始化得到的——即从原始数据集中随机的选取 k 个数据，而这些随机产生的中心点会对聚类结果和收敛速度产生很大的影响；另外数据集中的噪声点对于算法的聚类效果也有很大影响。 </w:t>
      </w:r>
    </w:p>
    <w:p>
      <w:pPr>
        <w:spacing w:line="360" w:lineRule="exact"/>
        <w:ind w:firstLine="480"/>
        <w:rPr>
          <w:snapToGrid w:val="0"/>
          <w:kern w:val="0"/>
          <w:sz w:val="24"/>
        </w:rPr>
      </w:pPr>
      <w:r>
        <w:rPr>
          <w:rFonts w:hint="eastAsia"/>
          <w:snapToGrid w:val="0"/>
          <w:kern w:val="0"/>
          <w:sz w:val="24"/>
        </w:rPr>
        <w:t xml:space="preserve">（二）基于密度的聚类方法 </w:t>
      </w:r>
    </w:p>
    <w:p>
      <w:pPr>
        <w:spacing w:line="360" w:lineRule="exact"/>
        <w:ind w:firstLine="480"/>
        <w:rPr>
          <w:snapToGrid w:val="0"/>
          <w:kern w:val="0"/>
          <w:sz w:val="24"/>
        </w:rPr>
      </w:pPr>
      <w:r>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 DBSCAN 算法等。</w:t>
      </w:r>
    </w:p>
    <w:p>
      <w:pPr>
        <w:spacing w:line="360" w:lineRule="exact"/>
        <w:ind w:firstLine="480"/>
        <w:rPr>
          <w:snapToGrid w:val="0"/>
          <w:kern w:val="0"/>
          <w:sz w:val="24"/>
        </w:rPr>
      </w:pPr>
      <w:r>
        <w:rPr>
          <w:rFonts w:hint="eastAsia"/>
          <w:snapToGrid w:val="0"/>
          <w:kern w:val="0"/>
          <w:sz w:val="24"/>
        </w:rPr>
        <w:t xml:space="preserve">在 DBSCAN 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 r 和数据点的密度阈值 MinPts。 </w:t>
      </w:r>
    </w:p>
    <w:p>
      <w:pPr>
        <w:spacing w:line="360" w:lineRule="exact"/>
        <w:ind w:firstLine="480"/>
        <w:rPr>
          <w:snapToGrid w:val="0"/>
          <w:kern w:val="0"/>
          <w:sz w:val="24"/>
        </w:rPr>
      </w:pPr>
      <w:r>
        <w:rPr>
          <w:rFonts w:hint="eastAsia"/>
          <w:snapToGrid w:val="0"/>
          <w:kern w:val="0"/>
          <w:sz w:val="24"/>
        </w:rPr>
        <w:t>（1）r 邻域：以数据对象 x</w:t>
      </w:r>
      <w:r>
        <w:rPr>
          <w:rFonts w:hint="eastAsia"/>
          <w:snapToGrid w:val="0"/>
          <w:kern w:val="0"/>
          <w:sz w:val="24"/>
          <w:vertAlign w:val="subscript"/>
        </w:rPr>
        <w:t>i</w:t>
      </w:r>
      <w:r>
        <w:rPr>
          <w:rFonts w:hint="eastAsia"/>
          <w:snapToGrid w:val="0"/>
          <w:kern w:val="0"/>
          <w:sz w:val="24"/>
        </w:rPr>
        <w:t>为中心，r 为半径的球形空间区域，其中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ctrlPr>
              <w:rPr>
                <w:rFonts w:ascii="Cambria Math" w:hAnsi="Cambria Math" w:cs="Cambria Math"/>
                <w:i/>
                <w:snapToGrid w:val="0"/>
                <w:kern w:val="0"/>
                <w:sz w:val="24"/>
              </w:rPr>
            </m:ctrlPr>
          </m:e>
          <m:sub>
            <m:r>
              <w:rPr>
                <w:rFonts w:ascii="Cambria Math" w:hAnsi="Cambria Math" w:cs="Cambria Math"/>
                <w:snapToGrid w:val="0"/>
                <w:kern w:val="0"/>
                <w:sz w:val="24"/>
              </w:rPr>
              <m:t>r</m:t>
            </m:r>
            <m:ctrlPr>
              <w:rPr>
                <w:rFonts w:ascii="Cambria Math" w:hAnsi="Cambria Math" w:cs="Cambria Math"/>
                <w:i/>
                <w:snapToGrid w:val="0"/>
                <w:kern w:val="0"/>
                <w:sz w:val="24"/>
              </w:rPr>
            </m:ctrlP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ctrlPr>
                  <w:rPr>
                    <w:rFonts w:ascii="Cambria Math" w:hAnsi="Cambria Math" w:cs="Cambria Math"/>
                    <w:snapToGrid w:val="0"/>
                    <w:kern w:val="0"/>
                    <w:sz w:val="24"/>
                  </w:rPr>
                </m:ctrlPr>
              </m:e>
              <m:sub>
                <m:r>
                  <m:rPr>
                    <m:sty m:val="p"/>
                  </m:rPr>
                  <w:rPr>
                    <w:rFonts w:ascii="Cambria Math" w:hAnsi="Cambria Math" w:cs="Cambria Math"/>
                    <w:snapToGrid w:val="0"/>
                    <w:kern w:val="0"/>
                    <w:sz w:val="24"/>
                  </w:rPr>
                  <m:t>i</m:t>
                </m:r>
                <m:ctrlPr>
                  <w:rPr>
                    <w:rFonts w:ascii="Cambria Math" w:hAnsi="Cambria Math" w:cs="Cambria Math"/>
                    <w:snapToGrid w:val="0"/>
                    <w:kern w:val="0"/>
                    <w:sz w:val="24"/>
                  </w:rPr>
                </m:ctrlPr>
              </m:sub>
            </m:sSub>
            <m:ctrlPr>
              <w:rPr>
                <w:rFonts w:ascii="Cambria Math" w:hAnsi="Cambria Math" w:cs="Cambria Math"/>
                <w:snapToGrid w:val="0"/>
                <w:kern w:val="0"/>
                <w:sz w:val="24"/>
              </w:rPr>
            </m:ctrlPr>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j</m:t>
            </m:r>
            <m:ctrlPr>
              <w:rPr>
                <w:rFonts w:ascii="Cambria Math" w:hAnsi="Cambria Math"/>
                <w:snapToGrid w:val="0"/>
                <w:kern w:val="0"/>
                <w:sz w:val="24"/>
              </w:rPr>
            </m:ctrlP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ctrlPr>
                  <w:rPr>
                    <w:rFonts w:ascii="Cambria Math" w:hAnsi="Cambria Math" w:cs="Cambria Math"/>
                    <w:snapToGrid w:val="0"/>
                    <w:kern w:val="0"/>
                    <w:sz w:val="24"/>
                  </w:rPr>
                </m:ctrlPr>
              </m:e>
              <m:sub>
                <m:r>
                  <m:rPr>
                    <m:sty m:val="p"/>
                  </m:rPr>
                  <w:rPr>
                    <w:rFonts w:ascii="Cambria Math" w:hAnsi="Cambria Math" w:cs="Cambria Math"/>
                    <w:snapToGrid w:val="0"/>
                    <w:kern w:val="0"/>
                    <w:sz w:val="24"/>
                  </w:rPr>
                  <m:t>i</m:t>
                </m:r>
                <m:ctrlPr>
                  <w:rPr>
                    <w:rFonts w:ascii="Cambria Math" w:hAnsi="Cambria Math" w:cs="Cambria Math"/>
                    <w:snapToGrid w:val="0"/>
                    <w:kern w:val="0"/>
                    <w:sz w:val="24"/>
                  </w:rPr>
                </m:ctrlP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ctrlPr>
                  <w:rPr>
                    <w:rFonts w:ascii="Cambria Math" w:hAnsi="Cambria Math" w:cs="Cambria Math"/>
                    <w:snapToGrid w:val="0"/>
                    <w:kern w:val="0"/>
                    <w:sz w:val="24"/>
                  </w:rPr>
                </m:ctrlPr>
              </m:e>
              <m:sub>
                <m:r>
                  <m:rPr>
                    <m:sty m:val="p"/>
                  </m:rPr>
                  <w:rPr>
                    <w:rFonts w:ascii="Cambria Math" w:hAnsi="Cambria Math" w:cs="Cambria Math"/>
                    <w:snapToGrid w:val="0"/>
                    <w:kern w:val="0"/>
                    <w:sz w:val="24"/>
                  </w:rPr>
                  <m:t>j</m:t>
                </m:r>
                <m:ctrlPr>
                  <w:rPr>
                    <w:rFonts w:ascii="Cambria Math" w:hAnsi="Cambria Math" w:cs="Cambria Math"/>
                    <w:snapToGrid w:val="0"/>
                    <w:kern w:val="0"/>
                    <w:sz w:val="24"/>
                  </w:rPr>
                </m:ctrlPr>
              </m:sub>
            </m:sSub>
            <m:ctrlPr>
              <w:rPr>
                <w:rFonts w:ascii="Cambria Math" w:hAnsi="Cambria Math"/>
                <w:snapToGrid w:val="0"/>
                <w:kern w:val="0"/>
                <w:sz w:val="24"/>
              </w:rPr>
            </m:ctrlPr>
          </m:e>
        </m:d>
        <m:r>
          <m:rPr>
            <m:sty m:val="p"/>
          </m:rPr>
          <w:rPr>
            <w:rFonts w:ascii="Cambria Math" w:hAnsi="Cambria Math"/>
            <w:snapToGrid w:val="0"/>
            <w:kern w:val="0"/>
            <w:sz w:val="24"/>
          </w:rPr>
          <m:t>&lt;</m:t>
        </m:r>
        <m:r>
          <w:rPr>
            <w:rFonts w:ascii="Cambria Math" w:hAnsi="Cambria Math"/>
            <w:snapToGrid w:val="0"/>
            <w:kern w:val="0"/>
            <w:sz w:val="24"/>
          </w:rPr>
          <m:t>r}</m:t>
        </m:r>
      </m:oMath>
      <w:r>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ctrlPr>
                  <w:rPr>
                    <w:rFonts w:ascii="Cambria Math" w:hAnsi="Cambria Math"/>
                    <w:snapToGrid w:val="0"/>
                    <w:kern w:val="0"/>
                    <w:sz w:val="24"/>
                  </w:rPr>
                </m:ctrlPr>
              </m:e>
              <m:sub>
                <m:r>
                  <m:rPr>
                    <m:sty m:val="p"/>
                  </m:rPr>
                  <w:rPr>
                    <w:rFonts w:ascii="Cambria Math" w:hAnsi="Cambria Math"/>
                    <w:snapToGrid w:val="0"/>
                    <w:kern w:val="0"/>
                    <w:sz w:val="24"/>
                  </w:rPr>
                  <m:t>r</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ctrlPr>
              <w:rPr>
                <w:rFonts w:ascii="Cambria Math" w:hAnsi="Cambria Math"/>
                <w:snapToGrid w:val="0"/>
                <w:kern w:val="0"/>
                <w:sz w:val="24"/>
              </w:rPr>
            </m:ctrlPr>
          </m:e>
        </m:d>
      </m:oMath>
      <w:r>
        <w:rPr>
          <w:rFonts w:hint="eastAsia"/>
          <w:snapToGrid w:val="0"/>
          <w:kern w:val="0"/>
          <w:sz w:val="24"/>
        </w:rPr>
        <w:t>为数据 x</w:t>
      </w:r>
      <w:r>
        <w:rPr>
          <w:rFonts w:hint="eastAsia"/>
          <w:snapToGrid w:val="0"/>
          <w:kern w:val="0"/>
          <w:sz w:val="24"/>
          <w:vertAlign w:val="subscript"/>
        </w:rPr>
        <w:t xml:space="preserve">i </w:t>
      </w:r>
      <w:r>
        <w:rPr>
          <w:rFonts w:hint="eastAsia"/>
          <w:snapToGrid w:val="0"/>
          <w:kern w:val="0"/>
          <w:sz w:val="24"/>
        </w:rPr>
        <w:t>的r邻域内的数据对象个数；</w:t>
      </w:r>
    </w:p>
    <w:p>
      <w:pPr>
        <w:spacing w:line="360" w:lineRule="exact"/>
        <w:rPr>
          <w:snapToGrid w:val="0"/>
          <w:kern w:val="0"/>
          <w:sz w:val="24"/>
        </w:rPr>
      </w:pPr>
      <w:r>
        <w:rPr>
          <w:rFonts w:hint="eastAsia"/>
          <w:snapToGrid w:val="0"/>
          <w:kern w:val="0"/>
          <w:sz w:val="24"/>
        </w:rPr>
        <w:t>（2）核心对象：如果数据对象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oMath>
      <w:r>
        <w:rPr>
          <w:rFonts w:hint="eastAsia"/>
          <w:snapToGrid w:val="0"/>
          <w:kern w:val="0"/>
          <w:sz w:val="24"/>
        </w:rPr>
        <w:t>的r领域内所包含的对象个数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ctrlPr>
                  <w:rPr>
                    <w:rFonts w:ascii="Cambria Math" w:hAnsi="Cambria Math"/>
                    <w:snapToGrid w:val="0"/>
                    <w:kern w:val="0"/>
                    <w:sz w:val="24"/>
                  </w:rPr>
                </m:ctrlPr>
              </m:e>
              <m:sub>
                <m:r>
                  <m:rPr>
                    <m:sty m:val="p"/>
                  </m:rPr>
                  <w:rPr>
                    <w:rFonts w:ascii="Cambria Math" w:hAnsi="Cambria Math"/>
                    <w:snapToGrid w:val="0"/>
                    <w:kern w:val="0"/>
                    <w:sz w:val="24"/>
                  </w:rPr>
                  <m:t>r</m:t>
                </m:r>
                <m:ctrlPr>
                  <w:rPr>
                    <w:rFonts w:ascii="Cambria Math" w:hAnsi="Cambria Math"/>
                    <w:snapToGrid w:val="0"/>
                    <w:kern w:val="0"/>
                    <w:sz w:val="24"/>
                  </w:rPr>
                </m:ctrlP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ctrlPr>
                  <w:rPr>
                    <w:rFonts w:ascii="Cambria Math" w:hAnsi="Cambria Math" w:cs="Cambria Math"/>
                    <w:i/>
                    <w:snapToGrid w:val="0"/>
                    <w:kern w:val="0"/>
                    <w:sz w:val="24"/>
                  </w:rPr>
                </m:ctrlPr>
              </m:e>
              <m:sub>
                <m:r>
                  <w:rPr>
                    <w:rFonts w:ascii="Cambria Math" w:hAnsi="Cambria Math" w:cs="Cambria Math"/>
                    <w:snapToGrid w:val="0"/>
                    <w:kern w:val="0"/>
                    <w:sz w:val="24"/>
                  </w:rPr>
                  <m:t>i</m:t>
                </m:r>
                <m:ctrlPr>
                  <w:rPr>
                    <w:rFonts w:ascii="Cambria Math" w:hAnsi="Cambria Math" w:cs="Cambria Math"/>
                    <w:i/>
                    <w:snapToGrid w:val="0"/>
                    <w:kern w:val="0"/>
                    <w:sz w:val="24"/>
                  </w:rPr>
                </m:ctrlPr>
              </m:sub>
              <m:sup>
                <m:r>
                  <w:rPr>
                    <w:rFonts w:ascii="Cambria Math" w:hAnsi="Cambria Math" w:cs="Cambria Math"/>
                    <w:snapToGrid w:val="0"/>
                    <w:kern w:val="0"/>
                    <w:sz w:val="24"/>
                  </w:rPr>
                  <m:t>'</m:t>
                </m:r>
                <m:ctrlPr>
                  <w:rPr>
                    <w:rFonts w:ascii="Cambria Math" w:hAnsi="Cambria Math" w:cs="Cambria Math"/>
                    <w:i/>
                    <w:snapToGrid w:val="0"/>
                    <w:kern w:val="0"/>
                    <w:sz w:val="24"/>
                  </w:rPr>
                </m:ctrlPr>
              </m:sup>
            </m:sSubSup>
            <m:r>
              <m:rPr>
                <m:sty m:val="p"/>
              </m:rPr>
              <w:rPr>
                <w:rFonts w:ascii="Cambria Math" w:hAnsi="Cambria Math"/>
                <w:snapToGrid w:val="0"/>
                <w:kern w:val="0"/>
                <w:sz w:val="24"/>
              </w:rPr>
              <m:t>)</m:t>
            </m:r>
            <m:ctrlPr>
              <w:rPr>
                <w:rFonts w:ascii="Cambria Math" w:hAnsi="Cambria Math"/>
                <w:snapToGrid w:val="0"/>
                <w:kern w:val="0"/>
                <w:sz w:val="24"/>
              </w:rPr>
            </m:ctrlPr>
          </m:e>
        </m:d>
      </m:oMath>
      <w:r>
        <w:rPr>
          <w:rFonts w:hint="eastAsia"/>
          <w:snapToGrid w:val="0"/>
          <w:kern w:val="0"/>
          <w:sz w:val="24"/>
        </w:rPr>
        <w:t>不小于密度阈值 MinPts，那么 x</w:t>
      </w:r>
      <w:r>
        <w:rPr>
          <w:rFonts w:hint="eastAsia"/>
          <w:snapToGrid w:val="0"/>
          <w:kern w:val="0"/>
          <w:sz w:val="24"/>
          <w:vertAlign w:val="subscript"/>
        </w:rPr>
        <w:t>i</w:t>
      </w:r>
      <w:r>
        <w:rPr>
          <w:rFonts w:hint="eastAsia"/>
          <w:snapToGrid w:val="0"/>
          <w:kern w:val="0"/>
          <w:sz w:val="24"/>
        </w:rPr>
        <w:t xml:space="preserve">为核心对象，否则不是。 </w:t>
      </w:r>
    </w:p>
    <w:p>
      <w:pPr>
        <w:spacing w:line="360" w:lineRule="exact"/>
        <w:ind w:firstLine="480"/>
        <w:rPr>
          <w:snapToGrid w:val="0"/>
          <w:kern w:val="0"/>
          <w:sz w:val="24"/>
        </w:rPr>
      </w:pPr>
      <w:r>
        <w:rPr>
          <w:rFonts w:hint="eastAsia"/>
          <w:snapToGrid w:val="0"/>
          <w:kern w:val="0"/>
          <w:sz w:val="24"/>
        </w:rPr>
        <w:t xml:space="preserve">DBSCAN 算法的执行过程如下： </w:t>
      </w:r>
    </w:p>
    <w:p>
      <w:pPr>
        <w:spacing w:line="360" w:lineRule="exact"/>
        <w:ind w:firstLine="480"/>
        <w:rPr>
          <w:snapToGrid w:val="0"/>
          <w:kern w:val="0"/>
          <w:sz w:val="24"/>
        </w:rPr>
      </w:pPr>
      <w:r>
        <w:rPr>
          <w:rFonts w:hint="eastAsia"/>
          <w:snapToGrid w:val="0"/>
          <w:kern w:val="0"/>
          <w:sz w:val="24"/>
        </w:rPr>
        <w:t xml:space="preserve">（1）输入需要聚类的数据集 S、邻域范围半径参数 r 和数据点的密度阈值MinPts。 </w:t>
      </w:r>
    </w:p>
    <w:p>
      <w:pPr>
        <w:spacing w:line="360" w:lineRule="exact"/>
        <w:ind w:firstLine="480"/>
        <w:rPr>
          <w:snapToGrid w:val="0"/>
          <w:kern w:val="0"/>
          <w:sz w:val="24"/>
        </w:rPr>
      </w:pPr>
      <w:r>
        <w:rPr>
          <w:rFonts w:hint="eastAsia"/>
          <w:snapToGrid w:val="0"/>
          <w:kern w:val="0"/>
          <w:sz w:val="24"/>
        </w:rPr>
        <w:t>（</w:t>
      </w:r>
      <w:r>
        <w:rPr>
          <w:snapToGrid w:val="0"/>
          <w:kern w:val="0"/>
          <w:sz w:val="24"/>
        </w:rPr>
        <w:t>2</w:t>
      </w:r>
      <w:r>
        <w:rPr>
          <w:rFonts w:hint="eastAsia"/>
          <w:snapToGrid w:val="0"/>
          <w:kern w:val="0"/>
          <w:sz w:val="24"/>
        </w:rPr>
        <w:t>）设定核心对象集合</w:t>
      </w:r>
      <w:r>
        <w:rPr>
          <w:snapToGrid w:val="0"/>
          <w:kern w:val="0"/>
          <w:sz w:val="24"/>
        </w:rPr>
        <w:t xml:space="preserve"> P=</w:t>
      </w:r>
      <w:r>
        <w:rPr>
          <w:rFonts w:ascii="Cambria Math" w:hAnsi="Cambria Math" w:cs="Cambria Math"/>
          <w:snapToGrid w:val="0"/>
          <w:kern w:val="0"/>
          <w:sz w:val="24"/>
        </w:rPr>
        <w:t>∅</w:t>
      </w:r>
      <w:r>
        <w:rPr>
          <w:rFonts w:hint="eastAsia"/>
          <w:snapToGrid w:val="0"/>
          <w:kern w:val="0"/>
          <w:sz w:val="24"/>
        </w:rPr>
        <w:t>，簇群数目</w:t>
      </w:r>
      <w:r>
        <w:rPr>
          <w:snapToGrid w:val="0"/>
          <w:kern w:val="0"/>
          <w:sz w:val="24"/>
        </w:rPr>
        <w:t xml:space="preserve"> k=0</w:t>
      </w:r>
      <w:r>
        <w:rPr>
          <w:rFonts w:hint="eastAsia"/>
          <w:snapToGrid w:val="0"/>
          <w:kern w:val="0"/>
          <w:sz w:val="24"/>
        </w:rPr>
        <w:t>，没有被访问过的对象集合</w:t>
      </w:r>
      <w:r>
        <w:rPr>
          <w:snapToGrid w:val="0"/>
          <w:kern w:val="0"/>
          <w:sz w:val="24"/>
        </w:rPr>
        <w:t xml:space="preserve"> Q=S</w:t>
      </w:r>
      <w:r>
        <w:rPr>
          <w:rFonts w:hint="eastAsia"/>
          <w:snapToGrid w:val="0"/>
          <w:kern w:val="0"/>
          <w:sz w:val="24"/>
        </w:rPr>
        <w:t>，聚类划分结果</w:t>
      </w:r>
      <w:r>
        <w:rPr>
          <w:snapToGrid w:val="0"/>
          <w:kern w:val="0"/>
          <w:sz w:val="24"/>
        </w:rPr>
        <w:t xml:space="preserve"> C=</w:t>
      </w:r>
      <w:r>
        <w:rPr>
          <w:rFonts w:ascii="Cambria Math" w:hAnsi="Cambria Math" w:cs="Cambria Math"/>
          <w:snapToGrid w:val="0"/>
          <w:kern w:val="0"/>
          <w:sz w:val="24"/>
        </w:rPr>
        <w:t>∅</w:t>
      </w:r>
      <w:r>
        <w:rPr>
          <w:rFonts w:hint="eastAsia"/>
          <w:snapToGrid w:val="0"/>
          <w:kern w:val="0"/>
          <w:sz w:val="24"/>
        </w:rPr>
        <w:t>。</w:t>
      </w:r>
      <w:r>
        <w:rPr>
          <w:snapToGrid w:val="0"/>
          <w:kern w:val="0"/>
          <w:sz w:val="24"/>
        </w:rPr>
        <w:t xml:space="preserve"> </w:t>
      </w:r>
    </w:p>
    <w:p>
      <w:pPr>
        <w:spacing w:line="360" w:lineRule="exact"/>
        <w:ind w:firstLine="480"/>
        <w:rPr>
          <w:snapToGrid w:val="0"/>
          <w:kern w:val="0"/>
          <w:sz w:val="24"/>
        </w:rPr>
      </w:pPr>
      <w:r>
        <w:rPr>
          <w:rFonts w:hint="eastAsia"/>
          <w:snapToGrid w:val="0"/>
          <w:kern w:val="0"/>
          <w:sz w:val="24"/>
        </w:rPr>
        <w:t>（3）依次选择数据集 S 中的每个数据对象 x</w:t>
      </w:r>
      <w:r>
        <w:rPr>
          <w:rFonts w:hint="eastAsia"/>
          <w:snapToGrid w:val="0"/>
          <w:kern w:val="0"/>
          <w:sz w:val="24"/>
          <w:vertAlign w:val="subscript"/>
        </w:rPr>
        <w:t>i</w:t>
      </w:r>
      <w:r>
        <w:rPr>
          <w:rFonts w:hint="eastAsia"/>
          <w:snapToGrid w:val="0"/>
          <w:kern w:val="0"/>
          <w:sz w:val="24"/>
        </w:rPr>
        <w:t>，统计该对象的 r 邻域内包含的数据对象个数|x</w:t>
      </w:r>
      <w:r>
        <w:rPr>
          <w:rFonts w:hint="eastAsia"/>
          <w:snapToGrid w:val="0"/>
          <w:kern w:val="0"/>
          <w:sz w:val="24"/>
          <w:vertAlign w:val="subscript"/>
        </w:rPr>
        <w:t>i</w:t>
      </w:r>
      <w:r>
        <w:rPr>
          <w:rFonts w:hint="eastAsia"/>
          <w:snapToGrid w:val="0"/>
          <w:kern w:val="0"/>
          <w:sz w:val="24"/>
        </w:rPr>
        <w:t>|，若数据对象个数大于输入的参数阈值 MinPts，则x</w:t>
      </w:r>
      <w:r>
        <w:rPr>
          <w:rFonts w:hint="eastAsia"/>
          <w:snapToGrid w:val="0"/>
          <w:kern w:val="0"/>
          <w:sz w:val="24"/>
          <w:vertAlign w:val="subscript"/>
        </w:rPr>
        <w:t>i</w:t>
      </w:r>
      <w:r>
        <w:rPr>
          <w:rFonts w:hint="eastAsia"/>
          <w:snapToGrid w:val="0"/>
          <w:kern w:val="0"/>
          <w:sz w:val="24"/>
        </w:rPr>
        <w:t>为核心对象，即将 x</w:t>
      </w:r>
      <w:r>
        <w:rPr>
          <w:rFonts w:hint="eastAsia"/>
          <w:snapToGrid w:val="0"/>
          <w:kern w:val="0"/>
          <w:sz w:val="24"/>
          <w:vertAlign w:val="subscript"/>
        </w:rPr>
        <w:t>i</w:t>
      </w:r>
      <w:r>
        <w:rPr>
          <w:rFonts w:hint="eastAsia"/>
          <w:snapToGrid w:val="0"/>
          <w:kern w:val="0"/>
          <w:sz w:val="24"/>
        </w:rPr>
        <w:t>加入到核心对象集合 P 中，即 P=P∪{x</w:t>
      </w:r>
      <w:r>
        <w:rPr>
          <w:rFonts w:hint="eastAsia"/>
          <w:snapToGrid w:val="0"/>
          <w:kern w:val="0"/>
          <w:sz w:val="24"/>
          <w:vertAlign w:val="subscript"/>
        </w:rPr>
        <w:t>i</w:t>
      </w:r>
      <w:r>
        <w:rPr>
          <w:rFonts w:hint="eastAsia"/>
          <w:snapToGrid w:val="0"/>
          <w:kern w:val="0"/>
          <w:sz w:val="24"/>
        </w:rPr>
        <w:t xml:space="preserve">}。 </w:t>
      </w:r>
    </w:p>
    <w:p>
      <w:pPr>
        <w:spacing w:line="360" w:lineRule="exact"/>
        <w:ind w:firstLine="480"/>
        <w:rPr>
          <w:snapToGrid w:val="0"/>
          <w:kern w:val="0"/>
          <w:sz w:val="24"/>
        </w:rPr>
      </w:pPr>
      <w:r>
        <w:rPr>
          <w:rFonts w:hint="eastAsia"/>
          <w:snapToGrid w:val="0"/>
          <w:kern w:val="0"/>
          <w:sz w:val="24"/>
        </w:rPr>
        <w:t>（</w:t>
      </w:r>
      <w:r>
        <w:rPr>
          <w:snapToGrid w:val="0"/>
          <w:kern w:val="0"/>
          <w:sz w:val="24"/>
        </w:rPr>
        <w:t>4</w:t>
      </w:r>
      <w:r>
        <w:rPr>
          <w:rFonts w:hint="eastAsia"/>
          <w:snapToGrid w:val="0"/>
          <w:kern w:val="0"/>
          <w:sz w:val="24"/>
        </w:rPr>
        <w:t>）如果核心对象集合</w:t>
      </w:r>
      <w:r>
        <w:rPr>
          <w:snapToGrid w:val="0"/>
          <w:kern w:val="0"/>
          <w:sz w:val="24"/>
        </w:rPr>
        <w:t xml:space="preserve"> P=</w:t>
      </w:r>
      <w:r>
        <w:rPr>
          <w:rFonts w:ascii="Cambria Math" w:hAnsi="Cambria Math" w:cs="Cambria Math"/>
          <w:snapToGrid w:val="0"/>
          <w:kern w:val="0"/>
          <w:sz w:val="24"/>
        </w:rPr>
        <w:t>∅</w:t>
      </w:r>
      <w:r>
        <w:rPr>
          <w:rFonts w:hint="eastAsia"/>
          <w:snapToGrid w:val="0"/>
          <w:kern w:val="0"/>
          <w:sz w:val="24"/>
        </w:rPr>
        <w:t>，则算法结束，并输出聚类结果</w:t>
      </w:r>
      <w:r>
        <w:rPr>
          <w:snapToGrid w:val="0"/>
          <w:kern w:val="0"/>
          <w:sz w:val="24"/>
        </w:rPr>
        <w:t xml:space="preserve"> C</w:t>
      </w:r>
      <w:r>
        <w:rPr>
          <w:rFonts w:hint="eastAsia"/>
          <w:snapToGrid w:val="0"/>
          <w:kern w:val="0"/>
          <w:sz w:val="24"/>
        </w:rPr>
        <w:t xml:space="preserve">；否则转入（5）。 </w:t>
      </w:r>
    </w:p>
    <w:p>
      <w:pPr>
        <w:spacing w:line="360" w:lineRule="exact"/>
        <w:ind w:firstLine="480"/>
        <w:rPr>
          <w:snapToGrid w:val="0"/>
          <w:kern w:val="0"/>
          <w:sz w:val="24"/>
        </w:rPr>
      </w:pPr>
      <w:r>
        <w:rPr>
          <w:rFonts w:hint="eastAsia"/>
          <w:snapToGrid w:val="0"/>
          <w:kern w:val="0"/>
          <w:sz w:val="24"/>
        </w:rPr>
        <w:t>（5）从（3）中得到的核心对象集合 P 中取出一个核心对象 x</w:t>
      </w:r>
      <w:r>
        <w:rPr>
          <w:rFonts w:hint="eastAsia"/>
          <w:snapToGrid w:val="0"/>
          <w:kern w:val="0"/>
          <w:sz w:val="24"/>
          <w:vertAlign w:val="subscript"/>
        </w:rPr>
        <w:t>i</w:t>
      </w:r>
      <w:r>
        <w:rPr>
          <w:rFonts w:hint="eastAsia"/>
          <w:snapToGrid w:val="0"/>
          <w:kern w:val="0"/>
          <w:sz w:val="24"/>
        </w:rPr>
        <w:t>，建立一个当前聚类的核心对象集合</w:t>
      </w:r>
      <w:r>
        <w:rPr>
          <w:rFonts w:ascii="Cambria Math" w:hAnsi="Cambria Math" w:cs="Cambria Math"/>
          <w:snapToGrid w:val="0"/>
          <w:kern w:val="0"/>
          <w:sz w:val="24"/>
        </w:rPr>
        <w:t>𝑃</w:t>
      </w:r>
      <w:r>
        <w:rPr>
          <w:rFonts w:hint="eastAsia"/>
          <w:snapToGrid w:val="0"/>
          <w:kern w:val="0"/>
          <w:sz w:val="24"/>
        </w:rPr>
        <w:t>′={x</w:t>
      </w:r>
      <w:r>
        <w:rPr>
          <w:rFonts w:hint="eastAsia"/>
          <w:snapToGrid w:val="0"/>
          <w:kern w:val="0"/>
          <w:sz w:val="24"/>
          <w:vertAlign w:val="subscript"/>
        </w:rPr>
        <w:t>i</w:t>
      </w:r>
      <w:r>
        <w:rPr>
          <w:rFonts w:hint="eastAsia"/>
          <w:snapToGrid w:val="0"/>
          <w:kern w:val="0"/>
          <w:sz w:val="24"/>
        </w:rPr>
        <w:t>}，并更新类别序号 k=k+1 和当前簇类中的数据对象集合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k</m:t>
            </m:r>
            <m:ctrlPr>
              <w:rPr>
                <w:rFonts w:ascii="Cambria Math" w:hAnsi="Cambria Math"/>
                <w:snapToGrid w:val="0"/>
                <w:kern w:val="0"/>
                <w:sz w:val="24"/>
              </w:rPr>
            </m:ctrlPr>
          </m:sub>
        </m:sSub>
      </m:oMath>
      <w:r>
        <w:rPr>
          <w:snapToGrid w:val="0"/>
          <w:kern w:val="0"/>
          <w:sz w:val="24"/>
        </w:rPr>
        <w:t>= {</w:t>
      </w:r>
      <w:r>
        <w:rPr>
          <w:rFonts w:ascii="Cambria Math" w:hAnsi="Cambria Math" w:cs="Cambria Math"/>
          <w:snapToGrid w:val="0"/>
          <w:kern w:val="0"/>
          <w:sz w:val="24"/>
        </w:rPr>
        <w:t>𝑥</w:t>
      </w:r>
      <w:r>
        <w:rPr>
          <w:rFonts w:ascii="Cambria Math" w:hAnsi="Cambria Math" w:cs="Cambria Math"/>
          <w:snapToGrid w:val="0"/>
          <w:kern w:val="0"/>
          <w:sz w:val="24"/>
          <w:vertAlign w:val="subscript"/>
        </w:rPr>
        <w:t>𝑖</w:t>
      </w:r>
      <w:r>
        <w:rPr>
          <w:snapToGrid w:val="0"/>
          <w:kern w:val="0"/>
          <w:sz w:val="24"/>
        </w:rPr>
        <w:t>}</w:t>
      </w:r>
      <w:r>
        <w:rPr>
          <w:rFonts w:hint="eastAsia"/>
          <w:snapToGrid w:val="0"/>
          <w:kern w:val="0"/>
          <w:sz w:val="24"/>
        </w:rPr>
        <w:t>，同时修改没有被访问过的对象集合</w:t>
      </w:r>
      <w:r>
        <w:rPr>
          <w:snapToGrid w:val="0"/>
          <w:kern w:val="0"/>
          <w:sz w:val="24"/>
        </w:rPr>
        <w:t>Q = Q − {</w:t>
      </w:r>
      <w:r>
        <w:rPr>
          <w:rFonts w:ascii="Cambria Math" w:hAnsi="Cambria Math" w:cs="Cambria Math"/>
          <w:snapToGrid w:val="0"/>
          <w:kern w:val="0"/>
          <w:sz w:val="24"/>
        </w:rPr>
        <w:t>𝑥</w:t>
      </w:r>
      <w:r>
        <w:rPr>
          <w:rFonts w:ascii="Cambria Math" w:hAnsi="Cambria Math" w:cs="Cambria Math"/>
          <w:snapToGrid w:val="0"/>
          <w:kern w:val="0"/>
          <w:sz w:val="24"/>
          <w:vertAlign w:val="subscript"/>
        </w:rPr>
        <w:t>𝑖</w:t>
      </w:r>
      <w:r>
        <w:rPr>
          <w:rFonts w:hint="eastAsia"/>
          <w:snapToGrid w:val="0"/>
          <w:kern w:val="0"/>
          <w:sz w:val="24"/>
        </w:rPr>
        <w:t xml:space="preserve">}。 </w:t>
      </w:r>
    </w:p>
    <w:p>
      <w:pPr>
        <w:spacing w:line="360" w:lineRule="exact"/>
        <w:ind w:firstLine="480"/>
        <w:rPr>
          <w:snapToGrid w:val="0"/>
          <w:kern w:val="0"/>
          <w:sz w:val="24"/>
        </w:rPr>
      </w:pPr>
      <w:r>
        <w:rPr>
          <w:rFonts w:hint="eastAsia"/>
          <w:snapToGrid w:val="0"/>
          <w:kern w:val="0"/>
          <w:sz w:val="24"/>
        </w:rPr>
        <w:t>（</w:t>
      </w:r>
      <w:r>
        <w:rPr>
          <w:snapToGrid w:val="0"/>
          <w:kern w:val="0"/>
          <w:sz w:val="24"/>
        </w:rPr>
        <w:t>6</w:t>
      </w:r>
      <w:r>
        <w:rPr>
          <w:rFonts w:hint="eastAsia"/>
          <w:snapToGrid w:val="0"/>
          <w:kern w:val="0"/>
          <w:sz w:val="24"/>
        </w:rPr>
        <w:t>）如果当前聚类中包含的核心对象集合</w:t>
      </w:r>
      <w:r>
        <w:rPr>
          <w:rFonts w:ascii="Cambria Math" w:hAnsi="Cambria Math" w:cs="Cambria Math"/>
          <w:snapToGrid w:val="0"/>
          <w:kern w:val="0"/>
          <w:sz w:val="24"/>
        </w:rPr>
        <w:t>𝑃</w:t>
      </w:r>
      <w:r>
        <w:rPr>
          <w:rFonts w:hint="eastAsia"/>
          <w:snapToGrid w:val="0"/>
          <w:kern w:val="0"/>
          <w:sz w:val="24"/>
        </w:rPr>
        <w:t>′</w:t>
      </w:r>
      <w:r>
        <w:rPr>
          <w:snapToGrid w:val="0"/>
          <w:kern w:val="0"/>
          <w:sz w:val="24"/>
        </w:rPr>
        <w:t>=</w:t>
      </w:r>
      <w:r>
        <w:rPr>
          <w:rFonts w:ascii="Cambria Math" w:hAnsi="Cambria Math" w:cs="Cambria Math"/>
          <w:snapToGrid w:val="0"/>
          <w:kern w:val="0"/>
          <w:sz w:val="24"/>
        </w:rPr>
        <w:t>∅</w:t>
      </w:r>
      <w:r>
        <w:rPr>
          <w:rFonts w:hint="eastAsia"/>
          <w:snapToGrid w:val="0"/>
          <w:kern w:val="0"/>
          <w:sz w:val="24"/>
        </w:rPr>
        <w:t>，则第</w:t>
      </w:r>
      <w:r>
        <w:rPr>
          <w:snapToGrid w:val="0"/>
          <w:kern w:val="0"/>
          <w:sz w:val="24"/>
        </w:rPr>
        <w:t xml:space="preserve"> k </w:t>
      </w:r>
      <w:r>
        <w:rPr>
          <w:rFonts w:hint="eastAsia"/>
          <w:snapToGrid w:val="0"/>
          <w:kern w:val="0"/>
          <w:sz w:val="24"/>
        </w:rPr>
        <w:t>个聚类中的对象集合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k</m:t>
            </m:r>
            <m:ctrlPr>
              <w:rPr>
                <w:rFonts w:ascii="Cambria Math" w:hAnsi="Cambria Math"/>
                <w:snapToGrid w:val="0"/>
                <w:kern w:val="0"/>
                <w:sz w:val="24"/>
              </w:rPr>
            </m:ctrlPr>
          </m:sub>
        </m:sSub>
      </m:oMath>
      <w:r>
        <w:rPr>
          <w:rFonts w:hint="eastAsia"/>
          <w:snapToGrid w:val="0"/>
          <w:kern w:val="0"/>
          <w:sz w:val="24"/>
        </w:rPr>
        <w:t>生成完毕，同时修改聚类划分结果</w:t>
      </w:r>
      <w:r>
        <w:rPr>
          <w:snapToGrid w:val="0"/>
          <w:kern w:val="0"/>
          <w:sz w:val="24"/>
        </w:rPr>
        <w:t xml:space="preserve"> C </w:t>
      </w:r>
      <w:r>
        <w:rPr>
          <w:rFonts w:hint="eastAsia"/>
          <w:snapToGrid w:val="0"/>
          <w:kern w:val="0"/>
          <w:sz w:val="24"/>
        </w:rPr>
        <w:t>和核心对象集合</w:t>
      </w:r>
      <w:r>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k</m:t>
            </m:r>
            <m:ctrlPr>
              <w:rPr>
                <w:rFonts w:ascii="Cambria Math" w:hAnsi="Cambria Math"/>
                <w:snapToGrid w:val="0"/>
                <w:kern w:val="0"/>
                <w:sz w:val="24"/>
              </w:rPr>
            </m:ctrlPr>
          </m:sub>
        </m:sSub>
      </m:oMath>
      <w:r>
        <w:rPr>
          <w:rFonts w:hint="eastAsia"/>
          <w:snapToGrid w:val="0"/>
          <w:kern w:val="0"/>
          <w:sz w:val="24"/>
        </w:rPr>
        <w:t xml:space="preserve">，返回步骤（4）；否则转入步骤（7）。 </w:t>
      </w:r>
    </w:p>
    <w:p>
      <w:pPr>
        <w:spacing w:line="360" w:lineRule="exact"/>
        <w:ind w:firstLine="480"/>
        <w:rPr>
          <w:snapToGrid w:val="0"/>
          <w:kern w:val="0"/>
          <w:sz w:val="24"/>
        </w:rPr>
      </w:pPr>
      <w:r>
        <w:rPr>
          <w:rFonts w:hint="eastAsia"/>
          <w:snapToGrid w:val="0"/>
          <w:kern w:val="0"/>
          <w:sz w:val="24"/>
        </w:rPr>
        <w:t>（7）从当前聚类包含的核心对象集合</w:t>
      </w:r>
      <w:r>
        <w:rPr>
          <w:rFonts w:ascii="Cambria Math" w:hAnsi="Cambria Math" w:cs="Cambria Math"/>
          <w:snapToGrid w:val="0"/>
          <w:kern w:val="0"/>
          <w:sz w:val="24"/>
        </w:rPr>
        <w:t>𝑃</w:t>
      </w:r>
      <w:r>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up>
            <m:r>
              <m:rPr>
                <m:sty m:val="p"/>
              </m:rPr>
              <w:rPr>
                <w:rFonts w:ascii="Cambria Math" w:hAnsi="Cambria Math"/>
                <w:snapToGrid w:val="0"/>
                <w:kern w:val="0"/>
                <w:sz w:val="24"/>
              </w:rPr>
              <m:t>'</m:t>
            </m:r>
            <m:ctrlPr>
              <w:rPr>
                <w:rFonts w:ascii="Cambria Math" w:hAnsi="Cambria Math"/>
                <w:snapToGrid w:val="0"/>
                <w:kern w:val="0"/>
                <w:sz w:val="24"/>
              </w:rPr>
            </m:ctrlPr>
          </m:sup>
        </m:sSubSup>
      </m:oMath>
      <w:r>
        <w:rPr>
          <w:rFonts w:hint="eastAsia"/>
          <w:snapToGrid w:val="0"/>
          <w:kern w:val="0"/>
          <w:sz w:val="24"/>
        </w:rPr>
        <w:t>，找到该对象r的领域内所有对象集合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ctrlPr>
              <w:rPr>
                <w:rFonts w:ascii="Cambria Math" w:hAnsi="Cambria Math"/>
                <w:snapToGrid w:val="0"/>
                <w:kern w:val="0"/>
                <w:sz w:val="24"/>
              </w:rPr>
            </m:ctrlPr>
          </m:e>
          <m:sub>
            <m:r>
              <m:rPr>
                <m:sty m:val="p"/>
              </m:rPr>
              <w:rPr>
                <w:rFonts w:ascii="Cambria Math" w:hAnsi="Cambria Math"/>
                <w:snapToGrid w:val="0"/>
                <w:kern w:val="0"/>
                <w:sz w:val="24"/>
              </w:rPr>
              <m:t>r</m:t>
            </m:r>
            <m:ctrlPr>
              <w:rPr>
                <w:rFonts w:ascii="Cambria Math" w:hAnsi="Cambria Math"/>
                <w:snapToGrid w:val="0"/>
                <w:kern w:val="0"/>
                <w:sz w:val="24"/>
              </w:rPr>
            </m:ctrlP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ctrlPr>
              <w:rPr>
                <w:rFonts w:ascii="Cambria Math" w:hAnsi="Cambria Math" w:cs="Cambria Math"/>
                <w:i/>
                <w:snapToGrid w:val="0"/>
                <w:kern w:val="0"/>
                <w:sz w:val="24"/>
              </w:rPr>
            </m:ctrlPr>
          </m:e>
          <m:sub>
            <m:r>
              <w:rPr>
                <w:rFonts w:ascii="Cambria Math" w:hAnsi="Cambria Math" w:cs="Cambria Math"/>
                <w:snapToGrid w:val="0"/>
                <w:kern w:val="0"/>
                <w:sz w:val="24"/>
              </w:rPr>
              <m:t>i</m:t>
            </m:r>
            <m:ctrlPr>
              <w:rPr>
                <w:rFonts w:ascii="Cambria Math" w:hAnsi="Cambria Math" w:cs="Cambria Math"/>
                <w:i/>
                <w:snapToGrid w:val="0"/>
                <w:kern w:val="0"/>
                <w:sz w:val="24"/>
              </w:rPr>
            </m:ctrlPr>
          </m:sub>
          <m:sup>
            <m:r>
              <w:rPr>
                <w:rFonts w:ascii="Cambria Math" w:hAnsi="Cambria Math" w:cs="Cambria Math"/>
                <w:snapToGrid w:val="0"/>
                <w:kern w:val="0"/>
                <w:sz w:val="24"/>
              </w:rPr>
              <m:t>'</m:t>
            </m:r>
            <m:ctrlPr>
              <w:rPr>
                <w:rFonts w:ascii="Cambria Math" w:hAnsi="Cambria Math" w:cs="Cambria Math"/>
                <w:i/>
                <w:snapToGrid w:val="0"/>
                <w:kern w:val="0"/>
                <w:sz w:val="24"/>
              </w:rPr>
            </m:ctrlPr>
          </m:sup>
        </m:sSubSup>
        <m:r>
          <m:rPr>
            <m:sty m:val="p"/>
          </m:rPr>
          <w:rPr>
            <w:rFonts w:ascii="Cambria Math" w:hAnsi="Cambria Math"/>
            <w:snapToGrid w:val="0"/>
            <w:kern w:val="0"/>
            <w:sz w:val="24"/>
          </w:rPr>
          <m:t>)</m:t>
        </m:r>
      </m:oMath>
      <w:r>
        <w:rPr>
          <w:rFonts w:hint="eastAsia"/>
          <w:snapToGrid w:val="0"/>
          <w:kern w:val="0"/>
          <w:sz w:val="24"/>
        </w:rPr>
        <w:t>，并将其中的核心对象加入到</w:t>
      </w:r>
      <w:r>
        <w:rPr>
          <w:rFonts w:ascii="Cambria Math" w:hAnsi="Cambria Math" w:cs="Cambria Math"/>
          <w:snapToGrid w:val="0"/>
          <w:kern w:val="0"/>
          <w:sz w:val="24"/>
        </w:rPr>
        <w:t>𝑃</w:t>
      </w:r>
      <w:r>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k</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k</m:t>
            </m:r>
            <m:ctrlPr>
              <w:rPr>
                <w:rFonts w:ascii="Cambria Math" w:hAnsi="Cambria Math"/>
                <w:snapToGrid w:val="0"/>
                <w:kern w:val="0"/>
                <w:sz w:val="24"/>
              </w:rPr>
            </m:ctrlP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ctrlPr>
              <w:rPr>
                <w:rFonts w:ascii="Cambria Math" w:hAnsi="Cambria Math"/>
                <w:snapToGrid w:val="0"/>
                <w:kern w:val="0"/>
                <w:sz w:val="24"/>
              </w:rPr>
            </m:ctrlPr>
          </m:e>
          <m:sub>
            <m:r>
              <m:rPr>
                <m:sty m:val="p"/>
              </m:rPr>
              <w:rPr>
                <w:rFonts w:ascii="Cambria Math" w:hAnsi="Cambria Math"/>
                <w:snapToGrid w:val="0"/>
                <w:kern w:val="0"/>
                <w:sz w:val="24"/>
              </w:rPr>
              <m:t>r</m:t>
            </m:r>
            <m:ctrlPr>
              <w:rPr>
                <w:rFonts w:ascii="Cambria Math" w:hAnsi="Cambria Math"/>
                <w:snapToGrid w:val="0"/>
                <w:kern w:val="0"/>
                <w:sz w:val="24"/>
              </w:rPr>
            </m:ctrlP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ctrlPr>
                  <w:rPr>
                    <w:rFonts w:ascii="Cambria Math" w:hAnsi="Cambria Math" w:cs="Cambria Math"/>
                    <w:i/>
                    <w:snapToGrid w:val="0"/>
                    <w:kern w:val="0"/>
                    <w:sz w:val="24"/>
                  </w:rPr>
                </m:ctrlPr>
              </m:e>
              <m:sub>
                <m:r>
                  <w:rPr>
                    <w:rFonts w:ascii="Cambria Math" w:hAnsi="Cambria Math" w:cs="Cambria Math"/>
                    <w:snapToGrid w:val="0"/>
                    <w:kern w:val="0"/>
                    <w:sz w:val="24"/>
                  </w:rPr>
                  <m:t>i</m:t>
                </m:r>
                <m:ctrlPr>
                  <w:rPr>
                    <w:rFonts w:ascii="Cambria Math" w:hAnsi="Cambria Math" w:cs="Cambria Math"/>
                    <w:i/>
                    <w:snapToGrid w:val="0"/>
                    <w:kern w:val="0"/>
                    <w:sz w:val="24"/>
                  </w:rPr>
                </m:ctrlPr>
              </m:sub>
              <m:sup>
                <m:r>
                  <w:rPr>
                    <w:rFonts w:ascii="Cambria Math" w:hAnsi="Cambria Math" w:cs="Cambria Math"/>
                    <w:snapToGrid w:val="0"/>
                    <w:kern w:val="0"/>
                    <w:sz w:val="24"/>
                  </w:rPr>
                  <m:t>'</m:t>
                </m:r>
                <m:ctrlPr>
                  <w:rPr>
                    <w:rFonts w:ascii="Cambria Math" w:hAnsi="Cambria Math" w:cs="Cambria Math"/>
                    <w:i/>
                    <w:snapToGrid w:val="0"/>
                    <w:kern w:val="0"/>
                    <w:sz w:val="24"/>
                  </w:rPr>
                </m:ctrlPr>
              </m:sup>
            </m:sSubSup>
            <m:ctrlPr>
              <w:rPr>
                <w:rFonts w:ascii="Cambria Math" w:hAnsi="Cambria Math"/>
                <w:snapToGrid w:val="0"/>
                <w:kern w:val="0"/>
                <w:sz w:val="24"/>
              </w:rPr>
            </m:ctrlPr>
          </m:e>
        </m:d>
        <m:r>
          <m:rPr>
            <m:sty m:val="p"/>
          </m:rPr>
          <w:rPr>
            <w:rFonts w:ascii="Cambria Math" w:hAnsi="Cambria Math"/>
            <w:snapToGrid w:val="0"/>
            <w:kern w:val="0"/>
            <w:sz w:val="24"/>
          </w:rPr>
          <m:t>和没有被访问的对象集合</m:t>
        </m:r>
      </m:oMath>
      <w:r>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ctrlPr>
              <w:rPr>
                <w:rFonts w:ascii="Cambria Math" w:hAnsi="Cambria Math"/>
                <w:snapToGrid w:val="0"/>
                <w:kern w:val="0"/>
                <w:sz w:val="24"/>
              </w:rPr>
            </m:ctrlPr>
          </m:e>
          <m:sub>
            <m:r>
              <m:rPr>
                <m:sty m:val="p"/>
              </m:rPr>
              <w:rPr>
                <w:rFonts w:ascii="Cambria Math" w:hAnsi="Cambria Math"/>
                <w:snapToGrid w:val="0"/>
                <w:kern w:val="0"/>
                <w:sz w:val="24"/>
              </w:rPr>
              <m:t>r</m:t>
            </m:r>
            <m:ctrlPr>
              <w:rPr>
                <w:rFonts w:ascii="Cambria Math" w:hAnsi="Cambria Math"/>
                <w:snapToGrid w:val="0"/>
                <w:kern w:val="0"/>
                <w:sz w:val="24"/>
              </w:rPr>
            </m:ctrlP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ctrlPr>
                  <w:rPr>
                    <w:rFonts w:ascii="Cambria Math" w:hAnsi="Cambria Math" w:cs="Cambria Math"/>
                    <w:i/>
                    <w:snapToGrid w:val="0"/>
                    <w:kern w:val="0"/>
                    <w:sz w:val="24"/>
                  </w:rPr>
                </m:ctrlPr>
              </m:e>
              <m:sub>
                <m:r>
                  <w:rPr>
                    <w:rFonts w:ascii="Cambria Math" w:hAnsi="Cambria Math" w:cs="Cambria Math"/>
                    <w:snapToGrid w:val="0"/>
                    <w:kern w:val="0"/>
                    <w:sz w:val="24"/>
                  </w:rPr>
                  <m:t>i</m:t>
                </m:r>
                <m:ctrlPr>
                  <w:rPr>
                    <w:rFonts w:ascii="Cambria Math" w:hAnsi="Cambria Math" w:cs="Cambria Math"/>
                    <w:i/>
                    <w:snapToGrid w:val="0"/>
                    <w:kern w:val="0"/>
                    <w:sz w:val="24"/>
                  </w:rPr>
                </m:ctrlPr>
              </m:sub>
              <m:sup>
                <m:r>
                  <w:rPr>
                    <w:rFonts w:ascii="Cambria Math" w:hAnsi="Cambria Math" w:cs="Cambria Math"/>
                    <w:snapToGrid w:val="0"/>
                    <w:kern w:val="0"/>
                    <w:sz w:val="24"/>
                  </w:rPr>
                  <m:t>'</m:t>
                </m:r>
                <m:ctrlPr>
                  <w:rPr>
                    <w:rFonts w:ascii="Cambria Math" w:hAnsi="Cambria Math" w:cs="Cambria Math"/>
                    <w:i/>
                    <w:snapToGrid w:val="0"/>
                    <w:kern w:val="0"/>
                    <w:sz w:val="24"/>
                  </w:rPr>
                </m:ctrlPr>
              </m:sup>
            </m:sSubSup>
            <m:ctrlPr>
              <w:rPr>
                <w:rFonts w:ascii="Cambria Math" w:hAnsi="Cambria Math"/>
                <w:snapToGrid w:val="0"/>
                <w:kern w:val="0"/>
                <w:sz w:val="24"/>
              </w:rPr>
            </m:ctrlPr>
          </m:e>
        </m:d>
      </m:oMath>
      <w:r>
        <w:rPr>
          <w:rFonts w:hint="eastAsia"/>
          <w:snapToGrid w:val="0"/>
          <w:kern w:val="0"/>
          <w:sz w:val="24"/>
        </w:rPr>
        <w:t xml:space="preserve">，返回步骤（6）。 </w:t>
      </w:r>
    </w:p>
    <w:p>
      <w:pPr>
        <w:spacing w:line="360" w:lineRule="exact"/>
        <w:ind w:firstLine="480"/>
        <w:rPr>
          <w:snapToGrid w:val="0"/>
          <w:kern w:val="0"/>
          <w:sz w:val="24"/>
        </w:rPr>
      </w:pPr>
      <w:r>
        <w:rPr>
          <w:rFonts w:hint="eastAsia"/>
          <w:snapToGrid w:val="0"/>
          <w:kern w:val="0"/>
          <w:sz w:val="24"/>
        </w:rPr>
        <w:t xml:space="preserve">首先，DBSCAN 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 </w:t>
      </w:r>
      <w:r>
        <w:rPr>
          <w:snapToGrid w:val="0"/>
          <w:kern w:val="0"/>
          <w:sz w:val="24"/>
        </w:rPr>
        <w:t xml:space="preserve"> </w:t>
      </w:r>
    </w:p>
    <w:p>
      <w:pPr>
        <w:spacing w:line="360" w:lineRule="exact"/>
        <w:rPr>
          <w:snapToGrid w:val="0"/>
          <w:kern w:val="0"/>
          <w:sz w:val="24"/>
        </w:rPr>
      </w:pPr>
      <w:r>
        <w:rPr>
          <w:rFonts w:hint="eastAsia"/>
          <w:snapToGrid w:val="0"/>
          <w:kern w:val="0"/>
          <w:sz w:val="24"/>
        </w:rPr>
        <w:t xml:space="preserve">（三）基于层次的聚类方法 </w:t>
      </w:r>
    </w:p>
    <w:p>
      <w:pPr>
        <w:spacing w:line="360" w:lineRule="exact"/>
        <w:ind w:firstLine="480"/>
        <w:rPr>
          <w:snapToGrid w:val="0"/>
          <w:kern w:val="0"/>
          <w:sz w:val="24"/>
        </w:rPr>
      </w:pPr>
      <w:r>
        <w:rPr>
          <w:rFonts w:hint="eastAsia"/>
          <w:snapToGrid w:val="0"/>
          <w:kern w:val="0"/>
          <w:sz w:val="24"/>
        </w:rPr>
        <w:t xml:space="preserve">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 </w:t>
      </w:r>
    </w:p>
    <w:p>
      <w:pPr>
        <w:spacing w:line="360" w:lineRule="exact"/>
        <w:ind w:firstLine="480"/>
        <w:rPr>
          <w:snapToGrid w:val="0"/>
          <w:kern w:val="0"/>
          <w:sz w:val="24"/>
        </w:rPr>
      </w:pPr>
      <w:r>
        <w:rPr>
          <w:rFonts w:hint="eastAsia"/>
          <w:snapToGrid w:val="0"/>
          <w:kern w:val="0"/>
          <w:sz w:val="24"/>
        </w:rPr>
        <w:t>作为一种经典的自底向上的凝聚层次聚类算法，AGNES 算法的执行过程如下：</w:t>
      </w:r>
    </w:p>
    <w:p>
      <w:pPr>
        <w:spacing w:line="360" w:lineRule="exact"/>
        <w:ind w:firstLine="480"/>
        <w:rPr>
          <w:snapToGrid w:val="0"/>
          <w:kern w:val="0"/>
          <w:sz w:val="24"/>
        </w:rPr>
      </w:pPr>
      <w:r>
        <w:rPr>
          <w:rFonts w:hint="eastAsia"/>
          <w:snapToGrid w:val="0"/>
          <w:kern w:val="0"/>
          <w:sz w:val="24"/>
        </w:rPr>
        <w:t xml:space="preserve">下： </w:t>
      </w:r>
    </w:p>
    <w:p>
      <w:pPr>
        <w:spacing w:line="360" w:lineRule="exact"/>
        <w:ind w:firstLine="480"/>
        <w:rPr>
          <w:snapToGrid w:val="0"/>
          <w:kern w:val="0"/>
          <w:sz w:val="24"/>
        </w:rPr>
      </w:pPr>
      <w:r>
        <w:rPr>
          <w:rFonts w:hint="eastAsia"/>
          <w:snapToGrid w:val="0"/>
          <w:kern w:val="0"/>
          <w:sz w:val="24"/>
        </w:rPr>
        <w:t xml:space="preserve">（1）输入数据集最终簇类数目 k 作为终止条件。 </w:t>
      </w:r>
    </w:p>
    <w:p>
      <w:pPr>
        <w:spacing w:line="360" w:lineRule="exact"/>
        <w:ind w:firstLine="480"/>
        <w:rPr>
          <w:snapToGrid w:val="0"/>
          <w:kern w:val="0"/>
          <w:sz w:val="24"/>
        </w:rPr>
      </w:pPr>
      <w:r>
        <w:rPr>
          <w:rFonts w:hint="eastAsia"/>
          <w:snapToGrid w:val="0"/>
          <w:kern w:val="0"/>
          <w:sz w:val="24"/>
        </w:rPr>
        <w:t>（2）将 S 中的每个对象初始化为一个单独的簇类，得到初始簇类集合</w:t>
      </w:r>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1</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2</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n</m:t>
                </m:r>
                <m:ctrlPr>
                  <w:rPr>
                    <w:rFonts w:ascii="Cambria Math" w:hAnsi="Cambria Math"/>
                    <w:snapToGrid w:val="0"/>
                    <w:kern w:val="0"/>
                    <w:sz w:val="24"/>
                  </w:rPr>
                </m:ctrlPr>
              </m:sub>
            </m:sSub>
            <m:ctrlPr>
              <w:rPr>
                <w:rFonts w:ascii="Cambria Math" w:hAnsi="Cambria Math"/>
                <w:snapToGrid w:val="0"/>
                <w:kern w:val="0"/>
                <w:sz w:val="24"/>
              </w:rPr>
            </m:ctrlPr>
          </m:e>
        </m:d>
      </m:oMath>
      <w:r>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ctrlPr>
              <w:rPr>
                <w:rFonts w:ascii="Cambria Math" w:hAnsi="Cambria Math"/>
                <w:snapToGrid w:val="0"/>
                <w:kern w:val="0"/>
                <w:sz w:val="24"/>
              </w:rPr>
            </m:ctrlPr>
          </m:e>
        </m:d>
      </m:oMath>
      <w:r>
        <w:rPr>
          <w:rFonts w:hint="eastAsia"/>
          <w:snapToGrid w:val="0"/>
          <w:kern w:val="0"/>
          <w:sz w:val="24"/>
        </w:rPr>
        <w:t xml:space="preserve">。 </w:t>
      </w:r>
    </w:p>
    <w:p>
      <w:pPr>
        <w:spacing w:line="360" w:lineRule="exact"/>
        <w:ind w:firstLine="480"/>
        <w:rPr>
          <w:snapToGrid w:val="0"/>
          <w:kern w:val="0"/>
          <w:sz w:val="24"/>
        </w:rPr>
      </w:pPr>
      <w:r>
        <w:rPr>
          <w:rFonts w:hint="eastAsia"/>
          <w:snapToGrid w:val="0"/>
          <w:kern w:val="0"/>
          <w:sz w:val="24"/>
        </w:rPr>
        <w:t>（3）根据簇类之间的距离计算公式找出距离最近的簇类 C</w:t>
      </w:r>
      <w:r>
        <w:rPr>
          <w:rFonts w:hint="eastAsia"/>
          <w:snapToGrid w:val="0"/>
          <w:kern w:val="0"/>
          <w:sz w:val="24"/>
          <w:vertAlign w:val="subscript"/>
        </w:rPr>
        <w:t>i</w:t>
      </w:r>
      <w:r>
        <w:rPr>
          <w:rFonts w:hint="eastAsia"/>
          <w:snapToGrid w:val="0"/>
          <w:kern w:val="0"/>
          <w:sz w:val="24"/>
        </w:rPr>
        <w:t>和 C</w:t>
      </w:r>
      <w:r>
        <w:rPr>
          <w:rFonts w:hint="eastAsia"/>
          <w:snapToGrid w:val="0"/>
          <w:kern w:val="0"/>
          <w:sz w:val="24"/>
          <w:vertAlign w:val="subscript"/>
        </w:rPr>
        <w:t>j</w:t>
      </w:r>
      <w:r>
        <w:rPr>
          <w:rFonts w:hint="eastAsia"/>
          <w:snapToGrid w:val="0"/>
          <w:kern w:val="0"/>
          <w:sz w:val="24"/>
        </w:rPr>
        <w:t xml:space="preserve">。 </w:t>
      </w:r>
    </w:p>
    <w:p>
      <w:pPr>
        <w:spacing w:line="360" w:lineRule="exact"/>
        <w:ind w:firstLine="480"/>
        <w:rPr>
          <w:snapToGrid w:val="0"/>
          <w:kern w:val="0"/>
          <w:sz w:val="24"/>
        </w:rPr>
      </w:pPr>
      <w:r>
        <w:rPr>
          <w:rFonts w:hint="eastAsia"/>
          <w:snapToGrid w:val="0"/>
          <w:kern w:val="0"/>
          <w:sz w:val="24"/>
        </w:rPr>
        <w:t>（4）将簇类 C</w:t>
      </w:r>
      <w:r>
        <w:rPr>
          <w:rFonts w:hint="eastAsia"/>
          <w:snapToGrid w:val="0"/>
          <w:kern w:val="0"/>
          <w:sz w:val="24"/>
          <w:vertAlign w:val="subscript"/>
        </w:rPr>
        <w:t>i</w:t>
      </w:r>
      <w:r>
        <w:rPr>
          <w:rFonts w:hint="eastAsia"/>
          <w:snapToGrid w:val="0"/>
          <w:kern w:val="0"/>
          <w:sz w:val="24"/>
        </w:rPr>
        <w:t>和 C</w:t>
      </w:r>
      <w:r>
        <w:rPr>
          <w:rFonts w:hint="eastAsia"/>
          <w:snapToGrid w:val="0"/>
          <w:kern w:val="0"/>
          <w:sz w:val="24"/>
          <w:vertAlign w:val="subscript"/>
        </w:rPr>
        <w:t>j</w:t>
      </w:r>
      <w:r>
        <w:rPr>
          <w:rFonts w:hint="eastAsia"/>
          <w:snapToGrid w:val="0"/>
          <w:kern w:val="0"/>
          <w:sz w:val="24"/>
        </w:rPr>
        <w:t xml:space="preserve"> 合并为一个较大的簇类，即生成新的簇类 C</w:t>
      </w:r>
      <w:r>
        <w:rPr>
          <w:snapToGrid w:val="0"/>
          <w:kern w:val="0"/>
          <w:sz w:val="24"/>
          <w:vertAlign w:val="subscript"/>
        </w:rPr>
        <w:t>m</w:t>
      </w:r>
      <w:r>
        <w:rPr>
          <w:snapToGrid w:val="0"/>
          <w:kern w:val="0"/>
          <w:sz w:val="24"/>
        </w:rPr>
        <w:t>=C</w:t>
      </w:r>
      <w:r>
        <w:rPr>
          <w:rFonts w:hint="eastAsia"/>
          <w:snapToGrid w:val="0"/>
          <w:kern w:val="0"/>
          <w:sz w:val="24"/>
          <w:vertAlign w:val="subscript"/>
        </w:rPr>
        <w:t>i</w:t>
      </w:r>
      <w:r>
        <w:rPr>
          <w:rFonts w:hint="eastAsia"/>
          <w:snapToGrid w:val="0"/>
          <w:kern w:val="0"/>
          <w:sz w:val="24"/>
        </w:rPr>
        <w:t>∪C</w:t>
      </w:r>
      <w:r>
        <w:rPr>
          <w:rFonts w:hint="eastAsia"/>
          <w:snapToGrid w:val="0"/>
          <w:kern w:val="0"/>
          <w:sz w:val="24"/>
          <w:vertAlign w:val="subscript"/>
        </w:rPr>
        <w:t>j</w:t>
      </w:r>
      <w:r>
        <w:rPr>
          <w:rFonts w:hint="eastAsia"/>
          <w:snapToGrid w:val="0"/>
          <w:kern w:val="0"/>
          <w:sz w:val="24"/>
        </w:rPr>
        <w:t>，同时将 C</w:t>
      </w:r>
      <w:r>
        <w:rPr>
          <w:rFonts w:hint="eastAsia"/>
          <w:snapToGrid w:val="0"/>
          <w:kern w:val="0"/>
          <w:sz w:val="24"/>
          <w:vertAlign w:val="subscript"/>
        </w:rPr>
        <w:t>i</w:t>
      </w:r>
      <w:r>
        <w:rPr>
          <w:rFonts w:hint="eastAsia"/>
          <w:snapToGrid w:val="0"/>
          <w:kern w:val="0"/>
          <w:sz w:val="24"/>
        </w:rPr>
        <w:t>和 C</w:t>
      </w:r>
      <w:r>
        <w:rPr>
          <w:rFonts w:hint="eastAsia"/>
          <w:snapToGrid w:val="0"/>
          <w:kern w:val="0"/>
          <w:sz w:val="24"/>
          <w:vertAlign w:val="subscript"/>
        </w:rPr>
        <w:t>j</w:t>
      </w:r>
      <w:r>
        <w:rPr>
          <w:rFonts w:hint="eastAsia"/>
          <w:snapToGrid w:val="0"/>
          <w:kern w:val="0"/>
          <w:sz w:val="24"/>
        </w:rPr>
        <w:t xml:space="preserve"> 从C中删除，并将 C</w:t>
      </w:r>
      <w:r>
        <w:rPr>
          <w:rFonts w:hint="eastAsia"/>
          <w:snapToGrid w:val="0"/>
          <w:kern w:val="0"/>
          <w:sz w:val="24"/>
          <w:vertAlign w:val="subscript"/>
        </w:rPr>
        <w:t>m</w:t>
      </w:r>
      <w:r>
        <w:rPr>
          <w:rFonts w:hint="eastAsia"/>
          <w:snapToGrid w:val="0"/>
          <w:kern w:val="0"/>
          <w:sz w:val="24"/>
        </w:rPr>
        <w:t xml:space="preserve"> 加入到C中。 判断当前簇类数目|C|是否等于 k，若不是，则返回（3）；否则结束算法，输出聚类结果。 </w:t>
      </w:r>
    </w:p>
    <w:p>
      <w:pPr>
        <w:spacing w:line="360" w:lineRule="exact"/>
        <w:ind w:firstLine="480"/>
        <w:rPr>
          <w:snapToGrid w:val="0"/>
          <w:kern w:val="0"/>
          <w:sz w:val="24"/>
        </w:rPr>
      </w:pPr>
      <w:r>
        <w:rPr>
          <w:rFonts w:hint="eastAsia"/>
          <w:snapToGrid w:val="0"/>
          <w:kern w:val="0"/>
          <w:sz w:val="24"/>
        </w:rPr>
        <w:t xml:space="preserve">AGENS 聚类算法的效果与参数 k 的取值相关，通过设置不同的参数 k 值，算法可以得到不同粒度的多层次聚类结构，因此算法适用于任意形状的数据集；在聚类过程中算法合并聚类之后就无法撤销，这样尽管可以减少计算代价，但不可避免会出现合并后的簇类效果不如之前的问题；最后，随着聚类数据集规模的不断增大，聚类算法的运行时间也会大幅度增加，因此不具备较好的扩展性。 </w:t>
      </w:r>
    </w:p>
    <w:p>
      <w:pPr>
        <w:spacing w:before="120" w:after="120" w:line="400" w:lineRule="exact"/>
        <w:rPr>
          <w:snapToGrid w:val="0"/>
          <w:kern w:val="0"/>
          <w:sz w:val="24"/>
        </w:rPr>
      </w:pPr>
      <w:r>
        <w:rPr>
          <w:rFonts w:hint="eastAsia" w:eastAsia="黑体"/>
          <w:b/>
          <w:snapToGrid w:val="0"/>
          <w:kern w:val="0"/>
          <w:sz w:val="28"/>
        </w:rPr>
        <w:t xml:space="preserve">2.1.4   聚类评价指标 </w:t>
      </w:r>
    </w:p>
    <w:p>
      <w:pPr>
        <w:spacing w:line="360" w:lineRule="exact"/>
        <w:ind w:firstLine="480"/>
        <w:rPr>
          <w:snapToGrid w:val="0"/>
          <w:kern w:val="0"/>
          <w:sz w:val="24"/>
        </w:rPr>
      </w:pPr>
      <w:r>
        <w:rPr>
          <w:rFonts w:hint="eastAsia"/>
          <w:snapToGrid w:val="0"/>
          <w:kern w:val="0"/>
          <w:sz w:val="24"/>
        </w:rPr>
        <w:t>聚类评价指标是用来评价聚类效果的好坏，也是聚类算法的好坏的重要依据[29]。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pPr>
        <w:spacing w:line="360" w:lineRule="exact"/>
        <w:ind w:firstLine="480"/>
        <w:rPr>
          <w:snapToGrid w:val="0"/>
          <w:kern w:val="0"/>
          <w:sz w:val="24"/>
        </w:rPr>
      </w:pPr>
      <w:r>
        <w:rPr>
          <w:rFonts w:hint="eastAsia"/>
          <w:snapToGrid w:val="0"/>
          <w:kern w:val="0"/>
          <w:sz w:val="24"/>
        </w:rPr>
        <w:t>在聚类过程中的聚类效果好坏的体现，因此我们可以将目标函数设定为聚类评价</w:t>
      </w:r>
    </w:p>
    <w:p>
      <w:pPr>
        <w:spacing w:line="360" w:lineRule="exact"/>
        <w:ind w:firstLine="480"/>
        <w:rPr>
          <w:snapToGrid w:val="0"/>
          <w:kern w:val="0"/>
          <w:sz w:val="24"/>
        </w:rPr>
      </w:pPr>
      <w:r>
        <w:rPr>
          <w:rFonts w:hint="eastAsia"/>
          <w:snapToGrid w:val="0"/>
          <w:kern w:val="0"/>
          <w:sz w:val="24"/>
        </w:rPr>
        <w:t xml:space="preserve">指标。在介绍聚类评价指标之前，我们需要先了解数据对象的相似性是如何计算的。 </w:t>
      </w:r>
    </w:p>
    <w:p>
      <w:pPr>
        <w:spacing w:line="360" w:lineRule="exact"/>
        <w:ind w:firstLine="480"/>
        <w:rPr>
          <w:snapToGrid w:val="0"/>
          <w:kern w:val="0"/>
          <w:sz w:val="24"/>
        </w:rPr>
      </w:pPr>
      <w:r>
        <w:rPr>
          <w:rFonts w:hint="eastAsia"/>
          <w:snapToGrid w:val="0"/>
          <w:kern w:val="0"/>
          <w:sz w:val="24"/>
        </w:rPr>
        <w:t xml:space="preserve">（一）数据元素的相似度计算 </w:t>
      </w:r>
    </w:p>
    <w:p>
      <w:pPr>
        <w:spacing w:line="360" w:lineRule="exact"/>
        <w:ind w:firstLine="480"/>
        <w:rPr>
          <w:snapToGrid w:val="0"/>
          <w:kern w:val="0"/>
          <w:sz w:val="24"/>
        </w:rPr>
      </w:pPr>
      <w:r>
        <w:rPr>
          <w:rFonts w:hint="eastAsia"/>
          <w:snapToGrid w:val="0"/>
          <w:kern w:val="0"/>
          <w:sz w:val="24"/>
        </w:rPr>
        <w:t>聚类算法大多数是根据不同数据元素的相似度来对数据集进行划分聚类，因</w:t>
      </w:r>
    </w:p>
    <w:p>
      <w:pPr>
        <w:spacing w:line="360" w:lineRule="exact"/>
        <w:ind w:firstLine="480"/>
        <w:rPr>
          <w:snapToGrid w:val="0"/>
          <w:kern w:val="0"/>
          <w:sz w:val="24"/>
        </w:rPr>
      </w:pPr>
      <w:r>
        <w:rPr>
          <w:rFonts w:hint="eastAsia"/>
          <w:snapToGrid w:val="0"/>
          <w:kern w:val="0"/>
          <w:sz w:val="24"/>
        </w:rPr>
        <w:t>此相似度的计算是聚类过程中至关重要的一步，不同的相似性计算方法也会对聚</w:t>
      </w:r>
    </w:p>
    <w:p>
      <w:pPr>
        <w:spacing w:line="360" w:lineRule="exact"/>
        <w:ind w:firstLine="480"/>
        <w:rPr>
          <w:snapToGrid w:val="0"/>
          <w:kern w:val="0"/>
          <w:sz w:val="24"/>
        </w:rPr>
      </w:pPr>
      <w:r>
        <w:rPr>
          <w:rFonts w:hint="eastAsia"/>
          <w:snapToGrid w:val="0"/>
          <w:kern w:val="0"/>
          <w:sz w:val="24"/>
        </w:rPr>
        <w:t>类结果产生一些影响。目前常用相似性的计算方法主要有基于距离的欧几里得距离公式，即：</w:t>
      </w:r>
      <w:r>
        <w:rPr>
          <w:snapToGrid w:val="0"/>
          <w:kern w:val="0"/>
          <w:sz w:val="24"/>
        </w:rPr>
        <w:t xml:space="preserve"> </w:t>
      </w:r>
    </w:p>
    <w:p>
      <w:pPr>
        <w:spacing w:line="360" w:lineRule="auto"/>
        <w:ind w:firstLine="240" w:firstLineChars="10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j</m:t>
            </m:r>
            <m:ctrlPr>
              <w:rPr>
                <w:rFonts w:ascii="Cambria Math" w:hAnsi="Cambria Math"/>
                <w:snapToGrid w:val="0"/>
                <w:kern w:val="0"/>
                <w:sz w:val="24"/>
              </w:rPr>
            </m:ctrlPr>
          </m:sub>
        </m:sSub>
      </m:oMath>
      <w:r>
        <w:rPr>
          <w:snapToGrid w:val="0"/>
          <w:kern w:val="0"/>
          <w:sz w:val="24"/>
        </w:rPr>
        <w:t>)</w:t>
      </w:r>
      <w:r>
        <w:rPr>
          <w:rFonts w:hint="eastAsia"/>
          <w:snapToGrid w:val="0"/>
          <w:kern w:val="0"/>
          <w:sz w:val="24"/>
        </w:rPr>
        <w:t xml:space="preserve"> = </w:t>
      </w:r>
      <m:oMath>
        <m:rad>
          <m:radPr>
            <m:degHide m:val="1"/>
            <m:ctrlPr>
              <w:rPr>
                <w:rFonts w:ascii="Cambria Math" w:hAnsi="Cambria Math"/>
                <w:snapToGrid w:val="0"/>
                <w:kern w:val="0"/>
                <w:sz w:val="24"/>
              </w:rPr>
            </m:ctrlPr>
          </m:radPr>
          <m:deg>
            <m:ctrlPr>
              <w:rPr>
                <w:rFonts w:ascii="Cambria Math" w:hAnsi="Cambria Math"/>
                <w:snapToGrid w:val="0"/>
                <w:kern w:val="0"/>
                <w:sz w:val="24"/>
              </w:rPr>
            </m:ctrl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ctrlPr>
                  <w:rPr>
                    <w:rFonts w:ascii="Cambria Math" w:hAnsi="Cambria Math"/>
                    <w:snapToGrid w:val="0"/>
                    <w:kern w:val="0"/>
                    <w:sz w:val="24"/>
                  </w:rPr>
                </m:ctrlPr>
              </m:sub>
              <m:sup>
                <m:r>
                  <m:rPr>
                    <m:sty m:val="p"/>
                  </m:rPr>
                  <w:rPr>
                    <w:rFonts w:ascii="Cambria Math" w:hAnsi="Cambria Math"/>
                    <w:snapToGrid w:val="0"/>
                    <w:kern w:val="0"/>
                    <w:sz w:val="24"/>
                  </w:rPr>
                  <m:t>n</m:t>
                </m:r>
                <m:ctrlPr>
                  <w:rPr>
                    <w:rFonts w:ascii="Cambria Math" w:hAnsi="Cambria Math"/>
                    <w:snapToGrid w:val="0"/>
                    <w:kern w:val="0"/>
                    <w:sz w:val="24"/>
                  </w:rPr>
                </m:ctrlP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ik</m:t>
                            </m:r>
                            <m:ctrlPr>
                              <w:rPr>
                                <w:rFonts w:ascii="Cambria Math" w:hAnsi="Cambria Math"/>
                                <w:snapToGrid w:val="0"/>
                                <w:kern w:val="0"/>
                                <w:sz w:val="24"/>
                              </w:rPr>
                            </m:ctrlP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jk</m:t>
                            </m:r>
                            <m:ctrlPr>
                              <w:rPr>
                                <w:rFonts w:ascii="Cambria Math" w:hAnsi="Cambria Math"/>
                                <w:snapToGrid w:val="0"/>
                                <w:kern w:val="0"/>
                                <w:sz w:val="24"/>
                              </w:rPr>
                            </m:ctrlPr>
                          </m:sub>
                        </m:sSub>
                        <m:ctrlPr>
                          <w:rPr>
                            <w:rFonts w:ascii="Cambria Math" w:hAnsi="Cambria Math"/>
                            <w:snapToGrid w:val="0"/>
                            <w:kern w:val="0"/>
                            <w:sz w:val="24"/>
                          </w:rPr>
                        </m:ctrlPr>
                      </m:e>
                    </m:d>
                    <m:ctrlPr>
                      <w:rPr>
                        <w:rFonts w:ascii="Cambria Math" w:hAnsi="Cambria Math"/>
                        <w:snapToGrid w:val="0"/>
                        <w:kern w:val="0"/>
                        <w:sz w:val="24"/>
                      </w:rPr>
                    </m:ctrlPr>
                  </m:e>
                  <m:sup>
                    <m:r>
                      <m:rPr>
                        <m:sty m:val="p"/>
                      </m:rPr>
                      <w:rPr>
                        <w:rFonts w:ascii="Cambria Math" w:hAnsi="Cambria Math"/>
                        <w:snapToGrid w:val="0"/>
                        <w:kern w:val="0"/>
                        <w:sz w:val="24"/>
                      </w:rPr>
                      <m:t>2</m:t>
                    </m:r>
                    <m:ctrlPr>
                      <w:rPr>
                        <w:rFonts w:ascii="Cambria Math" w:hAnsi="Cambria Math"/>
                        <w:snapToGrid w:val="0"/>
                        <w:kern w:val="0"/>
                        <w:sz w:val="24"/>
                      </w:rPr>
                    </m:ctrlPr>
                  </m:sup>
                </m:sSup>
                <m:ctrlPr>
                  <w:rPr>
                    <w:rFonts w:ascii="Cambria Math" w:hAnsi="Cambria Math"/>
                    <w:snapToGrid w:val="0"/>
                    <w:kern w:val="0"/>
                    <w:sz w:val="24"/>
                  </w:rPr>
                </m:ctrlPr>
              </m:e>
            </m:nary>
            <m:ctrlPr>
              <w:rPr>
                <w:rFonts w:ascii="Cambria Math" w:hAnsi="Cambria Math"/>
                <w:snapToGrid w:val="0"/>
                <w:kern w:val="0"/>
                <w:sz w:val="24"/>
              </w:rPr>
            </m:ctrlPr>
          </m:e>
        </m:rad>
      </m:oMath>
      <w:r>
        <w:rPr>
          <w:rFonts w:hint="eastAsia"/>
          <w:snapToGrid w:val="0"/>
          <w:kern w:val="0"/>
          <w:sz w:val="24"/>
        </w:rPr>
        <w:t xml:space="preserve">;当距离值 dis 越小，说明两个数据对象越相似。 </w:t>
      </w:r>
    </w:p>
    <w:p>
      <w:pPr>
        <w:spacing w:line="360" w:lineRule="exact"/>
        <w:ind w:firstLine="480"/>
        <w:rPr>
          <w:snapToGrid w:val="0"/>
          <w:kern w:val="0"/>
          <w:sz w:val="24"/>
        </w:rPr>
      </w:pPr>
      <w:r>
        <w:rPr>
          <w:rFonts w:hint="eastAsia"/>
          <w:snapToGrid w:val="0"/>
          <w:kern w:val="0"/>
          <w:sz w:val="24"/>
        </w:rPr>
        <w:t xml:space="preserve">（二）聚类评价指标 </w:t>
      </w:r>
    </w:p>
    <w:p>
      <w:pPr>
        <w:spacing w:line="360" w:lineRule="exact"/>
        <w:ind w:firstLine="480"/>
        <w:rPr>
          <w:snapToGrid w:val="0"/>
          <w:kern w:val="0"/>
          <w:sz w:val="24"/>
        </w:rPr>
      </w:pPr>
      <w:r>
        <w:rPr>
          <w:rFonts w:hint="eastAsia"/>
          <w:snapToGrid w:val="0"/>
          <w:kern w:val="0"/>
          <w:sz w:val="24"/>
        </w:rPr>
        <w:t xml:space="preserve">介绍了数据对象的相似性计算之后，接下来我们讨论的是如何判断一个聚类结果的好坏，也就是聚类评价指标的计算方式。一个好的聚类算法产生的簇类特点为类内相似度高，簇间相似度低[30]；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 </w:t>
      </w:r>
    </w:p>
    <w:p>
      <w:pPr>
        <w:spacing w:line="360" w:lineRule="exact"/>
        <w:ind w:firstLine="480"/>
        <w:rPr>
          <w:snapToGrid w:val="0"/>
          <w:kern w:val="0"/>
          <w:sz w:val="24"/>
        </w:rPr>
      </w:pPr>
      <w:r>
        <w:rPr>
          <w:rFonts w:hint="eastAsia"/>
          <w:snapToGrid w:val="0"/>
          <w:kern w:val="0"/>
          <w:sz w:val="24"/>
        </w:rPr>
        <w:t xml:space="preserve">常用的内部评价指标轮廓指数（SI）、邓恩指数（DVI）和戴维森堡丁指数（DBI）。 </w:t>
      </w:r>
    </w:p>
    <w:p>
      <w:pPr>
        <w:spacing w:line="360" w:lineRule="exact"/>
        <w:ind w:firstLine="480"/>
        <w:rPr>
          <w:snapToGrid w:val="0"/>
          <w:kern w:val="0"/>
          <w:sz w:val="24"/>
        </w:rPr>
      </w:pPr>
      <w:r>
        <w:rPr>
          <w:rFonts w:hint="eastAsia"/>
          <w:snapToGrid w:val="0"/>
          <w:kern w:val="0"/>
          <w:sz w:val="24"/>
        </w:rPr>
        <w:t xml:space="preserve">（1）SI 主要测量每个簇自身距离和其它最近簇的距离比值： </w:t>
      </w:r>
    </w:p>
    <w:p>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ctrlPr>
                  <w:rPr>
                    <w:rFonts w:ascii="Cambria Math" w:hAnsi="Cambria Math"/>
                    <w:snapToGrid w:val="0"/>
                    <w:kern w:val="0"/>
                    <w:sz w:val="24"/>
                  </w:rPr>
                </m:ctrlPr>
              </m:sub>
              <m:sup>
                <m:r>
                  <m:rPr>
                    <m:sty m:val="p"/>
                  </m:rPr>
                  <w:rPr>
                    <w:rFonts w:ascii="Cambria Math" w:hAnsi="Cambria Math"/>
                    <w:snapToGrid w:val="0"/>
                    <w:kern w:val="0"/>
                    <w:sz w:val="24"/>
                  </w:rPr>
                  <m:t>k</m:t>
                </m:r>
                <m:ctrlPr>
                  <w:rPr>
                    <w:rFonts w:ascii="Cambria Math" w:hAnsi="Cambria Math"/>
                    <w:snapToGrid w:val="0"/>
                    <w:kern w:val="0"/>
                    <w:sz w:val="24"/>
                  </w:rPr>
                </m:ctrlPr>
              </m:sup>
              <m:e>
                <m:r>
                  <m:rPr>
                    <m:sty m:val="p"/>
                  </m:rPr>
                  <w:rPr>
                    <w:rFonts w:ascii="Cambria Math" w:hAnsi="Cambria Math"/>
                    <w:snapToGrid w:val="0"/>
                    <w:kern w:val="0"/>
                    <w:sz w:val="24"/>
                  </w:rPr>
                  <m:t>SI(i)</m:t>
                </m:r>
                <m:ctrlPr>
                  <w:rPr>
                    <w:rFonts w:ascii="Cambria Math" w:hAnsi="Cambria Math"/>
                    <w:snapToGrid w:val="0"/>
                    <w:kern w:val="0"/>
                    <w:sz w:val="24"/>
                  </w:rPr>
                </m:ctrlPr>
              </m:e>
            </m:nary>
            <m:ctrlPr>
              <w:rPr>
                <w:rFonts w:ascii="Cambria Math" w:hAnsi="Cambria Math"/>
                <w:snapToGrid w:val="0"/>
                <w:kern w:val="0"/>
                <w:sz w:val="24"/>
              </w:rPr>
            </m:ctrlPr>
          </m:num>
          <m:den>
            <m:r>
              <m:rPr>
                <m:sty m:val="p"/>
              </m:rPr>
              <w:rPr>
                <w:rFonts w:ascii="Cambria Math" w:hAnsi="Cambria Math"/>
                <w:snapToGrid w:val="0"/>
                <w:kern w:val="0"/>
                <w:sz w:val="24"/>
              </w:rPr>
              <m:t>k</m:t>
            </m:r>
            <m:ctrlPr>
              <w:rPr>
                <w:rFonts w:ascii="Cambria Math" w:hAnsi="Cambria Math"/>
                <w:snapToGrid w:val="0"/>
                <w:kern w:val="0"/>
                <w:sz w:val="24"/>
              </w:rPr>
            </m:ctrlPr>
          </m:den>
        </m:f>
      </m:oMath>
      <w:r>
        <w:rPr>
          <w:rFonts w:hint="eastAsia"/>
          <w:snapToGrid w:val="0"/>
          <w:kern w:val="0"/>
          <w:sz w:val="24"/>
        </w:rPr>
        <w:t xml:space="preserve">           （2-1）    </w:t>
      </w:r>
    </w:p>
    <w:p>
      <w:pPr>
        <w:spacing w:line="360" w:lineRule="auto"/>
        <w:ind w:firstLine="480"/>
        <w:rPr>
          <w:snapToGrid w:val="0"/>
          <w:kern w:val="0"/>
          <w:sz w:val="24"/>
        </w:rPr>
      </w:pPr>
      <w:r>
        <w:rPr>
          <w:rFonts w:hint="eastAsia"/>
          <w:snapToGrid w:val="0"/>
          <w:kern w:val="0"/>
          <w:sz w:val="24"/>
        </w:rPr>
        <w:t xml:space="preserve">SI(i)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ctrlPr>
                  <w:rPr>
                    <w:rFonts w:ascii="Cambria Math" w:hAnsi="Cambria Math"/>
                    <w:snapToGrid w:val="0"/>
                    <w:kern w:val="0"/>
                    <w:sz w:val="24"/>
                  </w:rPr>
                </m:ctrlPr>
              </m:e>
              <m:sub>
                <m:r>
                  <m:rPr>
                    <m:sty m:val="p"/>
                  </m:rPr>
                  <w:rPr>
                    <w:rFonts w:ascii="Cambria Math" w:hAnsi="Cambria Math"/>
                    <w:snapToGrid w:val="0"/>
                    <w:kern w:val="0"/>
                    <w:sz w:val="24"/>
                  </w:rPr>
                  <m:t xml:space="preserve">    j  </m:t>
                </m:r>
                <m:ctrlPr>
                  <w:rPr>
                    <w:rFonts w:ascii="Cambria Math" w:hAnsi="Cambria Math"/>
                    <w:snapToGrid w:val="0"/>
                    <w:kern w:val="0"/>
                    <w:sz w:val="24"/>
                  </w:rPr>
                </m:ctrlP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j</m:t>
                            </m:r>
                            <m:ctrlPr>
                              <w:rPr>
                                <w:rFonts w:ascii="Cambria Math" w:hAnsi="Cambria Math"/>
                                <w:snapToGrid w:val="0"/>
                                <w:kern w:val="0"/>
                                <w:sz w:val="24"/>
                              </w:rPr>
                            </m:ctrlPr>
                          </m:sub>
                        </m:sSub>
                        <m:ctrlPr>
                          <w:rPr>
                            <w:rFonts w:ascii="Cambria Math" w:hAnsi="Cambria Math"/>
                            <w:snapToGrid w:val="0"/>
                            <w:kern w:val="0"/>
                            <w:sz w:val="24"/>
                          </w:rPr>
                        </m:ctrlPr>
                      </m:e>
                    </m:d>
                    <m:ctrlPr>
                      <w:rPr>
                        <w:rFonts w:ascii="Cambria Math" w:hAnsi="Cambria Math"/>
                        <w:snapToGrid w:val="0"/>
                        <w:kern w:val="0"/>
                        <w:sz w:val="24"/>
                      </w:rPr>
                    </m:ctrlPr>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ctrlPr>
                  <w:rPr>
                    <w:rFonts w:ascii="Cambria Math" w:hAnsi="Cambria Math"/>
                    <w:snapToGrid w:val="0"/>
                    <w:kern w:val="0"/>
                    <w:sz w:val="24"/>
                  </w:rPr>
                </m:ctrlPr>
              </m:sup>
            </m:sSubSup>
            <m:ctrlPr>
              <w:rPr>
                <w:rFonts w:ascii="Cambria Math" w:hAnsi="Cambria Math"/>
                <w:snapToGrid w:val="0"/>
                <w:kern w:val="0"/>
                <w:sz w:val="24"/>
              </w:rPr>
            </m:ctrlPr>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ctrlPr>
                          <w:rPr>
                            <w:rFonts w:ascii="Cambria Math" w:hAnsi="Cambria Math" w:cs="Cambria Math"/>
                            <w:i/>
                            <w:snapToGrid w:val="0"/>
                            <w:kern w:val="0"/>
                            <w:sz w:val="24"/>
                          </w:rPr>
                        </m:ctrlPr>
                      </m:e>
                      <m:sub>
                        <m:r>
                          <w:rPr>
                            <w:rFonts w:ascii="Cambria Math" w:hAnsi="Cambria Math" w:cs="Cambria Math"/>
                            <w:snapToGrid w:val="0"/>
                            <w:kern w:val="0"/>
                            <w:sz w:val="24"/>
                          </w:rPr>
                          <m:t>j</m:t>
                        </m:r>
                        <m:ctrlPr>
                          <w:rPr>
                            <w:rFonts w:ascii="Cambria Math" w:hAnsi="Cambria Math" w:cs="Cambria Math"/>
                            <w:i/>
                            <w:snapToGrid w:val="0"/>
                            <w:kern w:val="0"/>
                            <w:sz w:val="24"/>
                          </w:rPr>
                        </m:ctrlP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j</m:t>
                                    </m:r>
                                    <m:ctrlPr>
                                      <w:rPr>
                                        <w:rFonts w:ascii="Cambria Math" w:hAnsi="Cambria Math"/>
                                        <w:snapToGrid w:val="0"/>
                                        <w:kern w:val="0"/>
                                        <w:sz w:val="24"/>
                                      </w:rPr>
                                    </m:ctrlPr>
                                  </m:sub>
                                </m:sSub>
                                <m:ctrlPr>
                                  <w:rPr>
                                    <w:rFonts w:ascii="Cambria Math" w:hAnsi="Cambria Math"/>
                                    <w:snapToGrid w:val="0"/>
                                    <w:kern w:val="0"/>
                                    <w:sz w:val="24"/>
                                  </w:rPr>
                                </m:ctrlPr>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ctrlPr>
                              <w:rPr>
                                <w:rFonts w:ascii="Cambria Math" w:hAnsi="Cambria Math"/>
                                <w:snapToGrid w:val="0"/>
                                <w:kern w:val="0"/>
                                <w:sz w:val="24"/>
                              </w:rPr>
                            </m:ctrlPr>
                          </m:e>
                        </m:d>
                        <m:ctrlPr>
                          <w:rPr>
                            <w:rFonts w:ascii="Cambria Math" w:hAnsi="Cambria Math" w:cs="Cambria Math"/>
                            <w:i/>
                            <w:snapToGrid w:val="0"/>
                            <w:kern w:val="0"/>
                            <w:sz w:val="24"/>
                          </w:rPr>
                        </m:ctrlPr>
                      </m:sup>
                    </m:sSubSup>
                    <m:ctrlPr>
                      <w:rPr>
                        <w:rFonts w:ascii="Cambria Math" w:hAnsi="Cambria Math" w:cs="Cambria Math"/>
                        <w:i/>
                        <w:snapToGrid w:val="0"/>
                        <w:kern w:val="0"/>
                        <w:sz w:val="24"/>
                      </w:rPr>
                    </m:ctrlPr>
                  </m:e>
                </m:d>
                <m:ctrlPr>
                  <w:rPr>
                    <w:rFonts w:ascii="Cambria Math" w:hAnsi="Cambria Math" w:cs="Cambria Math"/>
                    <w:i/>
                    <w:snapToGrid w:val="0"/>
                    <w:kern w:val="0"/>
                    <w:sz w:val="24"/>
                  </w:rPr>
                </m:ctrlPr>
              </m:e>
              <m:sub>
                <m:r>
                  <w:rPr>
                    <w:rFonts w:ascii="Cambria Math" w:hAnsi="Cambria Math" w:cs="Cambria Math"/>
                    <w:snapToGrid w:val="0"/>
                    <w:kern w:val="0"/>
                    <w:sz w:val="24"/>
                  </w:rPr>
                  <m:t xml:space="preserve"> </m:t>
                </m:r>
                <m:ctrlPr>
                  <w:rPr>
                    <w:rFonts w:ascii="Cambria Math" w:hAnsi="Cambria Math" w:cs="Cambria Math"/>
                    <w:i/>
                    <w:snapToGrid w:val="0"/>
                    <w:kern w:val="0"/>
                    <w:sz w:val="24"/>
                  </w:rPr>
                </m:ctrlPr>
              </m:sub>
              <m:sup>
                <m:r>
                  <w:rPr>
                    <w:rFonts w:ascii="Cambria Math" w:hAnsi="Cambria Math" w:cs="Cambria Math"/>
                    <w:snapToGrid w:val="0"/>
                    <w:kern w:val="0"/>
                    <w:sz w:val="24"/>
                  </w:rPr>
                  <m:t xml:space="preserve"> </m:t>
                </m:r>
                <m:ctrlPr>
                  <w:rPr>
                    <w:rFonts w:ascii="Cambria Math" w:hAnsi="Cambria Math" w:cs="Cambria Math"/>
                    <w:i/>
                    <w:snapToGrid w:val="0"/>
                    <w:kern w:val="0"/>
                    <w:sz w:val="24"/>
                  </w:rPr>
                </m:ctrlPr>
              </m:sup>
            </m:sSubSup>
            <m:ctrlPr>
              <w:rPr>
                <w:rFonts w:ascii="Cambria Math" w:hAnsi="Cambria Math"/>
                <w:snapToGrid w:val="0"/>
                <w:kern w:val="0"/>
                <w:sz w:val="24"/>
              </w:rPr>
            </m:ctrlPr>
          </m:den>
        </m:f>
      </m:oMath>
      <w:r>
        <w:rPr>
          <w:rFonts w:hint="eastAsia"/>
          <w:snapToGrid w:val="0"/>
          <w:kern w:val="0"/>
          <w:sz w:val="24"/>
        </w:rPr>
        <w:t xml:space="preserve">    （2-2）  </w:t>
      </w:r>
    </w:p>
    <w:p>
      <w:pPr>
        <w:spacing w:line="360" w:lineRule="auto"/>
        <w:ind w:firstLine="480"/>
        <w:rPr>
          <w:snapToGrid w:val="0"/>
          <w:kern w:val="0"/>
          <w:sz w:val="24"/>
        </w:rPr>
      </w:pPr>
      <w:r>
        <w:rPr>
          <w:rFonts w:hint="eastAsia"/>
          <w:snapToGrid w:val="0"/>
          <w:kern w:val="0"/>
          <w:sz w:val="24"/>
        </w:rPr>
        <w:t xml:space="preserve">其中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ctrlPr>
                  <w:rPr>
                    <w:rFonts w:ascii="Cambria Math" w:hAnsi="Cambria Math" w:cs="Cambria Math"/>
                    <w:snapToGrid w:val="0"/>
                    <w:kern w:val="0"/>
                    <w:sz w:val="24"/>
                  </w:rPr>
                </m:ctrlPr>
              </m:e>
              <m:sub>
                <m:r>
                  <m:rPr>
                    <m:sty m:val="p"/>
                  </m:rPr>
                  <w:rPr>
                    <w:rFonts w:ascii="Cambria Math" w:hAnsi="Cambria Math" w:cs="Cambria Math"/>
                    <w:snapToGrid w:val="0"/>
                    <w:kern w:val="0"/>
                    <w:sz w:val="24"/>
                  </w:rPr>
                  <m:t>i</m:t>
                </m:r>
                <m:ctrlPr>
                  <w:rPr>
                    <w:rFonts w:ascii="Cambria Math" w:hAnsi="Cambria Math" w:cs="Cambria Math"/>
                    <w:snapToGrid w:val="0"/>
                    <w:kern w:val="0"/>
                    <w:sz w:val="24"/>
                  </w:rPr>
                </m:ctrlP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ctrlPr>
                  <w:rPr>
                    <w:rFonts w:ascii="Cambria Math" w:hAnsi="Cambria Math" w:cs="Cambria Math"/>
                    <w:snapToGrid w:val="0"/>
                    <w:kern w:val="0"/>
                    <w:sz w:val="24"/>
                  </w:rPr>
                </m:ctrlPr>
              </m:e>
              <m:sub>
                <m:r>
                  <m:rPr>
                    <m:sty m:val="p"/>
                  </m:rPr>
                  <w:rPr>
                    <w:rFonts w:ascii="Cambria Math" w:hAnsi="Cambria Math" w:cs="Cambria Math"/>
                    <w:snapToGrid w:val="0"/>
                    <w:kern w:val="0"/>
                    <w:sz w:val="24"/>
                  </w:rPr>
                  <m:t>j</m:t>
                </m:r>
                <m:ctrlPr>
                  <w:rPr>
                    <w:rFonts w:ascii="Cambria Math" w:hAnsi="Cambria Math" w:cs="Cambria Math"/>
                    <w:snapToGrid w:val="0"/>
                    <w:kern w:val="0"/>
                    <w:sz w:val="24"/>
                  </w:rPr>
                </m:ctrlPr>
              </m:sub>
            </m:sSub>
            <m:ctrlPr>
              <w:rPr>
                <w:rFonts w:ascii="Cambria Math" w:hAnsi="Cambria Math" w:cs="Cambria Math"/>
                <w:snapToGrid w:val="0"/>
                <w:kern w:val="0"/>
                <w:sz w:val="24"/>
              </w:rPr>
            </m:ctrlPr>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ctrlPr>
                      <w:rPr>
                        <w:rFonts w:ascii="Cambria Math" w:hAnsi="Cambria Math" w:cs="Cambria Math"/>
                        <w:i/>
                        <w:snapToGrid w:val="0"/>
                        <w:kern w:val="0"/>
                        <w:sz w:val="24"/>
                      </w:rPr>
                    </m:ctrlPr>
                  </m:e>
                  <m:sub>
                    <m:r>
                      <w:rPr>
                        <w:rFonts w:ascii="Cambria Math" w:hAnsi="Cambria Math" w:cs="Cambria Math"/>
                        <w:snapToGrid w:val="0"/>
                        <w:kern w:val="0"/>
                        <w:sz w:val="24"/>
                      </w:rPr>
                      <m:t>i</m:t>
                    </m:r>
                    <m:ctrlPr>
                      <w:rPr>
                        <w:rFonts w:ascii="Cambria Math" w:hAnsi="Cambria Math" w:cs="Cambria Math"/>
                        <w:i/>
                        <w:snapToGrid w:val="0"/>
                        <w:kern w:val="0"/>
                        <w:sz w:val="24"/>
                      </w:rPr>
                    </m:ctrlPr>
                  </m:sub>
                </m:sSub>
                <m:ctrlPr>
                  <w:rPr>
                    <w:rFonts w:ascii="Cambria Math" w:hAnsi="Cambria Math" w:cs="Cambria Math"/>
                    <w:i/>
                    <w:snapToGrid w:val="0"/>
                    <w:kern w:val="0"/>
                    <w:sz w:val="24"/>
                  </w:rPr>
                </m:ctrlPr>
              </m:sub>
              <m:sup>
                <m:ctrlPr>
                  <w:rPr>
                    <w:rFonts w:ascii="Cambria Math" w:hAnsi="Cambria Math" w:cs="Cambria Math"/>
                    <w:i/>
                    <w:snapToGrid w:val="0"/>
                    <w:kern w:val="0"/>
                    <w:sz w:val="24"/>
                  </w:rPr>
                </m:ctrlPr>
              </m:sup>
              <m:e>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ctrlPr>
                          <w:rPr>
                            <w:rFonts w:ascii="Cambria Math" w:hAnsi="Cambria Math" w:cs="Cambria Math"/>
                            <w:i/>
                            <w:snapToGrid w:val="0"/>
                            <w:kern w:val="0"/>
                            <w:sz w:val="24"/>
                          </w:rPr>
                        </m:ctrlPr>
                      </m:e>
                      <m:sub>
                        <m:r>
                          <w:rPr>
                            <w:rFonts w:ascii="Cambria Math" w:hAnsi="Cambria Math" w:cs="Cambria Math"/>
                            <w:snapToGrid w:val="0"/>
                            <w:kern w:val="0"/>
                            <w:sz w:val="24"/>
                          </w:rPr>
                          <m:t>j</m:t>
                        </m:r>
                        <m:ctrlPr>
                          <w:rPr>
                            <w:rFonts w:ascii="Cambria Math" w:hAnsi="Cambria Math" w:cs="Cambria Math"/>
                            <w:i/>
                            <w:snapToGrid w:val="0"/>
                            <w:kern w:val="0"/>
                            <w:sz w:val="24"/>
                          </w:rPr>
                        </m:ctrlPr>
                      </m:sub>
                    </m:sSub>
                    <m:ctrlPr>
                      <w:rPr>
                        <w:rFonts w:ascii="Cambria Math" w:hAnsi="Cambria Math" w:cs="Cambria Math"/>
                        <w:i/>
                        <w:snapToGrid w:val="0"/>
                        <w:kern w:val="0"/>
                        <w:sz w:val="24"/>
                      </w:rPr>
                    </m:ctrlPr>
                  </m:sub>
                  <m:sup>
                    <m:ctrlPr>
                      <w:rPr>
                        <w:rFonts w:ascii="Cambria Math" w:hAnsi="Cambria Math" w:cs="Cambria Math"/>
                        <w:i/>
                        <w:snapToGrid w:val="0"/>
                        <w:kern w:val="0"/>
                        <w:sz w:val="24"/>
                      </w:rPr>
                    </m:ctrlPr>
                  </m:sup>
                  <m:e>
                    <m:r>
                      <w:rPr>
                        <w:rFonts w:ascii="Cambria Math" w:hAnsi="Cambria Math" w:cs="Cambria Math"/>
                        <w:snapToGrid w:val="0"/>
                        <w:kern w:val="0"/>
                        <w:sz w:val="24"/>
                      </w:rPr>
                      <m:t>dis(x, y)</m:t>
                    </m:r>
                    <m:ctrlPr>
                      <w:rPr>
                        <w:rFonts w:ascii="Cambria Math" w:hAnsi="Cambria Math" w:cs="Cambria Math"/>
                        <w:i/>
                        <w:snapToGrid w:val="0"/>
                        <w:kern w:val="0"/>
                        <w:sz w:val="24"/>
                      </w:rPr>
                    </m:ctrlPr>
                  </m:e>
                </m:nary>
                <m:ctrlPr>
                  <w:rPr>
                    <w:rFonts w:ascii="Cambria Math" w:hAnsi="Cambria Math" w:cs="Cambria Math"/>
                    <w:i/>
                    <w:snapToGrid w:val="0"/>
                    <w:kern w:val="0"/>
                    <w:sz w:val="24"/>
                  </w:rPr>
                </m:ctrlPr>
              </m:e>
            </m:nary>
            <m:ctrlPr>
              <w:rPr>
                <w:rFonts w:ascii="Cambria Math" w:hAnsi="Cambria Math" w:cs="Cambria Math"/>
                <w:i/>
                <w:snapToGrid w:val="0"/>
                <w:kern w:val="0"/>
                <w:sz w:val="24"/>
              </w:rPr>
            </m:ctrlPr>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ctrlPr>
                      <w:rPr>
                        <w:rFonts w:ascii="Cambria Math" w:hAnsi="Cambria Math" w:cs="Cambria Math"/>
                        <w:i/>
                        <w:snapToGrid w:val="0"/>
                        <w:kern w:val="0"/>
                        <w:sz w:val="24"/>
                      </w:rPr>
                    </m:ctrlPr>
                  </m:e>
                  <m:sub>
                    <m:r>
                      <w:rPr>
                        <w:rFonts w:ascii="Cambria Math" w:hAnsi="Cambria Math" w:cs="Cambria Math"/>
                        <w:snapToGrid w:val="0"/>
                        <w:kern w:val="0"/>
                        <w:sz w:val="24"/>
                      </w:rPr>
                      <m:t>i</m:t>
                    </m:r>
                    <m:ctrlPr>
                      <w:rPr>
                        <w:rFonts w:ascii="Cambria Math" w:hAnsi="Cambria Math" w:cs="Cambria Math"/>
                        <w:i/>
                        <w:snapToGrid w:val="0"/>
                        <w:kern w:val="0"/>
                        <w:sz w:val="24"/>
                      </w:rPr>
                    </m:ctrlP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ctrlPr>
                      <w:rPr>
                        <w:rFonts w:ascii="Cambria Math" w:hAnsi="Cambria Math" w:cs="Cambria Math"/>
                        <w:i/>
                        <w:snapToGrid w:val="0"/>
                        <w:kern w:val="0"/>
                        <w:sz w:val="24"/>
                      </w:rPr>
                    </m:ctrlPr>
                  </m:e>
                  <m:sub>
                    <m:r>
                      <w:rPr>
                        <w:rFonts w:ascii="Cambria Math" w:hAnsi="Cambria Math" w:cs="Cambria Math"/>
                        <w:snapToGrid w:val="0"/>
                        <w:kern w:val="0"/>
                        <w:sz w:val="24"/>
                      </w:rPr>
                      <m:t>j</m:t>
                    </m:r>
                    <m:ctrlPr>
                      <w:rPr>
                        <w:rFonts w:ascii="Cambria Math" w:hAnsi="Cambria Math" w:cs="Cambria Math"/>
                        <w:i/>
                        <w:snapToGrid w:val="0"/>
                        <w:kern w:val="0"/>
                        <w:sz w:val="24"/>
                      </w:rPr>
                    </m:ctrlPr>
                  </m:sub>
                </m:sSub>
                <m:ctrlPr>
                  <w:rPr>
                    <w:rFonts w:ascii="Cambria Math" w:hAnsi="Cambria Math" w:cs="Cambria Math"/>
                    <w:i/>
                    <w:snapToGrid w:val="0"/>
                    <w:kern w:val="0"/>
                    <w:sz w:val="24"/>
                  </w:rPr>
                </m:ctrlPr>
              </m:e>
            </m:d>
            <m:ctrlPr>
              <w:rPr>
                <w:rFonts w:ascii="Cambria Math" w:hAnsi="Cambria Math" w:cs="Cambria Math"/>
                <w:i/>
                <w:snapToGrid w:val="0"/>
                <w:kern w:val="0"/>
                <w:sz w:val="24"/>
              </w:rPr>
            </m:ctrlPr>
          </m:den>
        </m:f>
      </m:oMath>
      <w:r>
        <w:rPr>
          <w:rFonts w:hint="eastAsia"/>
          <w:snapToGrid w:val="0"/>
          <w:kern w:val="0"/>
          <w:sz w:val="24"/>
        </w:rPr>
        <w:t xml:space="preserve">  </w:t>
      </w:r>
      <w:r>
        <w:rPr>
          <w:snapToGrid w:val="0"/>
          <w:kern w:val="0"/>
          <w:sz w:val="24"/>
        </w:rPr>
        <w:t> </w:t>
      </w:r>
      <w:r>
        <w:rPr>
          <w:rFonts w:hint="eastAsia"/>
          <w:snapToGrid w:val="0"/>
          <w:kern w:val="0"/>
          <w:sz w:val="24"/>
        </w:rPr>
        <w:t xml:space="preserve">（2-3） </w:t>
      </w:r>
    </w:p>
    <w:p>
      <w:pPr>
        <w:spacing w:line="360" w:lineRule="auto"/>
        <w:ind w:firstLine="1080" w:firstLineChars="45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ctrlPr>
              <w:rPr>
                <w:rFonts w:ascii="Cambria Math" w:hAnsi="Cambria Math"/>
                <w:snapToGrid w:val="0"/>
                <w:kern w:val="0"/>
                <w:sz w:val="24"/>
              </w:rPr>
            </m:ctrlPr>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1"/>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,x≠y</m:t>
                </m:r>
                <m:ctrlPr>
                  <w:rPr>
                    <w:rFonts w:ascii="Cambria Math" w:hAnsi="Cambria Math"/>
                    <w:snapToGrid w:val="0"/>
                    <w:kern w:val="0"/>
                    <w:sz w:val="24"/>
                  </w:rPr>
                </m:ctrlPr>
              </m:sub>
              <m:sup>
                <m:ctrlPr>
                  <w:rPr>
                    <w:rFonts w:ascii="Cambria Math" w:hAnsi="Cambria Math"/>
                    <w:snapToGrid w:val="0"/>
                    <w:kern w:val="0"/>
                    <w:sz w:val="24"/>
                  </w:rPr>
                </m:ctrlPr>
              </m:sup>
              <m:e>
                <m:r>
                  <m:rPr>
                    <m:sty m:val="p"/>
                  </m:rPr>
                  <w:rPr>
                    <w:rFonts w:ascii="Cambria Math" w:hAnsi="Cambria Math"/>
                    <w:snapToGrid w:val="0"/>
                    <w:kern w:val="0"/>
                    <w:sz w:val="24"/>
                  </w:rPr>
                  <m:t>dis(x, y)</m:t>
                </m:r>
                <m:ctrlPr>
                  <w:rPr>
                    <w:rFonts w:ascii="Cambria Math" w:hAnsi="Cambria Math"/>
                    <w:snapToGrid w:val="0"/>
                    <w:kern w:val="0"/>
                    <w:sz w:val="24"/>
                  </w:rPr>
                </m:ctrlPr>
              </m:e>
            </m:nary>
            <m:ctrlPr>
              <w:rPr>
                <w:rFonts w:ascii="Cambria Math" w:hAnsi="Cambria Math"/>
                <w:snapToGrid w:val="0"/>
                <w:kern w:val="0"/>
                <w:sz w:val="24"/>
              </w:rPr>
            </m:ctrlPr>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ctrlPr>
                  <w:rPr>
                    <w:rFonts w:ascii="Cambria Math" w:hAnsi="Cambria Math"/>
                    <w:snapToGrid w:val="0"/>
                    <w:kern w:val="0"/>
                    <w:sz w:val="24"/>
                  </w:rPr>
                </m:ctrlPr>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ctrlPr>
                  <w:rPr>
                    <w:rFonts w:ascii="Cambria Math" w:hAnsi="Cambria Math"/>
                    <w:snapToGrid w:val="0"/>
                    <w:kern w:val="0"/>
                    <w:sz w:val="24"/>
                  </w:rPr>
                </m:ctrlPr>
              </m:e>
            </m:d>
            <m:r>
              <m:rPr>
                <m:sty m:val="p"/>
              </m:rPr>
              <w:rPr>
                <w:rFonts w:ascii="Cambria Math" w:hAnsi="Cambria Math"/>
                <w:snapToGrid w:val="0"/>
                <w:kern w:val="0"/>
                <w:sz w:val="24"/>
              </w:rPr>
              <m:t>- 1)</m:t>
            </m:r>
            <m:ctrlPr>
              <w:rPr>
                <w:rFonts w:ascii="Cambria Math" w:hAnsi="Cambria Math"/>
                <w:snapToGrid w:val="0"/>
                <w:kern w:val="0"/>
                <w:sz w:val="24"/>
              </w:rPr>
            </m:ctrlPr>
          </m:den>
        </m:f>
      </m:oMath>
      <w:r>
        <w:rPr>
          <w:rFonts w:hint="eastAsia"/>
          <w:snapToGrid w:val="0"/>
          <w:kern w:val="0"/>
          <w:sz w:val="24"/>
        </w:rPr>
        <w:t xml:space="preserve">         （2-4） </w:t>
      </w:r>
    </w:p>
    <w:p>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j</m:t>
            </m:r>
            <m:ctrlPr>
              <w:rPr>
                <w:rFonts w:ascii="Cambria Math" w:hAnsi="Cambria Math"/>
                <w:snapToGrid w:val="0"/>
                <w:kern w:val="0"/>
                <w:sz w:val="24"/>
              </w:rPr>
            </m:ctrlP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m:t>
        </m:r>
      </m:oMath>
      <w:r>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oMath>
      <w:r>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j</m:t>
            </m:r>
            <m:ctrlPr>
              <w:rPr>
                <w:rFonts w:ascii="Cambria Math" w:hAnsi="Cambria Math"/>
                <w:snapToGrid w:val="0"/>
                <w:kern w:val="0"/>
                <w:sz w:val="24"/>
              </w:rPr>
            </m:ctrlPr>
          </m:sub>
        </m:sSub>
      </m:oMath>
      <w:r>
        <w:rPr>
          <w:rFonts w:hint="eastAsia"/>
          <w:snapToGrid w:val="0"/>
          <w:kern w:val="0"/>
          <w:sz w:val="24"/>
        </w:rPr>
        <w:t xml:space="preserve"> 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oMath>
      <w:r>
        <w:rPr>
          <w:rFonts w:hint="eastAsia"/>
          <w:snapToGrid w:val="0"/>
          <w:kern w:val="0"/>
          <w:sz w:val="24"/>
        </w:rPr>
        <w:t xml:space="preserve">中任意两个数据的平均距离。SI 指数越高说明同一簇类内数据对象的距离越小，不同簇类间数据对象的距离越大，聚类效果也就越好，但是该指标的计算复杂度较高。 </w:t>
      </w:r>
    </w:p>
    <w:p>
      <w:pPr>
        <w:spacing w:line="360" w:lineRule="exact"/>
        <w:ind w:firstLine="480"/>
        <w:rPr>
          <w:snapToGrid w:val="0"/>
          <w:kern w:val="0"/>
          <w:sz w:val="24"/>
        </w:rPr>
      </w:pPr>
      <w:r>
        <w:rPr>
          <w:rFonts w:hint="eastAsia"/>
          <w:snapToGrid w:val="0"/>
          <w:kern w:val="0"/>
          <w:sz w:val="24"/>
        </w:rPr>
        <w:t xml:space="preserve">（2）DBI 主要测量任意两个簇类的类内平均距离之和与对应质心间距的比值最大值： </w:t>
      </w:r>
    </w:p>
    <w:p>
      <w:pPr>
        <w:spacing w:line="360" w:lineRule="auto"/>
        <w:ind w:firstLine="480"/>
        <w:rPr>
          <w:snapToGrid w:val="0"/>
          <w:kern w:val="0"/>
          <w:sz w:val="24"/>
        </w:rPr>
      </w:pPr>
      <w:r>
        <w:rPr>
          <w:rFonts w:hint="eastAsia"/>
          <w:snapToGrid w:val="0"/>
          <w:kern w:val="0"/>
          <w:sz w:val="24"/>
        </w:rPr>
        <w:t xml:space="preserve">  </w:t>
      </w:r>
      <m:oMath>
        <m:r>
          <m:rPr>
            <m:sty m:val="p"/>
          </m:rPr>
          <w:rPr>
            <w:rFonts w:ascii="Cambria Math" w:hAnsi="Cambria Math"/>
            <w:snapToGrid w:val="0"/>
            <w:kern w:val="0"/>
            <w:sz w:val="24"/>
          </w:rPr>
          <m:t>DBI=</m:t>
        </m:r>
        <m:f>
          <m:fPr>
            <m:ctrlPr>
              <w:rPr>
                <w:rFonts w:ascii="Cambria Math" w:hAnsi="Cambria Math"/>
                <w:snapToGrid w:val="0"/>
                <w:kern w:val="0"/>
                <w:sz w:val="24"/>
              </w:rPr>
            </m:ctrlPr>
          </m:fPr>
          <m:num>
            <m:r>
              <w:rPr>
                <w:rFonts w:ascii="Cambria Math" w:hAnsi="Cambria Math"/>
                <w:snapToGrid w:val="0"/>
                <w:kern w:val="0"/>
                <w:sz w:val="24"/>
              </w:rPr>
              <m:t>1</m:t>
            </m:r>
            <m:ctrlPr>
              <w:rPr>
                <w:rFonts w:ascii="Cambria Math" w:hAnsi="Cambria Math"/>
                <w:snapToGrid w:val="0"/>
                <w:kern w:val="0"/>
                <w:sz w:val="24"/>
              </w:rPr>
            </m:ctrlPr>
          </m:num>
          <m:den>
            <m:r>
              <w:rPr>
                <w:rFonts w:ascii="Cambria Math" w:hAnsi="Cambria Math"/>
                <w:snapToGrid w:val="0"/>
                <w:kern w:val="0"/>
                <w:sz w:val="24"/>
              </w:rPr>
              <m:t>k</m:t>
            </m:r>
            <m:ctrlPr>
              <w:rPr>
                <w:rFonts w:ascii="Cambria Math" w:hAnsi="Cambria Math"/>
                <w:snapToGrid w:val="0"/>
                <w:kern w:val="0"/>
                <w:sz w:val="24"/>
              </w:rPr>
            </m:ctrlPr>
          </m:den>
        </m:f>
        <m:r>
          <w:rPr>
            <w:rFonts w:ascii="Cambria Math" w:hAnsi="Cambria Math"/>
            <w:snapToGrid w:val="0"/>
            <w:kern w:val="0"/>
            <w:sz w:val="24"/>
          </w:rPr>
          <m:t>A</m:t>
        </m:r>
        <m:nary>
          <m:naryPr>
            <m:chr m:val="∑"/>
            <m:limLoc m:val="undOvr"/>
            <m:ctrlPr>
              <w:rPr>
                <w:rFonts w:ascii="Cambria Math" w:hAnsi="Cambria Math"/>
                <w:i/>
                <w:snapToGrid w:val="0"/>
                <w:kern w:val="0"/>
                <w:sz w:val="24"/>
              </w:rPr>
            </m:ctrlPr>
          </m:naryPr>
          <m:sub>
            <m:r>
              <w:rPr>
                <w:rFonts w:ascii="Cambria Math" w:hAnsi="Cambria Math"/>
                <w:snapToGrid w:val="0"/>
                <w:kern w:val="0"/>
                <w:sz w:val="24"/>
              </w:rPr>
              <m:t>i=1</m:t>
            </m:r>
            <m:ctrlPr>
              <w:rPr>
                <w:rFonts w:ascii="Cambria Math" w:hAnsi="Cambria Math"/>
                <w:i/>
                <w:snapToGrid w:val="0"/>
                <w:kern w:val="0"/>
                <w:sz w:val="24"/>
              </w:rPr>
            </m:ctrlPr>
          </m:sub>
          <m:sup>
            <m:r>
              <w:rPr>
                <w:rFonts w:ascii="Cambria Math" w:hAnsi="Cambria Math"/>
                <w:snapToGrid w:val="0"/>
                <w:kern w:val="0"/>
                <w:sz w:val="24"/>
              </w:rPr>
              <m:t>k</m:t>
            </m:r>
            <m:ctrlPr>
              <w:rPr>
                <w:rFonts w:ascii="Cambria Math" w:hAnsi="Cambria Math"/>
                <w:i/>
                <w:snapToGrid w:val="0"/>
                <w:kern w:val="0"/>
                <w:sz w:val="24"/>
              </w:rPr>
            </m:ctrlPr>
          </m:sup>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ctrlPr>
                      <w:rPr>
                        <w:rFonts w:ascii="Cambria Math" w:hAnsi="Cambria Math"/>
                        <w:i/>
                        <w:snapToGrid w:val="0"/>
                        <w:kern w:val="0"/>
                        <w:sz w:val="24"/>
                      </w:rPr>
                    </m:ctrlPr>
                  </m:e>
                  <m:lim>
                    <m:r>
                      <w:rPr>
                        <w:rFonts w:ascii="Cambria Math" w:hAnsi="Cambria Math"/>
                        <w:snapToGrid w:val="0"/>
                        <w:kern w:val="0"/>
                        <w:sz w:val="24"/>
                      </w:rPr>
                      <m:t>i≠j</m:t>
                    </m:r>
                    <m:ctrlPr>
                      <w:rPr>
                        <w:rFonts w:ascii="Cambria Math" w:hAnsi="Cambria Math"/>
                        <w:i/>
                        <w:snapToGrid w:val="0"/>
                        <w:kern w:val="0"/>
                        <w:sz w:val="24"/>
                      </w:rPr>
                    </m:ctrlPr>
                  </m:lim>
                </m:limLow>
                <m:ctrlPr>
                  <w:rPr>
                    <w:rFonts w:ascii="Cambria Math" w:hAnsi="Cambria Math"/>
                    <w:i/>
                    <w:snapToGrid w:val="0"/>
                    <w:kern w:val="0"/>
                    <w:sz w:val="24"/>
                  </w:rPr>
                </m:ctrlPr>
              </m:fName>
              <m:e>
                <m:d>
                  <m:dPr>
                    <m:begChr m:val="{"/>
                    <m:endChr m:val="}"/>
                    <m:ctrlPr>
                      <w:rPr>
                        <w:rFonts w:ascii="Cambria Math" w:hAnsi="Cambria Math"/>
                        <w:i/>
                        <w:snapToGrid w:val="0"/>
                        <w:kern w:val="0"/>
                        <w:sz w:val="24"/>
                      </w:rPr>
                    </m:ctrlPr>
                  </m:dPr>
                  <m:e>
                    <m:f>
                      <m:fPr>
                        <m:ctrlPr>
                          <w:rPr>
                            <w:rFonts w:ascii="Cambria Math" w:hAnsi="Cambria Math"/>
                            <w:i/>
                            <w:snapToGrid w:val="0"/>
                            <w:kern w:val="0"/>
                            <w:sz w:val="24"/>
                          </w:rPr>
                        </m:ctrlPr>
                      </m:fPr>
                      <m:num>
                        <m:r>
                          <w:rPr>
                            <w:rFonts w:ascii="Cambria Math" w:hAnsi="Cambria Math"/>
                            <w:snapToGrid w:val="0"/>
                            <w:kern w:val="0"/>
                            <w:sz w:val="24"/>
                          </w:rPr>
                          <m:t>avg</m:t>
                        </m:r>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ctrlPr>
                              <w:rPr>
                                <w:rFonts w:ascii="Cambria Math" w:hAnsi="Cambria Math"/>
                                <w:i/>
                                <w:snapToGrid w:val="0"/>
                                <w:kern w:val="0"/>
                                <w:sz w:val="24"/>
                              </w:rPr>
                            </m:ctrlPr>
                          </m:e>
                        </m:d>
                        <m:r>
                          <w:rPr>
                            <w:rFonts w:ascii="Cambria Math" w:hAnsi="Cambria Math"/>
                            <w:snapToGrid w:val="0"/>
                            <w:kern w:val="0"/>
                            <w:sz w:val="24"/>
                          </w:rPr>
                          <m:t>+avg(</m:t>
                        </m:r>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j</m:t>
                            </m:r>
                            <m:ctrlPr>
                              <w:rPr>
                                <w:rFonts w:ascii="Cambria Math" w:hAnsi="Cambria Math"/>
                                <w:i/>
                                <w:snapToGrid w:val="0"/>
                                <w:kern w:val="0"/>
                                <w:sz w:val="24"/>
                              </w:rPr>
                            </m:ctrlPr>
                          </m:sub>
                        </m:sSub>
                        <m:r>
                          <w:rPr>
                            <w:rFonts w:ascii="Cambria Math" w:hAnsi="Cambria Math"/>
                            <w:snapToGrid w:val="0"/>
                            <w:kern w:val="0"/>
                            <w:sz w:val="24"/>
                          </w:rPr>
                          <m:t>)</m:t>
                        </m:r>
                        <m:ctrlPr>
                          <w:rPr>
                            <w:rFonts w:ascii="Cambria Math" w:hAnsi="Cambria Math"/>
                            <w:i/>
                            <w:snapToGrid w:val="0"/>
                            <w:kern w:val="0"/>
                            <w:sz w:val="24"/>
                          </w:rPr>
                        </m:ctrlPr>
                      </m:num>
                      <m:den>
                        <m:r>
                          <w:rPr>
                            <w:rFonts w:ascii="Cambria Math" w:hAnsi="Cambria Math"/>
                            <w:snapToGrid w:val="0"/>
                            <w:kern w:val="0"/>
                            <w:sz w:val="24"/>
                          </w:rPr>
                          <m:t>dis(</m:t>
                        </m:r>
                        <m:sSub>
                          <m:sSubPr>
                            <m:ctrlPr>
                              <w:rPr>
                                <w:rFonts w:ascii="Cambria Math" w:hAnsi="Cambria Math"/>
                                <w:i/>
                                <w:snapToGrid w:val="0"/>
                                <w:kern w:val="0"/>
                                <w:sz w:val="24"/>
                              </w:rPr>
                            </m:ctrlPr>
                          </m:sSubPr>
                          <m:e>
                            <m:r>
                              <w:rPr>
                                <w:rFonts w:ascii="Cambria Math" w:hAnsi="Cambria Math"/>
                                <w:snapToGrid w:val="0"/>
                                <w:kern w:val="0"/>
                                <w:sz w:val="24"/>
                              </w:rPr>
                              <m:t>u</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u</m:t>
                            </m:r>
                            <m:ctrlPr>
                              <w:rPr>
                                <w:rFonts w:ascii="Cambria Math" w:hAnsi="Cambria Math"/>
                                <w:i/>
                                <w:snapToGrid w:val="0"/>
                                <w:kern w:val="0"/>
                                <w:sz w:val="24"/>
                              </w:rPr>
                            </m:ctrlPr>
                          </m:e>
                          <m:sub>
                            <m:r>
                              <w:rPr>
                                <w:rFonts w:ascii="Cambria Math" w:hAnsi="Cambria Math"/>
                                <w:snapToGrid w:val="0"/>
                                <w:kern w:val="0"/>
                                <w:sz w:val="24"/>
                              </w:rPr>
                              <m:t>j</m:t>
                            </m:r>
                            <m:ctrlPr>
                              <w:rPr>
                                <w:rFonts w:ascii="Cambria Math" w:hAnsi="Cambria Math"/>
                                <w:i/>
                                <w:snapToGrid w:val="0"/>
                                <w:kern w:val="0"/>
                                <w:sz w:val="24"/>
                              </w:rPr>
                            </m:ctrlPr>
                          </m:sub>
                        </m:sSub>
                        <m:r>
                          <w:rPr>
                            <w:rFonts w:ascii="Cambria Math" w:hAnsi="Cambria Math"/>
                            <w:snapToGrid w:val="0"/>
                            <w:kern w:val="0"/>
                            <w:sz w:val="24"/>
                          </w:rPr>
                          <m:t>)</m:t>
                        </m:r>
                        <m:ctrlPr>
                          <w:rPr>
                            <w:rFonts w:ascii="Cambria Math" w:hAnsi="Cambria Math"/>
                            <w:i/>
                            <w:snapToGrid w:val="0"/>
                            <w:kern w:val="0"/>
                            <w:sz w:val="24"/>
                          </w:rPr>
                        </m:ctrlPr>
                      </m:den>
                    </m:f>
                    <m:ctrlPr>
                      <w:rPr>
                        <w:rFonts w:ascii="Cambria Math" w:hAnsi="Cambria Math"/>
                        <w:i/>
                        <w:snapToGrid w:val="0"/>
                        <w:kern w:val="0"/>
                        <w:sz w:val="24"/>
                      </w:rPr>
                    </m:ctrlPr>
                  </m:e>
                </m:d>
                <m:ctrlPr>
                  <w:rPr>
                    <w:rFonts w:ascii="Cambria Math" w:hAnsi="Cambria Math"/>
                    <w:i/>
                    <w:snapToGrid w:val="0"/>
                    <w:kern w:val="0"/>
                    <w:sz w:val="24"/>
                  </w:rPr>
                </m:ctrlPr>
              </m:e>
            </m:func>
            <m:ctrlPr>
              <w:rPr>
                <w:rFonts w:ascii="Cambria Math" w:hAnsi="Cambria Math"/>
                <w:i/>
                <w:snapToGrid w:val="0"/>
                <w:kern w:val="0"/>
                <w:sz w:val="24"/>
              </w:rPr>
            </m:ctrlPr>
          </m:e>
        </m:nary>
      </m:oMath>
      <w:r>
        <w:rPr>
          <w:rFonts w:hint="eastAsia"/>
          <w:snapToGrid w:val="0"/>
          <w:kern w:val="0"/>
          <w:sz w:val="24"/>
        </w:rPr>
        <w:t xml:space="preserve">       （2-5） </w:t>
      </w:r>
    </w:p>
    <w:p>
      <w:pPr>
        <w:spacing w:line="360" w:lineRule="auto"/>
        <w:ind w:firstLine="480"/>
        <w:rPr>
          <w:snapToGrid w:val="0"/>
          <w:kern w:val="0"/>
          <w:sz w:val="24"/>
        </w:rPr>
      </w:pPr>
      <w:r>
        <w:rPr>
          <w:rFonts w:hint="eastAsia"/>
          <w:snapToGrid w:val="0"/>
          <w:kern w:val="0"/>
          <w:sz w:val="24"/>
        </w:rPr>
        <w:t xml:space="preserve">其中 </w:t>
      </w:r>
      <m:oMath>
        <m:sSub>
          <m:sSubPr>
            <m:ctrlPr>
              <w:rPr>
                <w:rFonts w:ascii="Cambria Math" w:hAnsi="Cambria Math"/>
                <w:snapToGrid w:val="0"/>
                <w:kern w:val="0"/>
                <w:sz w:val="24"/>
              </w:rPr>
            </m:ctrlPr>
          </m:sSubPr>
          <m:e>
            <m:r>
              <w:rPr>
                <w:rFonts w:ascii="Cambria Math" w:hAnsi="Cambria Math"/>
                <w:snapToGrid w:val="0"/>
                <w:kern w:val="0"/>
                <w:sz w:val="24"/>
              </w:rPr>
              <m:t>u</m:t>
            </m:r>
            <m:ctrlPr>
              <w:rPr>
                <w:rFonts w:ascii="Cambria Math" w:hAnsi="Cambria Math"/>
                <w:snapToGrid w:val="0"/>
                <w:kern w:val="0"/>
                <w:sz w:val="24"/>
              </w:rPr>
            </m:ctrlPr>
          </m:e>
          <m:sub>
            <m:r>
              <w:rPr>
                <w:rFonts w:ascii="Cambria Math" w:hAnsi="Cambria Math"/>
                <w:snapToGrid w:val="0"/>
                <w:kern w:val="0"/>
                <w:sz w:val="24"/>
              </w:rPr>
              <m:t>i</m:t>
            </m:r>
            <m:ctrlPr>
              <w:rPr>
                <w:rFonts w:ascii="Cambria Math" w:hAnsi="Cambria Math"/>
                <w:snapToGrid w:val="0"/>
                <w:kern w:val="0"/>
                <w:sz w:val="24"/>
              </w:rPr>
            </m:ctrlPr>
          </m:sub>
        </m:sSub>
        <m:r>
          <w:rPr>
            <w:rFonts w:ascii="Cambria Math" w:hAnsi="Cambria Math"/>
            <w:snapToGrid w:val="0"/>
            <w:kern w:val="0"/>
            <w:sz w:val="24"/>
          </w:rPr>
          <m:t>=</m:t>
        </m:r>
        <m:f>
          <m:fPr>
            <m:ctrlPr>
              <w:rPr>
                <w:rFonts w:ascii="Cambria Math" w:hAnsi="Cambria Math"/>
                <w:i/>
                <w:snapToGrid w:val="0"/>
                <w:kern w:val="0"/>
                <w:sz w:val="24"/>
              </w:rPr>
            </m:ctrlPr>
          </m:fPr>
          <m:num>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ctrlPr>
                  <w:rPr>
                    <w:rFonts w:ascii="Cambria Math" w:hAnsi="Cambria Math"/>
                    <w:i/>
                    <w:snapToGrid w:val="0"/>
                    <w:kern w:val="0"/>
                    <w:sz w:val="24"/>
                  </w:rPr>
                </m:ctrlPr>
              </m:sub>
              <m:sup>
                <m:ctrlPr>
                  <w:rPr>
                    <w:rFonts w:ascii="Cambria Math" w:hAnsi="Cambria Math"/>
                    <w:i/>
                    <w:snapToGrid w:val="0"/>
                    <w:kern w:val="0"/>
                    <w:sz w:val="24"/>
                  </w:rPr>
                </m:ctrlPr>
              </m:sup>
              <m:e>
                <m:r>
                  <w:rPr>
                    <w:rFonts w:ascii="Cambria Math" w:hAnsi="Cambria Math"/>
                    <w:snapToGrid w:val="0"/>
                    <w:kern w:val="0"/>
                    <w:sz w:val="24"/>
                  </w:rPr>
                  <m:t>x</m:t>
                </m:r>
                <m:ctrlPr>
                  <w:rPr>
                    <w:rFonts w:ascii="Cambria Math" w:hAnsi="Cambria Math"/>
                    <w:i/>
                    <w:snapToGrid w:val="0"/>
                    <w:kern w:val="0"/>
                    <w:sz w:val="24"/>
                  </w:rPr>
                </m:ctrlPr>
              </m:e>
            </m:nary>
            <m:ctrlPr>
              <w:rPr>
                <w:rFonts w:ascii="Cambria Math" w:hAnsi="Cambria Math"/>
                <w:i/>
                <w:snapToGrid w:val="0"/>
                <w:kern w:val="0"/>
                <w:sz w:val="24"/>
              </w:rPr>
            </m:ctrlPr>
          </m:num>
          <m:den>
            <m:d>
              <m:dPr>
                <m:begChr m:val="|"/>
                <m:endChr m:val="|"/>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ctrlPr>
                  <w:rPr>
                    <w:rFonts w:ascii="Cambria Math" w:hAnsi="Cambria Math"/>
                    <w:i/>
                    <w:snapToGrid w:val="0"/>
                    <w:kern w:val="0"/>
                    <w:sz w:val="24"/>
                  </w:rPr>
                </m:ctrlPr>
              </m:e>
            </m:d>
            <m:ctrlPr>
              <w:rPr>
                <w:rFonts w:ascii="Cambria Math" w:hAnsi="Cambria Math"/>
                <w:i/>
                <w:snapToGrid w:val="0"/>
                <w:kern w:val="0"/>
                <w:sz w:val="24"/>
              </w:rPr>
            </m:ctrlPr>
          </m:den>
        </m:f>
      </m:oMath>
      <w:r>
        <w:rPr>
          <w:rFonts w:hint="eastAsia"/>
          <w:snapToGrid w:val="0"/>
          <w:kern w:val="0"/>
          <w:sz w:val="24"/>
        </w:rPr>
        <w:t xml:space="preserve">     （2-6） </w:t>
      </w:r>
    </w:p>
    <w:p>
      <w:pPr>
        <w:spacing w:line="360" w:lineRule="exact"/>
        <w:ind w:firstLine="480"/>
        <w:rPr>
          <w:snapToGrid w:val="0"/>
          <w:kern w:val="0"/>
          <w:sz w:val="24"/>
        </w:rPr>
      </w:pPr>
      <m:oMath>
        <m:sSub>
          <m:sSubPr>
            <m:ctrlPr>
              <w:rPr>
                <w:rFonts w:ascii="Cambria Math" w:hAnsi="Cambria Math"/>
                <w:i/>
                <w:snapToGrid w:val="0"/>
                <w:kern w:val="0"/>
                <w:sz w:val="24"/>
              </w:rPr>
            </m:ctrlPr>
          </m:sSubPr>
          <m:e>
            <m:r>
              <w:rPr>
                <w:rFonts w:ascii="Cambria Math" w:hAnsi="Cambria Math"/>
                <w:snapToGrid w:val="0"/>
                <w:kern w:val="0"/>
                <w:sz w:val="24"/>
              </w:rPr>
              <m:t>u</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oMath>
      <w:r>
        <w:rPr>
          <w:rFonts w:hint="eastAsia"/>
          <w:snapToGrid w:val="0"/>
          <w:kern w:val="0"/>
          <w:sz w:val="24"/>
        </w:rPr>
        <w:t>表示簇类</w:t>
      </w:r>
      <m:oMath>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oMath>
      <w:r>
        <w:rPr>
          <w:rFonts w:hint="eastAsia"/>
          <w:snapToGrid w:val="0"/>
          <w:kern w:val="0"/>
          <w:sz w:val="24"/>
        </w:rPr>
        <w:t xml:space="preserve">的簇心。DBI 指数越小说明同一簇类内数据对象的距离越小，不同簇类间数据对象的距离越大，也就是说聚类效果越好。但是环状分布的簇类得到的该指标数值上会相对较大。 </w:t>
      </w:r>
    </w:p>
    <w:p>
      <w:pPr>
        <w:spacing w:line="360" w:lineRule="exact"/>
        <w:ind w:firstLine="480"/>
        <w:rPr>
          <w:snapToGrid w:val="0"/>
          <w:kern w:val="0"/>
          <w:sz w:val="24"/>
        </w:rPr>
      </w:pPr>
      <w:r>
        <w:rPr>
          <w:rFonts w:hint="eastAsia"/>
          <w:snapToGrid w:val="0"/>
          <w:kern w:val="0"/>
          <w:sz w:val="24"/>
        </w:rPr>
        <w:t xml:space="preserve">（3）DVI 主要测量任意两个簇之间的类间最短距离和任意簇的类内最大距离的比值： </w:t>
      </w:r>
    </w:p>
    <w:p>
      <w:pPr>
        <w:spacing w:line="360" w:lineRule="auto"/>
        <w:ind w:firstLine="480"/>
        <w:rPr>
          <w:snapToGrid w:val="0"/>
          <w:kern w:val="0"/>
          <w:sz w:val="24"/>
        </w:rPr>
      </w:pPr>
      <m:oMath>
        <m:r>
          <m:rPr>
            <m:sty m:val="p"/>
          </m:rPr>
          <w:rPr>
            <w:rFonts w:ascii="Cambria Math" w:hAnsi="Cambria Math"/>
            <w:snapToGrid w:val="0"/>
            <w:kern w:val="0"/>
            <w:sz w:val="24"/>
          </w:rPr>
          <m:t xml:space="preserve">DVI= </m:t>
        </m:r>
        <m:f>
          <m:fPr>
            <m:ctrlPr>
              <w:rPr>
                <w:rFonts w:ascii="Cambria Math" w:hAnsi="Cambria Math"/>
                <w:snapToGrid w:val="0"/>
                <w:kern w:val="0"/>
                <w:sz w:val="24"/>
              </w:rPr>
            </m:ctrlPr>
          </m:fPr>
          <m:num>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ctrlPr>
                      <w:rPr>
                        <w:rFonts w:ascii="Cambria Math" w:hAnsi="Cambria Math"/>
                        <w:i/>
                        <w:snapToGrid w:val="0"/>
                        <w:kern w:val="0"/>
                        <w:sz w:val="24"/>
                      </w:rPr>
                    </m:ctrlPr>
                  </m:e>
                  <m:lim>
                    <m:r>
                      <w:rPr>
                        <w:rFonts w:ascii="Cambria Math" w:hAnsi="Cambria Math"/>
                        <w:snapToGrid w:val="0"/>
                        <w:kern w:val="0"/>
                        <w:sz w:val="24"/>
                      </w:rPr>
                      <m:t>0&lt;i≠j&lt;k</m:t>
                    </m:r>
                    <m:ctrlPr>
                      <w:rPr>
                        <w:rFonts w:ascii="Cambria Math" w:hAnsi="Cambria Math"/>
                        <w:i/>
                        <w:snapToGrid w:val="0"/>
                        <w:kern w:val="0"/>
                        <w:sz w:val="24"/>
                      </w:rPr>
                    </m:ctrlPr>
                  </m:lim>
                </m:limLow>
                <m:ctrlPr>
                  <w:rPr>
                    <w:rFonts w:ascii="Cambria Math" w:hAnsi="Cambria Math"/>
                    <w:i/>
                    <w:snapToGrid w:val="0"/>
                    <w:kern w:val="0"/>
                    <w:sz w:val="24"/>
                  </w:rPr>
                </m:ctrlPr>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ctrlPr>
                              <w:rPr>
                                <w:rFonts w:ascii="Cambria Math" w:hAnsi="Cambria Math"/>
                                <w:i/>
                                <w:snapToGrid w:val="0"/>
                                <w:kern w:val="0"/>
                                <w:sz w:val="24"/>
                              </w:rPr>
                            </m:ctrlPr>
                          </m:e>
                          <m:lim>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r>
                              <w:rPr>
                                <w:rFonts w:ascii="Cambria Math" w:hAnsi="Cambria Math"/>
                                <w:snapToGrid w:val="0"/>
                                <w:kern w:val="0"/>
                                <w:sz w:val="24"/>
                              </w:rPr>
                              <m:t>,y∈</m:t>
                            </m:r>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j</m:t>
                                </m:r>
                                <m:ctrlPr>
                                  <w:rPr>
                                    <w:rFonts w:ascii="Cambria Math" w:hAnsi="Cambria Math"/>
                                    <w:i/>
                                    <w:snapToGrid w:val="0"/>
                                    <w:kern w:val="0"/>
                                    <w:sz w:val="24"/>
                                  </w:rPr>
                                </m:ctrlPr>
                              </m:sub>
                            </m:sSub>
                            <m:ctrlPr>
                              <w:rPr>
                                <w:rFonts w:ascii="Cambria Math" w:hAnsi="Cambria Math"/>
                                <w:i/>
                                <w:snapToGrid w:val="0"/>
                                <w:kern w:val="0"/>
                                <w:sz w:val="24"/>
                              </w:rPr>
                            </m:ctrlPr>
                          </m:lim>
                        </m:limLow>
                        <m:ctrlPr>
                          <w:rPr>
                            <w:rFonts w:ascii="Cambria Math" w:hAnsi="Cambria Math"/>
                            <w:i/>
                            <w:snapToGrid w:val="0"/>
                            <w:kern w:val="0"/>
                            <w:sz w:val="24"/>
                          </w:rPr>
                        </m:ctrlPr>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ctrlPr>
                              <w:rPr>
                                <w:rFonts w:ascii="Cambria Math" w:hAnsi="Cambria Math"/>
                                <w:i/>
                                <w:snapToGrid w:val="0"/>
                                <w:kern w:val="0"/>
                                <w:sz w:val="24"/>
                              </w:rPr>
                            </m:ctrlPr>
                          </m:e>
                        </m:d>
                        <m:ctrlPr>
                          <w:rPr>
                            <w:rFonts w:ascii="Cambria Math" w:hAnsi="Cambria Math"/>
                            <w:i/>
                            <w:snapToGrid w:val="0"/>
                            <w:kern w:val="0"/>
                            <w:sz w:val="24"/>
                          </w:rPr>
                        </m:ctrlPr>
                      </m:e>
                    </m:func>
                    <m:ctrlPr>
                      <w:rPr>
                        <w:rFonts w:ascii="Cambria Math" w:hAnsi="Cambria Math"/>
                        <w:i/>
                        <w:snapToGrid w:val="0"/>
                        <w:kern w:val="0"/>
                        <w:sz w:val="24"/>
                      </w:rPr>
                    </m:ctrlPr>
                  </m:e>
                </m:d>
                <m:ctrlPr>
                  <w:rPr>
                    <w:rFonts w:ascii="Cambria Math" w:hAnsi="Cambria Math"/>
                    <w:i/>
                    <w:snapToGrid w:val="0"/>
                    <w:kern w:val="0"/>
                    <w:sz w:val="24"/>
                  </w:rPr>
                </m:ctrlPr>
              </m:e>
            </m:func>
            <m:ctrlPr>
              <w:rPr>
                <w:rFonts w:ascii="Cambria Math" w:hAnsi="Cambria Math"/>
                <w:snapToGrid w:val="0"/>
                <w:kern w:val="0"/>
                <w:sz w:val="24"/>
              </w:rPr>
            </m:ctrlPr>
          </m:num>
          <m:den>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ctrlPr>
                      <w:rPr>
                        <w:rFonts w:ascii="Cambria Math" w:hAnsi="Cambria Math"/>
                        <w:i/>
                        <w:snapToGrid w:val="0"/>
                        <w:kern w:val="0"/>
                        <w:sz w:val="24"/>
                      </w:rPr>
                    </m:ctrlPr>
                  </m:e>
                  <m:lim>
                    <m:r>
                      <w:rPr>
                        <w:rFonts w:ascii="Cambria Math" w:hAnsi="Cambria Math"/>
                        <w:snapToGrid w:val="0"/>
                        <w:kern w:val="0"/>
                        <w:sz w:val="24"/>
                      </w:rPr>
                      <m:t>0&lt;i&lt;k</m:t>
                    </m:r>
                    <m:ctrlPr>
                      <w:rPr>
                        <w:rFonts w:ascii="Cambria Math" w:hAnsi="Cambria Math"/>
                        <w:i/>
                        <w:snapToGrid w:val="0"/>
                        <w:kern w:val="0"/>
                        <w:sz w:val="24"/>
                      </w:rPr>
                    </m:ctrlPr>
                  </m:lim>
                </m:limLow>
                <m:ctrlPr>
                  <w:rPr>
                    <w:rFonts w:ascii="Cambria Math" w:hAnsi="Cambria Math"/>
                    <w:i/>
                    <w:snapToGrid w:val="0"/>
                    <w:kern w:val="0"/>
                    <w:sz w:val="24"/>
                  </w:rPr>
                </m:ctrlPr>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ctrlPr>
                              <w:rPr>
                                <w:rFonts w:ascii="Cambria Math" w:hAnsi="Cambria Math"/>
                                <w:i/>
                                <w:snapToGrid w:val="0"/>
                                <w:kern w:val="0"/>
                                <w:sz w:val="24"/>
                              </w:rPr>
                            </m:ctrlPr>
                          </m:e>
                          <m:lim>
                            <m:r>
                              <w:rPr>
                                <w:rFonts w:ascii="Cambria Math" w:hAnsi="Cambria Math"/>
                                <w:snapToGrid w:val="0"/>
                                <w:kern w:val="0"/>
                                <w:sz w:val="24"/>
                              </w:rPr>
                              <m:t>x,y∈</m:t>
                            </m:r>
                            <m:sSub>
                              <m:sSubPr>
                                <m:ctrlPr>
                                  <w:rPr>
                                    <w:rFonts w:ascii="Cambria Math" w:hAnsi="Cambria Math"/>
                                    <w:i/>
                                    <w:snapToGrid w:val="0"/>
                                    <w:kern w:val="0"/>
                                    <w:sz w:val="24"/>
                                  </w:rPr>
                                </m:ctrlPr>
                              </m:sSubPr>
                              <m:e>
                                <m:r>
                                  <w:rPr>
                                    <w:rFonts w:ascii="Cambria Math" w:hAnsi="Cambria Math"/>
                                    <w:snapToGrid w:val="0"/>
                                    <w:kern w:val="0"/>
                                    <w:sz w:val="24"/>
                                  </w:rPr>
                                  <m:t>C</m:t>
                                </m:r>
                                <m:ctrlPr>
                                  <w:rPr>
                                    <w:rFonts w:ascii="Cambria Math" w:hAnsi="Cambria Math"/>
                                    <w:i/>
                                    <w:snapToGrid w:val="0"/>
                                    <w:kern w:val="0"/>
                                    <w:sz w:val="24"/>
                                  </w:rPr>
                                </m:ctrlPr>
                              </m:e>
                              <m:sub>
                                <m:r>
                                  <w:rPr>
                                    <w:rFonts w:ascii="Cambria Math" w:hAnsi="Cambria Math"/>
                                    <w:snapToGrid w:val="0"/>
                                    <w:kern w:val="0"/>
                                    <w:sz w:val="24"/>
                                  </w:rPr>
                                  <m:t>i</m:t>
                                </m:r>
                                <m:ctrlPr>
                                  <w:rPr>
                                    <w:rFonts w:ascii="Cambria Math" w:hAnsi="Cambria Math"/>
                                    <w:i/>
                                    <w:snapToGrid w:val="0"/>
                                    <w:kern w:val="0"/>
                                    <w:sz w:val="24"/>
                                  </w:rPr>
                                </m:ctrlPr>
                              </m:sub>
                            </m:sSub>
                            <m:ctrlPr>
                              <w:rPr>
                                <w:rFonts w:ascii="Cambria Math" w:hAnsi="Cambria Math"/>
                                <w:i/>
                                <w:snapToGrid w:val="0"/>
                                <w:kern w:val="0"/>
                                <w:sz w:val="24"/>
                              </w:rPr>
                            </m:ctrlPr>
                          </m:lim>
                        </m:limLow>
                        <m:ctrlPr>
                          <w:rPr>
                            <w:rFonts w:ascii="Cambria Math" w:hAnsi="Cambria Math"/>
                            <w:i/>
                            <w:snapToGrid w:val="0"/>
                            <w:kern w:val="0"/>
                            <w:sz w:val="24"/>
                          </w:rPr>
                        </m:ctrlPr>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ctrlPr>
                              <w:rPr>
                                <w:rFonts w:ascii="Cambria Math" w:hAnsi="Cambria Math"/>
                                <w:i/>
                                <w:snapToGrid w:val="0"/>
                                <w:kern w:val="0"/>
                                <w:sz w:val="24"/>
                              </w:rPr>
                            </m:ctrlPr>
                          </m:e>
                        </m:d>
                        <m:ctrlPr>
                          <w:rPr>
                            <w:rFonts w:ascii="Cambria Math" w:hAnsi="Cambria Math"/>
                            <w:i/>
                            <w:snapToGrid w:val="0"/>
                            <w:kern w:val="0"/>
                            <w:sz w:val="24"/>
                          </w:rPr>
                        </m:ctrlPr>
                      </m:e>
                    </m:func>
                    <m:ctrlPr>
                      <w:rPr>
                        <w:rFonts w:ascii="Cambria Math" w:hAnsi="Cambria Math"/>
                        <w:i/>
                        <w:snapToGrid w:val="0"/>
                        <w:kern w:val="0"/>
                        <w:sz w:val="24"/>
                      </w:rPr>
                    </m:ctrlPr>
                  </m:e>
                </m:d>
                <m:ctrlPr>
                  <w:rPr>
                    <w:rFonts w:ascii="Cambria Math" w:hAnsi="Cambria Math"/>
                    <w:i/>
                    <w:snapToGrid w:val="0"/>
                    <w:kern w:val="0"/>
                    <w:sz w:val="24"/>
                  </w:rPr>
                </m:ctrlPr>
              </m:e>
            </m:func>
            <m:ctrlPr>
              <w:rPr>
                <w:rFonts w:ascii="Cambria Math" w:hAnsi="Cambria Math"/>
                <w:snapToGrid w:val="0"/>
                <w:kern w:val="0"/>
                <w:sz w:val="24"/>
              </w:rPr>
            </m:ctrlPr>
          </m:den>
        </m:f>
      </m:oMath>
      <w:r>
        <w:rPr>
          <w:rFonts w:hint="eastAsia"/>
          <w:snapToGrid w:val="0"/>
          <w:kern w:val="0"/>
          <w:sz w:val="24"/>
        </w:rPr>
        <w:t xml:space="preserve">          （2-7） </w:t>
      </w:r>
    </w:p>
    <w:p>
      <w:pPr>
        <w:spacing w:line="360" w:lineRule="exact"/>
        <w:ind w:firstLine="480"/>
        <w:rPr>
          <w:snapToGrid w:val="0"/>
          <w:kern w:val="0"/>
          <w:sz w:val="24"/>
        </w:rPr>
      </w:pPr>
      <w:r>
        <w:rPr>
          <w:rFonts w:hint="eastAsia"/>
          <w:snapToGrid w:val="0"/>
          <w:kern w:val="0"/>
          <w:sz w:val="24"/>
        </w:rPr>
        <w:t>DVI 值越大说明同一簇类内数据对象的距离越小，不同簇类间数据对象的距离越大，也就说明聚类效果越好。但是具有离散类的簇类结果计算得到的该指标数值会相对较大。</w:t>
      </w:r>
    </w:p>
    <w:p>
      <w:pPr>
        <w:spacing w:line="360" w:lineRule="exact"/>
        <w:ind w:firstLine="480"/>
        <w:rPr>
          <w:snapToGrid w:val="0"/>
          <w:kern w:val="0"/>
          <w:sz w:val="24"/>
        </w:rPr>
      </w:pPr>
    </w:p>
    <w:p>
      <w:pPr>
        <w:spacing w:before="240" w:after="240" w:line="400" w:lineRule="exact"/>
        <w:ind w:left="602" w:hanging="602" w:hangingChars="200"/>
        <w:rPr>
          <w:snapToGrid w:val="0"/>
          <w:kern w:val="0"/>
          <w:sz w:val="24"/>
        </w:rPr>
      </w:pPr>
      <w:r>
        <w:rPr>
          <w:rFonts w:hint="eastAsia" w:eastAsia="黑体"/>
          <w:b/>
          <w:snapToGrid w:val="0"/>
          <w:kern w:val="0"/>
          <w:sz w:val="30"/>
        </w:rPr>
        <w:t>2</w:t>
      </w:r>
      <w:r>
        <w:rPr>
          <w:rFonts w:eastAsia="黑体"/>
          <w:b/>
          <w:snapToGrid w:val="0"/>
          <w:kern w:val="0"/>
          <w:sz w:val="30"/>
        </w:rPr>
        <w:t>.2</w:t>
      </w:r>
      <w:r>
        <w:rPr>
          <w:rFonts w:hint="eastAsia" w:eastAsia="黑体"/>
          <w:b/>
          <w:snapToGrid w:val="0"/>
          <w:kern w:val="0"/>
          <w:sz w:val="30"/>
        </w:rPr>
        <w:t xml:space="preserve"> 群智能算法</w:t>
      </w:r>
    </w:p>
    <w:p>
      <w:pPr>
        <w:spacing w:line="360" w:lineRule="exact"/>
        <w:ind w:firstLine="480"/>
        <w:rPr>
          <w:snapToGrid w:val="0"/>
          <w:kern w:val="0"/>
          <w:sz w:val="24"/>
        </w:rPr>
      </w:pPr>
      <w:r>
        <w:rPr>
          <w:rFonts w:hint="eastAsia"/>
          <w:snapToGrid w:val="0"/>
          <w:kern w:val="0"/>
          <w:sz w:val="24"/>
        </w:rPr>
        <w:t xml:space="preserve">群体智能是研究人员通过观察和模拟群居生物的群体行为提出的一些用于解决传统问题和实际应用问题的智能计算或优化方法[6,31]。人类在大自然中的生物种群之间体现出的智能行为下得到了启迪，以此提出了一种新的人工智能方式，即为群体智能；也就是群体中的多个简单个体之间可以通过相互合作做出一系列更加复杂的群体行为表现。这个由很多主体组成的群体被称之为智能群体的前提是群体必须能够体现出学习性、自主性和自适应性等复杂的行为特征。遗传算法（GA）、粒子群优化（PSO）算法和蚁群（ACO）算法就是目前学术界常用的群体智能算法。 </w:t>
      </w:r>
    </w:p>
    <w:p>
      <w:pPr>
        <w:spacing w:before="120" w:after="120" w:line="400" w:lineRule="exact"/>
        <w:rPr>
          <w:snapToGrid w:val="0"/>
          <w:kern w:val="0"/>
          <w:sz w:val="24"/>
        </w:rPr>
      </w:pPr>
      <w:r>
        <w:rPr>
          <w:rFonts w:hint="eastAsia" w:eastAsia="黑体"/>
          <w:b/>
          <w:snapToGrid w:val="0"/>
          <w:kern w:val="0"/>
          <w:sz w:val="28"/>
        </w:rPr>
        <w:t xml:space="preserve">2.2.1   遗传算法 </w:t>
      </w:r>
    </w:p>
    <w:p>
      <w:pPr>
        <w:spacing w:line="360" w:lineRule="exact"/>
        <w:ind w:firstLine="480"/>
        <w:rPr>
          <w:snapToGrid w:val="0"/>
          <w:kern w:val="0"/>
          <w:sz w:val="24"/>
        </w:rPr>
      </w:pPr>
      <w:r>
        <w:rPr>
          <w:rFonts w:hint="eastAsia"/>
          <w:snapToGrid w:val="0"/>
          <w:kern w:val="0"/>
          <w:sz w:val="24"/>
        </w:rPr>
        <w:t xml:space="preserve">遗传算法（GA）是 20 世纪 60 年代由美国学者 J.H.Holland 提出的一种模拟达尔文生物进化论的自然选择和遗传学机理的生物进化过程的计算模型[32]。它通过模拟大自然中生物群体优胜劣汰的演变过程不断优化问题解，并逐渐逼近最优解。在问题解集搜索过程中，算法具有较强的鲁棒性和适应性。 </w:t>
      </w:r>
    </w:p>
    <w:p>
      <w:pPr>
        <w:spacing w:line="360" w:lineRule="exact"/>
        <w:ind w:firstLine="480"/>
        <w:rPr>
          <w:snapToGrid w:val="0"/>
          <w:kern w:val="0"/>
          <w:sz w:val="24"/>
        </w:rPr>
      </w:pPr>
      <w:r>
        <w:rPr>
          <w:rFonts w:hint="eastAsia"/>
          <w:snapToGrid w:val="0"/>
          <w:kern w:val="0"/>
          <w:sz w:val="24"/>
        </w:rPr>
        <w:t xml:space="preserve">在介绍遗传算法的原理之前，我们先引入以下遗传算子。 </w:t>
      </w:r>
    </w:p>
    <w:p>
      <w:pPr>
        <w:spacing w:line="360" w:lineRule="exact"/>
        <w:ind w:firstLine="480"/>
        <w:rPr>
          <w:snapToGrid w:val="0"/>
          <w:kern w:val="0"/>
          <w:sz w:val="24"/>
        </w:rPr>
      </w:pPr>
      <w:r>
        <w:rPr>
          <w:rFonts w:hint="eastAsia"/>
          <w:snapToGrid w:val="0"/>
          <w:kern w:val="0"/>
          <w:sz w:val="24"/>
        </w:rPr>
        <w:t xml:space="preserve">（1）选择算子：选择算子是算法模拟自然界中生物群体受自然界影响所表现出的优胜劣汰的过程，即种群中越优秀的个体在自然界的筛选下就越容易传递给下一代。算法根据个体适应度值判断种群中的个体优劣，然后依据优胜劣汰原则采用选择算子对种群进行择优筛选。目前常用的选择操作有轮盘选择机制、适应度比例方法和随机抽样等。 </w:t>
      </w:r>
    </w:p>
    <w:p>
      <w:pPr>
        <w:spacing w:line="360" w:lineRule="exact"/>
        <w:ind w:firstLine="480"/>
        <w:rPr>
          <w:snapToGrid w:val="0"/>
          <w:kern w:val="0"/>
          <w:sz w:val="24"/>
        </w:rPr>
      </w:pPr>
      <w:r>
        <w:rPr>
          <w:rFonts w:hint="eastAsia"/>
          <w:snapToGrid w:val="0"/>
          <w:kern w:val="0"/>
          <w:sz w:val="24"/>
        </w:rPr>
        <w:t>（2）交叉算子：大自然中的大多数生物个体都是由父辈的雄性和雌性个体</w:t>
      </w:r>
    </w:p>
    <w:p>
      <w:pPr>
        <w:spacing w:line="360" w:lineRule="exact"/>
        <w:ind w:firstLine="480"/>
        <w:rPr>
          <w:snapToGrid w:val="0"/>
          <w:kern w:val="0"/>
          <w:sz w:val="24"/>
        </w:rPr>
      </w:pPr>
      <w:r>
        <w:rPr>
          <w:rFonts w:hint="eastAsia"/>
          <w:snapToGrid w:val="0"/>
          <w:kern w:val="0"/>
          <w:sz w:val="24"/>
        </w:rPr>
        <w:t>交配生成的，交叉算子就是模仿大自然中两个生物个体交配生成新个体的步骤。</w:t>
      </w:r>
    </w:p>
    <w:p>
      <w:pPr>
        <w:spacing w:line="360" w:lineRule="exact"/>
        <w:ind w:firstLine="480"/>
        <w:rPr>
          <w:snapToGrid w:val="0"/>
          <w:kern w:val="0"/>
          <w:sz w:val="24"/>
        </w:rPr>
      </w:pPr>
      <w:r>
        <w:rPr>
          <w:rFonts w:hint="eastAsia"/>
          <w:snapToGrid w:val="0"/>
          <w:kern w:val="0"/>
          <w:sz w:val="24"/>
        </w:rPr>
        <w:t>从种群中选取两个目标个体，利用交叉算子所制定的个体交叉方式对所选个体的</w:t>
      </w:r>
    </w:p>
    <w:p>
      <w:pPr>
        <w:spacing w:line="360" w:lineRule="exact"/>
        <w:ind w:firstLine="480"/>
        <w:rPr>
          <w:snapToGrid w:val="0"/>
          <w:kern w:val="0"/>
          <w:sz w:val="24"/>
        </w:rPr>
      </w:pPr>
      <w:r>
        <w:rPr>
          <w:rFonts w:hint="eastAsia"/>
          <w:snapToGrid w:val="0"/>
          <w:kern w:val="0"/>
          <w:sz w:val="24"/>
        </w:rPr>
        <w:t>基因进行交叉操作，生成两个具有新基因的下一代。这种交叉操作能够有效地保</w:t>
      </w:r>
    </w:p>
    <w:p>
      <w:pPr>
        <w:spacing w:line="360" w:lineRule="exact"/>
        <w:ind w:firstLine="480"/>
        <w:rPr>
          <w:snapToGrid w:val="0"/>
          <w:kern w:val="0"/>
          <w:sz w:val="24"/>
        </w:rPr>
      </w:pPr>
      <w:r>
        <w:rPr>
          <w:rFonts w:hint="eastAsia"/>
          <w:snapToGrid w:val="0"/>
          <w:kern w:val="0"/>
          <w:sz w:val="24"/>
        </w:rPr>
        <w:t xml:space="preserve">证种群的多样性。目前常用的交叉操作有单点交叉和多点交叉等。 </w:t>
      </w:r>
    </w:p>
    <w:p>
      <w:pPr>
        <w:spacing w:line="360" w:lineRule="exact"/>
        <w:ind w:firstLine="480"/>
        <w:rPr>
          <w:snapToGrid w:val="0"/>
          <w:kern w:val="0"/>
          <w:sz w:val="24"/>
        </w:rPr>
      </w:pPr>
      <w:r>
        <w:rPr>
          <w:rFonts w:hint="eastAsia"/>
          <w:snapToGrid w:val="0"/>
          <w:kern w:val="0"/>
          <w:sz w:val="24"/>
        </w:rPr>
        <w:t>（3）变异算子：大自然中生物群体可能会因为适应新的生存环境而发生小概率的基因突变，这一过程是由算法中的变异算子所模拟的，即每个单独个体染色体上的基因都有一定概率发生改变。根据自然界的优胜劣汰，良性的变异会保留下来，恶性的变异则会被淘汰，因此变异操作能够加速种群向最优解收敛，同时增加了生物群体在优化过程中的个体多样性，有效地避免种群进入早熟收敛。</w:t>
      </w:r>
    </w:p>
    <w:p>
      <w:pPr>
        <w:spacing w:line="360" w:lineRule="exact"/>
        <w:ind w:firstLine="480"/>
        <w:rPr>
          <w:snapToGrid w:val="0"/>
          <w:kern w:val="0"/>
          <w:sz w:val="24"/>
        </w:rPr>
      </w:pPr>
      <w:r>
        <w:rPr>
          <w:rFonts w:hint="eastAsia"/>
          <w:snapToGrid w:val="0"/>
          <w:kern w:val="0"/>
          <w:sz w:val="24"/>
        </w:rPr>
        <w:t xml:space="preserve">当前常用的变异算子包括实值变异、二进制变异等。 </w:t>
      </w:r>
    </w:p>
    <w:p>
      <w:pPr>
        <w:spacing w:line="360" w:lineRule="exact"/>
        <w:ind w:firstLine="480"/>
        <w:rPr>
          <w:snapToGrid w:val="0"/>
          <w:kern w:val="0"/>
          <w:sz w:val="24"/>
        </w:rPr>
      </w:pPr>
      <w:r>
        <w:rPr>
          <w:rFonts w:hint="eastAsia"/>
          <w:snapToGrid w:val="0"/>
          <w:kern w:val="0"/>
          <w:sz w:val="24"/>
        </w:rPr>
        <w:t xml:space="preserve">基本遗传算法的思想过程如下： </w:t>
      </w:r>
    </w:p>
    <w:p>
      <w:pPr>
        <w:spacing w:line="360" w:lineRule="exact"/>
        <w:ind w:firstLine="480"/>
        <w:rPr>
          <w:snapToGrid w:val="0"/>
          <w:kern w:val="0"/>
          <w:sz w:val="24"/>
        </w:rPr>
      </w:pPr>
      <w:r>
        <w:rPr>
          <w:rFonts w:hint="eastAsia"/>
          <w:snapToGrid w:val="0"/>
          <w:kern w:val="0"/>
          <w:sz w:val="24"/>
        </w:rPr>
        <w:t xml:space="preserve">（1）设置种群规模大小 N、交叉率 pc、和变异率 pm； </w:t>
      </w:r>
    </w:p>
    <w:p>
      <w:pPr>
        <w:spacing w:line="360" w:lineRule="exact"/>
        <w:ind w:firstLine="480"/>
        <w:rPr>
          <w:snapToGrid w:val="0"/>
          <w:kern w:val="0"/>
          <w:sz w:val="24"/>
        </w:rPr>
      </w:pPr>
      <w:r>
        <w:rPr>
          <w:rFonts w:hint="eastAsia"/>
          <w:snapToGrid w:val="0"/>
          <w:kern w:val="0"/>
          <w:sz w:val="24"/>
        </w:rPr>
        <w:t xml:space="preserve">（2）在解空间内随机生成 N 个个体作为初始种群； </w:t>
      </w:r>
    </w:p>
    <w:p>
      <w:pPr>
        <w:spacing w:line="360" w:lineRule="exact"/>
        <w:ind w:firstLine="480"/>
        <w:rPr>
          <w:snapToGrid w:val="0"/>
          <w:kern w:val="0"/>
          <w:sz w:val="24"/>
        </w:rPr>
      </w:pPr>
      <w:r>
        <w:rPr>
          <w:rFonts w:hint="eastAsia"/>
          <w:snapToGrid w:val="0"/>
          <w:kern w:val="0"/>
          <w:sz w:val="24"/>
        </w:rPr>
        <w:t xml:space="preserve">（3）利用算法给定的适应度函数计算种群中每个个体的适应度值； </w:t>
      </w:r>
    </w:p>
    <w:p>
      <w:pPr>
        <w:spacing w:line="360" w:lineRule="exact"/>
        <w:ind w:firstLine="480"/>
        <w:rPr>
          <w:snapToGrid w:val="0"/>
          <w:kern w:val="0"/>
          <w:sz w:val="24"/>
        </w:rPr>
      </w:pPr>
      <w:r>
        <w:rPr>
          <w:rFonts w:hint="eastAsia"/>
          <w:snapToGrid w:val="0"/>
          <w:kern w:val="0"/>
          <w:sz w:val="24"/>
        </w:rPr>
        <w:t xml:space="preserve">（4）利用选择算子制定的选择方式对种群进行选择操作； </w:t>
      </w:r>
    </w:p>
    <w:p>
      <w:pPr>
        <w:spacing w:line="360" w:lineRule="exact"/>
        <w:ind w:firstLine="480"/>
        <w:rPr>
          <w:snapToGrid w:val="0"/>
          <w:kern w:val="0"/>
          <w:sz w:val="24"/>
        </w:rPr>
      </w:pPr>
      <w:r>
        <w:rPr>
          <w:rFonts w:hint="eastAsia"/>
          <w:snapToGrid w:val="0"/>
          <w:kern w:val="0"/>
          <w:sz w:val="24"/>
        </w:rPr>
        <w:t xml:space="preserve">（5）将（4）中得到的种群根据交叉算子设定的交叉方式和交叉率对种群中个体进行两两交叉； </w:t>
      </w:r>
    </w:p>
    <w:p>
      <w:pPr>
        <w:spacing w:line="360" w:lineRule="exact"/>
        <w:ind w:firstLine="480"/>
        <w:rPr>
          <w:snapToGrid w:val="0"/>
          <w:kern w:val="0"/>
          <w:sz w:val="24"/>
        </w:rPr>
      </w:pPr>
      <w:r>
        <w:rPr>
          <w:rFonts w:hint="eastAsia"/>
          <w:snapToGrid w:val="0"/>
          <w:kern w:val="0"/>
          <w:sz w:val="24"/>
        </w:rPr>
        <w:t xml:space="preserve">（6）将（5）中得到的种群根据变异算子设定的变异方式和变异率对每个个体进行变异操作。 </w:t>
      </w:r>
    </w:p>
    <w:p>
      <w:pPr>
        <w:spacing w:line="360" w:lineRule="exact"/>
        <w:ind w:firstLine="480"/>
        <w:rPr>
          <w:snapToGrid w:val="0"/>
          <w:kern w:val="0"/>
          <w:sz w:val="24"/>
        </w:rPr>
      </w:pPr>
      <w:r>
        <w:rPr>
          <w:rFonts w:hint="eastAsia"/>
          <w:snapToGrid w:val="0"/>
          <w:kern w:val="0"/>
          <w:sz w:val="24"/>
        </w:rPr>
        <w:t xml:space="preserve">（7）如果满足终止条件，则算法结束，输出适应度最优的个体；否则返回步骤（3）。 </w:t>
      </w:r>
    </w:p>
    <w:p>
      <w:pPr>
        <w:spacing w:line="360" w:lineRule="exact"/>
        <w:ind w:firstLine="480"/>
        <w:rPr>
          <w:snapToGrid w:val="0"/>
          <w:kern w:val="0"/>
          <w:sz w:val="24"/>
        </w:rPr>
      </w:pPr>
      <w:r>
        <w:rPr>
          <w:rFonts w:hint="eastAsia"/>
          <w:snapToGrid w:val="0"/>
          <w:kern w:val="0"/>
          <w:sz w:val="24"/>
        </w:rPr>
        <w:t>遗传算法最大的优点是算法的原理以及种群的搜索过程简单，且容易与其它算法结合；但是算法可能会对问题的解集进行编码和解码，因此在实际编程实现时会相对比较复杂；其次算法中涉及到的参数较多且严重影响最终的解；而且算法过程中种群内部的个体之间没有交互作用，最后算法的好坏一定程度上也依赖初始种群的选择。</w:t>
      </w:r>
    </w:p>
    <w:p>
      <w:pPr>
        <w:spacing w:before="120" w:after="120" w:line="400" w:lineRule="exact"/>
        <w:rPr>
          <w:snapToGrid w:val="0"/>
          <w:kern w:val="0"/>
          <w:sz w:val="24"/>
        </w:rPr>
      </w:pPr>
      <w:r>
        <w:rPr>
          <w:rFonts w:hint="eastAsia" w:eastAsia="黑体"/>
          <w:b/>
          <w:snapToGrid w:val="0"/>
          <w:kern w:val="0"/>
          <w:sz w:val="28"/>
        </w:rPr>
        <w:t xml:space="preserve">2.2.1   蝴蝶算法 </w:t>
      </w:r>
    </w:p>
    <w:p>
      <w:pPr>
        <w:spacing w:line="360" w:lineRule="auto"/>
        <w:ind w:firstLine="600" w:firstLineChars="250"/>
        <w:rPr>
          <w:rFonts w:ascii="宋体" w:hAnsi="宋体" w:cs="宋体"/>
          <w:sz w:val="24"/>
        </w:rPr>
      </w:pPr>
      <w:r>
        <w:rPr>
          <w:rFonts w:hint="eastAsia" w:ascii="宋体" w:hAnsi="宋体" w:cs="宋体"/>
          <w:sz w:val="24"/>
        </w:rPr>
        <w:t>蝴蝶算法（</w:t>
      </w:r>
      <w:r>
        <w:rPr>
          <w:rFonts w:ascii="宋体" w:hAnsi="宋体" w:cs="宋体"/>
          <w:sz w:val="24"/>
        </w:rPr>
        <w:t>Butterfly</w:t>
      </w:r>
      <w:r>
        <w:rPr>
          <w:rFonts w:hint="eastAsia" w:ascii="宋体" w:hAnsi="宋体" w:cs="宋体"/>
          <w:sz w:val="24"/>
        </w:rPr>
        <w:t xml:space="preserve"> </w:t>
      </w:r>
      <w:r>
        <w:rPr>
          <w:rFonts w:ascii="宋体" w:hAnsi="宋体" w:cs="宋体"/>
          <w:sz w:val="24"/>
        </w:rPr>
        <w:t>Optimization</w:t>
      </w:r>
      <w:r>
        <w:rPr>
          <w:rFonts w:hint="eastAsia" w:ascii="宋体" w:hAnsi="宋体" w:cs="宋体"/>
          <w:sz w:val="24"/>
        </w:rPr>
        <w:t xml:space="preserve"> </w:t>
      </w:r>
      <w:r>
        <w:rPr>
          <w:rFonts w:ascii="宋体" w:hAnsi="宋体" w:cs="宋体"/>
          <w:sz w:val="24"/>
        </w:rPr>
        <w:t>Algorithm</w:t>
      </w:r>
      <w:r>
        <w:rPr>
          <w:rFonts w:hint="eastAsia" w:ascii="宋体" w:hAnsi="宋体" w:cs="宋体"/>
          <w:sz w:val="24"/>
        </w:rPr>
        <w:t>，BOA）是一种元启发式仿生群智能优化算法，它模拟蝴蝶的觅食行为。</w:t>
      </w:r>
    </w:p>
    <w:p>
      <w:pPr>
        <w:spacing w:line="360" w:lineRule="auto"/>
        <w:ind w:firstLine="480" w:firstLineChars="200"/>
        <w:jc w:val="left"/>
        <w:rPr>
          <w:rFonts w:ascii="宋体" w:hAnsi="宋体" w:cs="宋体"/>
          <w:sz w:val="24"/>
        </w:rPr>
      </w:pPr>
      <w:r>
        <w:rPr>
          <w:rFonts w:hint="eastAsia" w:ascii="宋体" w:hAnsi="宋体" w:cs="宋体"/>
          <w:sz w:val="24"/>
        </w:rPr>
        <w:t>思想的条件假设如下:</w:t>
      </w:r>
    </w:p>
    <w:p>
      <w:pPr>
        <w:spacing w:line="360" w:lineRule="auto"/>
        <w:ind w:firstLine="480" w:firstLineChars="200"/>
        <w:jc w:val="left"/>
        <w:rPr>
          <w:rFonts w:ascii="宋体" w:hAnsi="宋体" w:cs="宋体"/>
          <w:sz w:val="24"/>
        </w:rPr>
      </w:pPr>
      <w:r>
        <w:rPr>
          <w:rFonts w:hint="eastAsia" w:ascii="宋体" w:hAnsi="宋体" w:cs="宋体"/>
          <w:sz w:val="24"/>
        </w:rPr>
        <w:t>1) 所有的蝴蝶都应该散发出某种香味, 使蝴蝶能够互相吸引。</w:t>
      </w:r>
    </w:p>
    <w:p>
      <w:pPr>
        <w:spacing w:line="360" w:lineRule="auto"/>
        <w:ind w:firstLine="480" w:firstLineChars="200"/>
        <w:jc w:val="left"/>
        <w:rPr>
          <w:rFonts w:ascii="宋体" w:hAnsi="宋体" w:cs="宋体"/>
          <w:sz w:val="24"/>
        </w:rPr>
      </w:pPr>
      <w:r>
        <w:rPr>
          <w:rFonts w:hint="eastAsia" w:ascii="宋体" w:hAnsi="宋体" w:cs="宋体"/>
          <w:sz w:val="24"/>
        </w:rPr>
        <w:t>2) 每只蝴蝶都会随机移动, 或朝着散发出更多香味的最佳蝴蝶移动。</w:t>
      </w:r>
    </w:p>
    <w:p>
      <w:pPr>
        <w:spacing w:line="360" w:lineRule="auto"/>
        <w:ind w:firstLine="480" w:firstLineChars="200"/>
        <w:jc w:val="left"/>
        <w:rPr>
          <w:rFonts w:ascii="宋体" w:hAnsi="宋体" w:cs="宋体"/>
          <w:sz w:val="24"/>
        </w:rPr>
      </w:pPr>
      <w:r>
        <w:rPr>
          <w:rFonts w:hint="eastAsia" w:ascii="宋体" w:hAnsi="宋体" w:cs="宋体"/>
          <w:sz w:val="24"/>
        </w:rPr>
        <w:t>3) 蝴蝶的刺激强度受目标函数值的影响或决定。</w:t>
      </w:r>
    </w:p>
    <w:p>
      <w:pPr>
        <w:spacing w:line="360" w:lineRule="auto"/>
        <w:ind w:firstLine="480" w:firstLineChars="200"/>
        <w:jc w:val="left"/>
        <w:rPr>
          <w:rFonts w:ascii="宋体" w:hAnsi="宋体" w:cs="宋体"/>
          <w:sz w:val="24"/>
        </w:rPr>
      </w:pPr>
      <w:r>
        <w:rPr>
          <w:rFonts w:hint="eastAsia" w:ascii="宋体" w:hAnsi="宋体" w:cs="宋体"/>
          <w:sz w:val="24"/>
        </w:rPr>
        <w:t>当蝴蝶能感觉到其他任何蝴蝶的香味时并朝它移动, 在该算法中, 该阶段称为全局搜索. 在另一种情况下, 当蝴蝶不能感觉周围的香味时, 然后它会随机移动这个阶段称为局部搜索. 利用转换概率控制全局和局部搜索过程, 其迭代公式为</w:t>
      </w:r>
    </w:p>
    <w:p>
      <w:pPr>
        <w:spacing w:line="360" w:lineRule="auto"/>
        <w:ind w:left="1050" w:leftChars="500" w:firstLine="1320" w:firstLineChars="550"/>
        <w:jc w:val="left"/>
        <w:rPr>
          <w:rFonts w:ascii="宋体" w:hAnsi="宋体" w:cs="宋体"/>
          <w:sz w:val="24"/>
        </w:rPr>
      </w:pPr>
      <m:oMathPara>
        <m:oMath>
          <m:r>
            <m:rPr>
              <m:sty m:val="p"/>
            </m:rPr>
            <w:rPr>
              <w:rFonts w:ascii="Cambria Math" w:hAnsi="Cambria Math" w:cs="宋体"/>
              <w:sz w:val="24"/>
            </w:rPr>
            <m:t>f=</m:t>
          </m:r>
          <m:sSup>
            <m:sSupPr>
              <m:ctrlPr>
                <w:rPr>
                  <w:rFonts w:ascii="Cambria Math" w:hAnsi="Cambria Math" w:cs="宋体"/>
                  <w:sz w:val="24"/>
                </w:rPr>
              </m:ctrlPr>
            </m:sSupPr>
            <m:e>
              <m:r>
                <m:rPr>
                  <m:sty m:val="p"/>
                </m:rPr>
                <w:rPr>
                  <w:rFonts w:ascii="Cambria Math" w:hAnsi="Cambria Math" w:cs="宋体"/>
                  <w:sz w:val="24"/>
                </w:rPr>
                <m:t>C</m:t>
              </m:r>
              <m:ctrlPr>
                <w:rPr>
                  <w:rFonts w:ascii="Cambria Math" w:hAnsi="Cambria Math" w:cs="宋体"/>
                  <w:sz w:val="24"/>
                </w:rPr>
              </m:ctrlPr>
            </m:e>
            <m:sup>
              <m:r>
                <m:rPr>
                  <m:sty m:val="p"/>
                </m:rPr>
                <w:rPr>
                  <w:rFonts w:ascii="Cambria Math" w:hAnsi="Cambria Math" w:cs="宋体"/>
                  <w:sz w:val="24"/>
                </w:rPr>
                <m:t>t</m:t>
              </m:r>
              <m:ctrlPr>
                <w:rPr>
                  <w:rFonts w:ascii="Cambria Math" w:hAnsi="Cambria Math" w:cs="宋体"/>
                  <w:sz w:val="24"/>
                </w:rPr>
              </m:ctrlPr>
            </m:sup>
          </m:sSup>
          <m:sSup>
            <m:sSupPr>
              <m:ctrlPr>
                <w:rPr>
                  <w:rFonts w:ascii="Cambria Math" w:hAnsi="Cambria Math" w:cs="宋体"/>
                  <w:sz w:val="24"/>
                </w:rPr>
              </m:ctrlPr>
            </m:sSupPr>
            <m:e>
              <m:r>
                <m:rPr>
                  <m:sty m:val="p"/>
                </m:rPr>
                <w:rPr>
                  <w:rFonts w:ascii="Cambria Math" w:hAnsi="Cambria Math" w:cs="宋体"/>
                  <w:sz w:val="24"/>
                </w:rPr>
                <m:t>I</m:t>
              </m:r>
              <m:ctrlPr>
                <w:rPr>
                  <w:rFonts w:ascii="Cambria Math" w:hAnsi="Cambria Math" w:cs="宋体"/>
                  <w:sz w:val="24"/>
                </w:rPr>
              </m:ctrlPr>
            </m:e>
            <m:sup>
              <m:r>
                <m:rPr>
                  <m:sty m:val="p"/>
                </m:rPr>
                <w:rPr>
                  <w:rFonts w:ascii="Cambria Math" w:hAnsi="Cambria Math" w:cs="宋体"/>
                  <w:sz w:val="24"/>
                </w:rPr>
                <m:t>a</m:t>
              </m:r>
              <m:ctrlPr>
                <w:rPr>
                  <w:rFonts w:ascii="Cambria Math" w:hAnsi="Cambria Math" w:cs="宋体"/>
                  <w:sz w:val="24"/>
                </w:rPr>
              </m:ctrlPr>
            </m:sup>
          </m:sSup>
          <m:r>
            <m:rPr>
              <m:sty m:val="p"/>
            </m:rPr>
            <w:rPr>
              <w:rFonts w:ascii="Cambria Math" w:hAnsi="Cambria Math" w:cs="宋体"/>
              <w:sz w:val="24"/>
            </w:rPr>
            <m:t xml:space="preserve">                         （1）</m:t>
          </m:r>
          <m:r>
            <m:rPr>
              <m:sty m:val="p"/>
            </m:rPr>
            <w:rPr>
              <w:rFonts w:ascii="Cambria Math" w:hAnsi="Cambria Math" w:cs="宋体"/>
              <w:sz w:val="24"/>
            </w:rPr>
            <w:br w:type="textWrapping"/>
          </m:r>
        </m:oMath>
      </m:oMathPara>
      <w:r>
        <w:rPr>
          <w:rFonts w:hint="eastAsia" w:ascii="宋体" w:hAnsi="宋体" w:cs="宋体"/>
          <w:sz w:val="24"/>
        </w:rPr>
        <w:t xml:space="preserve"> </w:t>
      </w:r>
      <m:oMath>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t+1</m:t>
            </m:r>
            <m:ctrlPr>
              <w:rPr>
                <w:rFonts w:ascii="Cambria Math" w:hAnsi="Cambria Math" w:cs="宋体"/>
                <w:sz w:val="24"/>
              </w:rPr>
            </m:ctrlP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r>
          <m:rPr>
            <m:sty m:val="p"/>
          </m:rPr>
          <w:rPr>
            <w:rFonts w:ascii="Cambria Math" w:hAnsi="Cambria Math" w:cs="宋体"/>
            <w:sz w:val="24"/>
          </w:rPr>
          <m:t>+ (</m:t>
        </m:r>
        <m:sSup>
          <m:sSupPr>
            <m:ctrlPr>
              <w:rPr>
                <w:rFonts w:ascii="Cambria Math" w:hAnsi="Cambria Math" w:cs="宋体"/>
                <w:sz w:val="24"/>
              </w:rPr>
            </m:ctrlPr>
          </m:sSupPr>
          <m:e>
            <m:r>
              <m:rPr>
                <m:sty m:val="p"/>
              </m:rPr>
              <w:rPr>
                <w:rFonts w:ascii="Cambria Math" w:hAnsi="Cambria Math" w:cs="宋体"/>
                <w:sz w:val="24"/>
              </w:rPr>
              <m:t>r</m:t>
            </m:r>
            <m:ctrlPr>
              <w:rPr>
                <w:rFonts w:ascii="Cambria Math" w:hAnsi="Cambria Math" w:cs="宋体"/>
                <w:sz w:val="24"/>
              </w:rPr>
            </m:ctrlPr>
          </m:e>
          <m:sup>
            <m:r>
              <m:rPr>
                <m:sty m:val="p"/>
              </m:rPr>
              <w:rPr>
                <w:rFonts w:ascii="Cambria Math" w:hAnsi="Cambria Math" w:cs="宋体"/>
                <w:sz w:val="24"/>
              </w:rPr>
              <m:t>2</m:t>
            </m:r>
            <m:ctrlPr>
              <w:rPr>
                <w:rFonts w:ascii="Cambria Math" w:hAnsi="Cambria Math" w:cs="宋体"/>
                <w:sz w:val="24"/>
              </w:rPr>
            </m:ctrlP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j</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r>
          <m:rPr>
            <m:sty m:val="p"/>
          </m:rPr>
          <w:rPr>
            <w:rFonts w:ascii="Cambria Math" w:hAnsi="Cambria Math" w:cs="宋体"/>
            <w:sz w:val="24"/>
          </w:rPr>
          <m:t xml:space="preserve"> -</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k</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f</m:t>
            </m:r>
            <m:ctrlPr>
              <w:rPr>
                <w:rFonts w:ascii="Cambria Math" w:hAnsi="Cambria Math" w:cs="宋体"/>
                <w:sz w:val="24"/>
              </w:rPr>
            </m:ctrlPr>
          </m:e>
          <m:sub>
            <m:r>
              <m:rPr>
                <m:sty m:val="p"/>
              </m:rPr>
              <w:rPr>
                <w:rFonts w:ascii="Cambria Math" w:hAnsi="Cambria Math" w:cs="宋体"/>
                <w:sz w:val="24"/>
              </w:rPr>
              <m:t xml:space="preserve">i   </m:t>
            </m:r>
            <m:ctrlPr>
              <w:rPr>
                <w:rFonts w:ascii="Cambria Math" w:hAnsi="Cambria Math" w:cs="宋体"/>
                <w:sz w:val="24"/>
              </w:rPr>
            </m:ctrlPr>
          </m:sub>
        </m:sSub>
        <m:r>
          <m:rPr>
            <m:sty m:val="p"/>
          </m:rPr>
          <w:rPr>
            <w:rFonts w:ascii="Cambria Math" w:hAnsi="Cambria Math" w:cs="宋体"/>
            <w:sz w:val="24"/>
          </w:rPr>
          <m:t>（2）</m:t>
        </m:r>
      </m:oMath>
    </w:p>
    <w:p>
      <w:pPr>
        <w:spacing w:line="360" w:lineRule="auto"/>
        <w:ind w:firstLine="480" w:firstLineChars="200"/>
        <w:jc w:val="left"/>
        <w:rPr>
          <w:rFonts w:ascii="宋体" w:hAnsi="宋体" w:cs="宋体"/>
          <w:sz w:val="24"/>
        </w:rPr>
      </w:pPr>
      <m:oMathPara>
        <m:oMath>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t+1</m:t>
              </m:r>
              <m:ctrlPr>
                <w:rPr>
                  <w:rFonts w:ascii="Cambria Math" w:hAnsi="Cambria Math" w:cs="宋体"/>
                  <w:sz w:val="24"/>
                </w:rPr>
              </m:ctrlP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r>
            <m:rPr>
              <m:sty m:val="p"/>
            </m:rPr>
            <w:rPr>
              <w:rFonts w:ascii="Cambria Math" w:hAnsi="Cambria Math" w:cs="宋体"/>
              <w:sz w:val="24"/>
            </w:rPr>
            <m:t xml:space="preserve">+ </m:t>
          </m:r>
          <m:d>
            <m:dPr>
              <m:ctrlPr>
                <w:rPr>
                  <w:rFonts w:ascii="Cambria Math" w:hAnsi="Cambria Math" w:cs="宋体"/>
                  <w:sz w:val="24"/>
                </w:rPr>
              </m:ctrlPr>
            </m:dPr>
            <m:e>
              <m:sSup>
                <m:sSupPr>
                  <m:ctrlPr>
                    <w:rPr>
                      <w:rFonts w:ascii="Cambria Math" w:hAnsi="Cambria Math" w:cs="宋体"/>
                      <w:sz w:val="24"/>
                    </w:rPr>
                  </m:ctrlPr>
                </m:sSupPr>
                <m:e>
                  <m:r>
                    <m:rPr>
                      <m:sty m:val="p"/>
                    </m:rPr>
                    <w:rPr>
                      <w:rFonts w:ascii="Cambria Math" w:hAnsi="Cambria Math" w:cs="宋体"/>
                      <w:sz w:val="24"/>
                    </w:rPr>
                    <m:t>r</m:t>
                  </m:r>
                  <m:ctrlPr>
                    <w:rPr>
                      <w:rFonts w:ascii="Cambria Math" w:hAnsi="Cambria Math" w:cs="宋体"/>
                      <w:sz w:val="24"/>
                    </w:rPr>
                  </m:ctrlPr>
                </m:e>
                <m:sup>
                  <m:r>
                    <m:rPr>
                      <m:sty m:val="p"/>
                    </m:rPr>
                    <w:rPr>
                      <w:rFonts w:ascii="Cambria Math" w:hAnsi="Cambria Math" w:cs="宋体"/>
                      <w:sz w:val="24"/>
                    </w:rPr>
                    <m:t>2</m:t>
                  </m:r>
                  <m:ctrlPr>
                    <w:rPr>
                      <w:rFonts w:ascii="Cambria Math" w:hAnsi="Cambria Math" w:cs="宋体"/>
                      <w:sz w:val="24"/>
                    </w:rPr>
                  </m:ctrlPr>
                </m:sup>
              </m:sSup>
              <m:r>
                <m:rPr>
                  <m:sty m:val="p"/>
                </m:rPr>
                <w:rPr>
                  <w:rFonts w:ascii="Cambria Math" w:hAnsi="Cambria Math" w:cs="宋体"/>
                  <w:sz w:val="24"/>
                </w:rPr>
                <m:t>×</m:t>
              </m:r>
              <m:sSup>
                <m:sSupPr>
                  <m:ctrlPr>
                    <w:rPr>
                      <w:rFonts w:ascii="Cambria Math" w:hAnsi="Cambria Math" w:cs="宋体"/>
                      <w:sz w:val="24"/>
                    </w:rPr>
                  </m:ctrlPr>
                </m:sSupPr>
                <m:e>
                  <m:r>
                    <m:rPr>
                      <m:sty m:val="p"/>
                    </m:rPr>
                    <w:rPr>
                      <w:rFonts w:ascii="Cambria Math" w:hAnsi="Cambria Math" w:cs="宋体"/>
                      <w:sz w:val="24"/>
                    </w:rPr>
                    <m:t>g</m:t>
                  </m:r>
                  <m:ctrlPr>
                    <w:rPr>
                      <w:rFonts w:ascii="Cambria Math" w:hAnsi="Cambria Math" w:cs="宋体"/>
                      <w:sz w:val="24"/>
                    </w:rPr>
                  </m:ctrlPr>
                </m:e>
                <m:sup>
                  <m:r>
                    <m:rPr>
                      <m:sty m:val="p"/>
                    </m:rPr>
                    <w:rPr>
                      <w:rFonts w:ascii="Cambria Math" w:hAnsi="Cambria Math" w:cs="宋体"/>
                      <w:sz w:val="24"/>
                    </w:rPr>
                    <m:t>*</m:t>
                  </m:r>
                  <m:ctrlPr>
                    <w:rPr>
                      <w:rFonts w:ascii="Cambria Math" w:hAnsi="Cambria Math" w:cs="宋体"/>
                      <w:sz w:val="24"/>
                    </w:rPr>
                  </m:ctrlPr>
                </m:sup>
              </m:sSup>
              <m:r>
                <m:rPr>
                  <m:sty m:val="p"/>
                </m:rPr>
                <w:rPr>
                  <w:rFonts w:ascii="Cambria Math" w:hAnsi="Cambria Math" w:cs="宋体"/>
                  <w:sz w:val="24"/>
                </w:rPr>
                <m:t xml:space="preserve"> -</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ctrlPr>
                <w:rPr>
                  <w:rFonts w:ascii="Cambria Math" w:hAnsi="Cambria Math" w:cs="宋体"/>
                  <w:sz w:val="24"/>
                </w:rPr>
              </m:ctrlP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f</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Sub>
          <m:r>
            <m:rPr>
              <m:sty m:val="p"/>
            </m:rPr>
            <w:rPr>
              <w:rFonts w:ascii="Cambria Math" w:hAnsi="Cambria Math" w:cs="宋体"/>
              <w:sz w:val="24"/>
            </w:rPr>
            <m:t xml:space="preserve"> （3）</m:t>
          </m:r>
        </m:oMath>
      </m:oMathPara>
    </w:p>
    <w:p>
      <w:pPr>
        <w:spacing w:line="360" w:lineRule="auto"/>
        <w:ind w:firstLine="1920" w:firstLineChars="800"/>
        <w:jc w:val="left"/>
        <w:rPr>
          <w:rFonts w:ascii="宋体" w:hAnsi="宋体" w:cs="宋体"/>
          <w:sz w:val="24"/>
        </w:rPr>
      </w:pPr>
      <m:oMathPara>
        <m:oMath>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t+1</m:t>
              </m:r>
              <m:ctrlPr>
                <w:rPr>
                  <w:rFonts w:ascii="Cambria Math" w:hAnsi="Cambria Math" w:cs="宋体"/>
                  <w:sz w:val="24"/>
                </w:rPr>
              </m:ctrlP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r>
            <m:rPr>
              <m:sty m:val="p"/>
            </m:rPr>
            <w:rPr>
              <w:rFonts w:ascii="Cambria Math" w:hAnsi="Cambria Math" w:cs="宋体"/>
              <w:sz w:val="24"/>
            </w:rPr>
            <m:t xml:space="preserve">+ </m:t>
          </m:r>
          <m:d>
            <m:dPr>
              <m:ctrlPr>
                <w:rPr>
                  <w:rFonts w:ascii="Cambria Math" w:hAnsi="Cambria Math" w:cs="宋体"/>
                  <w:sz w:val="24"/>
                </w:rPr>
              </m:ctrlPr>
            </m:dPr>
            <m:e>
              <m:sSup>
                <m:sSupPr>
                  <m:ctrlPr>
                    <w:rPr>
                      <w:rFonts w:ascii="Cambria Math" w:hAnsi="Cambria Math" w:cs="宋体"/>
                      <w:sz w:val="24"/>
                    </w:rPr>
                  </m:ctrlPr>
                </m:sSupPr>
                <m:e>
                  <m:r>
                    <m:rPr>
                      <m:sty m:val="p"/>
                    </m:rPr>
                    <w:rPr>
                      <w:rFonts w:ascii="Cambria Math" w:hAnsi="Cambria Math" w:cs="宋体"/>
                      <w:sz w:val="24"/>
                    </w:rPr>
                    <m:t>r</m:t>
                  </m:r>
                  <m:ctrlPr>
                    <w:rPr>
                      <w:rFonts w:ascii="Cambria Math" w:hAnsi="Cambria Math" w:cs="宋体"/>
                      <w:sz w:val="24"/>
                    </w:rPr>
                  </m:ctrlPr>
                </m:e>
                <m:sup>
                  <m:r>
                    <m:rPr>
                      <m:sty m:val="p"/>
                    </m:rPr>
                    <w:rPr>
                      <w:rFonts w:ascii="Cambria Math" w:hAnsi="Cambria Math" w:cs="宋体"/>
                      <w:sz w:val="24"/>
                    </w:rPr>
                    <m:t>2</m:t>
                  </m:r>
                  <m:ctrlPr>
                    <w:rPr>
                      <w:rFonts w:ascii="Cambria Math" w:hAnsi="Cambria Math" w:cs="宋体"/>
                      <w:sz w:val="24"/>
                    </w:rPr>
                  </m:ctrlP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j</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r>
                <m:rPr>
                  <m:sty m:val="p"/>
                </m:rPr>
                <w:rPr>
                  <w:rFonts w:ascii="Cambria Math" w:hAnsi="Cambria Math" w:cs="宋体"/>
                  <w:sz w:val="24"/>
                </w:rPr>
                <m:t xml:space="preserve"> -</m:t>
              </m:r>
              <m:sSubSup>
                <m:sSubSupPr>
                  <m:ctrlPr>
                    <w:rPr>
                      <w:rFonts w:ascii="Cambria Math" w:hAnsi="Cambria Math" w:cs="宋体"/>
                      <w:sz w:val="24"/>
                    </w:rPr>
                  </m:ctrlPr>
                </m:sSubSupPr>
                <m:e>
                  <m:r>
                    <m:rPr>
                      <m:sty m:val="p"/>
                    </m:rPr>
                    <w:rPr>
                      <w:rFonts w:ascii="Cambria Math" w:hAnsi="Cambria Math" w:cs="宋体"/>
                      <w:sz w:val="24"/>
                    </w:rPr>
                    <m:t>x</m:t>
                  </m:r>
                  <m:ctrlPr>
                    <w:rPr>
                      <w:rFonts w:ascii="Cambria Math" w:hAnsi="Cambria Math" w:cs="宋体"/>
                      <w:sz w:val="24"/>
                    </w:rPr>
                  </m:ctrlPr>
                </m:e>
                <m:sub>
                  <m:r>
                    <m:rPr>
                      <m:sty m:val="p"/>
                    </m:rPr>
                    <w:rPr>
                      <w:rFonts w:ascii="Cambria Math" w:hAnsi="Cambria Math" w:cs="宋体"/>
                      <w:sz w:val="24"/>
                    </w:rPr>
                    <m:t>k</m:t>
                  </m:r>
                  <m:ctrlPr>
                    <w:rPr>
                      <w:rFonts w:ascii="Cambria Math" w:hAnsi="Cambria Math" w:cs="宋体"/>
                      <w:sz w:val="24"/>
                    </w:rPr>
                  </m:ctrlPr>
                </m:sub>
                <m:sup>
                  <m:r>
                    <m:rPr>
                      <m:sty m:val="p"/>
                    </m:rPr>
                    <w:rPr>
                      <w:rFonts w:ascii="Cambria Math" w:hAnsi="Cambria Math" w:cs="宋体"/>
                      <w:sz w:val="24"/>
                    </w:rPr>
                    <m:t>t</m:t>
                  </m:r>
                  <m:ctrlPr>
                    <w:rPr>
                      <w:rFonts w:ascii="Cambria Math" w:hAnsi="Cambria Math" w:cs="宋体"/>
                      <w:sz w:val="24"/>
                    </w:rPr>
                  </m:ctrlPr>
                </m:sup>
              </m:sSubSup>
              <m:ctrlPr>
                <w:rPr>
                  <w:rFonts w:ascii="Cambria Math" w:hAnsi="Cambria Math" w:cs="宋体"/>
                  <w:sz w:val="24"/>
                </w:rPr>
              </m:ctrlP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f</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Sub>
          <m:r>
            <m:rPr>
              <m:sty m:val="p"/>
            </m:rPr>
            <w:rPr>
              <w:rFonts w:ascii="Cambria Math" w:hAnsi="Cambria Math" w:cs="宋体"/>
              <w:sz w:val="24"/>
            </w:rPr>
            <m:t xml:space="preserve"> （4）</m:t>
          </m:r>
        </m:oMath>
      </m:oMathPara>
    </w:p>
    <w:p>
      <w:pPr>
        <w:spacing w:line="360" w:lineRule="auto"/>
        <w:ind w:firstLine="1920" w:firstLineChars="80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c</m:t>
              </m:r>
              <m:ctrlPr>
                <w:rPr>
                  <w:rFonts w:ascii="Cambria Math" w:hAnsi="Cambria Math" w:cs="宋体"/>
                  <w:sz w:val="24"/>
                </w:rPr>
              </m:ctrlPr>
            </m:e>
            <m:sup>
              <m:r>
                <m:rPr>
                  <m:sty m:val="p"/>
                </m:rPr>
                <w:rPr>
                  <w:rFonts w:ascii="Cambria Math" w:hAnsi="Cambria Math" w:cs="宋体"/>
                  <w:sz w:val="24"/>
                </w:rPr>
                <m:t>t+1</m:t>
              </m:r>
              <m:ctrlPr>
                <w:rPr>
                  <w:rFonts w:ascii="Cambria Math" w:hAnsi="Cambria Math" w:cs="宋体"/>
                  <w:sz w:val="24"/>
                </w:rPr>
              </m:ctrlPr>
            </m:sup>
          </m:sSup>
          <m:r>
            <m:rPr>
              <m:sty m:val="p"/>
            </m:rPr>
            <w:rPr>
              <w:rFonts w:ascii="Cambria Math" w:hAnsi="Cambria Math" w:cs="宋体"/>
              <w:sz w:val="24"/>
            </w:rPr>
            <m:t>=</m:t>
          </m:r>
          <m:sSup>
            <m:sSupPr>
              <m:ctrlPr>
                <w:rPr>
                  <w:rFonts w:ascii="Cambria Math" w:hAnsi="Cambria Math" w:cs="宋体"/>
                  <w:sz w:val="24"/>
                </w:rPr>
              </m:ctrlPr>
            </m:sSupPr>
            <m:e>
              <m:r>
                <m:rPr>
                  <m:sty m:val="p"/>
                </m:rPr>
                <w:rPr>
                  <w:rFonts w:ascii="Cambria Math" w:hAnsi="Cambria Math" w:cs="宋体"/>
                  <w:sz w:val="24"/>
                </w:rPr>
                <m:t>c</m:t>
              </m:r>
              <m:ctrlPr>
                <w:rPr>
                  <w:rFonts w:ascii="Cambria Math" w:hAnsi="Cambria Math" w:cs="宋体"/>
                  <w:sz w:val="24"/>
                </w:rPr>
              </m:ctrlPr>
            </m:e>
            <m:sup>
              <m:r>
                <m:rPr>
                  <m:sty m:val="p"/>
                </m:rPr>
                <w:rPr>
                  <w:rFonts w:ascii="Cambria Math" w:hAnsi="Cambria Math" w:cs="宋体"/>
                  <w:sz w:val="24"/>
                </w:rPr>
                <m:t>t</m:t>
              </m:r>
              <m:ctrlPr>
                <w:rPr>
                  <w:rFonts w:ascii="Cambria Math" w:hAnsi="Cambria Math" w:cs="宋体"/>
                  <w:sz w:val="24"/>
                </w:rPr>
              </m:ctrlPr>
            </m:sup>
          </m:sSup>
          <m:r>
            <m:rPr>
              <m:sty m:val="p"/>
            </m:rPr>
            <w:rPr>
              <w:rFonts w:ascii="Cambria Math" w:hAnsi="Cambria Math" w:cs="宋体"/>
              <w:sz w:val="24"/>
            </w:rPr>
            <m:t xml:space="preserve">+ </m:t>
          </m:r>
          <m:d>
            <m:dPr>
              <m:ctrlPr>
                <w:rPr>
                  <w:rFonts w:ascii="Cambria Math" w:hAnsi="Cambria Math" w:cs="宋体"/>
                  <w:sz w:val="24"/>
                </w:rPr>
              </m:ctrlPr>
            </m:dPr>
            <m:e>
              <m:f>
                <m:fPr>
                  <m:ctrlPr>
                    <w:rPr>
                      <w:rFonts w:ascii="Cambria Math" w:hAnsi="Cambria Math" w:cs="宋体"/>
                      <w:sz w:val="24"/>
                    </w:rPr>
                  </m:ctrlPr>
                </m:fPr>
                <m:num>
                  <m:r>
                    <m:rPr>
                      <m:sty m:val="p"/>
                    </m:rPr>
                    <w:rPr>
                      <w:rFonts w:ascii="Cambria Math" w:hAnsi="Cambria Math" w:cs="宋体"/>
                      <w:sz w:val="24"/>
                    </w:rPr>
                    <m:t>b</m:t>
                  </m:r>
                  <m:ctrlPr>
                    <w:rPr>
                      <w:rFonts w:ascii="Cambria Math" w:hAnsi="Cambria Math" w:cs="宋体"/>
                      <w:sz w:val="24"/>
                    </w:rPr>
                  </m:ctrlPr>
                </m:num>
                <m:den>
                  <m:sSup>
                    <m:sSupPr>
                      <m:ctrlPr>
                        <w:rPr>
                          <w:rFonts w:ascii="Cambria Math" w:hAnsi="Cambria Math" w:cs="宋体"/>
                          <w:sz w:val="24"/>
                        </w:rPr>
                      </m:ctrlPr>
                    </m:sSupPr>
                    <m:e>
                      <m:r>
                        <m:rPr>
                          <m:sty m:val="p"/>
                        </m:rPr>
                        <w:rPr>
                          <w:rFonts w:ascii="Cambria Math" w:hAnsi="Cambria Math" w:cs="宋体"/>
                          <w:sz w:val="24"/>
                        </w:rPr>
                        <m:t>c</m:t>
                      </m:r>
                      <m:ctrlPr>
                        <w:rPr>
                          <w:rFonts w:ascii="Cambria Math" w:hAnsi="Cambria Math" w:cs="宋体"/>
                          <w:sz w:val="24"/>
                        </w:rPr>
                      </m:ctrlPr>
                    </m:e>
                    <m:sup>
                      <m:r>
                        <m:rPr>
                          <m:sty m:val="p"/>
                        </m:rPr>
                        <w:rPr>
                          <w:rFonts w:ascii="Cambria Math" w:hAnsi="Cambria Math" w:cs="宋体"/>
                          <w:sz w:val="24"/>
                        </w:rPr>
                        <m:t>t</m:t>
                      </m:r>
                      <m:ctrlPr>
                        <w:rPr>
                          <w:rFonts w:ascii="Cambria Math" w:hAnsi="Cambria Math" w:cs="宋体"/>
                          <w:sz w:val="24"/>
                        </w:rPr>
                      </m:ctrlPr>
                    </m:sup>
                  </m:sSup>
                  <m:ctrlPr>
                    <w:rPr>
                      <w:rFonts w:ascii="Cambria Math" w:hAnsi="Cambria Math" w:cs="宋体"/>
                      <w:i/>
                      <w:sz w:val="24"/>
                    </w:rPr>
                  </m:ctrlPr>
                </m:den>
              </m:f>
              <m:r>
                <m:rPr>
                  <m:sty m:val="p"/>
                </m:rPr>
                <w:rPr>
                  <w:rFonts w:ascii="Cambria Math" w:hAnsi="Cambria Math" w:cs="宋体"/>
                  <w:sz w:val="24"/>
                </w:rPr>
                <m:t>×Ngen</m:t>
              </m:r>
              <m:ctrlPr>
                <w:rPr>
                  <w:rFonts w:ascii="Cambria Math" w:hAnsi="Cambria Math" w:cs="宋体"/>
                  <w:sz w:val="24"/>
                </w:rPr>
              </m:ctrlPr>
            </m:e>
          </m:d>
          <m:r>
            <m:rPr>
              <m:sty m:val="p"/>
            </m:rPr>
            <w:rPr>
              <w:rFonts w:ascii="Cambria Math" w:hAnsi="Cambria Math" w:cs="宋体"/>
              <w:sz w:val="24"/>
            </w:rPr>
            <m:t xml:space="preserve">             （5）</m:t>
          </m:r>
        </m:oMath>
      </m:oMathPara>
    </w:p>
    <w:p>
      <w:pPr>
        <w:spacing w:line="360" w:lineRule="auto"/>
        <w:ind w:firstLine="600" w:firstLineChars="250"/>
        <w:jc w:val="left"/>
        <w:rPr>
          <w:rFonts w:ascii="宋体" w:hAnsi="宋体" w:cs="宋体"/>
          <w:sz w:val="24"/>
        </w:rPr>
      </w:pPr>
      <w:r>
        <w:rPr>
          <w:rFonts w:hint="eastAsia" w:ascii="宋体" w:hAnsi="宋体" w:cs="宋体"/>
          <w:sz w:val="24"/>
        </w:rPr>
        <w:t>式 (1)中的f是香味感知量, c是感觉形式,I是刺激强度,a是香味,通常 a和c的取值范围为[0, 1]之间;式(2)中的</w:t>
      </w:r>
      <m:oMath>
        <m:sSubSup>
          <m:sSubSupPr>
            <m:ctrlPr>
              <w:rPr>
                <w:rFonts w:ascii="Cambria Math" w:hAnsi="Cambria Math" w:cs="Cambria Math"/>
                <w:sz w:val="24"/>
              </w:rPr>
            </m:ctrlPr>
          </m:sSubSupPr>
          <m:e>
            <m:r>
              <m:rPr>
                <m:sty m:val="p"/>
              </m:rPr>
              <w:rPr>
                <w:rFonts w:ascii="Cambria Math" w:hAnsi="Cambria Math" w:cs="Cambria Math"/>
                <w:sz w:val="24"/>
              </w:rPr>
              <m:t>x</m:t>
            </m:r>
            <m:ctrlPr>
              <w:rPr>
                <w:rFonts w:ascii="Cambria Math" w:hAnsi="Cambria Math" w:cs="Cambria Math"/>
                <w:sz w:val="24"/>
              </w:rPr>
            </m:ctrlPr>
          </m:e>
          <m:sub>
            <m:r>
              <m:rPr>
                <m:sty m:val="p"/>
              </m:rPr>
              <w:rPr>
                <w:rFonts w:ascii="Cambria Math" w:hAnsi="Cambria Math" w:cs="Cambria Math"/>
                <w:sz w:val="24"/>
              </w:rPr>
              <m:t>i</m:t>
            </m:r>
            <m:ctrlPr>
              <w:rPr>
                <w:rFonts w:ascii="Cambria Math" w:hAnsi="Cambria Math" w:cs="Cambria Math"/>
                <w:sz w:val="24"/>
              </w:rPr>
            </m:ctrlPr>
          </m:sub>
          <m:sup>
            <m:r>
              <m:rPr>
                <m:sty m:val="p"/>
              </m:rPr>
              <w:rPr>
                <w:rFonts w:ascii="Cambria Math" w:hAnsi="Cambria Math" w:cs="Cambria Math"/>
                <w:sz w:val="24"/>
              </w:rPr>
              <m:t>t+1</m:t>
            </m:r>
            <m:ctrlPr>
              <w:rPr>
                <w:rFonts w:ascii="Cambria Math" w:hAnsi="Cambria Math" w:cs="Cambria Math"/>
                <w:sz w:val="24"/>
              </w:rPr>
            </m:ctrlPr>
          </m:sup>
        </m:sSubSup>
      </m:oMath>
      <w:r>
        <w:rPr>
          <w:rFonts w:hint="eastAsia" w:ascii="宋体" w:hAnsi="宋体" w:cs="宋体"/>
          <w:sz w:val="24"/>
        </w:rPr>
        <w:t xml:space="preserve">表示第i只蝴蝶在第t+1代的位置, </w:t>
      </w:r>
      <m:oMath>
        <m:r>
          <m:rPr>
            <m:sty m:val="p"/>
          </m:rPr>
          <w:rPr>
            <w:rFonts w:ascii="Cambria Math" w:hAnsi="Cambria Math" w:cs="宋体"/>
            <w:sz w:val="24"/>
          </w:rPr>
          <m:t>r∈[0,1]</m:t>
        </m:r>
      </m:oMath>
      <w:r>
        <w:rPr>
          <w:rFonts w:hint="eastAsia" w:ascii="宋体" w:hAnsi="宋体" w:cs="宋体"/>
          <w:sz w:val="24"/>
        </w:rPr>
        <w:t xml:space="preserve">的随机数, </w:t>
      </w:r>
      <m:oMath>
        <m:sSup>
          <m:sSupPr>
            <m:ctrlPr>
              <w:rPr>
                <w:rFonts w:ascii="Cambria Math" w:hAnsi="Cambria Math" w:cs="宋体"/>
                <w:sz w:val="24"/>
              </w:rPr>
            </m:ctrlPr>
          </m:sSupPr>
          <m:e>
            <m:r>
              <m:rPr>
                <m:sty m:val="p"/>
              </m:rPr>
              <w:rPr>
                <w:rFonts w:ascii="Cambria Math" w:hAnsi="Cambria Math" w:cs="宋体"/>
                <w:sz w:val="24"/>
              </w:rPr>
              <m:t>g</m:t>
            </m:r>
            <m:ctrlPr>
              <w:rPr>
                <w:rFonts w:ascii="Cambria Math" w:hAnsi="Cambria Math" w:cs="宋体"/>
                <w:sz w:val="24"/>
              </w:rPr>
            </m:ctrlPr>
          </m:e>
          <m:sup>
            <m:r>
              <m:rPr>
                <m:sty m:val="p"/>
              </m:rPr>
              <w:rPr>
                <w:rFonts w:ascii="Cambria Math" w:hAnsi="Cambria Math" w:cs="宋体"/>
                <w:sz w:val="24"/>
              </w:rPr>
              <m:t>*</m:t>
            </m:r>
            <m:ctrlPr>
              <w:rPr>
                <w:rFonts w:ascii="Cambria Math" w:hAnsi="Cambria Math" w:cs="宋体"/>
                <w:sz w:val="24"/>
              </w:rPr>
            </m:ctrlPr>
          </m:sup>
        </m:sSup>
      </m:oMath>
      <w:r>
        <w:rPr>
          <w:rFonts w:hint="eastAsia" w:ascii="宋体" w:hAnsi="宋体" w:cs="宋体"/>
          <w:sz w:val="24"/>
        </w:rPr>
        <w:t xml:space="preserve">表示全局最优解, </w:t>
      </w:r>
      <m:oMath>
        <m:sSub>
          <m:sSubPr>
            <m:ctrlPr>
              <w:rPr>
                <w:rFonts w:ascii="Cambria Math" w:hAnsi="Cambria Math" w:cs="宋体"/>
                <w:sz w:val="24"/>
              </w:rPr>
            </m:ctrlPr>
          </m:sSubPr>
          <m:e>
            <m:r>
              <m:rPr>
                <m:sty m:val="p"/>
              </m:rPr>
              <w:rPr>
                <w:rFonts w:ascii="Cambria Math" w:hAnsi="Cambria Math" w:cs="宋体"/>
                <w:sz w:val="24"/>
              </w:rPr>
              <m:t>f</m:t>
            </m:r>
            <m:ctrlPr>
              <w:rPr>
                <w:rFonts w:ascii="Cambria Math" w:hAnsi="Cambria Math" w:cs="宋体"/>
                <w:sz w:val="24"/>
              </w:rPr>
            </m:ctrlPr>
          </m:e>
          <m:sub>
            <m:r>
              <m:rPr>
                <m:sty m:val="p"/>
              </m:rPr>
              <w:rPr>
                <w:rFonts w:ascii="Cambria Math" w:hAnsi="Cambria Math" w:cs="宋体"/>
                <w:sz w:val="24"/>
              </w:rPr>
              <m:t>i</m:t>
            </m:r>
            <m:ctrlPr>
              <w:rPr>
                <w:rFonts w:ascii="Cambria Math" w:hAnsi="Cambria Math" w:cs="宋体"/>
                <w:sz w:val="24"/>
              </w:rPr>
            </m:ctrlPr>
          </m:sub>
        </m:sSub>
      </m:oMath>
      <w:r>
        <w:rPr>
          <w:rFonts w:hint="eastAsia" w:ascii="宋体" w:hAnsi="宋体" w:cs="宋体"/>
          <w:sz w:val="24"/>
        </w:rPr>
        <w:t>表示第i只蝴蝶的香味感知量; 式(3)中的</w:t>
      </w:r>
      <m:oMath>
        <m:sSubSup>
          <m:sSubSupPr>
            <m:ctrlPr>
              <w:rPr>
                <w:rFonts w:ascii="Cambria Math" w:hAnsi="Cambria Math" w:cs="Cambria Math"/>
                <w:sz w:val="24"/>
              </w:rPr>
            </m:ctrlPr>
          </m:sSubSupPr>
          <m:e>
            <m:r>
              <m:rPr>
                <m:sty m:val="p"/>
              </m:rPr>
              <w:rPr>
                <w:rFonts w:ascii="Cambria Math" w:hAnsi="Cambria Math" w:cs="Cambria Math"/>
                <w:sz w:val="24"/>
              </w:rPr>
              <m:t>x</m:t>
            </m:r>
            <m:ctrlPr>
              <w:rPr>
                <w:rFonts w:ascii="Cambria Math" w:hAnsi="Cambria Math" w:cs="Cambria Math"/>
                <w:sz w:val="24"/>
              </w:rPr>
            </m:ctrlPr>
          </m:e>
          <m:sub>
            <m:r>
              <m:rPr>
                <m:sty m:val="p"/>
              </m:rPr>
              <w:rPr>
                <w:rFonts w:ascii="Cambria Math" w:hAnsi="Cambria Math" w:cs="Cambria Math"/>
                <w:sz w:val="24"/>
              </w:rPr>
              <m:t>i</m:t>
            </m:r>
            <m:ctrlPr>
              <w:rPr>
                <w:rFonts w:ascii="Cambria Math" w:hAnsi="Cambria Math" w:cs="Cambria Math"/>
                <w:sz w:val="24"/>
              </w:rPr>
            </m:ctrlPr>
          </m:sub>
          <m:sup>
            <m:r>
              <m:rPr>
                <m:sty m:val="p"/>
              </m:rPr>
              <w:rPr>
                <w:rFonts w:ascii="Cambria Math" w:hAnsi="Cambria Math" w:cs="Cambria Math"/>
                <w:sz w:val="24"/>
              </w:rPr>
              <m:t>t</m:t>
            </m:r>
            <m:ctrlPr>
              <w:rPr>
                <w:rFonts w:ascii="Cambria Math" w:hAnsi="Cambria Math" w:cs="Cambria Math"/>
                <w:sz w:val="24"/>
              </w:rPr>
            </m:ctrlPr>
          </m:sup>
        </m:sSubSup>
      </m:oMath>
      <w:r>
        <w:rPr>
          <w:rFonts w:hint="eastAsia" w:ascii="宋体" w:hAnsi="宋体" w:cs="宋体"/>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ctrlPr>
              <w:rPr>
                <w:rFonts w:ascii="Cambria Math" w:hAnsi="Cambria Math" w:cs="Cambria Math"/>
                <w:sz w:val="24"/>
              </w:rPr>
            </m:ctrlPr>
          </m:e>
          <m:sub>
            <m:r>
              <m:rPr>
                <m:sty m:val="p"/>
              </m:rPr>
              <w:rPr>
                <w:rFonts w:ascii="Cambria Math" w:hAnsi="Cambria Math" w:cs="Cambria Math"/>
                <w:sz w:val="24"/>
              </w:rPr>
              <m:t>j</m:t>
            </m:r>
            <m:ctrlPr>
              <w:rPr>
                <w:rFonts w:ascii="Cambria Math" w:hAnsi="Cambria Math" w:cs="Cambria Math"/>
                <w:sz w:val="24"/>
              </w:rPr>
            </m:ctrlPr>
          </m:sub>
          <m:sup>
            <m:r>
              <m:rPr>
                <m:sty m:val="p"/>
              </m:rPr>
              <w:rPr>
                <w:rFonts w:ascii="Cambria Math" w:hAnsi="Cambria Math" w:cs="Cambria Math"/>
                <w:sz w:val="24"/>
              </w:rPr>
              <m:t>t</m:t>
            </m:r>
            <m:ctrlPr>
              <w:rPr>
                <w:rFonts w:ascii="Cambria Math" w:hAnsi="Cambria Math" w:cs="Cambria Math"/>
                <w:sz w:val="24"/>
              </w:rPr>
            </m:ctrlPr>
          </m:sup>
        </m:sSubSup>
      </m:oMath>
      <w:r>
        <w:rPr>
          <w:rFonts w:hint="eastAsia" w:ascii="宋体" w:hAnsi="宋体" w:cs="宋体"/>
          <w:sz w:val="24"/>
        </w:rPr>
        <w:t xml:space="preserve"> , </w:t>
      </w:r>
      <m:oMath>
        <m:sSubSup>
          <m:sSubSupPr>
            <m:ctrlPr>
              <w:rPr>
                <w:rFonts w:ascii="Cambria Math" w:hAnsi="Cambria Math" w:cs="Cambria Math"/>
                <w:sz w:val="24"/>
              </w:rPr>
            </m:ctrlPr>
          </m:sSubSupPr>
          <m:e>
            <m:r>
              <m:rPr>
                <m:sty m:val="p"/>
              </m:rPr>
              <w:rPr>
                <w:rFonts w:ascii="Cambria Math" w:hAnsi="Cambria Math" w:cs="Cambria Math"/>
                <w:sz w:val="24"/>
              </w:rPr>
              <m:t>x</m:t>
            </m:r>
            <m:ctrlPr>
              <w:rPr>
                <w:rFonts w:ascii="Cambria Math" w:hAnsi="Cambria Math" w:cs="Cambria Math"/>
                <w:sz w:val="24"/>
              </w:rPr>
            </m:ctrlPr>
          </m:e>
          <m:sub>
            <m:r>
              <m:rPr>
                <m:sty m:val="p"/>
              </m:rPr>
              <w:rPr>
                <w:rFonts w:ascii="Cambria Math" w:hAnsi="Cambria Math" w:cs="Cambria Math"/>
                <w:sz w:val="24"/>
              </w:rPr>
              <m:t>k</m:t>
            </m:r>
            <m:ctrlPr>
              <w:rPr>
                <w:rFonts w:ascii="Cambria Math" w:hAnsi="Cambria Math" w:cs="Cambria Math"/>
                <w:sz w:val="24"/>
              </w:rPr>
            </m:ctrlPr>
          </m:sub>
          <m:sup>
            <m:r>
              <m:rPr>
                <m:sty m:val="p"/>
              </m:rPr>
              <w:rPr>
                <w:rFonts w:ascii="Cambria Math" w:hAnsi="Cambria Math" w:cs="Cambria Math"/>
                <w:sz w:val="24"/>
              </w:rPr>
              <m:t>t</m:t>
            </m:r>
            <m:ctrlPr>
              <w:rPr>
                <w:rFonts w:ascii="Cambria Math" w:hAnsi="Cambria Math" w:cs="Cambria Math"/>
                <w:sz w:val="24"/>
              </w:rPr>
            </m:ctrlPr>
          </m:sup>
        </m:sSubSup>
      </m:oMath>
      <w:r>
        <w:rPr>
          <w:rFonts w:hint="eastAsia" w:ascii="宋体" w:hAnsi="宋体" w:cs="宋体"/>
          <w:sz w:val="24"/>
        </w:rPr>
        <w:t xml:space="preserve">分别表示第i,j,k只蝴蝶在第t代的位置;式(4)中的为常数, </w:t>
      </w:r>
      <m:oMath>
        <m:sSup>
          <m:sSupPr>
            <m:ctrlPr>
              <w:rPr>
                <w:rFonts w:ascii="Cambria Math" w:hAnsi="Cambria Math" w:cs="宋体"/>
                <w:sz w:val="24"/>
              </w:rPr>
            </m:ctrlPr>
          </m:sSupPr>
          <m:e>
            <m:r>
              <m:rPr>
                <m:sty m:val="p"/>
              </m:rPr>
              <w:rPr>
                <w:rFonts w:ascii="Cambria Math" w:hAnsi="Cambria Math" w:cs="宋体"/>
                <w:sz w:val="24"/>
              </w:rPr>
              <m:t>c</m:t>
            </m:r>
            <m:ctrlPr>
              <w:rPr>
                <w:rFonts w:ascii="Cambria Math" w:hAnsi="Cambria Math" w:cs="宋体"/>
                <w:sz w:val="24"/>
              </w:rPr>
            </m:ctrlPr>
          </m:e>
          <m:sup>
            <m:r>
              <m:rPr>
                <m:sty m:val="p"/>
              </m:rPr>
              <w:rPr>
                <w:rFonts w:ascii="Cambria Math" w:hAnsi="Cambria Math" w:cs="宋体"/>
                <w:sz w:val="24"/>
              </w:rPr>
              <m:t>t</m:t>
            </m:r>
            <m:ctrlPr>
              <w:rPr>
                <w:rFonts w:ascii="Cambria Math" w:hAnsi="Cambria Math" w:cs="宋体"/>
                <w:sz w:val="24"/>
              </w:rPr>
            </m:ctrlPr>
          </m:sup>
        </m:sSup>
      </m:oMath>
      <w:r>
        <w:rPr>
          <w:rFonts w:hint="eastAsia" w:ascii="宋体" w:hAnsi="宋体" w:cs="宋体"/>
          <w:sz w:val="24"/>
        </w:rPr>
        <w:t>表示第t代的值,Ngen 为最大迭代次数。</w:t>
      </w:r>
    </w:p>
    <w:p>
      <w:pPr>
        <w:spacing w:line="360" w:lineRule="exact"/>
        <w:ind w:firstLine="480"/>
        <w:rPr>
          <w:snapToGrid w:val="0"/>
          <w:kern w:val="0"/>
          <w:sz w:val="24"/>
        </w:rPr>
      </w:pPr>
      <w:r>
        <w:rPr>
          <w:rFonts w:hint="eastAsia" w:ascii="宋体" w:hAnsi="宋体" w:cs="宋体"/>
          <w:sz w:val="24"/>
        </w:rPr>
        <w:t>该优化算法，能够在局部搜索和全局搜索之间得到好的平衡，可以解决很多优化问题，</w:t>
      </w:r>
    </w:p>
    <w:p>
      <w:pPr>
        <w:spacing w:line="360" w:lineRule="exact"/>
        <w:ind w:firstLine="480"/>
        <w:rPr>
          <w:snapToGrid w:val="0"/>
          <w:kern w:val="0"/>
          <w:sz w:val="24"/>
        </w:rPr>
      </w:pPr>
    </w:p>
    <w:p>
      <w:pPr>
        <w:spacing w:line="360" w:lineRule="exact"/>
        <w:jc w:val="center"/>
        <w:rPr>
          <w:rFonts w:eastAsia="黑体"/>
          <w:b/>
          <w:snapToGrid w:val="0"/>
          <w:spacing w:val="-6"/>
          <w:kern w:val="0"/>
          <w:sz w:val="32"/>
        </w:rPr>
      </w:pPr>
      <w:r>
        <w:rPr>
          <w:rFonts w:hint="eastAsia" w:eastAsia="黑体"/>
          <w:b/>
          <w:snapToGrid w:val="0"/>
          <w:spacing w:val="-6"/>
          <w:kern w:val="0"/>
          <w:sz w:val="32"/>
        </w:rPr>
        <w:t>第3章　改进蝴蝶优化聚类算法</w:t>
      </w:r>
    </w:p>
    <w:p>
      <w:pPr>
        <w:spacing w:line="360" w:lineRule="exact"/>
        <w:jc w:val="center"/>
        <w:rPr>
          <w:rFonts w:eastAsia="黑体"/>
          <w:b/>
          <w:snapToGrid w:val="0"/>
          <w:spacing w:val="-6"/>
          <w:kern w:val="0"/>
          <w:sz w:val="32"/>
        </w:rPr>
      </w:pPr>
    </w:p>
    <w:p>
      <w:pPr>
        <w:spacing w:before="240" w:after="240" w:line="400" w:lineRule="exact"/>
        <w:ind w:left="602" w:hanging="602" w:hangingChars="200"/>
        <w:rPr>
          <w:snapToGrid w:val="0"/>
          <w:kern w:val="0"/>
          <w:sz w:val="24"/>
        </w:rPr>
      </w:pPr>
      <w:r>
        <w:rPr>
          <w:rFonts w:hint="eastAsia" w:eastAsia="黑体"/>
          <w:b/>
          <w:snapToGrid w:val="0"/>
          <w:kern w:val="0"/>
          <w:sz w:val="30"/>
        </w:rPr>
        <w:t>3</w:t>
      </w:r>
      <w:r>
        <w:rPr>
          <w:rFonts w:eastAsia="黑体"/>
          <w:b/>
          <w:snapToGrid w:val="0"/>
          <w:kern w:val="0"/>
          <w:sz w:val="30"/>
        </w:rPr>
        <w:t>.</w:t>
      </w:r>
      <w:r>
        <w:rPr>
          <w:rFonts w:hint="eastAsia" w:eastAsia="黑体"/>
          <w:b/>
          <w:snapToGrid w:val="0"/>
          <w:kern w:val="0"/>
          <w:sz w:val="30"/>
        </w:rPr>
        <w:t>1</w:t>
      </w:r>
      <w:r>
        <w:rPr>
          <w:rFonts w:hint="eastAsia" w:eastAsia="黑体"/>
          <w:b/>
          <w:snapToGrid w:val="0"/>
          <w:kern w:val="0"/>
          <w:sz w:val="28"/>
        </w:rPr>
        <w:t>蝴蝶优化算法的改进</w:t>
      </w:r>
    </w:p>
    <w:p>
      <w:pPr>
        <w:spacing w:before="120" w:after="120" w:line="400" w:lineRule="exact"/>
        <w:rPr>
          <w:rFonts w:eastAsia="黑体"/>
          <w:b/>
          <w:snapToGrid w:val="0"/>
          <w:kern w:val="0"/>
          <w:sz w:val="28"/>
        </w:rPr>
      </w:pPr>
      <w:r>
        <w:rPr>
          <w:rFonts w:hint="eastAsia" w:eastAsia="黑体"/>
          <w:b/>
          <w:snapToGrid w:val="0"/>
          <w:kern w:val="0"/>
          <w:sz w:val="28"/>
        </w:rPr>
        <w:t>3.1.1 指数收敛因子</w:t>
      </w:r>
    </w:p>
    <w:p>
      <w:pPr>
        <w:spacing w:line="360" w:lineRule="exact"/>
        <w:ind w:firstLine="480"/>
        <w:rPr>
          <w:snapToGrid w:val="0"/>
          <w:kern w:val="0"/>
          <w:sz w:val="24"/>
        </w:rPr>
      </w:pPr>
      <w:r>
        <w:rPr>
          <w:rFonts w:hint="eastAsia"/>
          <w:snapToGrid w:val="0"/>
          <w:kern w:val="0"/>
          <w:sz w:val="24"/>
        </w:rPr>
        <w:t>为了增强BOA算法的探索能力和提供收敛精度，引入线性收敛因子(</w:t>
      </w:r>
      <w:r>
        <w:rPr>
          <w:snapToGrid w:val="0"/>
          <w:kern w:val="0"/>
          <w:sz w:val="24"/>
        </w:rPr>
        <w:t>Line</w:t>
      </w:r>
      <w:r>
        <w:rPr>
          <w:rFonts w:hint="eastAsia"/>
          <w:snapToGrid w:val="0"/>
          <w:kern w:val="0"/>
          <w:sz w:val="24"/>
        </w:rPr>
        <w:t>ar</w:t>
      </w:r>
      <w:r>
        <w:rPr>
          <w:snapToGrid w:val="0"/>
          <w:kern w:val="0"/>
          <w:sz w:val="24"/>
        </w:rPr>
        <w:t xml:space="preserve"> convergence factor)α</w:t>
      </w:r>
      <w:r>
        <w:rPr>
          <w:rFonts w:hint="eastAsia"/>
          <w:snapToGrid w:val="0"/>
          <w:kern w:val="0"/>
          <w:sz w:val="24"/>
        </w:rPr>
        <w:t>在蝴蝶森爱的全局位置更新处，为其设计的迭代前期</w:t>
      </w:r>
      <w:r>
        <w:rPr>
          <w:snapToGrid w:val="0"/>
          <w:kern w:val="0"/>
          <w:sz w:val="24"/>
        </w:rPr>
        <w:t>α</w:t>
      </w:r>
      <w:r>
        <w:rPr>
          <w:rFonts w:hint="eastAsia"/>
          <w:snapToGrid w:val="0"/>
          <w:kern w:val="0"/>
          <w:sz w:val="24"/>
        </w:rPr>
        <w:t>较大可以增强全局探索能力且递减速度快，而在迭代后期</w:t>
      </w:r>
      <w:r>
        <w:rPr>
          <w:snapToGrid w:val="0"/>
          <w:kern w:val="0"/>
          <w:sz w:val="24"/>
        </w:rPr>
        <w:t>α</w:t>
      </w:r>
      <w:r>
        <w:rPr>
          <w:rFonts w:hint="eastAsia"/>
          <w:snapToGrid w:val="0"/>
          <w:kern w:val="0"/>
          <w:sz w:val="24"/>
        </w:rPr>
        <w:t>收敛到较小值且递减速度变缓慢，以实现前期加速收敛，后期保证收敛精度在较高水平。</w:t>
      </w:r>
      <w:r>
        <w:rPr>
          <w:snapToGrid w:val="0"/>
          <w:kern w:val="0"/>
          <w:sz w:val="24"/>
        </w:rPr>
        <w:t>Α</w:t>
      </w:r>
      <w:r>
        <w:rPr>
          <w:rFonts w:hint="eastAsia"/>
          <w:snapToGrid w:val="0"/>
          <w:kern w:val="0"/>
          <w:sz w:val="24"/>
        </w:rPr>
        <w:t>随着迭代次数由2减小到0。文献收敛因子和黄金指引机制的蝴蝶优化算法，设计的公式是：</w:t>
      </w:r>
    </w:p>
    <w:p>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ctrlPr>
                <w:rPr>
                  <w:rFonts w:ascii="Cambria Math" w:hAnsi="Cambria Math"/>
                  <w:snapToGrid w:val="0"/>
                  <w:kern w:val="0"/>
                  <w:sz w:val="24"/>
                </w:rPr>
              </m:ctrlPr>
            </m:e>
            <m:sub>
              <m:r>
                <m:rPr>
                  <m:sty m:val="p"/>
                </m:rPr>
                <w:rPr>
                  <w:rFonts w:hint="eastAsia" w:ascii="Cambria Math" w:hAnsi="Cambria Math"/>
                  <w:snapToGrid w:val="0"/>
                  <w:kern w:val="0"/>
                  <w:sz w:val="24"/>
                </w:rPr>
                <m:t>max</m:t>
              </m:r>
              <m:ctrlPr>
                <w:rPr>
                  <w:rFonts w:ascii="Cambria Math" w:hAnsi="Cambria Math"/>
                  <w:snapToGrid w:val="0"/>
                  <w:kern w:val="0"/>
                  <w:sz w:val="24"/>
                </w:rPr>
              </m:ctrlPr>
            </m:sub>
          </m:sSub>
          <m:r>
            <m:rPr>
              <m:sty m:val="p"/>
            </m:rPr>
            <w:rPr>
              <w:rFonts w:ascii="Cambria Math" w:hAnsi="Cambria Math"/>
              <w:snapToGrid w:val="0"/>
              <w:kern w:val="0"/>
              <w:sz w:val="24"/>
            </w:rPr>
            <m:t xml:space="preserve"> </m:t>
          </m:r>
        </m:oMath>
      </m:oMathPara>
    </w:p>
    <w:p>
      <w:pPr>
        <w:spacing w:line="360" w:lineRule="exact"/>
        <w:ind w:firstLine="480"/>
        <w:rPr>
          <w:snapToGrid w:val="0"/>
          <w:kern w:val="0"/>
          <w:sz w:val="24"/>
        </w:rPr>
      </w:pPr>
      <w:r>
        <w:rPr>
          <w:rFonts w:hint="eastAsia"/>
          <w:snapToGrid w:val="0"/>
          <w:kern w:val="0"/>
          <w:sz w:val="24"/>
        </w:rPr>
        <w:t>式中：t是当前迭代次数，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ctrlPr>
              <w:rPr>
                <w:rFonts w:ascii="Cambria Math" w:hAnsi="Cambria Math"/>
                <w:snapToGrid w:val="0"/>
                <w:kern w:val="0"/>
                <w:sz w:val="24"/>
              </w:rPr>
            </m:ctrlPr>
          </m:e>
          <m:sub>
            <m:r>
              <m:rPr>
                <m:sty m:val="p"/>
              </m:rPr>
              <w:rPr>
                <w:rFonts w:hint="eastAsia" w:ascii="Cambria Math" w:hAnsi="Cambria Math"/>
                <w:snapToGrid w:val="0"/>
                <w:kern w:val="0"/>
                <w:sz w:val="24"/>
              </w:rPr>
              <m:t>max</m:t>
            </m:r>
            <m:ctrlPr>
              <w:rPr>
                <w:rFonts w:ascii="Cambria Math" w:hAnsi="Cambria Math"/>
                <w:snapToGrid w:val="0"/>
                <w:kern w:val="0"/>
                <w:sz w:val="24"/>
              </w:rPr>
            </m:ctrlPr>
          </m:sub>
        </m:sSub>
      </m:oMath>
      <w:r>
        <w:rPr>
          <w:rFonts w:hint="eastAsia"/>
          <w:snapToGrid w:val="0"/>
          <w:kern w:val="0"/>
          <w:sz w:val="24"/>
        </w:rPr>
        <w:t>是最大迭代次数。</w:t>
      </w:r>
      <w:r>
        <w:rPr>
          <w:rFonts w:ascii="Cambria Math" w:hAnsi="Cambria Math"/>
          <w:snapToGrid w:val="0"/>
          <w:kern w:val="0"/>
          <w:sz w:val="24"/>
        </w:rPr>
        <w:br w:type="textWrapping"/>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up>
              <m:r>
                <m:rPr>
                  <m:sty m:val="p"/>
                </m:rPr>
                <w:rPr>
                  <w:rFonts w:ascii="Cambria Math" w:hAnsi="Cambria Math"/>
                  <w:snapToGrid w:val="0"/>
                  <w:kern w:val="0"/>
                  <w:sz w:val="24"/>
                </w:rPr>
                <m:t>t+1</m:t>
              </m:r>
              <m:ctrlPr>
                <w:rPr>
                  <w:rFonts w:ascii="Cambria Math" w:hAnsi="Cambria Math"/>
                  <w:snapToGrid w:val="0"/>
                  <w:kern w:val="0"/>
                  <w:sz w:val="24"/>
                </w:rPr>
              </m:ctrlP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up>
              <m:r>
                <m:rPr>
                  <m:sty m:val="p"/>
                </m:rPr>
                <w:rPr>
                  <w:rFonts w:ascii="Cambria Math" w:hAnsi="Cambria Math"/>
                  <w:snapToGrid w:val="0"/>
                  <w:kern w:val="0"/>
                  <w:sz w:val="24"/>
                </w:rPr>
                <m:t>t</m:t>
              </m:r>
              <m:ctrlPr>
                <w:rPr>
                  <w:rFonts w:ascii="Cambria Math" w:hAnsi="Cambria Math"/>
                  <w:snapToGrid w:val="0"/>
                  <w:kern w:val="0"/>
                  <w:sz w:val="24"/>
                </w:rPr>
              </m:ctrlP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ctrlPr>
                    <w:rPr>
                      <w:rFonts w:ascii="Cambria Math" w:hAnsi="Cambria Math"/>
                      <w:snapToGrid w:val="0"/>
                      <w:kern w:val="0"/>
                      <w:sz w:val="24"/>
                    </w:rPr>
                  </m:ctrlPr>
                </m:e>
                <m:sup>
                  <m:r>
                    <m:rPr>
                      <m:sty m:val="p"/>
                    </m:rPr>
                    <w:rPr>
                      <w:rFonts w:ascii="Cambria Math" w:hAnsi="Cambria Math"/>
                      <w:snapToGrid w:val="0"/>
                      <w:kern w:val="0"/>
                      <w:sz w:val="24"/>
                    </w:rPr>
                    <m:t>2</m:t>
                  </m:r>
                  <m:ctrlPr>
                    <w:rPr>
                      <w:rFonts w:ascii="Cambria Math" w:hAnsi="Cambria Math"/>
                      <w:snapToGrid w:val="0"/>
                      <w:kern w:val="0"/>
                      <w:sz w:val="24"/>
                    </w:rPr>
                  </m:ctrlP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ctrlPr>
                    <w:rPr>
                      <w:rFonts w:ascii="Cambria Math" w:hAnsi="Cambria Math"/>
                      <w:snapToGrid w:val="0"/>
                      <w:kern w:val="0"/>
                      <w:sz w:val="24"/>
                    </w:rPr>
                  </m:ctrlPr>
                </m:e>
                <m:sup>
                  <m:r>
                    <m:rPr>
                      <m:sty m:val="p"/>
                    </m:rPr>
                    <w:rPr>
                      <w:rFonts w:ascii="Cambria Math" w:hAnsi="Cambria Math"/>
                      <w:snapToGrid w:val="0"/>
                      <w:kern w:val="0"/>
                      <w:sz w:val="24"/>
                    </w:rPr>
                    <m:t>*</m:t>
                  </m:r>
                  <m:ctrlPr>
                    <w:rPr>
                      <w:rFonts w:ascii="Cambria Math" w:hAnsi="Cambria Math"/>
                      <w:snapToGrid w:val="0"/>
                      <w:kern w:val="0"/>
                      <w:sz w:val="24"/>
                    </w:rPr>
                  </m:ctrlP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up>
                  <m:r>
                    <m:rPr>
                      <m:sty m:val="p"/>
                    </m:rPr>
                    <w:rPr>
                      <w:rFonts w:ascii="Cambria Math" w:hAnsi="Cambria Math"/>
                      <w:snapToGrid w:val="0"/>
                      <w:kern w:val="0"/>
                      <w:sz w:val="24"/>
                    </w:rPr>
                    <m:t>t</m:t>
                  </m:r>
                  <m:ctrlPr>
                    <w:rPr>
                      <w:rFonts w:ascii="Cambria Math" w:hAnsi="Cambria Math"/>
                      <w:snapToGrid w:val="0"/>
                      <w:kern w:val="0"/>
                      <w:sz w:val="24"/>
                    </w:rPr>
                  </m:ctrlPr>
                </m:sup>
              </m:sSubSup>
              <m:ctrlPr>
                <w:rPr>
                  <w:rFonts w:ascii="Cambria Math" w:hAnsi="Cambria Math"/>
                  <w:snapToGrid w:val="0"/>
                  <w:kern w:val="0"/>
                  <w:sz w:val="24"/>
                </w:rPr>
              </m:ctrlPr>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ctrlPr>
                <w:rPr>
                  <w:rFonts w:ascii="Cambria Math" w:hAnsi="Cambria Math"/>
                  <w:snapToGrid w:val="0"/>
                  <w:kern w:val="0"/>
                  <w:sz w:val="24"/>
                </w:rPr>
              </m:ctrlPr>
            </m:e>
            <m:sub>
              <m:r>
                <m:rPr>
                  <m:sty m:val="p"/>
                </m:rPr>
                <w:rPr>
                  <w:rFonts w:ascii="Cambria Math" w:hAnsi="Cambria Math"/>
                  <w:snapToGrid w:val="0"/>
                  <w:kern w:val="0"/>
                  <w:sz w:val="24"/>
                </w:rPr>
                <m:t>i</m:t>
              </m:r>
              <m:ctrlPr>
                <w:rPr>
                  <w:rFonts w:ascii="Cambria Math" w:hAnsi="Cambria Math"/>
                  <w:snapToGrid w:val="0"/>
                  <w:kern w:val="0"/>
                  <w:sz w:val="24"/>
                </w:rPr>
              </m:ctrlPr>
            </m:sub>
          </m:sSub>
          <m:r>
            <m:rPr>
              <m:sty m:val="p"/>
            </m:rPr>
            <w:rPr>
              <w:rFonts w:ascii="Cambria Math" w:hAnsi="Cambria Math"/>
              <w:snapToGrid w:val="0"/>
              <w:kern w:val="0"/>
              <w:sz w:val="24"/>
            </w:rPr>
            <m:t xml:space="preserve"> （3）</m:t>
          </m:r>
        </m:oMath>
      </m:oMathPara>
    </w:p>
    <w:p>
      <w:pPr>
        <w:spacing w:line="360" w:lineRule="exact"/>
        <w:ind w:firstLine="480"/>
        <w:rPr>
          <w:snapToGrid w:val="0"/>
          <w:kern w:val="0"/>
          <w:sz w:val="24"/>
        </w:rPr>
      </w:pPr>
      <w:r>
        <w:rPr>
          <w:rFonts w:hint="eastAsia"/>
          <w:snapToGrid w:val="0"/>
          <w:kern w:val="0"/>
          <w:sz w:val="24"/>
        </w:rPr>
        <w:t>一种改进的蝴蝶优化算法中实验指出，</w:t>
      </w:r>
      <w:r>
        <w:rPr>
          <w:snapToGrid w:val="0"/>
          <w:kern w:val="0"/>
          <w:sz w:val="24"/>
        </w:rPr>
        <w:t>α</w:t>
      </w:r>
      <w:r>
        <w:rPr>
          <w:rFonts w:hint="eastAsia"/>
          <w:snapToGrid w:val="0"/>
          <w:kern w:val="0"/>
          <w:sz w:val="24"/>
        </w:rPr>
        <w:t>递增算法性能也越来越差，当</w:t>
      </w:r>
      <w:r>
        <w:rPr>
          <w:snapToGrid w:val="0"/>
          <w:kern w:val="0"/>
          <w:sz w:val="24"/>
        </w:rPr>
        <w:t>α</w:t>
      </w:r>
      <w:r>
        <w:rPr>
          <w:rFonts w:hint="eastAsia"/>
          <w:snapToGrid w:val="0"/>
          <w:kern w:val="0"/>
          <w:sz w:val="24"/>
        </w:rPr>
        <w:t>算法随指数性能最优时。本文引入一种新的基于指数变化的收敛因子(</w:t>
      </w:r>
      <w:r>
        <w:rPr>
          <w:snapToGrid w:val="0"/>
          <w:kern w:val="0"/>
          <w:sz w:val="24"/>
        </w:rPr>
        <w:t>Exponential connective factor)</w:t>
      </w:r>
      <w:r>
        <w:rPr>
          <w:rFonts w:hint="eastAsia"/>
          <w:snapToGrid w:val="0"/>
          <w:kern w:val="0"/>
          <w:sz w:val="24"/>
        </w:rPr>
        <w:t>更新方式。</w:t>
      </w:r>
    </w:p>
    <w:p>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hint="eastAsia" w:ascii="Cambria Math" w:hAnsi="Cambria Math"/>
                  <w:snapToGrid w:val="0"/>
                  <w:kern w:val="0"/>
                  <w:sz w:val="24"/>
                </w:rPr>
                <m:t>e</m:t>
              </m:r>
              <m:ctrlPr>
                <w:rPr>
                  <w:rFonts w:ascii="Cambria Math" w:hAnsi="Cambria Math"/>
                  <w:snapToGrid w:val="0"/>
                  <w:kern w:val="0"/>
                  <w:sz w:val="24"/>
                </w:rPr>
              </m:ctrlPr>
            </m:e>
            <m:sup>
              <m:r>
                <m:rPr>
                  <m:sty m:val="p"/>
                </m:rPr>
                <w:rPr>
                  <w:rFonts w:ascii="Cambria Math" w:hAnsi="Cambria Math"/>
                  <w:snapToGrid w:val="0"/>
                  <w:kern w:val="0"/>
                  <w:sz w:val="24"/>
                </w:rPr>
                <m:t>-t/T</m:t>
              </m:r>
              <m:ctrlPr>
                <w:rPr>
                  <w:rFonts w:ascii="Cambria Math" w:hAnsi="Cambria Math"/>
                  <w:snapToGrid w:val="0"/>
                  <w:kern w:val="0"/>
                  <w:sz w:val="24"/>
                </w:rPr>
              </m:ctrlPr>
            </m:sup>
          </m:sSup>
        </m:oMath>
      </m:oMathPara>
    </w:p>
    <w:p>
      <w:pPr>
        <w:jc w:val="center"/>
        <w:rPr>
          <w:rFonts w:ascii="Calibri" w:hAnsi="Calibri" w:cs="Calibri"/>
        </w:rPr>
      </w:pPr>
      <w:r>
        <w:drawing>
          <wp:inline distT="0" distB="0" distL="0" distR="0">
            <wp:extent cx="4283710" cy="3176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cstate="print"/>
                    <a:stretch>
                      <a:fillRect/>
                    </a:stretch>
                  </pic:blipFill>
                  <pic:spPr>
                    <a:xfrm>
                      <a:off x="0" y="0"/>
                      <a:ext cx="4287907" cy="3179468"/>
                    </a:xfrm>
                    <a:prstGeom prst="rect">
                      <a:avLst/>
                    </a:prstGeom>
                  </pic:spPr>
                </pic:pic>
              </a:graphicData>
            </a:graphic>
          </wp:inline>
        </w:drawing>
      </w:r>
    </w:p>
    <w:p>
      <w:pPr>
        <w:spacing w:before="120" w:after="120" w:line="400" w:lineRule="exact"/>
        <w:rPr>
          <w:rFonts w:eastAsia="黑体"/>
          <w:b/>
          <w:snapToGrid w:val="0"/>
          <w:kern w:val="0"/>
          <w:sz w:val="28"/>
        </w:rPr>
      </w:pPr>
      <w:r>
        <w:rPr>
          <w:rFonts w:hint="eastAsia" w:eastAsia="黑体"/>
          <w:b/>
          <w:snapToGrid w:val="0"/>
          <w:kern w:val="0"/>
          <w:sz w:val="28"/>
        </w:rPr>
        <w:t>3.1.2 融入差分进化策略和精英策略</w:t>
      </w:r>
    </w:p>
    <w:p>
      <w:pPr>
        <w:rPr>
          <w:rFonts w:ascii="Calibri" w:hAnsi="Calibri" w:cs="Calibri"/>
        </w:rPr>
      </w:pPr>
      <w:r>
        <w:rPr>
          <w:rFonts w:hint="eastAsia" w:ascii="Calibri" w:hAnsi="Calibri" w:cs="Calibri"/>
        </w:rPr>
        <w:t>差分进化是一类基于群体的自适应全局优化算法，与遗传算法类似，不过不采用二进制编码，而是实数编码。它的进化也包括变异，交叉和选择。</w:t>
      </w:r>
    </w:p>
    <w:p>
      <w:pPr>
        <w:rPr>
          <w:rFonts w:ascii="Calibri" w:hAnsi="Calibri" w:cs="Calibri"/>
        </w:rPr>
      </w:pPr>
      <w:r>
        <w:rPr>
          <w:rFonts w:hint="eastAsia" w:ascii="Calibri" w:hAnsi="Calibri" w:cs="Calibri"/>
        </w:rPr>
        <w:t>变异操作：在每次迭代中基于指数收敛因子的蝴蝶算法融入差分进化策略（</w:t>
      </w:r>
      <w:r>
        <w:rPr>
          <w:rFonts w:ascii="Calibri" w:hAnsi="Calibri" w:cs="Calibri"/>
        </w:rPr>
        <w:t>differential evolution</w:t>
      </w:r>
      <w:r>
        <w:rPr>
          <w:rFonts w:hint="eastAsia" w:ascii="Calibri" w:hAnsi="Calibri" w:cs="Calibri"/>
        </w:rPr>
        <w:t>）和精英(</w:t>
      </w:r>
      <w:r>
        <w:rPr>
          <w:rFonts w:ascii="Calibri" w:hAnsi="Calibri" w:cs="Calibri"/>
        </w:rPr>
        <w:t>elite)</w:t>
      </w:r>
      <w:r>
        <w:rPr>
          <w:rFonts w:hint="eastAsia" w:ascii="Calibri" w:hAnsi="Calibri" w:cs="Calibri"/>
        </w:rPr>
        <w:t>策略。为了加强种群个体交互信息，做出了优化。</w:t>
      </w:r>
    </w:p>
    <w:p>
      <w:pPr>
        <w:ind w:firstLine="210" w:firstLineChars="100"/>
        <w:rPr>
          <w:rFonts w:ascii="Calibri" w:hAnsi="Calibri" w:cs="Calibri"/>
        </w:rPr>
      </w:pPr>
      <w:r>
        <w:rPr>
          <w:rFonts w:hint="eastAsia" w:ascii="Calibri" w:hAnsi="Calibri" w:cs="Calibri"/>
        </w:rPr>
        <w:t>为了验证改进的指数收敛因子的有效性，实验首先进行了比较经典的蝴蝶优化算法，线性收敛因子蝴蝶算法和指数收敛因子蝴蝶优化算法在求解Sp</w:t>
      </w:r>
      <w:r>
        <w:rPr>
          <w:rFonts w:ascii="Calibri" w:hAnsi="Calibri" w:cs="Calibri"/>
        </w:rPr>
        <w:t>h</w:t>
      </w:r>
      <w:r>
        <w:rPr>
          <w:rFonts w:hint="eastAsia" w:ascii="Calibri" w:hAnsi="Calibri" w:cs="Calibri"/>
        </w:rPr>
        <w:t>ere（单峰函数，公式）和Rastrigin函数（多峰函数）最小值问题过程中的优化结果。种群数量5</w:t>
      </w:r>
      <w:r>
        <w:rPr>
          <w:rFonts w:ascii="Calibri" w:hAnsi="Calibri" w:cs="Calibri"/>
        </w:rPr>
        <w:t>0</w:t>
      </w:r>
      <w:r>
        <w:rPr>
          <w:rFonts w:hint="eastAsia" w:ascii="Calibri" w:hAnsi="Calibri" w:cs="Calibri"/>
        </w:rPr>
        <w:t>，最大迭代次数5</w:t>
      </w:r>
      <w:r>
        <w:rPr>
          <w:rFonts w:ascii="Calibri" w:hAnsi="Calibri" w:cs="Calibri"/>
        </w:rPr>
        <w:t>00</w:t>
      </w:r>
      <w:r>
        <w:rPr>
          <w:rFonts w:hint="eastAsia" w:ascii="Calibri" w:hAnsi="Calibri" w:cs="Calibri"/>
        </w:rPr>
        <w:t>。动态转换概率0</w:t>
      </w:r>
      <w:r>
        <w:rPr>
          <w:rFonts w:ascii="Calibri" w:hAnsi="Calibri" w:cs="Calibri"/>
        </w:rPr>
        <w:t>.8</w:t>
      </w:r>
      <w:r>
        <w:rPr>
          <w:rFonts w:hint="eastAsia" w:ascii="Calibri" w:hAnsi="Calibri" w:cs="Calibri"/>
        </w:rPr>
        <w:t>，C取0</w:t>
      </w:r>
      <w:r>
        <w:rPr>
          <w:rFonts w:ascii="Calibri" w:hAnsi="Calibri" w:cs="Calibri"/>
        </w:rPr>
        <w:t>.01</w:t>
      </w:r>
      <w:r>
        <w:rPr>
          <w:rFonts w:hint="eastAsia" w:ascii="Calibri" w:hAnsi="Calibri" w:cs="Calibri"/>
        </w:rPr>
        <w:t>，</w:t>
      </w:r>
      <w:r>
        <w:rPr>
          <w:rFonts w:ascii="Calibri" w:hAnsi="Calibri" w:cs="Calibri"/>
        </w:rPr>
        <w:t>α</w:t>
      </w:r>
      <w:r>
        <w:rPr>
          <w:rFonts w:hint="eastAsia" w:ascii="Calibri" w:hAnsi="Calibri" w:cs="Calibri"/>
        </w:rPr>
        <w:t>取0</w:t>
      </w:r>
      <w:r>
        <w:rPr>
          <w:rFonts w:ascii="Calibri" w:hAnsi="Calibri" w:cs="Calibri"/>
        </w:rPr>
        <w:t>.1</w:t>
      </w:r>
      <w:r>
        <w:rPr>
          <w:rFonts w:hint="eastAsia" w:ascii="Calibri" w:hAnsi="Calibri" w:cs="Calibri"/>
        </w:rPr>
        <w:t>。结果如下，结果为算法独立运行3</w:t>
      </w:r>
      <w:r>
        <w:rPr>
          <w:rFonts w:ascii="Calibri" w:hAnsi="Calibri" w:cs="Calibri"/>
        </w:rPr>
        <w:t>0</w:t>
      </w:r>
      <w:r>
        <w:rPr>
          <w:rFonts w:hint="eastAsia" w:ascii="Calibri" w:hAnsi="Calibri" w:cs="Calibri"/>
        </w:rPr>
        <w:t>次取平均值。</w:t>
      </w:r>
    </w:p>
    <w:p>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ctrlPr>
                <w:rPr>
                  <w:rFonts w:ascii="Cambria Math" w:hAnsi="Cambria Math" w:cs="Arial"/>
                  <w:i/>
                  <w:sz w:val="24"/>
                </w:rPr>
              </m:ctrlP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ctrlPr>
                <w:rPr>
                  <w:rFonts w:ascii="Cambria Math" w:hAnsi="Cambria Math" w:cs="Arial"/>
                  <w:sz w:val="24"/>
                </w:rPr>
              </m:ctrlPr>
            </m:sub>
            <m:sup>
              <m:r>
                <w:rPr>
                  <w:rFonts w:ascii="Cambria Math" w:hAnsi="Cambria Math" w:cs="Arial"/>
                  <w:sz w:val="24"/>
                </w:rPr>
                <m:t>n</m:t>
              </m:r>
              <m:ctrlPr>
                <w:rPr>
                  <w:rFonts w:ascii="Cambria Math" w:hAnsi="Cambria Math" w:cs="Arial"/>
                  <w:sz w:val="24"/>
                </w:rPr>
              </m:ctrlP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ctrlPr>
                        <w:rPr>
                          <w:rFonts w:ascii="Cambria Math" w:hAnsi="Cambria Math" w:cs="Arial"/>
                          <w:i/>
                          <w:sz w:val="24"/>
                        </w:rPr>
                      </m:ctrlPr>
                    </m:e>
                    <m:sub>
                      <m:r>
                        <w:rPr>
                          <w:rFonts w:ascii="Cambria Math" w:hAnsi="Cambria Math" w:cs="Arial"/>
                          <w:sz w:val="24"/>
                        </w:rPr>
                        <m:t>i</m:t>
                      </m:r>
                      <m:ctrlPr>
                        <w:rPr>
                          <w:rFonts w:ascii="Cambria Math" w:hAnsi="Cambria Math" w:cs="Arial"/>
                          <w:i/>
                          <w:sz w:val="24"/>
                        </w:rPr>
                      </m:ctrlPr>
                    </m:sub>
                    <m:sup>
                      <m:r>
                        <w:rPr>
                          <w:rFonts w:ascii="Cambria Math" w:hAnsi="Cambria Math" w:cs="Arial"/>
                          <w:sz w:val="24"/>
                        </w:rPr>
                        <m:t>2</m:t>
                      </m:r>
                      <m:ctrlPr>
                        <w:rPr>
                          <w:rFonts w:ascii="Cambria Math" w:hAnsi="Cambria Math" w:cs="Arial"/>
                          <w:i/>
                          <w:sz w:val="24"/>
                        </w:rPr>
                      </m:ctrlPr>
                    </m:sup>
                  </m:sSubSup>
                  <m:ctrlPr>
                    <w:rPr>
                      <w:rFonts w:ascii="Cambria Math" w:hAnsi="Cambria Math" w:cs="Arial"/>
                      <w:i/>
                      <w:sz w:val="24"/>
                    </w:rPr>
                  </m:ctrlPr>
                </m:num>
                <m:den>
                  <m:r>
                    <w:rPr>
                      <w:rFonts w:ascii="Cambria Math" w:hAnsi="Cambria Math" w:cs="Arial"/>
                      <w:sz w:val="24"/>
                    </w:rPr>
                    <m:t>25</m:t>
                  </m:r>
                  <m:ctrlPr>
                    <w:rPr>
                      <w:rFonts w:ascii="Cambria Math" w:hAnsi="Cambria Math" w:cs="Arial"/>
                      <w:i/>
                      <w:sz w:val="24"/>
                    </w:rPr>
                  </m:ctrlPr>
                </m:den>
              </m:f>
              <m:ctrlPr>
                <w:rPr>
                  <w:rFonts w:ascii="Cambria Math" w:hAnsi="Cambria Math" w:cs="Arial"/>
                  <w:sz w:val="24"/>
                </w:rPr>
              </m:ctrlPr>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pPr>
        <w:jc w:val="center"/>
        <w:rPr>
          <w:rFonts w:ascii="Calibri" w:hAnsi="Calibri" w:cs="Calibri"/>
          <w:sz w:val="24"/>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ctrlPr>
                <w:rPr>
                  <w:rFonts w:ascii="Cambria Math" w:hAnsi="Cambria Math" w:cs="Arial"/>
                  <w:i/>
                  <w:sz w:val="24"/>
                </w:rPr>
              </m:ctrlP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ctrlPr>
                <w:rPr>
                  <w:rFonts w:ascii="Cambria Math" w:hAnsi="Cambria Math" w:cs="Arial"/>
                  <w:sz w:val="24"/>
                </w:rPr>
              </m:ctrlPr>
            </m:sub>
            <m:sup>
              <m:r>
                <w:rPr>
                  <w:rFonts w:ascii="Cambria Math" w:hAnsi="Cambria Math" w:cs="Arial"/>
                  <w:sz w:val="24"/>
                </w:rPr>
                <m:t>n</m:t>
              </m:r>
              <m:ctrlPr>
                <w:rPr>
                  <w:rFonts w:ascii="Cambria Math" w:hAnsi="Cambria Math" w:cs="Arial"/>
                  <w:sz w:val="24"/>
                </w:rPr>
              </m:ctrlP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ctrlPr>
                        <w:rPr>
                          <w:rFonts w:ascii="Cambria Math" w:hAnsi="Cambria Math" w:cs="Arial"/>
                          <w:i/>
                          <w:sz w:val="24"/>
                        </w:rPr>
                      </m:ctrlPr>
                    </m:e>
                    <m:sub>
                      <m:r>
                        <w:rPr>
                          <w:rFonts w:ascii="Cambria Math" w:hAnsi="Cambria Math" w:cs="Arial"/>
                          <w:sz w:val="24"/>
                        </w:rPr>
                        <m:t>i</m:t>
                      </m:r>
                      <m:ctrlPr>
                        <w:rPr>
                          <w:rFonts w:ascii="Cambria Math" w:hAnsi="Cambria Math" w:cs="Arial"/>
                          <w:i/>
                          <w:sz w:val="24"/>
                        </w:rPr>
                      </m:ctrlPr>
                    </m:sub>
                  </m:sSub>
                  <m:func>
                    <m:funcPr>
                      <m:ctrlPr>
                        <w:rPr>
                          <w:rFonts w:ascii="Cambria Math" w:hAnsi="Cambria Math" w:cs="Arial"/>
                          <w:i/>
                          <w:sz w:val="24"/>
                        </w:rPr>
                      </m:ctrlPr>
                    </m:funcPr>
                    <m:fName>
                      <m:r>
                        <m:rPr>
                          <m:sty m:val="p"/>
                        </m:rPr>
                        <w:rPr>
                          <w:rFonts w:ascii="Cambria Math" w:hAnsi="Cambria Math" w:cs="Arial"/>
                          <w:sz w:val="24"/>
                        </w:rPr>
                        <m:t>sin</m:t>
                      </m:r>
                      <m:ctrlPr>
                        <w:rPr>
                          <w:rFonts w:ascii="Cambria Math" w:hAnsi="Cambria Math" w:cs="Arial"/>
                          <w:i/>
                          <w:sz w:val="24"/>
                        </w:rPr>
                      </m:ctrlP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ctrlPr>
                                <w:rPr>
                                  <w:rFonts w:ascii="Cambria Math" w:hAnsi="Cambria Math" w:cs="Arial"/>
                                  <w:i/>
                                  <w:sz w:val="24"/>
                                </w:rPr>
                              </m:ctrlPr>
                            </m:e>
                            <m:sub>
                              <m:r>
                                <w:rPr>
                                  <w:rFonts w:ascii="Cambria Math" w:hAnsi="Cambria Math" w:cs="Arial"/>
                                  <w:sz w:val="24"/>
                                </w:rPr>
                                <m:t>i</m:t>
                              </m:r>
                              <m:ctrlPr>
                                <w:rPr>
                                  <w:rFonts w:ascii="Cambria Math" w:hAnsi="Cambria Math" w:cs="Arial"/>
                                  <w:i/>
                                  <w:sz w:val="24"/>
                                </w:rPr>
                              </m:ctrlPr>
                            </m:sub>
                          </m:sSub>
                          <m:ctrlPr>
                            <w:rPr>
                              <w:rFonts w:ascii="Cambria Math" w:hAnsi="Cambria Math" w:cs="Arial"/>
                              <w:i/>
                              <w:sz w:val="24"/>
                            </w:rPr>
                          </m:ctrlPr>
                        </m:e>
                      </m:d>
                      <m:ctrlPr>
                        <w:rPr>
                          <w:rFonts w:ascii="Cambria Math" w:hAnsi="Cambria Math" w:cs="Arial"/>
                          <w:i/>
                          <w:sz w:val="24"/>
                        </w:rPr>
                      </m:ctrlPr>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ctrlPr>
                        <w:rPr>
                          <w:rFonts w:ascii="Cambria Math" w:hAnsi="Cambria Math" w:cs="Arial"/>
                          <w:i/>
                          <w:sz w:val="24"/>
                        </w:rPr>
                      </m:ctrlPr>
                    </m:e>
                    <m:sub>
                      <m:r>
                        <w:rPr>
                          <w:rFonts w:ascii="Cambria Math" w:hAnsi="Cambria Math" w:cs="Arial"/>
                          <w:sz w:val="24"/>
                        </w:rPr>
                        <m:t>i</m:t>
                      </m:r>
                      <m:ctrlPr>
                        <w:rPr>
                          <w:rFonts w:ascii="Cambria Math" w:hAnsi="Cambria Math" w:cs="Arial"/>
                          <w:i/>
                          <w:sz w:val="24"/>
                        </w:rPr>
                      </m:ctrlPr>
                    </m:sub>
                  </m:sSub>
                  <m:ctrlPr>
                    <w:rPr>
                      <w:rFonts w:ascii="Cambria Math" w:hAnsi="Cambria Math" w:cs="Arial"/>
                      <w:i/>
                      <w:sz w:val="24"/>
                    </w:rPr>
                  </m:ctrlPr>
                </m:e>
              </m:d>
              <m:ctrlPr>
                <w:rPr>
                  <w:rFonts w:ascii="Cambria Math" w:hAnsi="Cambria Math" w:cs="Arial"/>
                  <w:sz w:val="24"/>
                </w:rPr>
              </m:ctrlPr>
            </m:e>
          </m:nary>
          <m:r>
            <m:rPr>
              <m:sty m:val="p"/>
            </m:rPr>
            <w:rPr>
              <w:rFonts w:ascii="Cambria Math" w:hAnsi="Cambria Math" w:cs="Arial"/>
              <w:sz w:val="24"/>
            </w:rPr>
            <m:t xml:space="preserve">                x∈[-100, 100]</m:t>
          </m:r>
        </m:oMath>
      </m:oMathPara>
    </w:p>
    <w:p>
      <w:pPr>
        <w:jc w:val="center"/>
        <w:rPr>
          <w:rFonts w:ascii="Calibri" w:hAnsi="Calibri" w:cs="Calibri"/>
          <w:sz w:val="24"/>
        </w:rPr>
      </w:pPr>
    </w:p>
    <w:tbl>
      <w:tblPr>
        <w:tblStyle w:val="18"/>
        <w:tblW w:w="6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275"/>
        <w:gridCol w:w="1276"/>
        <w:gridCol w:w="1418"/>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rFonts w:ascii="Calibri" w:hAnsi="Calibri" w:cs="Calibri" w:eastAsiaTheme="minorEastAsia"/>
                <w:sz w:val="24"/>
              </w:rPr>
            </w:pPr>
            <w:r>
              <w:rPr>
                <w:rFonts w:hint="eastAsia" w:ascii="Calibri" w:hAnsi="Calibri" w:cs="Calibri" w:eastAsiaTheme="minorEastAsia"/>
                <w:sz w:val="24"/>
              </w:rPr>
              <w:t>测试函数</w:t>
            </w:r>
          </w:p>
        </w:tc>
        <w:tc>
          <w:tcPr>
            <w:tcW w:w="1275" w:type="dxa"/>
          </w:tcPr>
          <w:p>
            <w:pPr>
              <w:jc w:val="center"/>
              <w:rPr>
                <w:rFonts w:ascii="Calibri" w:hAnsi="Calibri" w:cs="Calibri" w:eastAsiaTheme="minorEastAsia"/>
                <w:sz w:val="24"/>
              </w:rPr>
            </w:pPr>
            <w:r>
              <w:rPr>
                <w:rFonts w:hint="eastAsia" w:ascii="Calibri" w:hAnsi="Calibri" w:cs="Calibri" w:eastAsiaTheme="minorEastAsia"/>
                <w:sz w:val="24"/>
              </w:rPr>
              <w:t>BOA算法</w:t>
            </w:r>
          </w:p>
        </w:tc>
        <w:tc>
          <w:tcPr>
            <w:tcW w:w="1276" w:type="dxa"/>
          </w:tcPr>
          <w:p>
            <w:pPr>
              <w:jc w:val="center"/>
              <w:rPr>
                <w:rFonts w:ascii="Calibri" w:hAnsi="Calibri" w:cs="Calibri" w:eastAsiaTheme="minorEastAsia"/>
                <w:sz w:val="24"/>
              </w:rPr>
            </w:pPr>
            <w:r>
              <w:rPr>
                <w:rFonts w:hint="eastAsia" w:ascii="Calibri" w:hAnsi="Calibri" w:cs="Calibri" w:eastAsiaTheme="minorEastAsia"/>
                <w:sz w:val="24"/>
              </w:rPr>
              <w:t>LBOA算法</w:t>
            </w:r>
          </w:p>
        </w:tc>
        <w:tc>
          <w:tcPr>
            <w:tcW w:w="1418" w:type="dxa"/>
          </w:tcPr>
          <w:p>
            <w:pPr>
              <w:jc w:val="center"/>
              <w:rPr>
                <w:rFonts w:ascii="Calibri" w:hAnsi="Calibri" w:cs="Calibri" w:eastAsiaTheme="minorEastAsia"/>
                <w:sz w:val="24"/>
              </w:rPr>
            </w:pPr>
            <w:r>
              <w:rPr>
                <w:rFonts w:hint="eastAsia" w:ascii="Calibri" w:hAnsi="Calibri" w:cs="Calibri" w:eastAsiaTheme="minorEastAsia"/>
                <w:sz w:val="24"/>
              </w:rPr>
              <w:t>EBOA算法</w:t>
            </w:r>
          </w:p>
        </w:tc>
        <w:tc>
          <w:tcPr>
            <w:tcW w:w="1570" w:type="dxa"/>
          </w:tcPr>
          <w:p>
            <w:pPr>
              <w:jc w:val="center"/>
              <w:rPr>
                <w:rFonts w:ascii="Calibri" w:hAnsi="Calibri" w:cs="Calibri" w:eastAsiaTheme="minorEastAsia"/>
                <w:sz w:val="24"/>
              </w:rPr>
            </w:pPr>
            <w:r>
              <w:rPr>
                <w:rFonts w:hint="eastAsia" w:ascii="Calibri" w:hAnsi="Calibri" w:cs="Calibri" w:eastAsiaTheme="minorEastAsia"/>
                <w:sz w:val="24"/>
              </w:rPr>
              <w:t>EDEIBOA算法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rFonts w:ascii="Calibri" w:hAnsi="Calibri" w:cs="Calibri" w:eastAsiaTheme="minorEastAsia"/>
                <w:sz w:val="24"/>
              </w:rPr>
            </w:pPr>
            <w:r>
              <w:rPr>
                <w:rFonts w:hint="eastAsia" w:ascii="Calibri" w:hAnsi="Calibri" w:cs="Calibri" w:eastAsiaTheme="minorEastAsia"/>
                <w:sz w:val="24"/>
              </w:rPr>
              <w:t>Sphere函数</w:t>
            </w:r>
          </w:p>
        </w:tc>
        <w:tc>
          <w:tcPr>
            <w:tcW w:w="1275" w:type="dxa"/>
          </w:tcPr>
          <w:p>
            <w:pPr>
              <w:jc w:val="center"/>
              <w:rPr>
                <w:rFonts w:ascii="Calibri" w:hAnsi="Calibri" w:cs="Calibri" w:eastAsiaTheme="minorEastAsia"/>
                <w:sz w:val="24"/>
              </w:rPr>
            </w:pPr>
            <w:r>
              <w:rPr>
                <w:rFonts w:hint="eastAsia" w:ascii="Calibri" w:hAnsi="Calibri" w:cs="Calibri" w:eastAsiaTheme="minorEastAsia"/>
                <w:sz w:val="24"/>
              </w:rPr>
              <w:t>0.026949</w:t>
            </w:r>
          </w:p>
        </w:tc>
        <w:tc>
          <w:tcPr>
            <w:tcW w:w="1276" w:type="dxa"/>
          </w:tcPr>
          <w:p>
            <w:pPr>
              <w:jc w:val="center"/>
              <w:rPr>
                <w:rFonts w:ascii="Calibri" w:hAnsi="Calibri" w:cs="Calibri" w:eastAsiaTheme="minorEastAsia"/>
                <w:sz w:val="24"/>
              </w:rPr>
            </w:pPr>
            <w:r>
              <w:rPr>
                <w:rFonts w:hint="eastAsia" w:ascii="Calibri" w:hAnsi="Calibri" w:cs="Calibri" w:eastAsiaTheme="minorEastAsia"/>
                <w:sz w:val="24"/>
              </w:rPr>
              <w:t>0.039431</w:t>
            </w:r>
          </w:p>
        </w:tc>
        <w:tc>
          <w:tcPr>
            <w:tcW w:w="1418" w:type="dxa"/>
          </w:tcPr>
          <w:p>
            <w:pPr>
              <w:jc w:val="center"/>
              <w:rPr>
                <w:rFonts w:ascii="Calibri" w:hAnsi="Calibri" w:cs="Calibri" w:eastAsiaTheme="minorEastAsia"/>
                <w:sz w:val="24"/>
              </w:rPr>
            </w:pPr>
            <w:r>
              <w:rPr>
                <w:rFonts w:hint="eastAsia" w:ascii="Calibri" w:hAnsi="Calibri" w:cs="Calibri" w:eastAsiaTheme="minorEastAsia"/>
                <w:sz w:val="24"/>
              </w:rPr>
              <w:t>1.255e-09</w:t>
            </w:r>
          </w:p>
        </w:tc>
        <w:tc>
          <w:tcPr>
            <w:tcW w:w="1570" w:type="dxa"/>
          </w:tcPr>
          <w:p>
            <w:pPr>
              <w:jc w:val="center"/>
              <w:rPr>
                <w:rFonts w:ascii="Calibri" w:hAnsi="Calibri" w:cs="Calibri" w:eastAsiaTheme="minorEastAsia"/>
                <w:sz w:val="24"/>
              </w:rPr>
            </w:pPr>
            <w:r>
              <w:rPr>
                <w:rFonts w:hint="eastAsia" w:ascii="Calibri" w:hAnsi="Calibri" w:cs="Calibri" w:eastAsiaTheme="minorEastAsia"/>
                <w:sz w:val="24"/>
              </w:rPr>
              <w:t>9.69674e-18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rFonts w:ascii="Calibri" w:hAnsi="Calibri" w:cs="Calibri" w:eastAsiaTheme="minorEastAsia"/>
                <w:sz w:val="24"/>
              </w:rPr>
            </w:pPr>
            <w:r>
              <w:rPr>
                <w:rFonts w:hint="eastAsia" w:ascii="Calibri" w:hAnsi="Calibri" w:cs="Calibri" w:eastAsiaTheme="minorEastAsia"/>
                <w:sz w:val="24"/>
              </w:rPr>
              <w:t>Alpine函数</w:t>
            </w:r>
          </w:p>
        </w:tc>
        <w:tc>
          <w:tcPr>
            <w:tcW w:w="1275" w:type="dxa"/>
          </w:tcPr>
          <w:p>
            <w:pPr>
              <w:jc w:val="center"/>
              <w:rPr>
                <w:rFonts w:ascii="Calibri" w:hAnsi="Calibri" w:cs="Calibri" w:eastAsiaTheme="minorEastAsia"/>
                <w:sz w:val="24"/>
              </w:rPr>
            </w:pPr>
            <w:r>
              <w:rPr>
                <w:rFonts w:hint="eastAsia" w:ascii="Calibri" w:hAnsi="Calibri" w:cs="Calibri" w:eastAsiaTheme="minorEastAsia"/>
                <w:sz w:val="24"/>
              </w:rPr>
              <w:t>1.679137</w:t>
            </w:r>
          </w:p>
        </w:tc>
        <w:tc>
          <w:tcPr>
            <w:tcW w:w="1276" w:type="dxa"/>
          </w:tcPr>
          <w:p>
            <w:pPr>
              <w:jc w:val="center"/>
              <w:rPr>
                <w:rFonts w:ascii="Calibri" w:hAnsi="Calibri" w:cs="Calibri" w:eastAsiaTheme="minorEastAsia"/>
                <w:sz w:val="24"/>
              </w:rPr>
            </w:pPr>
            <w:r>
              <w:rPr>
                <w:rFonts w:hint="eastAsia" w:ascii="Calibri" w:hAnsi="Calibri" w:cs="Calibri" w:eastAsiaTheme="minorEastAsia"/>
                <w:sz w:val="24"/>
              </w:rPr>
              <w:t>0.839685</w:t>
            </w:r>
          </w:p>
        </w:tc>
        <w:tc>
          <w:tcPr>
            <w:tcW w:w="1418" w:type="dxa"/>
          </w:tcPr>
          <w:p>
            <w:pPr>
              <w:jc w:val="center"/>
              <w:rPr>
                <w:rFonts w:ascii="Calibri" w:hAnsi="Calibri" w:cs="Calibri" w:eastAsiaTheme="minorEastAsia"/>
                <w:sz w:val="24"/>
              </w:rPr>
            </w:pPr>
            <w:r>
              <w:rPr>
                <w:rFonts w:hint="eastAsia" w:ascii="Calibri" w:hAnsi="Calibri" w:cs="Calibri" w:eastAsiaTheme="minorEastAsia"/>
                <w:sz w:val="24"/>
              </w:rPr>
              <w:t>0.0001138</w:t>
            </w:r>
          </w:p>
        </w:tc>
        <w:tc>
          <w:tcPr>
            <w:tcW w:w="1570" w:type="dxa"/>
          </w:tcPr>
          <w:p>
            <w:pPr>
              <w:jc w:val="center"/>
              <w:rPr>
                <w:rFonts w:ascii="Calibri" w:hAnsi="Calibri" w:cs="Calibri" w:eastAsiaTheme="minorEastAsia"/>
                <w:sz w:val="24"/>
              </w:rPr>
            </w:pPr>
            <w:r>
              <w:rPr>
                <w:rFonts w:hint="eastAsia" w:ascii="Calibri" w:hAnsi="Calibri" w:cs="Calibri" w:eastAsiaTheme="minorEastAsia"/>
                <w:sz w:val="24"/>
              </w:rPr>
              <w:t>4.803655e-05</w:t>
            </w:r>
          </w:p>
        </w:tc>
      </w:tr>
    </w:tbl>
    <w:p>
      <w:pPr>
        <w:rPr>
          <w:rFonts w:ascii="Calibri" w:hAnsi="Calibri" w:cs="Calibri"/>
          <w:sz w:val="24"/>
        </w:rPr>
      </w:pPr>
    </w:p>
    <w:p>
      <w:pPr>
        <w:rPr>
          <w:rFonts w:ascii="Calibri" w:hAnsi="Calibri" w:cs="Calibri"/>
        </w:rPr>
      </w:pPr>
      <w:r>
        <w:rPr>
          <w:rFonts w:hint="eastAsia" w:ascii="Calibri" w:hAnsi="Calibri" w:cs="Calibri"/>
        </w:rPr>
        <w:t>算法的改进算法的时间复杂度分析算法的种群规模设置为 N，最大迭代次数为 maxiter，搜索空间的维度为 dim，增加 差分进化策略，相当于增加一个内层循环( 由改进算法的流程图可以直接看出) ，则增加的运算量为 O( maxiter × dim ×  N) ，相当于增加了一个内层循环，根据改进算法的寻优效率来说，增加的计算量是可以接受的。</w:t>
      </w:r>
    </w:p>
    <w:p>
      <w:pPr>
        <w:rPr>
          <w:rFonts w:ascii="Calibri" w:hAnsi="Calibri" w:cs="Calibri"/>
        </w:rPr>
      </w:pPr>
      <w:r>
        <w:rPr>
          <w:rFonts w:hint="eastAsia" w:ascii="Calibri" w:hAnsi="Calibri" w:cs="Calibri"/>
        </w:rPr>
        <w:t>可以看到我们最终的最优的算法。相对于最初的基本蝴蝶算法。对于Sphere函数精度提升了1</w:t>
      </w:r>
      <w:r>
        <w:rPr>
          <w:rFonts w:ascii="Calibri" w:hAnsi="Calibri" w:cs="Calibri"/>
        </w:rPr>
        <w:t>6</w:t>
      </w:r>
      <w:r>
        <w:rPr>
          <w:rFonts w:hint="eastAsia" w:ascii="Calibri" w:hAnsi="Calibri" w:cs="Calibri"/>
        </w:rPr>
        <w:t>个数量级，对于</w:t>
      </w:r>
      <w:r>
        <w:rPr>
          <w:rFonts w:ascii="Calibri" w:hAnsi="Calibri" w:cs="Calibri"/>
        </w:rPr>
        <w:t>Alpine</w:t>
      </w:r>
      <w:r>
        <w:rPr>
          <w:rFonts w:hint="eastAsia" w:ascii="Calibri" w:hAnsi="Calibri" w:cs="Calibri"/>
        </w:rPr>
        <w:t>函数精度也提升了5个数量级。</w:t>
      </w:r>
    </w:p>
    <w:p>
      <w:pPr>
        <w:rPr>
          <w:rFonts w:ascii="Calibri" w:hAnsi="Calibri" w:cs="Calibri"/>
        </w:rPr>
      </w:pPr>
    </w:p>
    <w:p>
      <w:pPr>
        <w:rPr>
          <w:rFonts w:ascii="Calibri" w:hAnsi="Calibri" w:cs="Calibri"/>
        </w:rPr>
      </w:pPr>
      <w:r>
        <w:rPr>
          <w:rFonts w:hint="eastAsia" w:ascii="Calibri" w:hAnsi="Calibri" w:cs="Calibri"/>
        </w:rPr>
        <w:t>验证了EDEI</w:t>
      </w:r>
      <w:r>
        <w:rPr>
          <w:rFonts w:ascii="Calibri" w:hAnsi="Calibri" w:cs="Calibri"/>
        </w:rPr>
        <w:t>BOA</w:t>
      </w:r>
      <w:r>
        <w:rPr>
          <w:rFonts w:hint="eastAsia" w:ascii="Calibri" w:hAnsi="Calibri" w:cs="Calibri"/>
        </w:rPr>
        <w:t>算法的有效性之后，我们在进一步验证与之结合的K</w:t>
      </w:r>
      <w:r>
        <w:rPr>
          <w:rFonts w:ascii="Calibri" w:hAnsi="Calibri" w:cs="Calibri"/>
        </w:rPr>
        <w:t xml:space="preserve">-means </w:t>
      </w:r>
      <w:r>
        <w:rPr>
          <w:rFonts w:hint="eastAsia" w:ascii="Calibri" w:hAnsi="Calibri" w:cs="Calibri"/>
        </w:rPr>
        <w:t>算法在不同数据集中的聚类结果表现。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0"/>
        <w:gridCol w:w="2151"/>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rPr>
                <w:rFonts w:ascii="Calibri" w:hAnsi="Calibri" w:cs="Calibri" w:eastAsiaTheme="minorEastAsia"/>
              </w:rPr>
            </w:pPr>
            <w:r>
              <w:rPr>
                <w:rFonts w:hint="eastAsia" w:ascii="Calibri" w:hAnsi="Calibri" w:cs="Calibri" w:eastAsiaTheme="minorEastAsia"/>
              </w:rPr>
              <w:t>数据集</w:t>
            </w:r>
          </w:p>
        </w:tc>
        <w:tc>
          <w:tcPr>
            <w:tcW w:w="2151" w:type="dxa"/>
          </w:tcPr>
          <w:p>
            <w:pPr>
              <w:rPr>
                <w:rFonts w:ascii="Calibri" w:hAnsi="Calibri" w:cs="Calibri" w:eastAsiaTheme="minorEastAsia"/>
              </w:rPr>
            </w:pPr>
            <w:r>
              <w:rPr>
                <w:rFonts w:hint="eastAsia" w:ascii="Calibri" w:hAnsi="Calibri" w:cs="Calibri" w:eastAsiaTheme="minorEastAsia"/>
              </w:rPr>
              <w:t>数据个数</w:t>
            </w:r>
          </w:p>
        </w:tc>
        <w:tc>
          <w:tcPr>
            <w:tcW w:w="2151" w:type="dxa"/>
          </w:tcPr>
          <w:p>
            <w:pPr>
              <w:rPr>
                <w:rFonts w:ascii="Calibri" w:hAnsi="Calibri" w:cs="Calibri" w:eastAsiaTheme="minorEastAsia"/>
              </w:rPr>
            </w:pPr>
            <w:r>
              <w:rPr>
                <w:rFonts w:hint="eastAsia" w:ascii="Calibri" w:hAnsi="Calibri" w:cs="Calibri" w:eastAsiaTheme="minorEastAsia"/>
              </w:rPr>
              <w:t>属性个数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rPr>
                <w:rFonts w:ascii="Calibri" w:hAnsi="Calibri" w:cs="Calibri" w:eastAsiaTheme="minorEastAsia"/>
              </w:rPr>
            </w:pPr>
            <w:r>
              <w:rPr>
                <w:rFonts w:hint="eastAsia" w:ascii="Calibri" w:hAnsi="Calibri" w:cs="Calibri" w:eastAsiaTheme="minorEastAsia"/>
              </w:rPr>
              <w:t>Iris</w:t>
            </w:r>
          </w:p>
        </w:tc>
        <w:tc>
          <w:tcPr>
            <w:tcW w:w="2151"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50</w:t>
            </w:r>
          </w:p>
        </w:tc>
        <w:tc>
          <w:tcPr>
            <w:tcW w:w="2151" w:type="dxa"/>
          </w:tcPr>
          <w:p>
            <w:pPr>
              <w:rPr>
                <w:rFonts w:ascii="Calibri" w:hAnsi="Calibri" w:cs="Calibri" w:eastAsiaTheme="minorEastAsia"/>
              </w:rPr>
            </w:pPr>
            <w:r>
              <w:rPr>
                <w:rFonts w:hint="eastAsia" w:ascii="Calibri" w:hAnsi="Calibri" w:cs="Calibri" w:eastAsia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rPr>
                <w:rFonts w:ascii="Calibri" w:hAnsi="Calibri" w:cs="Calibri" w:eastAsiaTheme="minorEastAsia"/>
              </w:rPr>
            </w:pPr>
            <w:r>
              <w:rPr>
                <w:rFonts w:hint="eastAsia" w:ascii="Calibri" w:hAnsi="Calibri" w:cs="Calibri" w:eastAsiaTheme="minorEastAsia"/>
              </w:rPr>
              <w:t>w</w:t>
            </w:r>
            <w:r>
              <w:rPr>
                <w:rFonts w:ascii="Calibri" w:hAnsi="Calibri" w:cs="Calibri" w:eastAsiaTheme="minorEastAsia"/>
              </w:rPr>
              <w:t>ine</w:t>
            </w:r>
          </w:p>
        </w:tc>
        <w:tc>
          <w:tcPr>
            <w:tcW w:w="2151"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78</w:t>
            </w:r>
          </w:p>
        </w:tc>
        <w:tc>
          <w:tcPr>
            <w:tcW w:w="2151"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rPr>
                <w:rFonts w:ascii="Calibri" w:hAnsi="Calibri" w:cs="Calibri" w:eastAsiaTheme="minorEastAsia"/>
              </w:rPr>
            </w:pPr>
            <w:r>
              <w:rPr>
                <w:rFonts w:hint="eastAsia" w:ascii="Calibri" w:hAnsi="Calibri" w:cs="Calibri" w:eastAsiaTheme="minorEastAsia"/>
              </w:rPr>
              <w:t>A</w:t>
            </w:r>
            <w:r>
              <w:rPr>
                <w:rFonts w:ascii="Calibri" w:hAnsi="Calibri" w:cs="Calibri" w:eastAsiaTheme="minorEastAsia"/>
              </w:rPr>
              <w:t>bsenteeism_at_work</w:t>
            </w:r>
          </w:p>
        </w:tc>
        <w:tc>
          <w:tcPr>
            <w:tcW w:w="2151" w:type="dxa"/>
          </w:tcPr>
          <w:p>
            <w:pPr>
              <w:rPr>
                <w:rFonts w:ascii="Calibri" w:hAnsi="Calibri" w:cs="Calibri" w:eastAsiaTheme="minorEastAsia"/>
              </w:rPr>
            </w:pPr>
            <w:r>
              <w:rPr>
                <w:rFonts w:hint="eastAsia" w:ascii="Calibri" w:hAnsi="Calibri" w:cs="Calibri" w:eastAsiaTheme="minorEastAsia"/>
              </w:rPr>
              <w:t>7</w:t>
            </w:r>
            <w:r>
              <w:rPr>
                <w:rFonts w:ascii="Calibri" w:hAnsi="Calibri" w:cs="Calibri" w:eastAsiaTheme="minorEastAsia"/>
              </w:rPr>
              <w:t>40</w:t>
            </w:r>
          </w:p>
        </w:tc>
        <w:tc>
          <w:tcPr>
            <w:tcW w:w="2151" w:type="dxa"/>
          </w:tcPr>
          <w:p>
            <w:pPr>
              <w:rPr>
                <w:rFonts w:ascii="Calibri" w:hAnsi="Calibri" w:cs="Calibri" w:eastAsiaTheme="minorEastAsia"/>
              </w:rPr>
            </w:pPr>
            <w:r>
              <w:rPr>
                <w:rFonts w:hint="eastAsia" w:ascii="Calibri" w:hAnsi="Calibri" w:cs="Calibri" w:eastAsiaTheme="minorEastAsia"/>
              </w:rPr>
              <w:t>2</w:t>
            </w:r>
            <w:r>
              <w:rPr>
                <w:rFonts w:ascii="Calibri" w:hAnsi="Calibri" w:cs="Calibri" w:eastAsiaTheme="minorEastAsia"/>
              </w:rPr>
              <w:t>1</w:t>
            </w:r>
          </w:p>
        </w:tc>
      </w:tr>
    </w:tbl>
    <w:p>
      <w:pPr>
        <w:rPr>
          <w:rFonts w:ascii="Calibri" w:hAnsi="Calibri" w:cs="Calibri"/>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1007"/>
        <w:gridCol w:w="1178"/>
        <w:gridCol w:w="1079"/>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rPr>
                <w:rFonts w:ascii="Calibri" w:hAnsi="Calibri" w:cs="Calibri" w:eastAsiaTheme="minorEastAsia"/>
              </w:rPr>
            </w:pPr>
            <w:r>
              <w:rPr>
                <w:rFonts w:hint="eastAsia" w:ascii="Calibri" w:hAnsi="Calibri" w:cs="Calibri" w:eastAsiaTheme="minorEastAsia"/>
              </w:rPr>
              <w:t>数据集</w:t>
            </w:r>
          </w:p>
        </w:tc>
        <w:tc>
          <w:tcPr>
            <w:tcW w:w="1007" w:type="dxa"/>
          </w:tcPr>
          <w:p>
            <w:pPr>
              <w:rPr>
                <w:rFonts w:ascii="Calibri" w:hAnsi="Calibri" w:cs="Calibri" w:eastAsiaTheme="minorEastAsia"/>
              </w:rPr>
            </w:pPr>
            <w:r>
              <w:rPr>
                <w:rFonts w:hint="eastAsia" w:ascii="Calibri" w:hAnsi="Calibri" w:cs="Calibri" w:eastAsiaTheme="minorEastAsia"/>
              </w:rPr>
              <w:t>DBI指数</w:t>
            </w:r>
          </w:p>
        </w:tc>
        <w:tc>
          <w:tcPr>
            <w:tcW w:w="1178" w:type="dxa"/>
          </w:tcPr>
          <w:p>
            <w:pPr>
              <w:rPr>
                <w:rFonts w:ascii="Calibri" w:hAnsi="Calibri" w:cs="Calibri" w:eastAsiaTheme="minorEastAsia"/>
              </w:rPr>
            </w:pPr>
            <w:r>
              <w:rPr>
                <w:rFonts w:hint="eastAsia" w:ascii="Calibri" w:hAnsi="Calibri" w:cs="Calibri" w:eastAsiaTheme="minorEastAsia"/>
              </w:rPr>
              <w:t>K</w:t>
            </w:r>
            <w:r>
              <w:rPr>
                <w:rFonts w:ascii="Calibri" w:hAnsi="Calibri" w:cs="Calibri" w:eastAsiaTheme="minorEastAsia"/>
              </w:rPr>
              <w:t>-means</w:t>
            </w:r>
          </w:p>
        </w:tc>
        <w:tc>
          <w:tcPr>
            <w:tcW w:w="1079" w:type="dxa"/>
          </w:tcPr>
          <w:p>
            <w:pPr>
              <w:rPr>
                <w:rFonts w:ascii="Calibri" w:hAnsi="Calibri" w:cs="Calibri" w:eastAsiaTheme="minorEastAsia"/>
              </w:rPr>
            </w:pPr>
            <w:r>
              <w:rPr>
                <w:rFonts w:hint="eastAsia" w:ascii="Calibri" w:hAnsi="Calibri" w:cs="Calibri" w:eastAsiaTheme="minorEastAsia"/>
              </w:rPr>
              <w:t>B</w:t>
            </w:r>
            <w:r>
              <w:rPr>
                <w:rFonts w:ascii="Calibri" w:hAnsi="Calibri" w:cs="Calibri" w:eastAsiaTheme="minorEastAsia"/>
              </w:rPr>
              <w:t>OAK</w:t>
            </w:r>
          </w:p>
        </w:tc>
        <w:tc>
          <w:tcPr>
            <w:tcW w:w="974" w:type="dxa"/>
          </w:tcPr>
          <w:p>
            <w:pPr>
              <w:rPr>
                <w:rFonts w:ascii="Calibri" w:hAnsi="Calibri" w:cs="Calibri" w:eastAsiaTheme="minorEastAsia"/>
              </w:rPr>
            </w:pPr>
            <w:r>
              <w:rPr>
                <w:rFonts w:hint="eastAsia" w:ascii="Calibri" w:hAnsi="Calibri" w:cs="Calibri" w:eastAsiaTheme="minorEastAsia"/>
              </w:rPr>
              <w:t>E</w:t>
            </w:r>
            <w:r>
              <w:rPr>
                <w:rFonts w:ascii="Calibri" w:hAnsi="Calibri" w:cs="Calibri" w:eastAsiaTheme="minorEastAsia"/>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restart"/>
          </w:tcPr>
          <w:p>
            <w:pPr>
              <w:rPr>
                <w:rFonts w:ascii="Calibri" w:hAnsi="Calibri" w:cs="Calibri" w:eastAsiaTheme="minorEastAsia"/>
              </w:rPr>
            </w:pPr>
            <w:r>
              <w:rPr>
                <w:rFonts w:hint="eastAsia" w:ascii="Calibri" w:hAnsi="Calibri" w:cs="Calibri" w:eastAsiaTheme="minorEastAsia"/>
              </w:rPr>
              <w:t>Iris</w:t>
            </w:r>
          </w:p>
        </w:tc>
        <w:tc>
          <w:tcPr>
            <w:tcW w:w="1007" w:type="dxa"/>
          </w:tcPr>
          <w:p>
            <w:pPr>
              <w:rPr>
                <w:rFonts w:ascii="Calibri" w:hAnsi="Calibri" w:cs="Calibri" w:eastAsiaTheme="minorEastAsia"/>
              </w:rPr>
            </w:pPr>
            <w:r>
              <w:rPr>
                <w:rFonts w:hint="eastAsia" w:ascii="Calibri" w:hAnsi="Calibri" w:cs="Calibri" w:eastAsiaTheme="minorEastAsia"/>
              </w:rPr>
              <w:t>最优值</w:t>
            </w:r>
          </w:p>
        </w:tc>
        <w:tc>
          <w:tcPr>
            <w:tcW w:w="1178"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.4042</w:t>
            </w:r>
          </w:p>
        </w:tc>
        <w:tc>
          <w:tcPr>
            <w:tcW w:w="1079"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.3747</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continue"/>
          </w:tcPr>
          <w:p>
            <w:pPr>
              <w:rPr>
                <w:rFonts w:ascii="Calibri" w:hAnsi="Calibri" w:cs="Calibri" w:eastAsiaTheme="minorEastAsia"/>
              </w:rPr>
            </w:pPr>
          </w:p>
        </w:tc>
        <w:tc>
          <w:tcPr>
            <w:tcW w:w="1007" w:type="dxa"/>
          </w:tcPr>
          <w:p>
            <w:pPr>
              <w:rPr>
                <w:rFonts w:ascii="Calibri" w:hAnsi="Calibri" w:cs="Calibri" w:eastAsiaTheme="minorEastAsia"/>
              </w:rPr>
            </w:pPr>
            <w:r>
              <w:rPr>
                <w:rFonts w:hint="eastAsia" w:ascii="Calibri" w:hAnsi="Calibri" w:cs="Calibri" w:eastAsiaTheme="minorEastAsia"/>
              </w:rPr>
              <w:t>最差值</w:t>
            </w:r>
          </w:p>
        </w:tc>
        <w:tc>
          <w:tcPr>
            <w:tcW w:w="1178"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.1313</w:t>
            </w:r>
          </w:p>
        </w:tc>
        <w:tc>
          <w:tcPr>
            <w:tcW w:w="1079"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.4648</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continue"/>
          </w:tcPr>
          <w:p>
            <w:pPr>
              <w:rPr>
                <w:rFonts w:ascii="Calibri" w:hAnsi="Calibri" w:cs="Calibri" w:eastAsiaTheme="minorEastAsia"/>
              </w:rPr>
            </w:pPr>
          </w:p>
        </w:tc>
        <w:tc>
          <w:tcPr>
            <w:tcW w:w="1007" w:type="dxa"/>
          </w:tcPr>
          <w:p>
            <w:pPr>
              <w:rPr>
                <w:rFonts w:ascii="Calibri" w:hAnsi="Calibri" w:cs="Calibri" w:eastAsiaTheme="minorEastAsia"/>
              </w:rPr>
            </w:pPr>
            <w:r>
              <w:rPr>
                <w:rFonts w:hint="eastAsia" w:ascii="Calibri" w:hAnsi="Calibri" w:cs="Calibri" w:eastAsiaTheme="minorEastAsia"/>
              </w:rPr>
              <w:t>平均值</w:t>
            </w:r>
          </w:p>
        </w:tc>
        <w:tc>
          <w:tcPr>
            <w:tcW w:w="1178"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.6671</w:t>
            </w:r>
          </w:p>
        </w:tc>
        <w:tc>
          <w:tcPr>
            <w:tcW w:w="1079"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.3855</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restart"/>
          </w:tcPr>
          <w:p>
            <w:pPr>
              <w:rPr>
                <w:rFonts w:ascii="Calibri" w:hAnsi="Calibri" w:cs="Calibri" w:eastAsiaTheme="minorEastAsia"/>
              </w:rPr>
            </w:pPr>
            <w:r>
              <w:rPr>
                <w:rFonts w:ascii="Calibri" w:hAnsi="Calibri" w:cs="Calibri" w:eastAsiaTheme="minorEastAsia"/>
              </w:rPr>
              <w:t>W</w:t>
            </w:r>
            <w:r>
              <w:rPr>
                <w:rFonts w:hint="eastAsia" w:ascii="Calibri" w:hAnsi="Calibri" w:cs="Calibri" w:eastAsiaTheme="minorEastAsia"/>
              </w:rPr>
              <w:t>ine</w:t>
            </w:r>
          </w:p>
        </w:tc>
        <w:tc>
          <w:tcPr>
            <w:tcW w:w="1007" w:type="dxa"/>
          </w:tcPr>
          <w:p>
            <w:pPr>
              <w:rPr>
                <w:rFonts w:ascii="Calibri" w:hAnsi="Calibri" w:cs="Calibri" w:eastAsiaTheme="minorEastAsia"/>
              </w:rPr>
            </w:pPr>
            <w:r>
              <w:rPr>
                <w:rFonts w:hint="eastAsia" w:ascii="Calibri" w:hAnsi="Calibri" w:cs="Calibri" w:eastAsiaTheme="minorEastAsia"/>
              </w:rPr>
              <w:t>最优值</w:t>
            </w:r>
          </w:p>
        </w:tc>
        <w:tc>
          <w:tcPr>
            <w:tcW w:w="1178"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.5380</w:t>
            </w:r>
          </w:p>
        </w:tc>
        <w:tc>
          <w:tcPr>
            <w:tcW w:w="1079"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.2959</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continue"/>
          </w:tcPr>
          <w:p>
            <w:pPr>
              <w:rPr>
                <w:rFonts w:ascii="Calibri" w:hAnsi="Calibri" w:cs="Calibri" w:eastAsiaTheme="minorEastAsia"/>
              </w:rPr>
            </w:pPr>
          </w:p>
        </w:tc>
        <w:tc>
          <w:tcPr>
            <w:tcW w:w="1007" w:type="dxa"/>
          </w:tcPr>
          <w:p>
            <w:pPr>
              <w:rPr>
                <w:rFonts w:ascii="Calibri" w:hAnsi="Calibri" w:cs="Calibri" w:eastAsiaTheme="minorEastAsia"/>
              </w:rPr>
            </w:pPr>
            <w:r>
              <w:rPr>
                <w:rFonts w:hint="eastAsia" w:ascii="Calibri" w:hAnsi="Calibri" w:cs="Calibri" w:eastAsiaTheme="minorEastAsia"/>
              </w:rPr>
              <w:t>最差值</w:t>
            </w:r>
          </w:p>
        </w:tc>
        <w:tc>
          <w:tcPr>
            <w:tcW w:w="1178"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.7181</w:t>
            </w:r>
          </w:p>
        </w:tc>
        <w:tc>
          <w:tcPr>
            <w:tcW w:w="1079"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.5300</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.2724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continue"/>
          </w:tcPr>
          <w:p>
            <w:pPr>
              <w:rPr>
                <w:rFonts w:ascii="Calibri" w:hAnsi="Calibri" w:cs="Calibri" w:eastAsiaTheme="minorEastAsia"/>
              </w:rPr>
            </w:pPr>
          </w:p>
        </w:tc>
        <w:tc>
          <w:tcPr>
            <w:tcW w:w="1007" w:type="dxa"/>
          </w:tcPr>
          <w:p>
            <w:pPr>
              <w:rPr>
                <w:rFonts w:ascii="Calibri" w:hAnsi="Calibri" w:cs="Calibri" w:eastAsiaTheme="minorEastAsia"/>
              </w:rPr>
            </w:pPr>
            <w:r>
              <w:rPr>
                <w:rFonts w:hint="eastAsia" w:ascii="Calibri" w:hAnsi="Calibri" w:cs="Calibri" w:eastAsiaTheme="minorEastAsia"/>
              </w:rPr>
              <w:t>平均值</w:t>
            </w:r>
          </w:p>
        </w:tc>
        <w:tc>
          <w:tcPr>
            <w:tcW w:w="1178"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.6692</w:t>
            </w:r>
          </w:p>
        </w:tc>
        <w:tc>
          <w:tcPr>
            <w:tcW w:w="1079" w:type="dxa"/>
          </w:tcPr>
          <w:p>
            <w:pPr>
              <w:rPr>
                <w:rFonts w:ascii="Calibri" w:hAnsi="Calibri" w:cs="Calibri" w:eastAsiaTheme="minorEastAsia"/>
              </w:rPr>
            </w:pPr>
            <w:r>
              <w:rPr>
                <w:rFonts w:ascii="Calibri" w:hAnsi="Calibri" w:cs="Calibri" w:eastAsiaTheme="minorEastAsia"/>
              </w:rPr>
              <w:t>0.4014</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.3252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restart"/>
          </w:tcPr>
          <w:p>
            <w:pPr>
              <w:rPr>
                <w:rFonts w:ascii="Calibri" w:hAnsi="Calibri" w:cs="Calibri" w:eastAsiaTheme="minorEastAsia"/>
              </w:rPr>
            </w:pPr>
            <w:r>
              <w:rPr>
                <w:rFonts w:hint="eastAsia" w:ascii="Calibri" w:hAnsi="Calibri" w:cs="Calibri" w:eastAsiaTheme="minorEastAsia"/>
              </w:rPr>
              <w:t>Absen</w:t>
            </w:r>
            <w:r>
              <w:rPr>
                <w:rFonts w:ascii="Calibri" w:hAnsi="Calibri" w:cs="Calibri" w:eastAsiaTheme="minorEastAsia"/>
              </w:rPr>
              <w:t>teeism_at_work</w:t>
            </w:r>
          </w:p>
        </w:tc>
        <w:tc>
          <w:tcPr>
            <w:tcW w:w="1007" w:type="dxa"/>
          </w:tcPr>
          <w:p>
            <w:pPr>
              <w:rPr>
                <w:rFonts w:ascii="Calibri" w:hAnsi="Calibri" w:cs="Calibri" w:eastAsiaTheme="minorEastAsia"/>
              </w:rPr>
            </w:pPr>
            <w:r>
              <w:rPr>
                <w:rFonts w:hint="eastAsia" w:ascii="Calibri" w:hAnsi="Calibri" w:cs="Calibri" w:eastAsiaTheme="minorEastAsia"/>
              </w:rPr>
              <w:t>最优值</w:t>
            </w:r>
          </w:p>
        </w:tc>
        <w:tc>
          <w:tcPr>
            <w:tcW w:w="1178"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.0237</w:t>
            </w:r>
          </w:p>
        </w:tc>
        <w:tc>
          <w:tcPr>
            <w:tcW w:w="1079"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.0602</w:t>
            </w:r>
          </w:p>
        </w:tc>
        <w:tc>
          <w:tcPr>
            <w:tcW w:w="974" w:type="dxa"/>
          </w:tcPr>
          <w:p>
            <w:pPr>
              <w:rPr>
                <w:rFonts w:ascii="Calibri" w:hAnsi="Calibri" w:cs="Calibri" w:eastAsiaTheme="minorEastAsia"/>
              </w:rPr>
            </w:pPr>
            <w:r>
              <w:rPr>
                <w:rFonts w:hint="eastAsia" w:ascii="Calibri" w:hAnsi="Calibri" w:cs="Calibri" w:eastAsiaTheme="minorEastAsia"/>
              </w:rPr>
              <w:t>0</w:t>
            </w:r>
            <w:r>
              <w:rPr>
                <w:rFonts w:ascii="Calibri" w:hAnsi="Calibri" w:cs="Calibri" w:eastAsiaTheme="minorEastAsia"/>
              </w:rPr>
              <w:t>.8907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continue"/>
          </w:tcPr>
          <w:p>
            <w:pPr>
              <w:rPr>
                <w:rFonts w:ascii="Calibri" w:hAnsi="Calibri" w:cs="Calibri" w:eastAsiaTheme="minorEastAsia"/>
              </w:rPr>
            </w:pPr>
          </w:p>
        </w:tc>
        <w:tc>
          <w:tcPr>
            <w:tcW w:w="1007" w:type="dxa"/>
          </w:tcPr>
          <w:p>
            <w:pPr>
              <w:rPr>
                <w:rFonts w:ascii="Calibri" w:hAnsi="Calibri" w:cs="Calibri" w:eastAsiaTheme="minorEastAsia"/>
              </w:rPr>
            </w:pPr>
            <w:r>
              <w:rPr>
                <w:rFonts w:hint="eastAsia" w:ascii="Calibri" w:hAnsi="Calibri" w:cs="Calibri" w:eastAsiaTheme="minorEastAsia"/>
              </w:rPr>
              <w:t>最差值</w:t>
            </w:r>
          </w:p>
        </w:tc>
        <w:tc>
          <w:tcPr>
            <w:tcW w:w="1178"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.3118</w:t>
            </w:r>
          </w:p>
        </w:tc>
        <w:tc>
          <w:tcPr>
            <w:tcW w:w="1079"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.2151</w:t>
            </w:r>
          </w:p>
        </w:tc>
        <w:tc>
          <w:tcPr>
            <w:tcW w:w="974"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.2043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vMerge w:val="continue"/>
          </w:tcPr>
          <w:p>
            <w:pPr>
              <w:rPr>
                <w:rFonts w:ascii="Calibri" w:hAnsi="Calibri" w:cs="Calibri" w:eastAsiaTheme="minorEastAsia"/>
              </w:rPr>
            </w:pPr>
          </w:p>
        </w:tc>
        <w:tc>
          <w:tcPr>
            <w:tcW w:w="1007" w:type="dxa"/>
          </w:tcPr>
          <w:p>
            <w:pPr>
              <w:rPr>
                <w:rFonts w:ascii="Calibri" w:hAnsi="Calibri" w:cs="Calibri" w:eastAsiaTheme="minorEastAsia"/>
              </w:rPr>
            </w:pPr>
            <w:r>
              <w:rPr>
                <w:rFonts w:hint="eastAsia" w:ascii="Calibri" w:hAnsi="Calibri" w:cs="Calibri" w:eastAsiaTheme="minorEastAsia"/>
              </w:rPr>
              <w:t>平均值</w:t>
            </w:r>
          </w:p>
        </w:tc>
        <w:tc>
          <w:tcPr>
            <w:tcW w:w="1178"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.1755</w:t>
            </w:r>
          </w:p>
        </w:tc>
        <w:tc>
          <w:tcPr>
            <w:tcW w:w="1079"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.1786</w:t>
            </w:r>
          </w:p>
        </w:tc>
        <w:tc>
          <w:tcPr>
            <w:tcW w:w="974" w:type="dxa"/>
          </w:tcPr>
          <w:p>
            <w:pPr>
              <w:rPr>
                <w:rFonts w:ascii="Calibri" w:hAnsi="Calibri" w:cs="Calibri" w:eastAsiaTheme="minorEastAsia"/>
              </w:rPr>
            </w:pPr>
            <w:r>
              <w:rPr>
                <w:rFonts w:hint="eastAsia" w:ascii="Calibri" w:hAnsi="Calibri" w:cs="Calibri" w:eastAsiaTheme="minorEastAsia"/>
              </w:rPr>
              <w:t>1</w:t>
            </w:r>
            <w:r>
              <w:rPr>
                <w:rFonts w:ascii="Calibri" w:hAnsi="Calibri" w:cs="Calibri" w:eastAsiaTheme="minorEastAsia"/>
              </w:rPr>
              <w:t>.0796</w:t>
            </w:r>
          </w:p>
        </w:tc>
      </w:tr>
    </w:tbl>
    <w:p>
      <w:pPr>
        <w:rPr>
          <w:rFonts w:ascii="Calibri" w:hAnsi="Calibri" w:cs="Calibri"/>
        </w:rPr>
      </w:pPr>
    </w:p>
    <w:p>
      <w:pPr>
        <w:rPr>
          <w:rFonts w:ascii="Calibri" w:hAnsi="Calibri" w:cs="Calibri"/>
        </w:rPr>
      </w:pPr>
    </w:p>
    <w:p>
      <w:pPr>
        <w:spacing w:before="120" w:after="120" w:line="400" w:lineRule="exact"/>
        <w:rPr>
          <w:snapToGrid w:val="0"/>
          <w:kern w:val="0"/>
          <w:sz w:val="24"/>
        </w:rPr>
      </w:pPr>
      <w:r>
        <w:rPr>
          <w:rFonts w:hint="eastAsia"/>
          <w:snapToGrid w:val="0"/>
          <w:kern w:val="0"/>
          <w:sz w:val="24"/>
        </w:rPr>
        <w:t xml:space="preserve">3.4.2 实验结果分析 </w:t>
      </w:r>
    </w:p>
    <w:p>
      <w:pPr>
        <w:spacing w:before="120" w:after="120" w:line="400" w:lineRule="exact"/>
        <w:rPr>
          <w:snapToGrid w:val="0"/>
          <w:kern w:val="0"/>
          <w:sz w:val="24"/>
        </w:rPr>
      </w:pPr>
      <w:r>
        <w:rPr>
          <w:rFonts w:hint="eastAsia"/>
          <w:snapToGrid w:val="0"/>
          <w:kern w:val="0"/>
          <w:sz w:val="24"/>
        </w:rPr>
        <w:t xml:space="preserve">  为了比较本实验中方法的性能，在推荐指标的选择上，选择用 RMSE（均方根误差）</w:t>
      </w:r>
    </w:p>
    <w:p>
      <w:pPr>
        <w:spacing w:before="120" w:after="120" w:line="400" w:lineRule="exact"/>
        <w:rPr>
          <w:snapToGrid w:val="0"/>
          <w:kern w:val="0"/>
          <w:sz w:val="24"/>
        </w:rPr>
      </w:pPr>
      <w:r>
        <w:rPr>
          <w:rFonts w:hint="eastAsia"/>
          <w:snapToGrid w:val="0"/>
          <w:kern w:val="0"/>
          <w:sz w:val="24"/>
        </w:rPr>
        <w:t>作为评价指标。RMSE 指标广泛应用于评估推荐系统中，具体来说，RMSE 提供了有关用</w:t>
      </w:r>
    </w:p>
    <w:p>
      <w:pPr>
        <w:spacing w:before="120" w:after="120" w:line="400" w:lineRule="exact"/>
        <w:rPr>
          <w:snapToGrid w:val="0"/>
          <w:kern w:val="0"/>
          <w:sz w:val="24"/>
        </w:rPr>
      </w:pPr>
      <w:r>
        <w:rPr>
          <w:rFonts w:hint="eastAsia"/>
          <w:snapToGrid w:val="0"/>
          <w:kern w:val="0"/>
          <w:sz w:val="24"/>
        </w:rPr>
        <w:t>户选择的真实内容和预测的可能性内容之间的差异。RMSE 值越小表明推荐系统性能越好。计算公式如(3-7)：</w:t>
      </w:r>
    </w:p>
    <w:p>
      <w:pPr>
        <w:spacing w:before="120" w:after="120" w:line="276" w:lineRule="auto"/>
        <w:rPr>
          <w:snapToGrid w:val="0"/>
          <w:kern w:val="0"/>
          <w:sz w:val="24"/>
        </w:rPr>
      </w:pPr>
      <m:oMathPara>
        <m:oMath>
          <m:r>
            <m:rPr>
              <m:sty m:val="p"/>
            </m:rPr>
            <w:rPr>
              <w:rFonts w:hint="eastAsia" w:ascii="Cambria Math" w:hAnsi="Cambria Math"/>
              <w:snapToGrid w:val="0"/>
              <w:kern w:val="0"/>
              <w:sz w:val="24"/>
            </w:rPr>
            <m:t>RMSE</m:t>
          </m:r>
          <m:r>
            <m:rPr>
              <m:sty m:val="p"/>
            </m:rPr>
            <w:rPr>
              <w:rFonts w:ascii="Cambria Math" w:hAnsi="Cambria Math"/>
              <w:snapToGrid w:val="0"/>
              <w:kern w:val="0"/>
              <w:sz w:val="24"/>
            </w:rPr>
            <m:t xml:space="preserve">= </m:t>
          </m:r>
          <m:rad>
            <m:radPr>
              <m:degHide m:val="1"/>
              <m:ctrlPr>
                <w:rPr>
                  <w:rFonts w:ascii="Cambria Math" w:hAnsi="Cambria Math"/>
                  <w:snapToGrid w:val="0"/>
                  <w:kern w:val="0"/>
                  <w:sz w:val="24"/>
                </w:rPr>
              </m:ctrlPr>
            </m:radPr>
            <m:deg>
              <m:ctrlPr>
                <w:rPr>
                  <w:rFonts w:ascii="Cambria Math" w:hAnsi="Cambria Math"/>
                  <w:snapToGrid w:val="0"/>
                  <w:kern w:val="0"/>
                  <w:sz w:val="24"/>
                </w:rPr>
              </m:ctrlPr>
            </m:deg>
            <m:e>
              <m:f>
                <m:fPr>
                  <m:ctrlPr>
                    <w:rPr>
                      <w:rFonts w:ascii="Cambria Math" w:hAnsi="Cambria Math"/>
                      <w:i/>
                      <w:snapToGrid w:val="0"/>
                      <w:kern w:val="0"/>
                      <w:sz w:val="24"/>
                    </w:rPr>
                  </m:ctrlPr>
                </m:fPr>
                <m:num>
                  <m:r>
                    <w:rPr>
                      <w:rFonts w:ascii="Cambria Math" w:hAnsi="Cambria Math"/>
                      <w:snapToGrid w:val="0"/>
                      <w:kern w:val="0"/>
                      <w:sz w:val="24"/>
                    </w:rPr>
                    <m:t>1</m:t>
                  </m:r>
                  <m:ctrlPr>
                    <w:rPr>
                      <w:rFonts w:ascii="Cambria Math" w:hAnsi="Cambria Math"/>
                      <w:i/>
                      <w:snapToGrid w:val="0"/>
                      <w:kern w:val="0"/>
                      <w:sz w:val="24"/>
                    </w:rPr>
                  </m:ctrlPr>
                </m:num>
                <m:den>
                  <m:r>
                    <w:rPr>
                      <w:rFonts w:ascii="Cambria Math" w:hAnsi="Cambria Math"/>
                      <w:snapToGrid w:val="0"/>
                      <w:kern w:val="0"/>
                      <w:sz w:val="24"/>
                    </w:rPr>
                    <m:t>N</m:t>
                  </m:r>
                  <m:ctrlPr>
                    <w:rPr>
                      <w:rFonts w:ascii="Cambria Math" w:hAnsi="Cambria Math"/>
                      <w:i/>
                      <w:snapToGrid w:val="0"/>
                      <w:kern w:val="0"/>
                      <w:sz w:val="24"/>
                    </w:rPr>
                  </m:ctrlPr>
                </m:den>
              </m:f>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i=0</m:t>
                  </m:r>
                  <m:ctrlPr>
                    <w:rPr>
                      <w:rFonts w:ascii="Cambria Math" w:hAnsi="Cambria Math"/>
                      <w:i/>
                      <w:snapToGrid w:val="0"/>
                      <w:kern w:val="0"/>
                      <w:sz w:val="24"/>
                    </w:rPr>
                  </m:ctrlPr>
                </m:sub>
                <m:sup>
                  <m:ctrlPr>
                    <w:rPr>
                      <w:rFonts w:ascii="Cambria Math" w:hAnsi="Cambria Math"/>
                      <w:i/>
                      <w:snapToGrid w:val="0"/>
                      <w:kern w:val="0"/>
                      <w:sz w:val="24"/>
                    </w:rPr>
                  </m:ctrlPr>
                </m:sup>
                <m:e>
                  <m:sSup>
                    <m:sSupPr>
                      <m:ctrlPr>
                        <w:rPr>
                          <w:rFonts w:ascii="Cambria Math" w:hAnsi="Cambria Math"/>
                          <w:snapToGrid w:val="0"/>
                          <w:kern w:val="0"/>
                          <w:sz w:val="24"/>
                        </w:rPr>
                      </m:ctrlPr>
                    </m:sSupPr>
                    <m:e>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hint="eastAsia" w:ascii="Cambria Math" w:hAnsi="Cambria Math"/>
                                  <w:snapToGrid w:val="0"/>
                                  <w:kern w:val="0"/>
                                  <w:sz w:val="24"/>
                                </w:rPr>
                                <m:t>p</m:t>
                              </m:r>
                              <m:ctrlPr>
                                <w:rPr>
                                  <w:rFonts w:ascii="Cambria Math" w:hAnsi="Cambria Math"/>
                                  <w:i/>
                                  <w:snapToGrid w:val="0"/>
                                  <w:kern w:val="0"/>
                                  <w:sz w:val="24"/>
                                </w:rPr>
                              </m:ctrlPr>
                            </m:e>
                            <m:sub>
                              <m:r>
                                <w:rPr>
                                  <w:rFonts w:ascii="Cambria Math" w:hAnsi="Cambria Math"/>
                                  <w:snapToGrid w:val="0"/>
                                  <w:kern w:val="0"/>
                                  <w:sz w:val="24"/>
                                </w:rPr>
                                <m:t>u,j</m:t>
                              </m:r>
                              <m:ctrlPr>
                                <w:rPr>
                                  <w:rFonts w:ascii="Cambria Math" w:hAnsi="Cambria Math"/>
                                  <w:i/>
                                  <w:snapToGrid w:val="0"/>
                                  <w:kern w:val="0"/>
                                  <w:sz w:val="24"/>
                                </w:rPr>
                              </m:ctrlP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r</m:t>
                              </m:r>
                              <m:ctrlPr>
                                <w:rPr>
                                  <w:rFonts w:ascii="Cambria Math" w:hAnsi="Cambria Math"/>
                                  <w:i/>
                                  <w:snapToGrid w:val="0"/>
                                  <w:kern w:val="0"/>
                                  <w:sz w:val="24"/>
                                </w:rPr>
                              </m:ctrlPr>
                            </m:e>
                            <m:sub>
                              <m:r>
                                <w:rPr>
                                  <w:rFonts w:hint="eastAsia" w:ascii="Cambria Math" w:hAnsi="Cambria Math"/>
                                  <w:snapToGrid w:val="0"/>
                                  <w:kern w:val="0"/>
                                  <w:sz w:val="24"/>
                                </w:rPr>
                                <m:t>u</m:t>
                              </m:r>
                              <m:r>
                                <w:rPr>
                                  <w:rFonts w:ascii="Cambria Math" w:hAnsi="Cambria Math"/>
                                  <w:snapToGrid w:val="0"/>
                                  <w:kern w:val="0"/>
                                  <w:sz w:val="24"/>
                                </w:rPr>
                                <m:t>,</m:t>
                              </m:r>
                              <m:r>
                                <w:rPr>
                                  <w:rFonts w:hint="eastAsia" w:ascii="Cambria Math" w:hAnsi="Cambria Math"/>
                                  <w:snapToGrid w:val="0"/>
                                  <w:kern w:val="0"/>
                                  <w:sz w:val="24"/>
                                </w:rPr>
                                <m:t>j</m:t>
                              </m:r>
                              <m:ctrlPr>
                                <w:rPr>
                                  <w:rFonts w:ascii="Cambria Math" w:hAnsi="Cambria Math"/>
                                  <w:i/>
                                  <w:snapToGrid w:val="0"/>
                                  <w:kern w:val="0"/>
                                  <w:sz w:val="24"/>
                                </w:rPr>
                              </m:ctrlPr>
                            </m:sub>
                          </m:sSub>
                          <m:ctrlPr>
                            <w:rPr>
                              <w:rFonts w:ascii="Cambria Math" w:hAnsi="Cambria Math"/>
                              <w:i/>
                              <w:snapToGrid w:val="0"/>
                              <w:kern w:val="0"/>
                              <w:sz w:val="24"/>
                            </w:rPr>
                          </m:ctrlPr>
                        </m:e>
                      </m:d>
                      <m:ctrlPr>
                        <w:rPr>
                          <w:rFonts w:ascii="Cambria Math" w:hAnsi="Cambria Math"/>
                          <w:snapToGrid w:val="0"/>
                          <w:kern w:val="0"/>
                          <w:sz w:val="24"/>
                        </w:rPr>
                      </m:ctrlPr>
                    </m:e>
                    <m:sup>
                      <m:r>
                        <w:rPr>
                          <w:rFonts w:ascii="Cambria Math" w:hAnsi="Cambria Math"/>
                          <w:snapToGrid w:val="0"/>
                          <w:kern w:val="0"/>
                          <w:sz w:val="24"/>
                        </w:rPr>
                        <m:t>2</m:t>
                      </m:r>
                      <m:ctrlPr>
                        <w:rPr>
                          <w:rFonts w:ascii="Cambria Math" w:hAnsi="Cambria Math"/>
                          <w:snapToGrid w:val="0"/>
                          <w:kern w:val="0"/>
                          <w:sz w:val="24"/>
                        </w:rPr>
                      </m:ctrlPr>
                    </m:sup>
                  </m:sSup>
                  <m:ctrlPr>
                    <w:rPr>
                      <w:rFonts w:ascii="Cambria Math" w:hAnsi="Cambria Math"/>
                      <w:i/>
                      <w:snapToGrid w:val="0"/>
                      <w:kern w:val="0"/>
                      <w:sz w:val="24"/>
                    </w:rPr>
                  </m:ctrlPr>
                </m:e>
              </m:nary>
              <m:ctrlPr>
                <w:rPr>
                  <w:rFonts w:ascii="Cambria Math" w:hAnsi="Cambria Math"/>
                  <w:snapToGrid w:val="0"/>
                  <w:kern w:val="0"/>
                  <w:sz w:val="24"/>
                </w:rPr>
              </m:ctrlPr>
            </m:e>
          </m:rad>
        </m:oMath>
      </m:oMathPara>
    </w:p>
    <w:p>
      <w:pPr>
        <w:spacing w:before="120" w:after="120" w:line="400" w:lineRule="exact"/>
        <w:rPr>
          <w:snapToGrid w:val="0"/>
          <w:kern w:val="0"/>
          <w:sz w:val="24"/>
        </w:rPr>
      </w:pPr>
      <w:r>
        <w:rPr>
          <w:rFonts w:hint="eastAsia"/>
          <w:snapToGrid w:val="0"/>
          <w:kern w:val="0"/>
          <w:sz w:val="24"/>
        </w:rPr>
        <w:t>其中</w:t>
      </w:r>
      <w:r>
        <w:rPr>
          <w:rFonts w:ascii="Cambria Math" w:hAnsi="Cambria Math" w:cs="Cambria Math"/>
          <w:snapToGrid w:val="0"/>
          <w:kern w:val="0"/>
          <w:sz w:val="24"/>
        </w:rPr>
        <w:t>𝑝</w:t>
      </w:r>
      <w:r>
        <w:rPr>
          <w:snapToGrid w:val="0"/>
          <w:kern w:val="0"/>
          <w:sz w:val="24"/>
        </w:rPr>
        <w:t>,</w:t>
      </w:r>
      <w:r>
        <w:rPr>
          <w:rFonts w:ascii="Cambria Math" w:hAnsi="Cambria Math" w:cs="Cambria Math"/>
          <w:snapToGrid w:val="0"/>
          <w:kern w:val="0"/>
          <w:sz w:val="24"/>
        </w:rPr>
        <w:t>𝑖</w:t>
      </w:r>
      <w:r>
        <w:rPr>
          <w:rFonts w:hint="eastAsia"/>
          <w:snapToGrid w:val="0"/>
          <w:kern w:val="0"/>
          <w:sz w:val="24"/>
        </w:rPr>
        <w:t>是用户</w:t>
      </w:r>
      <w:r>
        <w:rPr>
          <w:rFonts w:ascii="Cambria Math" w:hAnsi="Cambria Math" w:cs="Cambria Math"/>
          <w:snapToGrid w:val="0"/>
          <w:kern w:val="0"/>
          <w:sz w:val="24"/>
        </w:rPr>
        <w:t>𝑢</w:t>
      </w:r>
      <w:r>
        <w:rPr>
          <w:rFonts w:hint="eastAsia"/>
          <w:snapToGrid w:val="0"/>
          <w:kern w:val="0"/>
          <w:sz w:val="24"/>
        </w:rPr>
        <w:t>对内容</w:t>
      </w:r>
      <w:r>
        <w:rPr>
          <w:rFonts w:ascii="Cambria Math" w:hAnsi="Cambria Math" w:cs="Cambria Math"/>
          <w:snapToGrid w:val="0"/>
          <w:kern w:val="0"/>
          <w:sz w:val="24"/>
        </w:rPr>
        <w:t>𝑖</w:t>
      </w:r>
      <w:r>
        <w:rPr>
          <w:rFonts w:hint="eastAsia"/>
          <w:snapToGrid w:val="0"/>
          <w:kern w:val="0"/>
          <w:sz w:val="24"/>
        </w:rPr>
        <w:t>的预测评分，</w:t>
      </w:r>
      <w:r>
        <w:rPr>
          <w:rFonts w:ascii="Cambria Math" w:hAnsi="Cambria Math" w:cs="Cambria Math"/>
          <w:snapToGrid w:val="0"/>
          <w:kern w:val="0"/>
          <w:sz w:val="24"/>
        </w:rPr>
        <w:t>𝑟</w:t>
      </w:r>
      <w:r>
        <w:rPr>
          <w:snapToGrid w:val="0"/>
          <w:kern w:val="0"/>
          <w:sz w:val="24"/>
        </w:rPr>
        <w:t>,</w:t>
      </w:r>
      <w:r>
        <w:rPr>
          <w:rFonts w:ascii="Cambria Math" w:hAnsi="Cambria Math" w:cs="Cambria Math"/>
          <w:snapToGrid w:val="0"/>
          <w:kern w:val="0"/>
          <w:sz w:val="24"/>
        </w:rPr>
        <w:t>𝑖</w:t>
      </w:r>
      <w:r>
        <w:rPr>
          <w:rFonts w:hint="eastAsia"/>
          <w:snapToGrid w:val="0"/>
          <w:kern w:val="0"/>
          <w:sz w:val="24"/>
        </w:rPr>
        <w:t>表示实际评分，而</w:t>
      </w:r>
      <w:r>
        <w:rPr>
          <w:rFonts w:ascii="Cambria Math" w:hAnsi="Cambria Math" w:cs="Cambria Math"/>
          <w:snapToGrid w:val="0"/>
          <w:kern w:val="0"/>
          <w:sz w:val="24"/>
        </w:rPr>
        <w:t>𝑁</w:t>
      </w:r>
      <w:r>
        <w:rPr>
          <w:rFonts w:hint="eastAsia"/>
          <w:snapToGrid w:val="0"/>
          <w:kern w:val="0"/>
          <w:sz w:val="24"/>
        </w:rPr>
        <w:t>表示对此内容的评分总分。在实验中我们将本文提出的基于降维和聚类的协同过滤算法与基于 K 均值算法的协同过滤算法和基于 K 近邻的协同过滤算法进行比较，邻居范围设定为 10-50。实验结果</w:t>
      </w:r>
    </w:p>
    <w:p>
      <w:pPr>
        <w:spacing w:before="120" w:after="120" w:line="400" w:lineRule="exact"/>
        <w:rPr>
          <w:snapToGrid w:val="0"/>
          <w:kern w:val="0"/>
          <w:sz w:val="24"/>
        </w:rPr>
      </w:pPr>
      <w:r>
        <w:rPr>
          <w:rFonts w:hint="eastAsia"/>
          <w:snapToGrid w:val="0"/>
          <w:kern w:val="0"/>
          <w:sz w:val="24"/>
        </w:rPr>
        <w:t>如表 3-10 所示。从表中可以看出本文提出的算法在三个数据集上的表现都不错，都要比另外两个基于传统的聚类算法的效果要好。</w:t>
      </w:r>
    </w:p>
    <w:p>
      <w:pPr>
        <w:spacing w:before="120" w:after="120" w:line="400" w:lineRule="exact"/>
        <w:rPr>
          <w:snapToGrid w:val="0"/>
          <w:kern w:val="0"/>
          <w:sz w:val="24"/>
        </w:rPr>
      </w:pPr>
      <w:r>
        <w:rPr>
          <w:rFonts w:hint="eastAsia"/>
          <w:snapToGrid w:val="0"/>
          <w:kern w:val="0"/>
          <w:sz w:val="24"/>
        </w:rPr>
        <w:t>k</w:t>
      </w:r>
      <w:r>
        <w:rPr>
          <w:snapToGrid w:val="0"/>
          <w:kern w:val="0"/>
          <w:sz w:val="24"/>
        </w:rPr>
        <w:t>means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642"/>
        <w:gridCol w:w="644"/>
        <w:gridCol w:w="645"/>
        <w:gridCol w:w="764"/>
        <w:gridCol w:w="645"/>
        <w:gridCol w:w="645"/>
        <w:gridCol w:w="588"/>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聚类数量</w:t>
            </w:r>
          </w:p>
        </w:tc>
        <w:tc>
          <w:tcPr>
            <w:tcW w:w="240"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3</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5</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9</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1</w:t>
            </w:r>
            <w:r>
              <w:rPr>
                <w:rFonts w:asciiTheme="minorHAnsi" w:hAnsiTheme="minorHAnsi" w:eastAsiaTheme="minorEastAsia" w:cstheme="minorBidi"/>
                <w:snapToGrid w:val="0"/>
                <w:kern w:val="0"/>
                <w:sz w:val="24"/>
              </w:rPr>
              <w:t>0</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1</w:t>
            </w:r>
            <w:r>
              <w:rPr>
                <w:rFonts w:asciiTheme="minorHAnsi" w:hAnsiTheme="minorHAnsi" w:eastAsiaTheme="minorEastAsia" w:cstheme="minorBidi"/>
                <w:snapToGrid w:val="0"/>
                <w:kern w:val="0"/>
                <w:sz w:val="24"/>
              </w:rPr>
              <w:t>1</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1</w:t>
            </w:r>
            <w:r>
              <w:rPr>
                <w:rFonts w:asciiTheme="minorHAnsi" w:hAnsiTheme="minorHAnsi" w:eastAsiaTheme="minorEastAsia" w:cstheme="minorBidi"/>
                <w:snapToGrid w:val="0"/>
                <w:kern w:val="0"/>
                <w:sz w:val="24"/>
              </w:rPr>
              <w:t>5</w:t>
            </w:r>
          </w:p>
        </w:tc>
        <w:tc>
          <w:tcPr>
            <w:tcW w:w="645" w:type="dxa"/>
          </w:tcPr>
          <w:p>
            <w:pPr>
              <w:spacing w:before="120" w:after="120" w:line="400" w:lineRule="exact"/>
              <w:rPr>
                <w:rFonts w:asciiTheme="minorHAnsi" w:hAnsiTheme="minorHAnsi" w:eastAsiaTheme="minorEastAsia" w:cstheme="minorBidi"/>
                <w:snapToGrid w:val="0"/>
                <w:kern w:val="0"/>
                <w:sz w:val="24"/>
              </w:rPr>
            </w:pPr>
          </w:p>
        </w:tc>
        <w:tc>
          <w:tcPr>
            <w:tcW w:w="646"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2</w:t>
            </w:r>
            <w:r>
              <w:rPr>
                <w:rFonts w:asciiTheme="minorHAnsi" w:hAnsiTheme="minorHAnsi" w:eastAsiaTheme="minorEastAsia" w:cstheme="minorBidi"/>
                <w:snapToGrid w:val="0"/>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M</w:t>
            </w:r>
            <w:r>
              <w:rPr>
                <w:rFonts w:asciiTheme="minorHAnsi" w:hAnsiTheme="minorHAnsi" w:eastAsiaTheme="minorEastAsia" w:cstheme="minorBidi"/>
                <w:snapToGrid w:val="0"/>
                <w:kern w:val="0"/>
                <w:sz w:val="24"/>
              </w:rPr>
              <w:t>A</w:t>
            </w:r>
            <w:r>
              <w:rPr>
                <w:rFonts w:hint="eastAsia" w:asciiTheme="minorHAnsi" w:hAnsiTheme="minorHAnsi" w:eastAsiaTheme="minorEastAsia" w:cstheme="minorBidi"/>
                <w:snapToGrid w:val="0"/>
                <w:kern w:val="0"/>
                <w:sz w:val="24"/>
              </w:rPr>
              <w:t>E</w:t>
            </w:r>
          </w:p>
        </w:tc>
        <w:tc>
          <w:tcPr>
            <w:tcW w:w="240"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.81</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.82</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.81</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.782</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.81</w:t>
            </w:r>
          </w:p>
        </w:tc>
        <w:tc>
          <w:tcPr>
            <w:tcW w:w="645"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.82</w:t>
            </w:r>
          </w:p>
        </w:tc>
        <w:tc>
          <w:tcPr>
            <w:tcW w:w="645" w:type="dxa"/>
          </w:tcPr>
          <w:p>
            <w:pPr>
              <w:spacing w:before="120" w:after="120" w:line="400" w:lineRule="exact"/>
              <w:rPr>
                <w:rFonts w:asciiTheme="minorHAnsi" w:hAnsiTheme="minorHAnsi" w:eastAsiaTheme="minorEastAsia" w:cstheme="minorBidi"/>
                <w:snapToGrid w:val="0"/>
                <w:kern w:val="0"/>
                <w:sz w:val="24"/>
              </w:rPr>
            </w:pPr>
          </w:p>
        </w:tc>
        <w:tc>
          <w:tcPr>
            <w:tcW w:w="646"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0</w:t>
            </w:r>
            <w:r>
              <w:rPr>
                <w:rFonts w:asciiTheme="minorHAnsi" w:hAnsiTheme="minorHAnsi" w:eastAsiaTheme="minorEastAsia" w:cstheme="minorBidi"/>
                <w:snapToGrid w:val="0"/>
                <w:kern w:val="0"/>
                <w:sz w:val="24"/>
              </w:rPr>
              <w:t>.826</w:t>
            </w:r>
          </w:p>
        </w:tc>
      </w:tr>
    </w:tbl>
    <w:p>
      <w:pPr>
        <w:spacing w:before="120" w:after="120" w:line="400" w:lineRule="exact"/>
        <w:rPr>
          <w:snapToGrid w:val="0"/>
          <w:kern w:val="0"/>
          <w:sz w:val="24"/>
        </w:rPr>
      </w:pPr>
      <w:r>
        <w:rPr>
          <w:rFonts w:hint="eastAsia"/>
          <w:snapToGrid w:val="0"/>
          <w:kern w:val="0"/>
          <w:sz w:val="24"/>
        </w:rPr>
        <w:t>与传统的协同过滤算法UCF，基于K</w:t>
      </w:r>
      <w:r>
        <w:rPr>
          <w:snapToGrid w:val="0"/>
          <w:kern w:val="0"/>
          <w:sz w:val="24"/>
        </w:rPr>
        <w:t>-means</w:t>
      </w:r>
      <w:r>
        <w:rPr>
          <w:rFonts w:hint="eastAsia"/>
          <w:snapToGrid w:val="0"/>
          <w:kern w:val="0"/>
          <w:sz w:val="24"/>
        </w:rPr>
        <w:t>的协同过滤算法，</w:t>
      </w:r>
    </w:p>
    <w:p>
      <w:pPr>
        <w:spacing w:before="120" w:after="120" w:line="400" w:lineRule="exact"/>
        <w:rPr>
          <w:snapToGrid w:val="0"/>
          <w:kern w:val="0"/>
          <w:sz w:val="24"/>
        </w:rPr>
      </w:pPr>
    </w:p>
    <w:p>
      <w:pPr>
        <w:spacing w:line="360" w:lineRule="exact"/>
        <w:jc w:val="center"/>
        <w:rPr>
          <w:rFonts w:eastAsia="黑体"/>
          <w:b/>
          <w:snapToGrid w:val="0"/>
          <w:spacing w:val="-6"/>
          <w:kern w:val="0"/>
          <w:sz w:val="32"/>
        </w:rPr>
      </w:pPr>
      <w:r>
        <w:rPr>
          <w:rFonts w:hint="eastAsia" w:eastAsia="黑体"/>
          <w:b/>
          <w:snapToGrid w:val="0"/>
          <w:spacing w:val="-6"/>
          <w:kern w:val="0"/>
          <w:sz w:val="32"/>
        </w:rPr>
        <w:t>第3章　基于蝴蝶优化聚类的协同过滤电影推荐系统</w:t>
      </w:r>
    </w:p>
    <w:p>
      <w:pPr>
        <w:spacing w:line="360" w:lineRule="exact"/>
        <w:jc w:val="center"/>
        <w:rPr>
          <w:rFonts w:eastAsia="黑体"/>
          <w:b/>
          <w:snapToGrid w:val="0"/>
          <w:spacing w:val="-6"/>
          <w:kern w:val="0"/>
          <w:sz w:val="32"/>
        </w:rPr>
      </w:pPr>
    </w:p>
    <w:p>
      <w:pPr>
        <w:spacing w:before="120" w:after="120" w:line="400" w:lineRule="exact"/>
        <w:rPr>
          <w:snapToGrid w:val="0"/>
          <w:kern w:val="0"/>
          <w:sz w:val="24"/>
        </w:rPr>
      </w:pPr>
      <w:r>
        <w:rPr>
          <w:rFonts w:hint="eastAsia"/>
          <w:snapToGrid w:val="0"/>
          <w:kern w:val="0"/>
          <w:sz w:val="24"/>
        </w:rPr>
        <w:t>结合上文推荐算法，本章将对基于蝴蝶优化聚类的协同过滤电影推荐系统进行设计和实现。行文先完成，功能需求分析，再对系统做功能模块设计，最终对数据库结构做设计，完善系统。</w:t>
      </w:r>
    </w:p>
    <w:p>
      <w:pPr>
        <w:spacing w:before="240" w:after="240" w:line="400" w:lineRule="exact"/>
        <w:ind w:left="562" w:hanging="562" w:hangingChars="200"/>
        <w:rPr>
          <w:rFonts w:eastAsia="黑体"/>
          <w:b/>
          <w:snapToGrid w:val="0"/>
          <w:kern w:val="0"/>
          <w:sz w:val="28"/>
        </w:rPr>
      </w:pPr>
      <w:r>
        <w:rPr>
          <w:rFonts w:hint="eastAsia" w:eastAsia="黑体"/>
          <w:b/>
          <w:snapToGrid w:val="0"/>
          <w:kern w:val="0"/>
          <w:sz w:val="28"/>
        </w:rPr>
        <w:t>3.</w:t>
      </w:r>
      <w:r>
        <w:rPr>
          <w:rFonts w:eastAsia="黑体"/>
          <w:b/>
          <w:snapToGrid w:val="0"/>
          <w:kern w:val="0"/>
          <w:sz w:val="28"/>
        </w:rPr>
        <w:t>1</w:t>
      </w:r>
      <w:r>
        <w:rPr>
          <w:rFonts w:hint="eastAsia" w:eastAsia="黑体"/>
          <w:b/>
          <w:snapToGrid w:val="0"/>
          <w:kern w:val="0"/>
          <w:sz w:val="28"/>
        </w:rPr>
        <w:t>功能需求设计</w:t>
      </w:r>
    </w:p>
    <w:p>
      <w:pPr>
        <w:spacing w:before="120" w:after="120" w:line="400" w:lineRule="exact"/>
        <w:rPr>
          <w:rFonts w:hint="eastAsia"/>
          <w:snapToGrid w:val="0"/>
          <w:kern w:val="0"/>
          <w:sz w:val="24"/>
        </w:rPr>
      </w:pPr>
      <w:r>
        <w:rPr>
          <w:rFonts w:hint="eastAsia"/>
          <w:snapToGrid w:val="0"/>
          <w:kern w:val="0"/>
          <w:sz w:val="24"/>
        </w:rPr>
        <w:t>功能需求分析就是要明确该系统所含有功能。系统的使用对象不同，提供的功能也会</w:t>
      </w:r>
    </w:p>
    <w:p>
      <w:pPr>
        <w:spacing w:before="120" w:after="120" w:line="400" w:lineRule="exact"/>
        <w:rPr>
          <w:rFonts w:hint="eastAsia"/>
          <w:snapToGrid w:val="0"/>
          <w:kern w:val="0"/>
          <w:sz w:val="24"/>
        </w:rPr>
      </w:pPr>
      <w:r>
        <w:rPr>
          <w:rFonts w:hint="eastAsia"/>
          <w:snapToGrid w:val="0"/>
          <w:kern w:val="0"/>
          <w:sz w:val="24"/>
        </w:rPr>
        <w:t xml:space="preserve">有所不同。根据系统的使用对象，对系统进行功能需求分析。 </w:t>
      </w:r>
    </w:p>
    <w:p>
      <w:pPr>
        <w:spacing w:before="120" w:after="120" w:line="400" w:lineRule="exact"/>
        <w:rPr>
          <w:rFonts w:hint="eastAsia"/>
          <w:snapToGrid w:val="0"/>
          <w:kern w:val="0"/>
          <w:sz w:val="24"/>
        </w:rPr>
      </w:pPr>
      <w:r>
        <w:rPr>
          <w:rFonts w:hint="eastAsia"/>
          <w:snapToGrid w:val="0"/>
          <w:kern w:val="0"/>
          <w:sz w:val="24"/>
        </w:rPr>
        <w:t xml:space="preserve">(1) 游客 </w:t>
      </w:r>
    </w:p>
    <w:p>
      <w:pPr>
        <w:spacing w:before="120" w:after="120" w:line="400" w:lineRule="exact"/>
        <w:rPr>
          <w:rFonts w:hint="eastAsia"/>
          <w:snapToGrid w:val="0"/>
          <w:kern w:val="0"/>
          <w:sz w:val="24"/>
        </w:rPr>
      </w:pPr>
      <w:r>
        <w:rPr>
          <w:rFonts w:hint="eastAsia"/>
          <w:snapToGrid w:val="0"/>
          <w:kern w:val="0"/>
          <w:sz w:val="24"/>
        </w:rPr>
        <w:t>我们将未登录的用户称之为游客。当游客使用该系统时，系统内并没有该用户的历史信息，所以系统对该类用户只会提供两种推荐列表，即热门电影列表和最新电影列表。此</w:t>
      </w:r>
    </w:p>
    <w:p>
      <w:pPr>
        <w:spacing w:before="120" w:after="120" w:line="400" w:lineRule="exact"/>
        <w:rPr>
          <w:rFonts w:hint="eastAsia"/>
          <w:snapToGrid w:val="0"/>
          <w:kern w:val="0"/>
          <w:sz w:val="24"/>
        </w:rPr>
      </w:pPr>
      <w:r>
        <w:rPr>
          <w:rFonts w:hint="eastAsia"/>
          <w:snapToGrid w:val="0"/>
          <w:kern w:val="0"/>
          <w:sz w:val="24"/>
        </w:rPr>
        <w:t>外，该用户还可以进行分类电影的查询以及相关电影信息的查看，但不能进行电影的观看</w:t>
      </w:r>
    </w:p>
    <w:p>
      <w:pPr>
        <w:spacing w:before="120" w:after="120" w:line="400" w:lineRule="exact"/>
        <w:rPr>
          <w:rFonts w:eastAsia="黑体"/>
          <w:b/>
          <w:snapToGrid w:val="0"/>
          <w:kern w:val="0"/>
          <w:sz w:val="28"/>
        </w:rPr>
      </w:pPr>
      <w:r>
        <w:drawing>
          <wp:anchor distT="0" distB="0" distL="114300" distR="114300" simplePos="0" relativeHeight="251662336" behindDoc="0" locked="0" layoutInCell="1" allowOverlap="1">
            <wp:simplePos x="0" y="0"/>
            <wp:positionH relativeFrom="column">
              <wp:posOffset>-66675</wp:posOffset>
            </wp:positionH>
            <wp:positionV relativeFrom="paragraph">
              <wp:posOffset>364490</wp:posOffset>
            </wp:positionV>
            <wp:extent cx="3955415" cy="2781300"/>
            <wp:effectExtent l="0" t="0" r="698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955415" cy="2781300"/>
                    </a:xfrm>
                    <a:prstGeom prst="rect">
                      <a:avLst/>
                    </a:prstGeom>
                    <a:noFill/>
                    <a:ln>
                      <a:noFill/>
                    </a:ln>
                  </pic:spPr>
                </pic:pic>
              </a:graphicData>
            </a:graphic>
          </wp:anchor>
        </w:drawing>
      </w:r>
      <w:r>
        <w:rPr>
          <w:rFonts w:hint="eastAsia"/>
          <w:snapToGrid w:val="0"/>
          <w:kern w:val="0"/>
          <w:sz w:val="24"/>
        </w:rPr>
        <w:t>以及对电影的评论、评分等操作。 游客用例图如图 4.1。</w:t>
      </w:r>
    </w:p>
    <w:p>
      <w:pPr>
        <w:spacing w:before="120" w:after="120" w:line="400" w:lineRule="exact"/>
        <w:rPr>
          <w:rFonts w:hint="eastAsia"/>
          <w:snapToGrid w:val="0"/>
          <w:kern w:val="0"/>
          <w:sz w:val="24"/>
        </w:rPr>
      </w:pPr>
      <w:r>
        <w:rPr>
          <w:rFonts w:hint="eastAsia"/>
          <w:snapToGrid w:val="0"/>
          <w:kern w:val="0"/>
          <w:sz w:val="24"/>
        </w:rPr>
        <w:t xml:space="preserve">(2) 普通用户 </w:t>
      </w:r>
    </w:p>
    <w:p>
      <w:pPr>
        <w:spacing w:before="120" w:after="120" w:line="400" w:lineRule="exact"/>
        <w:rPr>
          <w:rFonts w:hint="eastAsia"/>
          <w:snapToGrid w:val="0"/>
          <w:kern w:val="0"/>
          <w:sz w:val="24"/>
        </w:rPr>
      </w:pPr>
      <w:r>
        <w:rPr>
          <w:rFonts w:hint="eastAsia"/>
          <w:snapToGrid w:val="0"/>
          <w:kern w:val="0"/>
          <w:sz w:val="24"/>
        </w:rPr>
        <w:t>我们将已注册的用户称之为普通用户。普通用户可以使用已注册的账号、密码登录电影推荐系统，登陆成功后，系统会对该类用户提供三种推荐列表，即多样化电影列表、热门电影列表和最新电影列表。此外，用户还可以进行个人信息的查看以及修改，电影信息的查看以及相关电影的查询，进行电影的观看，并且可以对电影发表个人评论，用户还可以根据个人对电影的喜爱程度对电影进行打分，分数为 1-5 之间的整数，分数越高，表明</w:t>
      </w:r>
    </w:p>
    <w:p>
      <w:pPr>
        <w:spacing w:before="120" w:after="120" w:line="400" w:lineRule="exact"/>
        <w:rPr>
          <w:rFonts w:hint="eastAsia"/>
          <w:snapToGrid w:val="0"/>
          <w:kern w:val="0"/>
          <w:sz w:val="24"/>
        </w:rPr>
      </w:pPr>
      <w:r>
        <w:drawing>
          <wp:anchor distT="0" distB="0" distL="114300" distR="114300" simplePos="0" relativeHeight="251663360" behindDoc="0" locked="0" layoutInCell="1" allowOverlap="1">
            <wp:simplePos x="0" y="0"/>
            <wp:positionH relativeFrom="column">
              <wp:posOffset>57150</wp:posOffset>
            </wp:positionH>
            <wp:positionV relativeFrom="paragraph">
              <wp:posOffset>558165</wp:posOffset>
            </wp:positionV>
            <wp:extent cx="3955415" cy="4616450"/>
            <wp:effectExtent l="0" t="0" r="6985" b="1270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955415" cy="4616450"/>
                    </a:xfrm>
                    <a:prstGeom prst="rect">
                      <a:avLst/>
                    </a:prstGeom>
                    <a:noFill/>
                    <a:ln>
                      <a:noFill/>
                    </a:ln>
                  </pic:spPr>
                </pic:pic>
              </a:graphicData>
            </a:graphic>
          </wp:anchor>
        </w:drawing>
      </w:r>
      <w:r>
        <w:rPr>
          <w:rFonts w:hint="eastAsia"/>
          <w:snapToGrid w:val="0"/>
          <w:kern w:val="0"/>
          <w:sz w:val="24"/>
        </w:rPr>
        <w:t>该用户对此电影越喜欢。图 4.2 是普通用户的用例图。</w:t>
      </w:r>
    </w:p>
    <w:p>
      <w:pPr>
        <w:spacing w:before="120" w:after="120" w:line="400" w:lineRule="exact"/>
        <w:rPr>
          <w:rFonts w:hint="eastAsia"/>
          <w:snapToGrid w:val="0"/>
          <w:kern w:val="0"/>
          <w:sz w:val="24"/>
        </w:rPr>
      </w:pPr>
      <w:r>
        <w:rPr>
          <w:rFonts w:hint="eastAsia"/>
          <w:snapToGrid w:val="0"/>
          <w:kern w:val="0"/>
          <w:sz w:val="24"/>
        </w:rPr>
        <w:t xml:space="preserve">(3) 系统管理员 </w:t>
      </w:r>
    </w:p>
    <w:p>
      <w:pPr>
        <w:spacing w:before="120" w:after="120" w:line="400" w:lineRule="exact"/>
        <w:rPr>
          <w:rFonts w:hint="eastAsia"/>
          <w:snapToGrid w:val="0"/>
          <w:kern w:val="0"/>
          <w:sz w:val="24"/>
        </w:rPr>
      </w:pPr>
      <w:r>
        <w:rPr>
          <w:rFonts w:hint="eastAsia"/>
          <w:snapToGrid w:val="0"/>
          <w:kern w:val="0"/>
          <w:sz w:val="24"/>
        </w:rPr>
        <w:t>系统管理员是系统内不可缺少的角色。管理员登录系统，进入后台管理界面，其主要任务是电影信息的管理。对于新上</w:t>
      </w:r>
      <w:r>
        <w:drawing>
          <wp:anchor distT="0" distB="0" distL="114300" distR="114300" simplePos="0" relativeHeight="251664384" behindDoc="0" locked="0" layoutInCell="1" allowOverlap="1">
            <wp:simplePos x="0" y="0"/>
            <wp:positionH relativeFrom="column">
              <wp:posOffset>39370</wp:posOffset>
            </wp:positionH>
            <wp:positionV relativeFrom="paragraph">
              <wp:posOffset>1770380</wp:posOffset>
            </wp:positionV>
            <wp:extent cx="3954145" cy="3822700"/>
            <wp:effectExtent l="0" t="0" r="825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954145" cy="3822700"/>
                    </a:xfrm>
                    <a:prstGeom prst="rect">
                      <a:avLst/>
                    </a:prstGeom>
                    <a:noFill/>
                    <a:ln>
                      <a:noFill/>
                    </a:ln>
                  </pic:spPr>
                </pic:pic>
              </a:graphicData>
            </a:graphic>
          </wp:anchor>
        </w:drawing>
      </w:r>
      <w:r>
        <w:rPr>
          <w:rFonts w:hint="eastAsia"/>
          <w:snapToGrid w:val="0"/>
          <w:kern w:val="0"/>
          <w:sz w:val="24"/>
        </w:rPr>
        <w:t>映的电影，管理员需要收集相关影讯信息，主要是电影剧情介绍、导演、主要演员、上映日期、电影类型等信息，并将电影添加到数据库；对于数据库内已有的电影，管理员可以执行查看、修改、删除等操作。此外，管理员还拥有系统说明管理、系统前台轮播图管理等操作。图 4.3 是系统管理员的用例图。</w:t>
      </w:r>
    </w:p>
    <w:p>
      <w:pPr>
        <w:spacing w:before="120" w:after="120" w:line="400" w:lineRule="exact"/>
        <w:rPr>
          <w:rFonts w:hint="eastAsia"/>
          <w:snapToGrid w:val="0"/>
          <w:kern w:val="0"/>
          <w:sz w:val="24"/>
        </w:rPr>
      </w:pPr>
    </w:p>
    <w:p>
      <w:pPr>
        <w:spacing w:before="240" w:after="240" w:line="400" w:lineRule="exact"/>
        <w:ind w:left="562" w:hanging="562" w:hangingChars="200"/>
        <w:rPr>
          <w:rFonts w:eastAsia="黑体"/>
          <w:b/>
          <w:snapToGrid w:val="0"/>
          <w:kern w:val="0"/>
          <w:sz w:val="28"/>
        </w:rPr>
      </w:pPr>
      <w:r>
        <w:rPr>
          <w:rFonts w:hint="eastAsia" w:eastAsia="黑体"/>
          <w:b/>
          <w:snapToGrid w:val="0"/>
          <w:kern w:val="0"/>
          <w:sz w:val="28"/>
        </w:rPr>
        <w:t>开发技术</w:t>
      </w:r>
    </w:p>
    <w:p>
      <w:pPr>
        <w:spacing w:before="120" w:after="120" w:line="400" w:lineRule="exact"/>
        <w:rPr>
          <w:rFonts w:hint="eastAsia" w:eastAsia="黑体"/>
          <w:b/>
          <w:snapToGrid w:val="0"/>
          <w:kern w:val="0"/>
          <w:sz w:val="28"/>
        </w:rPr>
      </w:pPr>
      <w:r>
        <w:rPr>
          <w:rFonts w:hint="eastAsia"/>
          <w:snapToGrid w:val="0"/>
          <w:kern w:val="0"/>
          <w:sz w:val="24"/>
        </w:rPr>
        <w:t>数据库设计采用Mysql数据库，Python作为后端语言，易于开发。后端框架采用Flask，开箱即用。使用MVC的开发模式，前端采用Boot</w:t>
      </w:r>
      <w:r>
        <w:rPr>
          <w:snapToGrid w:val="0"/>
          <w:kern w:val="0"/>
          <w:sz w:val="24"/>
        </w:rPr>
        <w:t>strap</w:t>
      </w:r>
      <w:r>
        <w:rPr>
          <w:rFonts w:hint="eastAsia"/>
          <w:snapToGrid w:val="0"/>
          <w:kern w:val="0"/>
          <w:sz w:val="24"/>
        </w:rPr>
        <w:t>美化样式，采用JQuery</w:t>
      </w:r>
      <w:r>
        <w:rPr>
          <w:rFonts w:hint="eastAsia"/>
          <w:snapToGrid w:val="0"/>
          <w:kern w:val="0"/>
          <w:sz w:val="24"/>
          <w:lang w:val="en-US" w:eastAsia="zh-CN"/>
        </w:rPr>
        <w:t>简化</w:t>
      </w:r>
      <w:r>
        <w:rPr>
          <w:rFonts w:hint="eastAsia"/>
          <w:snapToGrid w:val="0"/>
          <w:kern w:val="0"/>
          <w:sz w:val="24"/>
        </w:rPr>
        <w:t>Java</w:t>
      </w:r>
      <w:r>
        <w:rPr>
          <w:snapToGrid w:val="0"/>
          <w:kern w:val="0"/>
          <w:sz w:val="24"/>
        </w:rPr>
        <w:t>script</w:t>
      </w:r>
      <w:r>
        <w:rPr>
          <w:rFonts w:hint="eastAsia"/>
          <w:snapToGrid w:val="0"/>
          <w:kern w:val="0"/>
          <w:sz w:val="24"/>
        </w:rPr>
        <w:t>编程。</w:t>
      </w:r>
    </w:p>
    <w:p>
      <w:pPr>
        <w:spacing w:before="240" w:after="240" w:line="400" w:lineRule="exact"/>
        <w:ind w:left="562" w:hanging="562" w:hangingChars="200"/>
        <w:rPr>
          <w:rFonts w:eastAsia="黑体"/>
          <w:b/>
          <w:snapToGrid w:val="0"/>
          <w:kern w:val="0"/>
          <w:sz w:val="28"/>
        </w:rPr>
      </w:pPr>
      <w:r>
        <w:rPr>
          <w:rFonts w:hint="eastAsia" w:eastAsia="黑体"/>
          <w:b/>
          <w:snapToGrid w:val="0"/>
          <w:kern w:val="0"/>
          <w:sz w:val="28"/>
        </w:rPr>
        <w:t>3.</w:t>
      </w:r>
      <w:r>
        <w:rPr>
          <w:rFonts w:eastAsia="黑体"/>
          <w:b/>
          <w:snapToGrid w:val="0"/>
          <w:kern w:val="0"/>
          <w:sz w:val="28"/>
        </w:rPr>
        <w:t>1</w:t>
      </w:r>
      <w:r>
        <w:rPr>
          <w:rFonts w:hint="eastAsia" w:eastAsia="黑体"/>
          <w:b/>
          <w:snapToGrid w:val="0"/>
          <w:kern w:val="0"/>
          <w:sz w:val="28"/>
        </w:rPr>
        <w:t>功能模块设计</w:t>
      </w:r>
    </w:p>
    <w:p>
      <w:pPr>
        <w:spacing w:before="120" w:after="120" w:line="400" w:lineRule="exact"/>
        <w:rPr>
          <w:rFonts w:hint="eastAsia"/>
          <w:snapToGrid w:val="0"/>
          <w:kern w:val="0"/>
          <w:sz w:val="24"/>
        </w:rPr>
      </w:pPr>
      <w:r>
        <w:rPr>
          <w:snapToGrid w:val="0"/>
          <w:kern w:val="0"/>
          <w:sz w:val="24"/>
        </w:rPr>
        <w:t>功能模块设计根据功能需求分析，从而设计系统所有功能模块</w:t>
      </w:r>
      <w:r>
        <w:rPr>
          <w:rFonts w:hint="eastAsia"/>
          <w:snapToGrid w:val="0"/>
          <w:kern w:val="0"/>
          <w:sz w:val="24"/>
        </w:rPr>
        <w:t>。</w:t>
      </w:r>
      <w:r>
        <w:drawing>
          <wp:anchor distT="0" distB="0" distL="114300" distR="114300" simplePos="0" relativeHeight="251661312" behindDoc="0" locked="0" layoutInCell="1" allowOverlap="1">
            <wp:simplePos x="0" y="0"/>
            <wp:positionH relativeFrom="column">
              <wp:posOffset>267970</wp:posOffset>
            </wp:positionH>
            <wp:positionV relativeFrom="paragraph">
              <wp:posOffset>154305</wp:posOffset>
            </wp:positionV>
            <wp:extent cx="3648075" cy="1889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8075" cy="1889760"/>
                    </a:xfrm>
                    <a:prstGeom prst="rect">
                      <a:avLst/>
                    </a:prstGeom>
                  </pic:spPr>
                </pic:pic>
              </a:graphicData>
            </a:graphic>
          </wp:anchor>
        </w:drawing>
      </w:r>
    </w:p>
    <w:p>
      <w:pPr>
        <w:spacing w:before="120" w:after="120" w:line="400" w:lineRule="exact"/>
        <w:rPr>
          <w:rFonts w:hint="eastAsia"/>
          <w:snapToGrid w:val="0"/>
          <w:kern w:val="0"/>
          <w:sz w:val="24"/>
        </w:rPr>
      </w:pPr>
      <w:r>
        <w:rPr>
          <w:rFonts w:hint="eastAsia"/>
          <w:snapToGrid w:val="0"/>
          <w:kern w:val="0"/>
          <w:sz w:val="24"/>
        </w:rPr>
        <w:t xml:space="preserve">(1) 信息管理模块 </w:t>
      </w:r>
    </w:p>
    <w:p>
      <w:pPr>
        <w:spacing w:before="120" w:after="120" w:line="400" w:lineRule="exact"/>
        <w:rPr>
          <w:rFonts w:hint="eastAsia"/>
          <w:snapToGrid w:val="0"/>
          <w:kern w:val="0"/>
          <w:sz w:val="24"/>
        </w:rPr>
      </w:pPr>
      <w:r>
        <w:rPr>
          <w:rFonts w:hint="eastAsia"/>
          <w:snapToGrid w:val="0"/>
          <w:kern w:val="0"/>
          <w:sz w:val="24"/>
        </w:rPr>
        <w:t>信息管理模块包含用户信息管理和管理员信息管理两大部分。用户信息管理部分包含用户注册及登录，用户个人信息查看与修改。管理员信息管理部分则包括管理员的登录、，电影管理、用户管理</w:t>
      </w:r>
      <w:r>
        <w:rPr>
          <w:rFonts w:hint="eastAsia"/>
          <w:snapToGrid w:val="0"/>
          <w:kern w:val="0"/>
          <w:sz w:val="24"/>
          <w:lang w:eastAsia="zh-CN"/>
        </w:rPr>
        <w:t>，</w:t>
      </w:r>
      <w:r>
        <w:rPr>
          <w:rFonts w:hint="eastAsia"/>
          <w:snapToGrid w:val="0"/>
          <w:kern w:val="0"/>
          <w:sz w:val="24"/>
          <w:lang w:val="en-US" w:eastAsia="zh-CN"/>
        </w:rPr>
        <w:t>管理员管理，标签管理</w:t>
      </w:r>
      <w:r>
        <w:rPr>
          <w:rFonts w:hint="eastAsia"/>
          <w:snapToGrid w:val="0"/>
          <w:kern w:val="0"/>
          <w:sz w:val="24"/>
        </w:rPr>
        <w:t>及</w:t>
      </w:r>
      <w:r>
        <w:rPr>
          <w:rFonts w:hint="eastAsia"/>
          <w:snapToGrid w:val="0"/>
          <w:kern w:val="0"/>
          <w:sz w:val="24"/>
          <w:lang w:val="en-US" w:eastAsia="zh-CN"/>
        </w:rPr>
        <w:t>评论管理</w:t>
      </w:r>
      <w:r>
        <w:rPr>
          <w:rFonts w:hint="eastAsia"/>
          <w:snapToGrid w:val="0"/>
          <w:kern w:val="0"/>
          <w:sz w:val="24"/>
        </w:rPr>
        <w:t xml:space="preserve">管理等。 </w:t>
      </w:r>
    </w:p>
    <w:p>
      <w:pPr>
        <w:spacing w:before="120" w:after="120" w:line="400" w:lineRule="exact"/>
        <w:rPr>
          <w:rFonts w:hint="eastAsia"/>
          <w:snapToGrid w:val="0"/>
          <w:kern w:val="0"/>
          <w:sz w:val="24"/>
        </w:rPr>
      </w:pPr>
      <w:r>
        <w:rPr>
          <w:rFonts w:hint="eastAsia"/>
          <w:snapToGrid w:val="0"/>
          <w:kern w:val="0"/>
          <w:sz w:val="24"/>
        </w:rPr>
        <w:t xml:space="preserve">(2) 推荐功能模块 </w:t>
      </w:r>
    </w:p>
    <w:p>
      <w:pPr>
        <w:spacing w:before="120" w:after="120" w:line="400" w:lineRule="exact"/>
        <w:rPr>
          <w:rFonts w:hint="eastAsia"/>
          <w:snapToGrid w:val="0"/>
          <w:kern w:val="0"/>
          <w:sz w:val="24"/>
        </w:rPr>
      </w:pPr>
      <w:r>
        <w:rPr>
          <w:rFonts w:hint="eastAsia"/>
          <w:snapToGrid w:val="0"/>
          <w:kern w:val="0"/>
          <w:sz w:val="24"/>
        </w:rPr>
        <w:t xml:space="preserve">电影推荐系统的核心模块即为推荐功能模块，该模块通过对已登录用户历史电影评分记录的分析，挖掘出用户的兴趣爱好，进而对用户推荐多样化的 Top-N 电影列表。该模块也会根据电影的上映时间，向用户进行最新电影的推荐。此外，根据电影收到的评分情况，该模块会向用户提供热门电影的推荐。 </w:t>
      </w:r>
    </w:p>
    <w:p>
      <w:pPr>
        <w:spacing w:before="120" w:after="120" w:line="400" w:lineRule="exact"/>
        <w:rPr>
          <w:rFonts w:hint="eastAsia"/>
          <w:snapToGrid w:val="0"/>
          <w:kern w:val="0"/>
          <w:sz w:val="24"/>
        </w:rPr>
      </w:pPr>
      <w:r>
        <w:rPr>
          <w:rFonts w:hint="eastAsia"/>
          <w:snapToGrid w:val="0"/>
          <w:kern w:val="0"/>
          <w:sz w:val="24"/>
        </w:rPr>
        <w:t xml:space="preserve">(3) 查询功能模块 </w:t>
      </w:r>
    </w:p>
    <w:p>
      <w:pPr>
        <w:spacing w:before="120" w:after="120" w:line="400" w:lineRule="exact"/>
        <w:rPr>
          <w:rFonts w:hint="eastAsia"/>
          <w:snapToGrid w:val="0"/>
          <w:kern w:val="0"/>
          <w:sz w:val="24"/>
        </w:rPr>
      </w:pPr>
      <w:r>
        <w:rPr>
          <w:rFonts w:hint="eastAsia"/>
          <w:snapToGrid w:val="0"/>
          <w:kern w:val="0"/>
          <w:sz w:val="24"/>
        </w:rPr>
        <w:t>查询功能模块主要为用户提供根据</w:t>
      </w:r>
      <w:r>
        <w:rPr>
          <w:rFonts w:hint="eastAsia"/>
          <w:snapToGrid w:val="0"/>
          <w:kern w:val="0"/>
          <w:sz w:val="24"/>
          <w:lang w:val="en-US" w:eastAsia="zh-CN"/>
        </w:rPr>
        <w:t>标签，</w:t>
      </w:r>
      <w:r>
        <w:rPr>
          <w:rFonts w:hint="eastAsia"/>
          <w:snapToGrid w:val="0"/>
          <w:kern w:val="0"/>
          <w:sz w:val="24"/>
        </w:rPr>
        <w:t>电影名称</w:t>
      </w:r>
      <w:r>
        <w:rPr>
          <w:rFonts w:hint="eastAsia"/>
          <w:snapToGrid w:val="0"/>
          <w:kern w:val="0"/>
          <w:sz w:val="24"/>
          <w:lang w:eastAsia="zh-CN"/>
        </w:rPr>
        <w:t>，</w:t>
      </w:r>
      <w:r>
        <w:rPr>
          <w:rFonts w:hint="eastAsia"/>
          <w:snapToGrid w:val="0"/>
          <w:kern w:val="0"/>
          <w:sz w:val="24"/>
          <w:lang w:val="en-US" w:eastAsia="zh-CN"/>
        </w:rPr>
        <w:t>标签和评分</w:t>
      </w:r>
      <w:r>
        <w:rPr>
          <w:rFonts w:hint="eastAsia"/>
          <w:snapToGrid w:val="0"/>
          <w:kern w:val="0"/>
          <w:sz w:val="24"/>
        </w:rPr>
        <w:t xml:space="preserve">进行搜索的功能。该模块和推荐模块相合作，为用户提供更好的服务。 </w:t>
      </w:r>
    </w:p>
    <w:p>
      <w:pPr>
        <w:spacing w:before="120" w:after="120" w:line="400" w:lineRule="exact"/>
        <w:rPr>
          <w:rFonts w:hint="eastAsia"/>
          <w:snapToGrid w:val="0"/>
          <w:kern w:val="0"/>
          <w:sz w:val="24"/>
        </w:rPr>
      </w:pPr>
      <w:r>
        <w:rPr>
          <w:rFonts w:hint="eastAsia"/>
          <w:snapToGrid w:val="0"/>
          <w:kern w:val="0"/>
          <w:sz w:val="24"/>
        </w:rPr>
        <w:t xml:space="preserve">(4) 用户行为采集模块 </w:t>
      </w:r>
    </w:p>
    <w:p>
      <w:pPr>
        <w:spacing w:before="120" w:after="120" w:line="400" w:lineRule="exact"/>
        <w:rPr>
          <w:rFonts w:hint="eastAsia"/>
          <w:snapToGrid w:val="0"/>
          <w:kern w:val="0"/>
          <w:sz w:val="24"/>
        </w:rPr>
      </w:pPr>
      <w:r>
        <w:rPr>
          <w:rFonts w:hint="eastAsia"/>
          <w:snapToGrid w:val="0"/>
          <w:kern w:val="0"/>
          <w:sz w:val="24"/>
          <w:lang w:val="en-US" w:eastAsia="zh-CN"/>
        </w:rPr>
        <w:t>采集用户对电影的行为，这里主要是用户可以评论和收藏电影</w:t>
      </w:r>
      <w:r>
        <w:rPr>
          <w:rFonts w:hint="eastAsia"/>
          <w:snapToGrid w:val="0"/>
          <w:kern w:val="0"/>
          <w:sz w:val="24"/>
        </w:rPr>
        <w:t xml:space="preserve">。 </w:t>
      </w:r>
    </w:p>
    <w:p>
      <w:pPr>
        <w:spacing w:before="120" w:after="120" w:line="400" w:lineRule="exact"/>
        <w:rPr>
          <w:rFonts w:hint="eastAsia"/>
          <w:snapToGrid w:val="0"/>
          <w:kern w:val="0"/>
          <w:sz w:val="24"/>
        </w:rPr>
      </w:pPr>
      <w:r>
        <w:rPr>
          <w:rFonts w:hint="eastAsia"/>
          <w:snapToGrid w:val="0"/>
          <w:kern w:val="0"/>
          <w:sz w:val="24"/>
        </w:rPr>
        <w:t xml:space="preserve">(5) 查看电影模块 </w:t>
      </w:r>
    </w:p>
    <w:p>
      <w:pPr>
        <w:spacing w:before="120" w:after="120" w:line="400" w:lineRule="exact"/>
        <w:rPr>
          <w:rFonts w:hint="eastAsia"/>
          <w:snapToGrid w:val="0"/>
          <w:kern w:val="0"/>
          <w:sz w:val="24"/>
        </w:rPr>
      </w:pPr>
      <w:r>
        <w:rPr>
          <w:rFonts w:hint="eastAsia"/>
          <w:snapToGrid w:val="0"/>
          <w:kern w:val="0"/>
          <w:sz w:val="24"/>
        </w:rPr>
        <w:t>该模块主要实现</w:t>
      </w:r>
      <w:r>
        <w:rPr>
          <w:rFonts w:hint="eastAsia"/>
          <w:snapToGrid w:val="0"/>
          <w:kern w:val="0"/>
          <w:sz w:val="24"/>
          <w:lang w:val="en-US" w:eastAsia="zh-CN"/>
        </w:rPr>
        <w:t>查看和播放</w:t>
      </w:r>
      <w:r>
        <w:rPr>
          <w:rFonts w:hint="eastAsia"/>
          <w:snapToGrid w:val="0"/>
          <w:kern w:val="0"/>
          <w:sz w:val="24"/>
        </w:rPr>
        <w:t>电影需求。用户可以查看某部电影的</w:t>
      </w:r>
      <w:r>
        <w:rPr>
          <w:rFonts w:hint="eastAsia"/>
          <w:snapToGrid w:val="0"/>
          <w:kern w:val="0"/>
          <w:sz w:val="24"/>
          <w:lang w:val="en-US" w:eastAsia="zh-CN"/>
        </w:rPr>
        <w:t>名称</w:t>
      </w:r>
      <w:r>
        <w:rPr>
          <w:rFonts w:hint="eastAsia"/>
          <w:snapToGrid w:val="0"/>
          <w:kern w:val="0"/>
          <w:sz w:val="24"/>
        </w:rPr>
        <w:t>、</w:t>
      </w:r>
      <w:r>
        <w:rPr>
          <w:rFonts w:hint="eastAsia"/>
          <w:snapToGrid w:val="0"/>
          <w:kern w:val="0"/>
          <w:sz w:val="24"/>
          <w:lang w:val="en-US" w:eastAsia="zh-CN"/>
        </w:rPr>
        <w:t>片长</w:t>
      </w:r>
      <w:r>
        <w:rPr>
          <w:rFonts w:hint="eastAsia"/>
          <w:snapToGrid w:val="0"/>
          <w:kern w:val="0"/>
          <w:sz w:val="24"/>
        </w:rPr>
        <w:t>、</w:t>
      </w:r>
      <w:r>
        <w:rPr>
          <w:rFonts w:hint="eastAsia"/>
          <w:snapToGrid w:val="0"/>
          <w:kern w:val="0"/>
          <w:sz w:val="24"/>
          <w:lang w:val="en-US" w:eastAsia="zh-CN"/>
        </w:rPr>
        <w:t>地区、评分、播放数量、简介、标签</w:t>
      </w:r>
      <w:r>
        <w:rPr>
          <w:rFonts w:hint="eastAsia"/>
          <w:snapToGrid w:val="0"/>
          <w:kern w:val="0"/>
          <w:sz w:val="24"/>
        </w:rPr>
        <w:t xml:space="preserve">等信息，以及用户对该电影的评论。用户也可以选择播放电影。 </w:t>
      </w:r>
    </w:p>
    <w:p>
      <w:pPr>
        <w:spacing w:before="120" w:after="120" w:line="400" w:lineRule="exact"/>
        <w:rPr>
          <w:rFonts w:hint="eastAsia"/>
          <w:snapToGrid w:val="0"/>
          <w:kern w:val="0"/>
          <w:sz w:val="24"/>
        </w:rPr>
      </w:pPr>
      <w:r>
        <w:rPr>
          <w:rFonts w:hint="eastAsia"/>
          <w:snapToGrid w:val="0"/>
          <w:kern w:val="0"/>
          <w:sz w:val="24"/>
        </w:rPr>
        <w:t xml:space="preserve">(6) 离线计算模块 </w:t>
      </w:r>
    </w:p>
    <w:p>
      <w:pPr>
        <w:spacing w:before="120" w:after="120" w:line="400" w:lineRule="exact"/>
        <w:rPr>
          <w:rFonts w:hint="eastAsia"/>
          <w:snapToGrid w:val="0"/>
          <w:kern w:val="0"/>
          <w:sz w:val="24"/>
        </w:rPr>
      </w:pPr>
      <w:r>
        <w:rPr>
          <w:rFonts w:hint="eastAsia"/>
          <w:snapToGrid w:val="0"/>
          <w:kern w:val="0"/>
          <w:sz w:val="24"/>
        </w:rPr>
        <w:t>要实现推荐模块，则离不开离线计算模块。首先，离线计算模块会对原始数据进行预处理，然后挖掘用户相似项等操作。使用离线计算，可以很大程度上节省推荐花费的时间，提高推荐的效率。</w:t>
      </w:r>
    </w:p>
    <w:p>
      <w:pPr>
        <w:spacing w:before="120" w:after="120" w:line="400" w:lineRule="exact"/>
        <w:rPr>
          <w:rFonts w:hint="eastAsia"/>
          <w:snapToGrid w:val="0"/>
          <w:kern w:val="0"/>
          <w:sz w:val="24"/>
        </w:rPr>
      </w:pPr>
      <w:r>
        <w:rPr>
          <w:rFonts w:hint="eastAsia"/>
          <w:snapToGrid w:val="0"/>
          <w:kern w:val="0"/>
          <w:sz w:val="24"/>
        </w:rPr>
        <w:t>3.4.2 数据库设计</w:t>
      </w:r>
    </w:p>
    <w:p>
      <w:pPr>
        <w:spacing w:before="120" w:after="120" w:line="400" w:lineRule="exact"/>
        <w:rPr>
          <w:snapToGrid w:val="0"/>
          <w:kern w:val="0"/>
          <w:sz w:val="24"/>
        </w:rPr>
      </w:pPr>
      <w:r>
        <w:rPr>
          <w:rFonts w:hint="eastAsia"/>
          <w:snapToGrid w:val="0"/>
          <w:kern w:val="0"/>
          <w:sz w:val="24"/>
        </w:rPr>
        <w:t xml:space="preserve">本文的系统使用 Mysql 数据库保存信息，将收集到的用户信息和推荐算法生成的推荐结果都保存在数据库中。数据库中包括四张表来保存信息：User 表保存客户基本信息；Movie 表中保存影视内容基本信息；Ratings 表中保存影视内容属性及其评分等信息；Recommend 表中保存预测结果。 </w:t>
      </w:r>
    </w:p>
    <w:p>
      <w:pPr>
        <w:spacing w:before="120" w:after="120" w:line="400" w:lineRule="exact"/>
        <w:rPr>
          <w:rFonts w:hint="eastAsia"/>
          <w:snapToGrid w:val="0"/>
          <w:kern w:val="0"/>
          <w:sz w:val="24"/>
        </w:rPr>
      </w:pPr>
      <w:r>
        <w:rPr>
          <w:rFonts w:hint="eastAsia"/>
          <w:snapToGrid w:val="0"/>
          <w:kern w:val="0"/>
          <w:sz w:val="24"/>
        </w:rPr>
        <w:t>数据库设计</w:t>
      </w:r>
    </w:p>
    <w:p>
      <w:pPr>
        <w:pStyle w:val="26"/>
        <w:numPr>
          <w:ilvl w:val="0"/>
          <w:numId w:val="2"/>
        </w:numPr>
        <w:spacing w:before="120" w:after="120" w:line="400" w:lineRule="exact"/>
        <w:ind w:firstLineChars="0"/>
        <w:rPr>
          <w:snapToGrid w:val="0"/>
          <w:kern w:val="0"/>
          <w:sz w:val="24"/>
        </w:rPr>
      </w:pPr>
      <w:r>
        <w:rPr>
          <w:rFonts w:hint="eastAsia"/>
          <w:snapToGrid w:val="0"/>
          <w:kern w:val="0"/>
          <w:sz w:val="24"/>
        </w:rPr>
        <w:t xml:space="preserve">  用户信息表User表 </w:t>
      </w:r>
    </w:p>
    <w:p>
      <w:pPr>
        <w:spacing w:before="120" w:after="120" w:line="400" w:lineRule="exact"/>
        <w:rPr>
          <w:snapToGrid w:val="0"/>
          <w:kern w:val="0"/>
          <w:sz w:val="24"/>
        </w:rPr>
      </w:pPr>
      <w:r>
        <w:rPr>
          <w:rFonts w:hint="eastAsia"/>
          <w:snapToGrid w:val="0"/>
          <w:kern w:val="0"/>
          <w:sz w:val="24"/>
        </w:rPr>
        <w:t>用户信息表包括用户 id、用户姓名、用户密码、邮箱、手机号、简介、头像和用户评论外键，电影收藏外键</w:t>
      </w:r>
    </w:p>
    <w:p>
      <w:pPr>
        <w:spacing w:before="120" w:after="120" w:line="400" w:lineRule="exact"/>
        <w:rPr>
          <w:snapToGrid w:val="0"/>
          <w:kern w:val="0"/>
          <w:sz w:val="24"/>
        </w:rPr>
      </w:pPr>
      <w:r>
        <w:rPr>
          <w:rFonts w:hint="eastAsia"/>
          <w:snapToGrid w:val="0"/>
          <w:kern w:val="0"/>
          <w:sz w:val="24"/>
        </w:rPr>
        <w:t>，如表 4-1 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0"/>
        <w:gridCol w:w="2151"/>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eastAsia="宋体" w:asciiTheme="minorHAnsi" w:hAnsiTheme="minorHAnsi" w:cstheme="minorBidi"/>
                <w:snapToGrid w:val="0"/>
                <w:kern w:val="0"/>
                <w:sz w:val="24"/>
              </w:rPr>
            </w:pPr>
          </w:p>
        </w:tc>
        <w:tc>
          <w:tcPr>
            <w:tcW w:w="2151" w:type="dxa"/>
          </w:tcPr>
          <w:p>
            <w:pPr>
              <w:spacing w:before="120" w:after="120" w:line="400" w:lineRule="exact"/>
              <w:rPr>
                <w:rFonts w:eastAsia="宋体" w:asciiTheme="minorHAnsi" w:hAnsiTheme="minorHAnsi" w:cstheme="minorBidi"/>
                <w:snapToGrid w:val="0"/>
                <w:kern w:val="0"/>
                <w:sz w:val="24"/>
              </w:rPr>
            </w:pPr>
            <w:r>
              <w:rPr>
                <w:rFonts w:hint="eastAsia" w:eastAsia="宋体" w:asciiTheme="minorHAnsi" w:hAnsiTheme="minorHAnsi" w:cstheme="minorBidi"/>
                <w:snapToGrid w:val="0"/>
                <w:kern w:val="0"/>
                <w:sz w:val="24"/>
              </w:rPr>
              <w:t>T</w:t>
            </w:r>
            <w:r>
              <w:rPr>
                <w:rFonts w:eastAsia="宋体" w:asciiTheme="minorHAnsi" w:hAnsiTheme="minorHAnsi" w:cstheme="minorBidi"/>
                <w:snapToGrid w:val="0"/>
                <w:kern w:val="0"/>
                <w:sz w:val="24"/>
              </w:rPr>
              <w:t>ype</w:t>
            </w:r>
          </w:p>
        </w:tc>
        <w:tc>
          <w:tcPr>
            <w:tcW w:w="2151" w:type="dxa"/>
          </w:tcPr>
          <w:p>
            <w:pPr>
              <w:spacing w:before="120" w:after="120" w:line="400" w:lineRule="exact"/>
              <w:rPr>
                <w:rFonts w:eastAsia="宋体" w:asciiTheme="minorHAnsi" w:hAnsiTheme="minorHAnsi" w:cstheme="minorBidi"/>
                <w:snapToGrid w:val="0"/>
                <w:kern w:val="0"/>
                <w:sz w:val="24"/>
              </w:rPr>
            </w:pPr>
            <w:r>
              <w:rPr>
                <w:rFonts w:hint="eastAsia" w:eastAsia="宋体" w:asciiTheme="minorHAnsi" w:hAnsiTheme="minorHAnsi" w:cstheme="minorBidi"/>
                <w:snapToGrid w:val="0"/>
                <w:kern w:val="0"/>
                <w:sz w:val="24"/>
              </w:rPr>
              <w:t>D</w:t>
            </w:r>
            <w:r>
              <w:rPr>
                <w:rFonts w:eastAsia="宋体" w:asciiTheme="minorHAnsi" w:hAnsiTheme="minorHAnsi" w:cstheme="minorBidi"/>
                <w:snapToGrid w:val="0"/>
                <w:kern w:val="0"/>
                <w:sz w:val="24"/>
              </w:rPr>
              <w:t>esc</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eastAsia="宋体" w:asciiTheme="minorHAnsi" w:hAnsiTheme="minorHAnsi" w:cstheme="minorBidi"/>
                <w:snapToGrid w:val="0"/>
                <w:kern w:val="0"/>
                <w:sz w:val="24"/>
              </w:rPr>
            </w:pPr>
            <w:r>
              <w:rPr>
                <w:rFonts w:hint="eastAsia" w:eastAsia="宋体" w:asciiTheme="minorHAnsi" w:hAnsiTheme="minorHAnsi" w:cstheme="minorBidi"/>
                <w:snapToGrid w:val="0"/>
                <w:kern w:val="0"/>
                <w:sz w:val="24"/>
              </w:rPr>
              <w:t>i</w:t>
            </w:r>
            <w:r>
              <w:rPr>
                <w:rFonts w:eastAsia="宋体" w:asciiTheme="minorHAnsi" w:hAnsiTheme="minorHAnsi" w:cstheme="minorBidi"/>
                <w:snapToGrid w:val="0"/>
                <w:kern w:val="0"/>
                <w:sz w:val="24"/>
              </w:rPr>
              <w:t>d</w:t>
            </w:r>
          </w:p>
        </w:tc>
        <w:tc>
          <w:tcPr>
            <w:tcW w:w="2151"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Bigint10)</w:t>
            </w:r>
          </w:p>
        </w:tc>
        <w:tc>
          <w:tcPr>
            <w:tcW w:w="2151"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用户id,主键，自增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name</w:t>
            </w:r>
          </w:p>
        </w:tc>
        <w:tc>
          <w:tcPr>
            <w:tcW w:w="2151"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Varchar(100)</w:t>
            </w:r>
          </w:p>
        </w:tc>
        <w:tc>
          <w:tcPr>
            <w:tcW w:w="2151"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eastAsia="宋体" w:asciiTheme="minorHAnsi" w:hAnsiTheme="minorHAnsi" w:cstheme="minorBidi"/>
                <w:snapToGrid w:val="0"/>
                <w:kern w:val="0"/>
                <w:sz w:val="24"/>
              </w:rPr>
            </w:pPr>
            <w:r>
              <w:rPr>
                <w:rFonts w:hint="eastAsia" w:eastAsia="宋体" w:asciiTheme="minorHAnsi" w:hAnsiTheme="minorHAnsi" w:cstheme="minorBidi"/>
                <w:snapToGrid w:val="0"/>
                <w:kern w:val="0"/>
                <w:sz w:val="24"/>
              </w:rPr>
              <w:t>pwd</w:t>
            </w:r>
          </w:p>
        </w:tc>
        <w:tc>
          <w:tcPr>
            <w:tcW w:w="2151" w:type="dxa"/>
          </w:tcPr>
          <w:p>
            <w:pPr>
              <w:spacing w:before="120" w:after="120" w:line="400" w:lineRule="exact"/>
              <w:rPr>
                <w:rFonts w:eastAsia="宋体" w:asciiTheme="minorHAnsi" w:hAnsiTheme="minorHAnsi" w:cstheme="minorBidi"/>
                <w:snapToGrid w:val="0"/>
                <w:kern w:val="0"/>
                <w:sz w:val="24"/>
              </w:rPr>
            </w:pPr>
            <w:bookmarkStart w:id="1" w:name="OLE_LINK1"/>
            <w:bookmarkStart w:id="2" w:name="OLE_LINK2"/>
            <w:r>
              <w:rPr>
                <w:rFonts w:eastAsia="宋体" w:asciiTheme="minorHAnsi" w:hAnsiTheme="minorHAnsi" w:cstheme="minorBidi"/>
                <w:snapToGrid w:val="0"/>
                <w:kern w:val="0"/>
                <w:sz w:val="24"/>
              </w:rPr>
              <w:t>Varchar(100)</w:t>
            </w:r>
            <w:bookmarkEnd w:id="1"/>
            <w:bookmarkEnd w:id="2"/>
          </w:p>
        </w:tc>
        <w:tc>
          <w:tcPr>
            <w:tcW w:w="2151"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eastAsia="宋体" w:asciiTheme="minorHAnsi" w:hAnsiTheme="minorHAnsi" w:cstheme="minorBidi"/>
                <w:snapToGrid w:val="0"/>
                <w:kern w:val="0"/>
                <w:sz w:val="24"/>
              </w:rPr>
            </w:pPr>
            <w:r>
              <w:rPr>
                <w:rFonts w:hint="eastAsia" w:eastAsia="宋体" w:asciiTheme="minorHAnsi" w:hAnsiTheme="minorHAnsi" w:cstheme="minorBidi"/>
                <w:snapToGrid w:val="0"/>
                <w:kern w:val="0"/>
                <w:sz w:val="24"/>
              </w:rPr>
              <w:t>e</w:t>
            </w:r>
            <w:r>
              <w:rPr>
                <w:rFonts w:eastAsia="宋体" w:asciiTheme="minorHAnsi" w:hAnsiTheme="minorHAnsi" w:cstheme="minorBidi"/>
                <w:snapToGrid w:val="0"/>
                <w:kern w:val="0"/>
                <w:sz w:val="24"/>
              </w:rPr>
              <w:t>mail</w:t>
            </w:r>
          </w:p>
        </w:tc>
        <w:tc>
          <w:tcPr>
            <w:tcW w:w="2151" w:type="dxa"/>
          </w:tcPr>
          <w:p>
            <w:pPr>
              <w:spacing w:before="120" w:after="120" w:line="400" w:lineRule="exact"/>
              <w:rPr>
                <w:rFonts w:eastAsia="宋体" w:asciiTheme="minorHAnsi" w:hAnsiTheme="minorHAnsi" w:cstheme="minorBidi"/>
                <w:snapToGrid w:val="0"/>
                <w:kern w:val="0"/>
                <w:sz w:val="24"/>
              </w:rPr>
            </w:pPr>
            <w:r>
              <w:rPr>
                <w:rFonts w:eastAsia="宋体" w:asciiTheme="minorHAnsi" w:hAnsiTheme="minorHAnsi" w:cstheme="minorBidi"/>
                <w:snapToGrid w:val="0"/>
                <w:kern w:val="0"/>
                <w:sz w:val="24"/>
              </w:rPr>
              <w:t>Varchar(100)</w:t>
            </w:r>
          </w:p>
        </w:tc>
        <w:tc>
          <w:tcPr>
            <w:tcW w:w="2151" w:type="dxa"/>
          </w:tcPr>
          <w:p>
            <w:pPr>
              <w:spacing w:before="120" w:after="120" w:line="400" w:lineRule="exact"/>
              <w:rPr>
                <w:rFonts w:eastAsia="宋体" w:asciiTheme="minorHAnsi" w:hAnsiTheme="minorHAnsi" w:cstheme="minorBidi"/>
                <w:snapToGrid w:val="0"/>
                <w:kern w:val="0"/>
                <w:sz w:val="24"/>
              </w:rPr>
            </w:pPr>
            <w:r>
              <w:rPr>
                <w:rFonts w:hint="eastAsia" w:eastAsia="宋体" w:asciiTheme="minorHAnsi" w:hAnsiTheme="minorHAnsi" w:cstheme="minorBidi"/>
                <w:snapToGrid w:val="0"/>
                <w:kern w:val="0"/>
                <w:sz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hint="eastAsia" w:asciiTheme="minorHAnsi" w:hAnsiTheme="minorHAnsi" w:eastAsiaTheme="minorEastAsia" w:cstheme="minorBidi"/>
                <w:snapToGrid w:val="0"/>
                <w:kern w:val="0"/>
                <w:sz w:val="24"/>
              </w:rPr>
            </w:pPr>
            <w:r>
              <w:rPr>
                <w:rFonts w:asciiTheme="minorHAnsi" w:hAnsiTheme="minorHAnsi" w:eastAsiaTheme="minorEastAsia" w:cstheme="minorBidi"/>
                <w:snapToGrid w:val="0"/>
                <w:kern w:val="0"/>
                <w:sz w:val="24"/>
              </w:rPr>
              <w:t>p</w:t>
            </w:r>
            <w:r>
              <w:rPr>
                <w:rFonts w:hint="eastAsia" w:asciiTheme="minorHAnsi" w:hAnsiTheme="minorHAnsi" w:eastAsiaTheme="minorEastAsia" w:cstheme="minorBidi"/>
                <w:snapToGrid w:val="0"/>
                <w:kern w:val="0"/>
                <w:sz w:val="24"/>
              </w:rPr>
              <w:t>hone</w:t>
            </w:r>
          </w:p>
        </w:tc>
        <w:tc>
          <w:tcPr>
            <w:tcW w:w="2151" w:type="dxa"/>
          </w:tcPr>
          <w:p>
            <w:pPr>
              <w:spacing w:before="120" w:after="120" w:line="400" w:lineRule="exact"/>
              <w:rPr>
                <w:rFonts w:asciiTheme="minorHAnsi" w:hAnsiTheme="minorHAnsi" w:eastAsiaTheme="minorEastAsia" w:cstheme="minorBidi"/>
                <w:snapToGrid w:val="0"/>
                <w:kern w:val="0"/>
                <w:sz w:val="24"/>
              </w:rPr>
            </w:pPr>
            <w:r>
              <w:rPr>
                <w:rFonts w:eastAsia="宋体" w:asciiTheme="minorHAnsi" w:hAnsiTheme="minorHAnsi" w:cstheme="minorBidi"/>
                <w:snapToGrid w:val="0"/>
                <w:kern w:val="0"/>
                <w:sz w:val="24"/>
              </w:rPr>
              <w:t>Varchar(11)</w:t>
            </w:r>
          </w:p>
        </w:tc>
        <w:tc>
          <w:tcPr>
            <w:tcW w:w="2151" w:type="dxa"/>
          </w:tcPr>
          <w:p>
            <w:pPr>
              <w:spacing w:before="120" w:after="120" w:line="400" w:lineRule="exact"/>
              <w:rPr>
                <w:rFonts w:hint="eastAsia"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asciiTheme="minorHAnsi" w:hAnsiTheme="minorHAnsi" w:eastAsiaTheme="minorEastAsia" w:cstheme="minorBidi"/>
                <w:snapToGrid w:val="0"/>
                <w:kern w:val="0"/>
                <w:sz w:val="24"/>
              </w:rPr>
            </w:pPr>
            <w:r>
              <w:rPr>
                <w:rFonts w:asciiTheme="minorHAnsi" w:hAnsiTheme="minorHAnsi" w:eastAsiaTheme="minorEastAsia" w:cstheme="minorBidi"/>
                <w:snapToGrid w:val="0"/>
                <w:kern w:val="0"/>
                <w:sz w:val="24"/>
              </w:rPr>
              <w:t>Info</w:t>
            </w:r>
          </w:p>
        </w:tc>
        <w:tc>
          <w:tcPr>
            <w:tcW w:w="2151"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T</w:t>
            </w:r>
            <w:r>
              <w:rPr>
                <w:rFonts w:asciiTheme="minorHAnsi" w:hAnsiTheme="minorHAnsi" w:eastAsiaTheme="minorEastAsia" w:cstheme="minorBidi"/>
                <w:snapToGrid w:val="0"/>
                <w:kern w:val="0"/>
                <w:sz w:val="24"/>
              </w:rPr>
              <w:t>ext</w:t>
            </w:r>
          </w:p>
        </w:tc>
        <w:tc>
          <w:tcPr>
            <w:tcW w:w="2151" w:type="dxa"/>
          </w:tcPr>
          <w:p>
            <w:pPr>
              <w:spacing w:before="120" w:after="120" w:line="400" w:lineRule="exact"/>
              <w:rPr>
                <w:rFonts w:hint="eastAsia"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asciiTheme="minorHAnsi" w:hAnsiTheme="minorHAnsi" w:eastAsiaTheme="minorEastAsia" w:cstheme="minorBidi"/>
                <w:snapToGrid w:val="0"/>
                <w:kern w:val="0"/>
                <w:sz w:val="24"/>
              </w:rPr>
            </w:pPr>
            <w:r>
              <w:rPr>
                <w:rFonts w:asciiTheme="minorHAnsi" w:hAnsiTheme="minorHAnsi" w:eastAsiaTheme="minorEastAsia" w:cstheme="minorBidi"/>
                <w:snapToGrid w:val="0"/>
                <w:kern w:val="0"/>
                <w:sz w:val="24"/>
              </w:rPr>
              <w:t>Face</w:t>
            </w:r>
          </w:p>
        </w:tc>
        <w:tc>
          <w:tcPr>
            <w:tcW w:w="2151" w:type="dxa"/>
          </w:tcPr>
          <w:p>
            <w:pPr>
              <w:spacing w:before="120" w:after="120" w:line="400" w:lineRule="exact"/>
              <w:rPr>
                <w:rFonts w:asciiTheme="minorHAnsi" w:hAnsiTheme="minorHAnsi" w:eastAsiaTheme="minorEastAsia" w:cstheme="minorBidi"/>
                <w:snapToGrid w:val="0"/>
                <w:kern w:val="0"/>
                <w:sz w:val="24"/>
              </w:rPr>
            </w:pPr>
            <w:r>
              <w:rPr>
                <w:rFonts w:asciiTheme="minorHAnsi" w:hAnsiTheme="minorHAnsi" w:eastAsiaTheme="minorEastAsia" w:cstheme="minorBidi"/>
                <w:snapToGrid w:val="0"/>
                <w:kern w:val="0"/>
                <w:sz w:val="24"/>
              </w:rPr>
              <w:t>Varchar(255)</w:t>
            </w:r>
          </w:p>
        </w:tc>
        <w:tc>
          <w:tcPr>
            <w:tcW w:w="2151" w:type="dxa"/>
          </w:tcPr>
          <w:p>
            <w:pPr>
              <w:spacing w:before="120" w:after="120" w:line="400" w:lineRule="exact"/>
              <w:rPr>
                <w:rFonts w:hint="eastAsia"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before="120" w:after="120" w:line="400" w:lineRule="exact"/>
              <w:rPr>
                <w:rFonts w:asciiTheme="minorHAnsi" w:hAnsiTheme="minorHAnsi" w:eastAsiaTheme="minorEastAsia" w:cstheme="minorBidi"/>
                <w:snapToGrid w:val="0"/>
                <w:kern w:val="0"/>
                <w:sz w:val="24"/>
              </w:rPr>
            </w:pPr>
            <w:r>
              <w:rPr>
                <w:rFonts w:asciiTheme="minorHAnsi" w:hAnsiTheme="minorHAnsi" w:eastAsiaTheme="minorEastAsia" w:cstheme="minorBidi"/>
                <w:snapToGrid w:val="0"/>
                <w:kern w:val="0"/>
                <w:sz w:val="24"/>
              </w:rPr>
              <w:t>Addtime</w:t>
            </w:r>
          </w:p>
        </w:tc>
        <w:tc>
          <w:tcPr>
            <w:tcW w:w="2151" w:type="dxa"/>
          </w:tcPr>
          <w:p>
            <w:pPr>
              <w:spacing w:before="120" w:after="120" w:line="400" w:lineRule="exact"/>
              <w:rPr>
                <w:rFonts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d</w:t>
            </w:r>
            <w:r>
              <w:rPr>
                <w:rFonts w:asciiTheme="minorHAnsi" w:hAnsiTheme="minorHAnsi" w:eastAsiaTheme="minorEastAsia" w:cstheme="minorBidi"/>
                <w:snapToGrid w:val="0"/>
                <w:kern w:val="0"/>
                <w:sz w:val="24"/>
              </w:rPr>
              <w:t>atetime</w:t>
            </w:r>
          </w:p>
        </w:tc>
        <w:tc>
          <w:tcPr>
            <w:tcW w:w="2151" w:type="dxa"/>
          </w:tcPr>
          <w:p>
            <w:pPr>
              <w:spacing w:before="120" w:after="120" w:line="400" w:lineRule="exact"/>
              <w:rPr>
                <w:rFonts w:hint="eastAsia" w:asciiTheme="minorHAnsi" w:hAnsiTheme="minorHAnsi" w:eastAsiaTheme="minorEastAsia" w:cstheme="minorBidi"/>
                <w:snapToGrid w:val="0"/>
                <w:kern w:val="0"/>
                <w:sz w:val="24"/>
              </w:rPr>
            </w:pPr>
            <w:r>
              <w:rPr>
                <w:rFonts w:hint="eastAsia" w:asciiTheme="minorHAnsi" w:hAnsiTheme="minorHAnsi" w:eastAsiaTheme="minorEastAsia" w:cstheme="minorBidi"/>
                <w:snapToGrid w:val="0"/>
                <w:kern w:val="0"/>
                <w:sz w:val="24"/>
              </w:rPr>
              <w:t>注册时间</w:t>
            </w:r>
          </w:p>
        </w:tc>
      </w:tr>
    </w:tbl>
    <w:p>
      <w:pPr>
        <w:spacing w:line="400" w:lineRule="exact"/>
        <w:jc w:val="center"/>
        <w:rPr>
          <w:rFonts w:eastAsia="黑体"/>
          <w:b/>
          <w:sz w:val="32"/>
        </w:rPr>
      </w:pPr>
    </w:p>
    <w:p>
      <w:pPr>
        <w:spacing w:line="400" w:lineRule="exact"/>
        <w:jc w:val="center"/>
      </w:pPr>
    </w:p>
    <w:p>
      <w:pPr>
        <w:spacing w:line="400" w:lineRule="exact"/>
        <w:jc w:val="center"/>
      </w:pPr>
    </w:p>
    <w:p>
      <w:pPr>
        <w:spacing w:line="400" w:lineRule="exact"/>
        <w:jc w:val="center"/>
      </w:pP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r>
        <w:rPr>
          <w:rFonts w:eastAsia="黑体"/>
          <w:b/>
          <w:sz w:val="32"/>
        </w:rPr>
        <w:drawing>
          <wp:anchor distT="0" distB="0" distL="114300" distR="114300" simplePos="0" relativeHeight="251650048" behindDoc="0" locked="0" layoutInCell="1" allowOverlap="1">
            <wp:simplePos x="0" y="0"/>
            <wp:positionH relativeFrom="column">
              <wp:posOffset>514350</wp:posOffset>
            </wp:positionH>
            <wp:positionV relativeFrom="paragraph">
              <wp:posOffset>307975</wp:posOffset>
            </wp:positionV>
            <wp:extent cx="2705100" cy="17386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05100" cy="1738513"/>
                    </a:xfrm>
                    <a:prstGeom prst="rect">
                      <a:avLst/>
                    </a:prstGeom>
                  </pic:spPr>
                </pic:pic>
              </a:graphicData>
            </a:graphic>
          </wp:anchor>
        </w:drawing>
      </w:r>
      <w:r>
        <w:drawing>
          <wp:anchor distT="0" distB="0" distL="114300" distR="114300" simplePos="0" relativeHeight="251651072" behindDoc="0" locked="0" layoutInCell="1" allowOverlap="1">
            <wp:simplePos x="0" y="0"/>
            <wp:positionH relativeFrom="column">
              <wp:posOffset>2540</wp:posOffset>
            </wp:positionH>
            <wp:positionV relativeFrom="page">
              <wp:posOffset>3228975</wp:posOffset>
            </wp:positionV>
            <wp:extent cx="3959860" cy="2924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9860" cy="2924175"/>
                    </a:xfrm>
                    <a:prstGeom prst="rect">
                      <a:avLst/>
                    </a:prstGeom>
                  </pic:spPr>
                </pic:pic>
              </a:graphicData>
            </a:graphic>
          </wp:anchor>
        </w:drawing>
      </w: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r>
        <w:drawing>
          <wp:anchor distT="0" distB="0" distL="114300" distR="114300" simplePos="0" relativeHeight="251652096" behindDoc="0" locked="0" layoutInCell="1" allowOverlap="1">
            <wp:simplePos x="0" y="0"/>
            <wp:positionH relativeFrom="column">
              <wp:posOffset>31115</wp:posOffset>
            </wp:positionH>
            <wp:positionV relativeFrom="paragraph">
              <wp:posOffset>253365</wp:posOffset>
            </wp:positionV>
            <wp:extent cx="3959860" cy="14382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59860" cy="1438275"/>
                    </a:xfrm>
                    <a:prstGeom prst="rect">
                      <a:avLst/>
                    </a:prstGeom>
                  </pic:spPr>
                </pic:pic>
              </a:graphicData>
            </a:graphic>
          </wp:anchor>
        </w:drawing>
      </w:r>
    </w:p>
    <w:p>
      <w:pPr>
        <w:spacing w:line="400" w:lineRule="exact"/>
        <w:jc w:val="center"/>
        <w:rPr>
          <w:rFonts w:eastAsia="黑体"/>
          <w:b/>
          <w:sz w:val="32"/>
        </w:rPr>
      </w:pPr>
    </w:p>
    <w:p>
      <w:pPr>
        <w:spacing w:line="400" w:lineRule="exact"/>
        <w:jc w:val="center"/>
        <w:rPr>
          <w:rFonts w:eastAsia="黑体"/>
          <w:b/>
          <w:sz w:val="32"/>
        </w:rPr>
      </w:pPr>
      <w:r>
        <w:drawing>
          <wp:anchor distT="0" distB="0" distL="114300" distR="114300" simplePos="0" relativeHeight="251653120" behindDoc="0" locked="0" layoutInCell="1" allowOverlap="1">
            <wp:simplePos x="0" y="0"/>
            <wp:positionH relativeFrom="column">
              <wp:posOffset>145415</wp:posOffset>
            </wp:positionH>
            <wp:positionV relativeFrom="paragraph">
              <wp:posOffset>330200</wp:posOffset>
            </wp:positionV>
            <wp:extent cx="3959860" cy="23977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59860" cy="2397760"/>
                    </a:xfrm>
                    <a:prstGeom prst="rect">
                      <a:avLst/>
                    </a:prstGeom>
                  </pic:spPr>
                </pic:pic>
              </a:graphicData>
            </a:graphic>
          </wp:anchor>
        </w:drawing>
      </w:r>
    </w:p>
    <w:p>
      <w:pPr>
        <w:spacing w:line="400" w:lineRule="exact"/>
        <w:jc w:val="center"/>
        <w:rPr>
          <w:rFonts w:eastAsia="黑体"/>
          <w:b/>
          <w:sz w:val="32"/>
        </w:rPr>
      </w:pPr>
    </w:p>
    <w:p>
      <w:pPr>
        <w:spacing w:line="400" w:lineRule="exact"/>
        <w:jc w:val="center"/>
        <w:rPr>
          <w:rFonts w:eastAsia="黑体"/>
          <w:b/>
          <w:sz w:val="32"/>
        </w:rPr>
      </w:pPr>
    </w:p>
    <w:p>
      <w:pPr>
        <w:spacing w:line="400" w:lineRule="exact"/>
        <w:jc w:val="center"/>
        <w:rPr>
          <w:rFonts w:eastAsia="黑体"/>
          <w:b/>
          <w:sz w:val="32"/>
        </w:rPr>
      </w:pPr>
      <w:r>
        <w:rPr>
          <w:rFonts w:eastAsia="黑体"/>
          <w:b/>
          <w:sz w:val="32"/>
        </w:rPr>
        <w:t xml:space="preserve">42 </w:t>
      </w:r>
    </w:p>
    <w:p>
      <w:pPr>
        <w:spacing w:line="400" w:lineRule="exact"/>
        <w:jc w:val="center"/>
        <w:rPr>
          <w:rFonts w:eastAsia="黑体"/>
          <w:b/>
          <w:sz w:val="32"/>
        </w:rPr>
      </w:pPr>
      <w:r>
        <w:rPr>
          <w:rFonts w:eastAsia="黑体"/>
          <w:b/>
          <w:sz w:val="32"/>
        </w:rPr>
        <w:t xml:space="preserve"> </w:t>
      </w:r>
    </w:p>
    <w:p>
      <w:pPr>
        <w:spacing w:line="400" w:lineRule="exact"/>
        <w:jc w:val="center"/>
        <w:rPr>
          <w:rFonts w:eastAsia="黑体"/>
          <w:b/>
          <w:sz w:val="32"/>
        </w:rPr>
      </w:pPr>
      <w:r>
        <w:rPr>
          <w:rFonts w:eastAsia="黑体"/>
          <w:b/>
          <w:sz w:val="32"/>
        </w:rPr>
        <w:t xml:space="preserve"> </w:t>
      </w:r>
    </w:p>
    <w:p>
      <w:pPr>
        <w:spacing w:line="400" w:lineRule="exact"/>
        <w:jc w:val="center"/>
        <w:rPr>
          <w:rFonts w:eastAsia="黑体"/>
          <w:b/>
          <w:sz w:val="32"/>
        </w:rPr>
      </w:pPr>
      <w:r>
        <w:rPr>
          <w:rFonts w:hint="eastAsia" w:eastAsia="黑体"/>
          <w:b/>
          <w:sz w:val="32"/>
        </w:rPr>
        <w:t xml:space="preserve">图 4.30  多样化电影推荐图 </w:t>
      </w:r>
    </w:p>
    <w:p>
      <w:pPr>
        <w:spacing w:line="400" w:lineRule="exact"/>
        <w:jc w:val="center"/>
        <w:rPr>
          <w:rFonts w:eastAsia="黑体"/>
          <w:b/>
          <w:sz w:val="32"/>
        </w:rPr>
      </w:pPr>
      <w:r>
        <w:rPr>
          <w:rFonts w:hint="eastAsia" w:eastAsia="黑体"/>
          <w:b/>
          <w:sz w:val="32"/>
        </w:rPr>
        <w:t xml:space="preserve">4.6  系统测试 </w:t>
      </w:r>
    </w:p>
    <w:p>
      <w:pPr>
        <w:spacing w:before="120" w:after="120" w:line="400" w:lineRule="exact"/>
        <w:rPr>
          <w:snapToGrid w:val="0"/>
          <w:kern w:val="0"/>
          <w:sz w:val="24"/>
        </w:rPr>
      </w:pPr>
      <w:r>
        <w:rPr>
          <w:rFonts w:hint="eastAsia"/>
          <w:snapToGrid w:val="0"/>
          <w:kern w:val="0"/>
          <w:sz w:val="24"/>
        </w:rPr>
        <w:t xml:space="preserve">多样化电影推荐系统开发完成后，需要对其进行测试。功能测试是系统测试的重要环节之一。利用功能测试，可验证系统功能是否符合用例图的设计，其功能是否达到用户要求。文中我们选用的功能测试方法包括页面链接检查、相关性检查、search 检查等，对用户主要功能和管理员主要功能进行了测试。 </w:t>
      </w:r>
    </w:p>
    <w:p>
      <w:pPr>
        <w:spacing w:before="120" w:after="120" w:line="400" w:lineRule="exact"/>
        <w:rPr>
          <w:snapToGrid w:val="0"/>
          <w:kern w:val="0"/>
          <w:sz w:val="24"/>
        </w:rPr>
      </w:pPr>
      <w:r>
        <w:rPr>
          <w:rFonts w:hint="eastAsia"/>
          <w:snapToGrid w:val="0"/>
          <w:kern w:val="0"/>
          <w:sz w:val="24"/>
        </w:rPr>
        <w:t xml:space="preserve">表 4.7 是管理员主要功能的测试结果。 </w:t>
      </w:r>
    </w:p>
    <w:p>
      <w:pPr>
        <w:spacing w:before="120" w:after="120" w:line="400" w:lineRule="exact"/>
        <w:rPr>
          <w:snapToGrid w:val="0"/>
          <w:kern w:val="0"/>
          <w:sz w:val="24"/>
        </w:rPr>
      </w:pPr>
      <w:r>
        <w:rPr>
          <w:rFonts w:hint="eastAsia"/>
          <w:snapToGrid w:val="0"/>
          <w:kern w:val="0"/>
          <w:sz w:val="24"/>
        </w:rPr>
        <w:t xml:space="preserve">表 4.7  管理员功能测试结果 </w:t>
      </w:r>
    </w:p>
    <w:p>
      <w:pPr>
        <w:spacing w:before="120" w:after="120" w:line="400" w:lineRule="exact"/>
        <w:rPr>
          <w:snapToGrid w:val="0"/>
          <w:kern w:val="0"/>
          <w:sz w:val="24"/>
        </w:rPr>
      </w:pPr>
      <w:r>
        <w:rPr>
          <w:rFonts w:hint="eastAsia"/>
          <w:snapToGrid w:val="0"/>
          <w:kern w:val="0"/>
          <w:sz w:val="24"/>
        </w:rPr>
        <w:t xml:space="preserve">测试功能  测试次数  成功次数  失败次数  未运行次数  是否通过 </w:t>
      </w:r>
    </w:p>
    <w:p>
      <w:pPr>
        <w:spacing w:before="120" w:after="120" w:line="400" w:lineRule="exact"/>
        <w:rPr>
          <w:snapToGrid w:val="0"/>
          <w:kern w:val="0"/>
          <w:sz w:val="24"/>
        </w:rPr>
      </w:pPr>
      <w:r>
        <w:rPr>
          <w:rFonts w:hint="eastAsia"/>
          <w:snapToGrid w:val="0"/>
          <w:kern w:val="0"/>
          <w:sz w:val="24"/>
        </w:rPr>
        <w:t xml:space="preserve">登录验证  30  30  0  0  是 </w:t>
      </w:r>
    </w:p>
    <w:p>
      <w:pPr>
        <w:spacing w:before="120" w:after="120" w:line="400" w:lineRule="exact"/>
        <w:rPr>
          <w:snapToGrid w:val="0"/>
          <w:kern w:val="0"/>
          <w:sz w:val="24"/>
        </w:rPr>
      </w:pPr>
      <w:r>
        <w:rPr>
          <w:rFonts w:hint="eastAsia"/>
          <w:snapToGrid w:val="0"/>
          <w:kern w:val="0"/>
          <w:sz w:val="24"/>
        </w:rPr>
        <w:t xml:space="preserve">电影搜索  30  30  0  0  是 </w:t>
      </w:r>
    </w:p>
    <w:p>
      <w:pPr>
        <w:spacing w:before="120" w:after="120" w:line="400" w:lineRule="exact"/>
        <w:rPr>
          <w:snapToGrid w:val="0"/>
          <w:kern w:val="0"/>
          <w:sz w:val="24"/>
        </w:rPr>
      </w:pPr>
      <w:r>
        <w:rPr>
          <w:rFonts w:hint="eastAsia"/>
          <w:snapToGrid w:val="0"/>
          <w:kern w:val="0"/>
          <w:sz w:val="24"/>
        </w:rPr>
        <w:t xml:space="preserve">电影添加  40  40  0  0  是 </w:t>
      </w:r>
    </w:p>
    <w:p>
      <w:pPr>
        <w:spacing w:before="120" w:after="120" w:line="400" w:lineRule="exact"/>
        <w:rPr>
          <w:snapToGrid w:val="0"/>
          <w:kern w:val="0"/>
          <w:sz w:val="24"/>
        </w:rPr>
      </w:pPr>
      <w:r>
        <w:rPr>
          <w:rFonts w:hint="eastAsia"/>
          <w:snapToGrid w:val="0"/>
          <w:kern w:val="0"/>
          <w:sz w:val="24"/>
        </w:rPr>
        <w:t xml:space="preserve">电影删除  20  20  0  0  是 </w:t>
      </w:r>
    </w:p>
    <w:p>
      <w:pPr>
        <w:spacing w:before="120" w:after="120" w:line="400" w:lineRule="exact"/>
        <w:rPr>
          <w:snapToGrid w:val="0"/>
          <w:kern w:val="0"/>
          <w:sz w:val="24"/>
        </w:rPr>
      </w:pPr>
      <w:r>
        <w:rPr>
          <w:rFonts w:hint="eastAsia"/>
          <w:snapToGrid w:val="0"/>
          <w:kern w:val="0"/>
          <w:sz w:val="24"/>
        </w:rPr>
        <w:t xml:space="preserve">电影修改  10  10  0  0  是 </w:t>
      </w:r>
    </w:p>
    <w:p>
      <w:pPr>
        <w:spacing w:before="120" w:after="120" w:line="400" w:lineRule="exact"/>
        <w:rPr>
          <w:snapToGrid w:val="0"/>
          <w:kern w:val="0"/>
          <w:sz w:val="24"/>
        </w:rPr>
      </w:pPr>
      <w:r>
        <w:rPr>
          <w:rFonts w:hint="eastAsia"/>
          <w:snapToGrid w:val="0"/>
          <w:kern w:val="0"/>
          <w:sz w:val="24"/>
        </w:rPr>
        <w:t xml:space="preserve">类别添加  30  30  0  0  是 </w:t>
      </w:r>
    </w:p>
    <w:p>
      <w:pPr>
        <w:spacing w:before="120" w:after="120" w:line="400" w:lineRule="exact"/>
        <w:rPr>
          <w:snapToGrid w:val="0"/>
          <w:kern w:val="0"/>
          <w:sz w:val="24"/>
        </w:rPr>
      </w:pPr>
      <w:r>
        <w:rPr>
          <w:rFonts w:hint="eastAsia"/>
          <w:snapToGrid w:val="0"/>
          <w:kern w:val="0"/>
          <w:sz w:val="24"/>
        </w:rPr>
        <w:t xml:space="preserve">类别删除  20  20  0  0  是 </w:t>
      </w:r>
    </w:p>
    <w:p>
      <w:pPr>
        <w:spacing w:before="120" w:after="120" w:line="400" w:lineRule="exact"/>
        <w:rPr>
          <w:snapToGrid w:val="0"/>
          <w:kern w:val="0"/>
          <w:sz w:val="24"/>
        </w:rPr>
      </w:pPr>
      <w:r>
        <w:rPr>
          <w:rFonts w:hint="eastAsia"/>
          <w:snapToGrid w:val="0"/>
          <w:kern w:val="0"/>
          <w:sz w:val="24"/>
        </w:rPr>
        <w:t xml:space="preserve">轮播图添加  20  20  0  0  是 </w:t>
      </w:r>
    </w:p>
    <w:p>
      <w:pPr>
        <w:spacing w:before="120" w:after="120" w:line="400" w:lineRule="exact"/>
        <w:rPr>
          <w:snapToGrid w:val="0"/>
          <w:kern w:val="0"/>
          <w:sz w:val="24"/>
        </w:rPr>
      </w:pPr>
      <w:r>
        <w:rPr>
          <w:rFonts w:hint="eastAsia"/>
          <w:snapToGrid w:val="0"/>
          <w:kern w:val="0"/>
          <w:sz w:val="24"/>
        </w:rPr>
        <w:t>轮播图删除  20  20  0  0  是</w:t>
      </w:r>
      <w:r>
        <w:rPr>
          <w:snapToGrid w:val="0"/>
          <w:kern w:val="0"/>
          <w:sz w:val="24"/>
        </w:rPr>
        <w:t xml:space="preserve"> </w:t>
      </w:r>
    </w:p>
    <w:p>
      <w:pPr>
        <w:spacing w:before="120" w:after="120" w:line="400" w:lineRule="exact"/>
        <w:rPr>
          <w:snapToGrid w:val="0"/>
          <w:kern w:val="0"/>
          <w:sz w:val="24"/>
        </w:rPr>
      </w:pPr>
      <w:r>
        <w:rPr>
          <w:snapToGrid w:val="0"/>
          <w:kern w:val="0"/>
          <w:sz w:val="24"/>
        </w:rPr>
        <w:t xml:space="preserve"> </w:t>
      </w:r>
    </w:p>
    <w:p>
      <w:pPr>
        <w:spacing w:before="120" w:after="120" w:line="400" w:lineRule="exact"/>
        <w:rPr>
          <w:snapToGrid w:val="0"/>
          <w:kern w:val="0"/>
          <w:sz w:val="24"/>
        </w:rPr>
      </w:pPr>
      <w:r>
        <w:rPr>
          <w:rFonts w:hint="eastAsia"/>
          <w:snapToGrid w:val="0"/>
          <w:kern w:val="0"/>
          <w:sz w:val="24"/>
        </w:rPr>
        <w:t xml:space="preserve">表 4.8 是对用户主要功能的测试结果。 </w:t>
      </w:r>
    </w:p>
    <w:p>
      <w:pPr>
        <w:spacing w:before="120" w:after="120" w:line="400" w:lineRule="exact"/>
        <w:rPr>
          <w:snapToGrid w:val="0"/>
          <w:kern w:val="0"/>
          <w:sz w:val="24"/>
        </w:rPr>
      </w:pPr>
      <w:r>
        <w:rPr>
          <w:rFonts w:hint="eastAsia"/>
          <w:snapToGrid w:val="0"/>
          <w:kern w:val="0"/>
          <w:sz w:val="24"/>
        </w:rPr>
        <w:t xml:space="preserve">表 4.8  用户功能测试结果 </w:t>
      </w:r>
    </w:p>
    <w:p>
      <w:pPr>
        <w:spacing w:before="120" w:after="120" w:line="400" w:lineRule="exact"/>
        <w:rPr>
          <w:snapToGrid w:val="0"/>
          <w:kern w:val="0"/>
          <w:sz w:val="24"/>
        </w:rPr>
      </w:pPr>
      <w:r>
        <w:rPr>
          <w:rFonts w:hint="eastAsia"/>
          <w:snapToGrid w:val="0"/>
          <w:kern w:val="0"/>
          <w:sz w:val="24"/>
        </w:rPr>
        <w:t xml:space="preserve">测试功能  测试次数  成功次数  失败次数  未运行次数  是否通过 </w:t>
      </w:r>
    </w:p>
    <w:p>
      <w:pPr>
        <w:spacing w:before="120" w:after="120" w:line="400" w:lineRule="exact"/>
        <w:rPr>
          <w:snapToGrid w:val="0"/>
          <w:kern w:val="0"/>
          <w:sz w:val="24"/>
        </w:rPr>
      </w:pPr>
      <w:r>
        <w:rPr>
          <w:rFonts w:hint="eastAsia"/>
          <w:snapToGrid w:val="0"/>
          <w:kern w:val="0"/>
          <w:sz w:val="24"/>
        </w:rPr>
        <w:t xml:space="preserve">注册验证  30  30  0  0  是 </w:t>
      </w:r>
    </w:p>
    <w:p>
      <w:pPr>
        <w:spacing w:before="120" w:after="120" w:line="400" w:lineRule="exact"/>
        <w:rPr>
          <w:snapToGrid w:val="0"/>
          <w:kern w:val="0"/>
          <w:sz w:val="24"/>
        </w:rPr>
      </w:pPr>
      <w:r>
        <w:rPr>
          <w:rFonts w:hint="eastAsia"/>
          <w:snapToGrid w:val="0"/>
          <w:kern w:val="0"/>
          <w:sz w:val="24"/>
        </w:rPr>
        <w:t xml:space="preserve">登录验证  30  30  0  0  是 </w:t>
      </w:r>
    </w:p>
    <w:p>
      <w:pPr>
        <w:spacing w:before="120" w:after="120" w:line="400" w:lineRule="exact"/>
        <w:rPr>
          <w:snapToGrid w:val="0"/>
          <w:kern w:val="0"/>
          <w:sz w:val="24"/>
        </w:rPr>
      </w:pPr>
      <w:r>
        <w:rPr>
          <w:rFonts w:hint="eastAsia"/>
          <w:snapToGrid w:val="0"/>
          <w:kern w:val="0"/>
          <w:sz w:val="24"/>
        </w:rPr>
        <w:t>依据类别 查</w:t>
      </w:r>
    </w:p>
    <w:p>
      <w:pPr>
        <w:spacing w:before="120" w:after="120" w:line="400" w:lineRule="exact"/>
        <w:rPr>
          <w:snapToGrid w:val="0"/>
          <w:kern w:val="0"/>
          <w:sz w:val="24"/>
        </w:rPr>
      </w:pPr>
      <w:r>
        <w:rPr>
          <w:rFonts w:hint="eastAsia"/>
          <w:snapToGrid w:val="0"/>
          <w:kern w:val="0"/>
          <w:sz w:val="24"/>
        </w:rPr>
        <w:t xml:space="preserve">询电影 </w:t>
      </w:r>
    </w:p>
    <w:p>
      <w:pPr>
        <w:spacing w:before="120" w:after="120" w:line="400" w:lineRule="exact"/>
        <w:rPr>
          <w:snapToGrid w:val="0"/>
          <w:kern w:val="0"/>
          <w:sz w:val="24"/>
        </w:rPr>
      </w:pPr>
      <w:r>
        <w:rPr>
          <w:rFonts w:hint="eastAsia"/>
          <w:snapToGrid w:val="0"/>
          <w:kern w:val="0"/>
          <w:sz w:val="24"/>
        </w:rPr>
        <w:t xml:space="preserve">20  20  0  0  是 </w:t>
      </w:r>
    </w:p>
    <w:p>
      <w:pPr>
        <w:spacing w:before="120" w:after="120" w:line="400" w:lineRule="exact"/>
        <w:rPr>
          <w:snapToGrid w:val="0"/>
          <w:kern w:val="0"/>
          <w:sz w:val="24"/>
        </w:rPr>
      </w:pPr>
      <w:r>
        <w:rPr>
          <w:rFonts w:hint="eastAsia"/>
          <w:snapToGrid w:val="0"/>
          <w:kern w:val="0"/>
          <w:sz w:val="24"/>
        </w:rPr>
        <w:t>依据片名 查</w:t>
      </w:r>
    </w:p>
    <w:p>
      <w:pPr>
        <w:spacing w:before="120" w:after="120" w:line="400" w:lineRule="exact"/>
        <w:rPr>
          <w:snapToGrid w:val="0"/>
          <w:kern w:val="0"/>
          <w:sz w:val="24"/>
        </w:rPr>
      </w:pPr>
      <w:r>
        <w:rPr>
          <w:rFonts w:hint="eastAsia"/>
          <w:snapToGrid w:val="0"/>
          <w:kern w:val="0"/>
          <w:sz w:val="24"/>
        </w:rPr>
        <w:t xml:space="preserve">询电影 </w:t>
      </w:r>
    </w:p>
    <w:p>
      <w:pPr>
        <w:spacing w:before="120" w:after="120" w:line="400" w:lineRule="exact"/>
        <w:rPr>
          <w:snapToGrid w:val="0"/>
          <w:kern w:val="0"/>
          <w:sz w:val="24"/>
        </w:rPr>
      </w:pPr>
      <w:r>
        <w:rPr>
          <w:rFonts w:hint="eastAsia"/>
          <w:snapToGrid w:val="0"/>
          <w:kern w:val="0"/>
          <w:sz w:val="24"/>
        </w:rPr>
        <w:t xml:space="preserve">20  20  0  0  是 </w:t>
      </w:r>
    </w:p>
    <w:p>
      <w:pPr>
        <w:spacing w:before="120" w:after="120" w:line="400" w:lineRule="exact"/>
        <w:rPr>
          <w:snapToGrid w:val="0"/>
          <w:kern w:val="0"/>
          <w:sz w:val="24"/>
        </w:rPr>
      </w:pPr>
      <w:r>
        <w:rPr>
          <w:rFonts w:hint="eastAsia"/>
          <w:snapToGrid w:val="0"/>
          <w:kern w:val="0"/>
          <w:sz w:val="24"/>
        </w:rPr>
        <w:t>个人信息 修</w:t>
      </w:r>
    </w:p>
    <w:p>
      <w:pPr>
        <w:spacing w:before="120" w:after="120" w:line="400" w:lineRule="exact"/>
        <w:rPr>
          <w:snapToGrid w:val="0"/>
          <w:kern w:val="0"/>
          <w:sz w:val="24"/>
        </w:rPr>
      </w:pPr>
      <w:r>
        <w:rPr>
          <w:rFonts w:hint="eastAsia"/>
          <w:snapToGrid w:val="0"/>
          <w:kern w:val="0"/>
          <w:sz w:val="24"/>
        </w:rPr>
        <w:t xml:space="preserve">改 </w:t>
      </w:r>
    </w:p>
    <w:p>
      <w:pPr>
        <w:spacing w:before="120" w:after="120" w:line="400" w:lineRule="exact"/>
        <w:rPr>
          <w:snapToGrid w:val="0"/>
          <w:kern w:val="0"/>
          <w:sz w:val="24"/>
        </w:rPr>
      </w:pPr>
      <w:r>
        <w:rPr>
          <w:rFonts w:hint="eastAsia"/>
          <w:snapToGrid w:val="0"/>
          <w:kern w:val="0"/>
          <w:sz w:val="24"/>
        </w:rPr>
        <w:t xml:space="preserve">10  10  0  0  是 </w:t>
      </w:r>
    </w:p>
    <w:p>
      <w:pPr>
        <w:spacing w:before="120" w:after="120" w:line="400" w:lineRule="exact"/>
        <w:rPr>
          <w:snapToGrid w:val="0"/>
          <w:kern w:val="0"/>
          <w:sz w:val="24"/>
        </w:rPr>
      </w:pPr>
      <w:r>
        <w:rPr>
          <w:rFonts w:hint="eastAsia"/>
          <w:snapToGrid w:val="0"/>
          <w:kern w:val="0"/>
          <w:sz w:val="24"/>
        </w:rPr>
        <w:t xml:space="preserve">电影评论  20  20  0  0  是 </w:t>
      </w:r>
    </w:p>
    <w:p>
      <w:pPr>
        <w:spacing w:before="120" w:after="120" w:line="400" w:lineRule="exact"/>
        <w:rPr>
          <w:snapToGrid w:val="0"/>
          <w:kern w:val="0"/>
          <w:sz w:val="24"/>
        </w:rPr>
      </w:pPr>
      <w:r>
        <w:rPr>
          <w:rFonts w:hint="eastAsia"/>
          <w:snapToGrid w:val="0"/>
          <w:kern w:val="0"/>
          <w:sz w:val="24"/>
        </w:rPr>
        <w:t xml:space="preserve">电影评分  30  30  0  0  是 </w:t>
      </w:r>
    </w:p>
    <w:p>
      <w:pPr>
        <w:spacing w:before="120" w:after="120" w:line="400" w:lineRule="exact"/>
        <w:rPr>
          <w:snapToGrid w:val="0"/>
          <w:kern w:val="0"/>
          <w:sz w:val="24"/>
        </w:rPr>
      </w:pPr>
      <w:r>
        <w:rPr>
          <w:rFonts w:hint="eastAsia"/>
          <w:snapToGrid w:val="0"/>
          <w:kern w:val="0"/>
          <w:sz w:val="24"/>
        </w:rPr>
        <w:t>多样化推 荐</w:t>
      </w:r>
    </w:p>
    <w:p>
      <w:pPr>
        <w:spacing w:before="120" w:after="120" w:line="400" w:lineRule="exact"/>
        <w:rPr>
          <w:snapToGrid w:val="0"/>
          <w:kern w:val="0"/>
          <w:sz w:val="24"/>
        </w:rPr>
      </w:pPr>
      <w:r>
        <w:rPr>
          <w:rFonts w:hint="eastAsia"/>
          <w:snapToGrid w:val="0"/>
          <w:kern w:val="0"/>
          <w:sz w:val="24"/>
        </w:rPr>
        <w:t xml:space="preserve">列表查看 </w:t>
      </w:r>
    </w:p>
    <w:p>
      <w:pPr>
        <w:spacing w:before="120" w:after="120" w:line="400" w:lineRule="exact"/>
        <w:rPr>
          <w:snapToGrid w:val="0"/>
          <w:kern w:val="0"/>
          <w:sz w:val="24"/>
        </w:rPr>
      </w:pPr>
      <w:r>
        <w:rPr>
          <w:rFonts w:hint="eastAsia"/>
          <w:snapToGrid w:val="0"/>
          <w:kern w:val="0"/>
          <w:sz w:val="24"/>
        </w:rPr>
        <w:t>20  20  0  0  是</w:t>
      </w:r>
    </w:p>
    <w:p>
      <w:pPr>
        <w:spacing w:line="400" w:lineRule="exact"/>
        <w:jc w:val="center"/>
        <w:rPr>
          <w:rFonts w:eastAsia="黑体"/>
          <w:b/>
          <w:sz w:val="32"/>
        </w:rPr>
      </w:pPr>
    </w:p>
    <w:p>
      <w:pPr>
        <w:spacing w:line="400" w:lineRule="exact"/>
        <w:jc w:val="center"/>
        <w:rPr>
          <w:rFonts w:eastAsia="黑体"/>
          <w:b/>
          <w:sz w:val="32"/>
        </w:rPr>
      </w:pPr>
      <w:r>
        <w:rPr>
          <w:rFonts w:hint="eastAsia" w:eastAsia="黑体"/>
          <w:b/>
          <w:sz w:val="32"/>
        </w:rPr>
        <w:t xml:space="preserve">第 5 章  总结与展望 </w:t>
      </w:r>
    </w:p>
    <w:p>
      <w:pPr>
        <w:spacing w:before="120" w:after="120" w:line="400" w:lineRule="exact"/>
        <w:ind w:firstLine="720" w:firstLineChars="300"/>
        <w:rPr>
          <w:snapToGrid w:val="0"/>
          <w:kern w:val="0"/>
          <w:sz w:val="24"/>
        </w:rPr>
      </w:pPr>
      <w:r>
        <w:rPr>
          <w:rFonts w:hint="eastAsia"/>
          <w:snapToGrid w:val="0"/>
          <w:kern w:val="0"/>
          <w:sz w:val="24"/>
        </w:rPr>
        <w:t xml:space="preserve">随着互联网的发展，网络中的信息呈爆炸式增长，这虽然可以满足用户的信息需求，但也带来了“信息过载”的问题。错综复杂的信息让用户眼花缭乱，以至于用户无法快速发现自己所需要的信息。对于这一问题，推荐技术是最为有效的解决方案。通过不同的推荐方法，推荐技术可以自动筛除掉一些垃圾信息，向用户推荐其感兴趣的信息，不仅提高了用户信息搜索的效率，而且丰富了用户体验。 </w:t>
      </w:r>
    </w:p>
    <w:p>
      <w:pPr>
        <w:spacing w:before="120" w:after="120" w:line="400" w:lineRule="exact"/>
        <w:rPr>
          <w:snapToGrid w:val="0"/>
          <w:kern w:val="0"/>
          <w:sz w:val="24"/>
        </w:rPr>
      </w:pPr>
      <w:r>
        <w:rPr>
          <w:rFonts w:hint="eastAsia"/>
          <w:snapToGrid w:val="0"/>
          <w:kern w:val="0"/>
          <w:sz w:val="24"/>
        </w:rPr>
        <w:t>协同过滤方法，凭借着“易解释、领域无关性”等特点成为了最为常用的一种推荐方法。然而，对于传统的协同过滤方法来说，在进行相似项或相似用户查找时常常需要大量的计算，这就会使得时间消耗增多，推荐效率较差，系统扩展性不高。与此同时，常用的协同推荐方法中一般只考虑推荐的准确度，并没有考虑推荐列表中项与项之间的相似性问题，由此带来推荐结果冗余化，使得用户满意度降低，从而影响用户对推荐系统的使用感。针对上述问题，本文用以下方法进行了解决：</w:t>
      </w:r>
    </w:p>
    <w:p>
      <w:pPr>
        <w:spacing w:before="120" w:after="120" w:line="400" w:lineRule="exact"/>
        <w:rPr>
          <w:snapToGrid w:val="0"/>
          <w:kern w:val="0"/>
          <w:sz w:val="24"/>
        </w:rPr>
      </w:pPr>
      <w:r>
        <w:rPr>
          <w:rFonts w:hint="eastAsia"/>
          <w:snapToGrid w:val="0"/>
          <w:kern w:val="0"/>
          <w:sz w:val="24"/>
        </w:rPr>
        <w:t xml:space="preserve"> (1)  为提高传统协同过滤方法低效率推荐以及冗余推荐问题，本文利用局部敏感哈希技术实现协同过滤，对数据库中的项进行项目索引值的计算，该过程离线即可完成。当系统需要查找与用户历史项目相似的项时，只需利用用户历史项目的索引值与数据库中其它项的索引值进行匹配即可，经过此过程，相似搜索的时间复杂度即可由 O(m*n)降至 O(1)，系统可快速找到候选项，从而推荐效率也得到提高。在为用户生成推荐列表时，使用评分多样性对列表进行二次优化，除去列表内相似影片，在保证推荐准确度的情况下，尽可能为用户推荐多样的电影，使用户满意度有所提高。 </w:t>
      </w:r>
    </w:p>
    <w:p>
      <w:pPr>
        <w:spacing w:before="120" w:after="120" w:line="400" w:lineRule="exact"/>
        <w:rPr>
          <w:snapToGrid w:val="0"/>
          <w:kern w:val="0"/>
          <w:sz w:val="24"/>
        </w:rPr>
      </w:pPr>
      <w:r>
        <w:rPr>
          <w:rFonts w:hint="eastAsia"/>
          <w:snapToGrid w:val="0"/>
          <w:kern w:val="0"/>
          <w:sz w:val="24"/>
        </w:rPr>
        <w:t>(2)  为了验证上述两点的有效性，本文选用 MovieLens 数据集，通过设计对比实验，根据常用的推荐系统指标，对实验结果进行分析，证明了该方法是可行的。 (3)  基于 B/S 架构模式，结合上述研究成果，设计并实现了多样化电影推荐系统，通过对系统进行可行性分析、功能性需求与非功能性需求分析，以及对系统的总体的设计，使用 Java 编言对系统的功能模块进行实现。 虽然本文提出的方法可以在保证推荐效率和推荐准确度的同时提高推荐多样性，且设计的多样化电影推荐系统能够独立运作。但是由于本人能力问题，改进的算法与实现的系统都有相应的不足之处，在未来的研究中需进一步弥补。总体来说，可以概括如下：</w:t>
      </w:r>
    </w:p>
    <w:p>
      <w:pPr>
        <w:spacing w:before="120" w:after="120" w:line="400" w:lineRule="exact"/>
        <w:rPr>
          <w:snapToGrid w:val="0"/>
          <w:kern w:val="0"/>
          <w:sz w:val="24"/>
        </w:rPr>
      </w:pPr>
      <w:r>
        <w:rPr>
          <w:rFonts w:hint="eastAsia"/>
          <w:snapToGrid w:val="0"/>
          <w:kern w:val="0"/>
          <w:sz w:val="24"/>
        </w:rPr>
        <w:t xml:space="preserve"> (1)  本文利用局部敏感哈希技术实现协同过滤，而局部敏感哈希技术是一种近似方法，它是基于概率的，推荐性能受哈希函数个数的影响。所以在实际应用中，需要将哈希函数个数定义为一参数，对其参数调节，以确定最优的哈希函数个数，实现最优的推荐结果。在之后的研究工作中我们将尝试划分数据量的范围来限定哈希函数的个数，以减少参数调节的过程。 </w:t>
      </w:r>
    </w:p>
    <w:p>
      <w:pPr>
        <w:spacing w:before="120" w:after="120" w:line="400" w:lineRule="exact"/>
        <w:rPr>
          <w:snapToGrid w:val="0"/>
          <w:kern w:val="0"/>
          <w:sz w:val="24"/>
        </w:rPr>
      </w:pPr>
      <w:r>
        <w:rPr>
          <w:rFonts w:hint="eastAsia"/>
          <w:snapToGrid w:val="0"/>
          <w:kern w:val="0"/>
          <w:sz w:val="24"/>
        </w:rPr>
        <w:t xml:space="preserve">(2)  对于多样化方法，我们考虑的维度较为单一，并没有考虑电影的多个维度，例如导演、演员等，在之后的工作中，我们可以进一步考虑电影的其它维度，并考虑使用加权函数将电影的多个维度进行结合，以衡量电影间的相似性。此外，我们并没有考虑每个用户对推荐列表多样化的要求，比如有些用户可能并不太希望列表多样，这些都是我们以后工作中可以进一步完善的地方。 由于时间与能力有限，本文所设计实现的电影推荐系统，有些模块功能可能并不够完善，页面可能不够美观。除此之外，当用户量过大时，该系统可能面临服务器负载过大问题。在之后的研究中，需继续对系统进行完善。 </w:t>
      </w:r>
    </w:p>
    <w:p>
      <w:pPr>
        <w:spacing w:line="400" w:lineRule="exact"/>
        <w:ind w:firstLine="482"/>
        <w:jc w:val="center"/>
        <w:rPr>
          <w:rFonts w:eastAsia="黑体"/>
          <w:b/>
          <w:sz w:val="30"/>
        </w:rPr>
      </w:pPr>
      <w:r>
        <w:rPr>
          <w:sz w:val="20"/>
        </w:rPr>
        <w:pict>
          <v:shape id="_x0000_s1352" o:spid="_x0000_s1352" o:spt="202" type="#_x0000_t202" style="position:absolute;left:0pt;margin-left:0pt;margin-top:221.6pt;height:18.9pt;width:425.25pt;z-index:251661312;mso-width-relative:page;mso-height-relative:page;" filled="f" stroked="f" coordsize="21600,21600">
            <v:path/>
            <v:fill on="f" focussize="0,0"/>
            <v:stroke on="f" joinstyle="miter"/>
            <v:imagedata o:title=""/>
            <o:lock v:ext="edit"/>
            <v:textbox inset="0mm,0mm,0mm,0mm">
              <w:txbxContent>
                <w:p>
                  <w:pPr>
                    <w:jc w:val="center"/>
                  </w:pPr>
                  <w:r>
                    <w:rPr>
                      <w:rFonts w:hint="eastAsia"/>
                    </w:rPr>
                    <w:t>-5-</w:t>
                  </w:r>
                </w:p>
              </w:txbxContent>
            </v:textbox>
          </v:shape>
        </w:pict>
      </w:r>
      <w:r>
        <w:rPr>
          <w:sz w:val="24"/>
        </w:rPr>
        <w:br w:type="page"/>
      </w:r>
      <w:r>
        <w:rPr>
          <w:rFonts w:hint="eastAsia" w:eastAsia="黑体"/>
          <w:b/>
          <w:sz w:val="30"/>
        </w:rPr>
        <w:t>参  考  文  献</w:t>
      </w:r>
    </w:p>
    <w:p>
      <w:pPr>
        <w:spacing w:line="400" w:lineRule="exact"/>
        <w:ind w:firstLine="482"/>
        <w:jc w:val="center"/>
        <w:rPr>
          <w:rFonts w:eastAsia="黑体"/>
          <w:b/>
          <w:sz w:val="28"/>
        </w:rPr>
      </w:pPr>
    </w:p>
    <w:p>
      <w:pPr>
        <w:spacing w:line="400" w:lineRule="exact"/>
        <w:ind w:left="490" w:hanging="490"/>
        <w:rPr>
          <w:sz w:val="24"/>
        </w:rPr>
      </w:pPr>
      <w:r>
        <w:rPr>
          <w:rFonts w:hint="eastAsia"/>
          <w:sz w:val="24"/>
        </w:rPr>
        <w:t>[1]  赵晓，庞劲风，杨春光</w:t>
      </w:r>
      <w:r>
        <w:rPr>
          <w:sz w:val="24"/>
        </w:rPr>
        <w:t>.</w:t>
      </w:r>
      <w:r>
        <w:rPr>
          <w:rFonts w:hint="eastAsia"/>
          <w:sz w:val="24"/>
        </w:rPr>
        <w:t>浅析我国锦纶6帘子布生产现状</w:t>
      </w:r>
      <w:r>
        <w:rPr>
          <w:sz w:val="24"/>
        </w:rPr>
        <w:t>.</w:t>
      </w:r>
      <w:r>
        <w:rPr>
          <w:rFonts w:hint="eastAsia"/>
          <w:sz w:val="24"/>
        </w:rPr>
        <w:t>合成纤维工业，2001，24（1）：43-46</w:t>
      </w:r>
    </w:p>
    <w:p>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中国化纤信息，1998，（9）：14-16</w:t>
      </w:r>
    </w:p>
    <w:p>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北京：科学出版社，1972，44-46</w:t>
      </w:r>
    </w:p>
    <w:p>
      <w:pPr>
        <w:spacing w:line="400" w:lineRule="exact"/>
        <w:ind w:left="475" w:hanging="475" w:hangingChars="198"/>
        <w:rPr>
          <w:sz w:val="24"/>
        </w:rPr>
      </w:pPr>
      <w:r>
        <w:rPr>
          <w:rFonts w:hint="eastAsia"/>
          <w:sz w:val="24"/>
        </w:rPr>
        <w:t>[4]</w:t>
      </w:r>
      <w:r>
        <w:rPr>
          <w:rFonts w:hint="eastAsia"/>
          <w:sz w:val="20"/>
        </w:rPr>
        <w:t xml:space="preserve"> </w:t>
      </w:r>
      <w:r>
        <w:rPr>
          <w:rFonts w:hint="eastAsia"/>
          <w:sz w:val="14"/>
        </w:rPr>
        <w:t xml:space="preserve"> </w:t>
      </w:r>
      <w:r>
        <w:rPr>
          <w:rFonts w:hint="eastAsia"/>
          <w:sz w:val="24"/>
        </w:rPr>
        <w:t>C</w:t>
      </w:r>
      <w:r>
        <w:rPr>
          <w:sz w:val="24"/>
        </w:rPr>
        <w:t>rippen R</w:t>
      </w:r>
      <w:r>
        <w:rPr>
          <w:rFonts w:hint="eastAsia"/>
          <w:sz w:val="24"/>
        </w:rPr>
        <w:t xml:space="preserve"> </w:t>
      </w:r>
      <w:r>
        <w:rPr>
          <w:sz w:val="24"/>
        </w:rPr>
        <w:t xml:space="preserve">C. Indentification of Oragnic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pPr>
        <w:numPr>
          <w:ilvl w:val="0"/>
          <w:numId w:val="3"/>
        </w:numPr>
        <w:spacing w:line="400" w:lineRule="exact"/>
        <w:rPr>
          <w:sz w:val="24"/>
        </w:rPr>
      </w:pPr>
      <w:r>
        <w:rPr>
          <w:sz w:val="24"/>
        </w:rPr>
        <w:t xml:space="preserve">Pecsok R </w:t>
      </w:r>
      <w:r>
        <w:rPr>
          <w:rFonts w:hint="eastAsia"/>
          <w:sz w:val="24"/>
        </w:rPr>
        <w:t>L</w:t>
      </w:r>
      <w:r>
        <w:rPr>
          <w:sz w:val="24"/>
        </w:rPr>
        <w:t xml:space="preserve">, Shieds L D, Cairns T, et al. Modern Methods </w:t>
      </w:r>
      <w:r>
        <w:rPr>
          <w:rFonts w:hint="eastAsia"/>
          <w:sz w:val="24"/>
        </w:rPr>
        <w:t xml:space="preserve">of </w:t>
      </w:r>
      <w:r>
        <w:rPr>
          <w:sz w:val="24"/>
        </w:rPr>
        <w:t>Chemical Analysis,  New York: John Wiley &amp; Sons, 1976</w:t>
      </w:r>
      <w:r>
        <w:rPr>
          <w:rFonts w:hint="eastAsia"/>
          <w:sz w:val="24"/>
        </w:rPr>
        <w:t>,67-70</w:t>
      </w:r>
    </w:p>
    <w:p>
      <w:pPr>
        <w:spacing w:line="400" w:lineRule="exact"/>
        <w:jc w:val="center"/>
        <w:rPr>
          <w:sz w:val="24"/>
        </w:rPr>
      </w:pPr>
    </w:p>
    <w:p>
      <w:pPr>
        <w:spacing w:line="400" w:lineRule="exact"/>
        <w:jc w:val="center"/>
        <w:rPr>
          <w:sz w:val="24"/>
        </w:rPr>
      </w:pPr>
    </w:p>
    <w:p>
      <w:pPr>
        <w:spacing w:line="400" w:lineRule="exact"/>
        <w:jc w:val="center"/>
        <w:rPr>
          <w:rFonts w:ascii="黑体" w:eastAsia="黑体"/>
          <w:sz w:val="36"/>
        </w:rPr>
      </w:pPr>
      <w:r>
        <w:rPr>
          <w:sz w:val="20"/>
        </w:rPr>
        <w:pict>
          <v:shape id="_x0000_s1353" o:spid="_x0000_s1353" o:spt="202" type="#_x0000_t202" style="position:absolute;left:0pt;margin-left:-1.8pt;margin-top:363.05pt;height:18.9pt;width:425.25pt;z-index:251662336;mso-width-relative:page;mso-height-relative:page;" filled="f" stroked="f" coordsize="21600,21600">
            <v:path/>
            <v:fill on="f" focussize="0,0"/>
            <v:stroke on="f" joinstyle="miter"/>
            <v:imagedata o:title=""/>
            <o:lock v:ext="edit"/>
            <v:textbox inset="0mm,0mm,0mm,0mm">
              <w:txbxContent>
                <w:p>
                  <w:pPr>
                    <w:jc w:val="center"/>
                  </w:pPr>
                  <w:r>
                    <w:rPr>
                      <w:rFonts w:hint="eastAsia"/>
                    </w:rPr>
                    <w:t>-6-</w:t>
                  </w:r>
                </w:p>
              </w:txbxContent>
            </v:textbox>
          </v:shape>
        </w:pict>
      </w:r>
      <w:r>
        <w:rPr>
          <w:sz w:val="20"/>
        </w:rPr>
        <w:pict>
          <v:shape id="_x0000_s1354" o:spid="_x0000_s1354" o:spt="202" type="#_x0000_t202" style="position:absolute;left:0pt;margin-left:0pt;margin-top:461.6pt;height:18.9pt;width:425.25pt;z-index:251663360;mso-width-relative:page;mso-height-relative:page;" filled="f" stroked="f" coordsize="21600,21600">
            <v:path/>
            <v:fill on="f" focussize="0,0"/>
            <v:stroke on="f" joinstyle="miter"/>
            <v:imagedata o:title=""/>
            <o:lock v:ext="edit"/>
            <v:textbox inset="0mm,0mm,0mm,0mm">
              <w:txbxContent>
                <w:p>
                  <w:pPr>
                    <w:jc w:val="center"/>
                  </w:pPr>
                  <w:r>
                    <w:rPr>
                      <w:rFonts w:hint="eastAsia"/>
                    </w:rPr>
                    <w:t>-10-</w:t>
                  </w:r>
                </w:p>
              </w:txbxContent>
            </v:textbox>
          </v:shape>
        </w:pict>
      </w:r>
      <w:r>
        <w:rPr>
          <w:sz w:val="24"/>
        </w:rPr>
        <w:br w:type="page"/>
      </w:r>
      <w:r>
        <w:rPr>
          <w:rFonts w:hint="eastAsia" w:ascii="黑体" w:eastAsia="黑体"/>
          <w:sz w:val="36"/>
        </w:rPr>
        <w:t>附录A  攻读学位期间所发表的学术论文目录</w:t>
      </w:r>
    </w:p>
    <w:p>
      <w:pPr>
        <w:spacing w:line="400" w:lineRule="exact"/>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ind w:left="420" w:hanging="420" w:hangingChars="175"/>
        <w:rPr>
          <w:sz w:val="24"/>
        </w:rPr>
      </w:pPr>
    </w:p>
    <w:p>
      <w:pPr>
        <w:spacing w:line="400" w:lineRule="exact"/>
        <w:rPr>
          <w:sz w:val="24"/>
        </w:rPr>
      </w:pPr>
    </w:p>
    <w:p>
      <w:pPr>
        <w:spacing w:line="400" w:lineRule="exact"/>
        <w:jc w:val="center"/>
        <w:rPr>
          <w:sz w:val="24"/>
        </w:rPr>
      </w:pPr>
      <w:r>
        <w:rPr>
          <w:sz w:val="20"/>
        </w:rPr>
        <w:pict>
          <v:shape id="_x0000_s1357" o:spid="_x0000_s1357" o:spt="202" type="#_x0000_t202" style="position:absolute;left:0pt;margin-left:-1.8pt;margin-top:461.45pt;height:18.9pt;width:425.25pt;z-index:251665408;mso-width-relative:page;mso-height-relative:page;" filled="f" stroked="f" coordsize="21600,21600">
            <v:path/>
            <v:fill on="f" focussize="0,0"/>
            <v:stroke on="f" joinstyle="miter"/>
            <v:imagedata o:title=""/>
            <o:lock v:ext="edit"/>
            <v:textbox inset="0mm,0mm,0mm,0mm">
              <w:txbxContent>
                <w:p>
                  <w:pPr>
                    <w:jc w:val="center"/>
                  </w:pPr>
                  <w:r>
                    <w:rPr>
                      <w:rFonts w:hint="eastAsia"/>
                    </w:rPr>
                    <w:t>-8-</w:t>
                  </w:r>
                </w:p>
              </w:txbxContent>
            </v:textbox>
          </v:shape>
        </w:pict>
      </w: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rFonts w:eastAsia="黑体"/>
          <w:sz w:val="44"/>
        </w:rPr>
      </w:pPr>
      <w:r>
        <w:rPr>
          <w:rFonts w:hint="eastAsia" w:eastAsia="黑体"/>
          <w:sz w:val="44"/>
        </w:rPr>
        <w:t>致 谢</w:t>
      </w:r>
    </w:p>
    <w:p>
      <w:pPr>
        <w:spacing w:line="400" w:lineRule="exact"/>
        <w:rPr>
          <w:sz w:val="24"/>
        </w:rPr>
      </w:pPr>
    </w:p>
    <w:p>
      <w:pPr>
        <w:spacing w:line="400" w:lineRule="exact"/>
      </w:pPr>
      <w:r>
        <w:rPr>
          <w:rFonts w:hint="eastAsia"/>
        </w:rPr>
        <w:t xml:space="preserve"> </w:t>
      </w:r>
      <w:r>
        <w:t xml:space="preserve"> </w:t>
      </w:r>
      <w:r>
        <w:rPr>
          <w:rFonts w:hint="eastAsia"/>
        </w:rPr>
        <w:t>时光飞逝，白驹过隙，转眼三年研究生生活即将告一段落。但这段学习的时光，我也在不断成长，我感受到这是一种财富。</w:t>
      </w:r>
    </w:p>
    <w:p>
      <w:pPr>
        <w:spacing w:line="400" w:lineRule="exact"/>
      </w:pPr>
      <w:r>
        <w:tab/>
      </w:r>
      <w:r>
        <w:t xml:space="preserve">  </w:t>
      </w:r>
      <w:r>
        <w:rPr>
          <w:rFonts w:hint="eastAsia"/>
        </w:rPr>
        <w:t>感谢戴牡红老师， 在学业方面的指导，戴老师对我学习期间，给了我充分的自由，让我可以依照自己的兴趣，学习并做一些自己的研究，我的论文离不开他指导。也感谢学校可以给我们宽松的环境，能够快乐学习，感谢其他老师的付出，感谢同学的关爱。</w:t>
      </w:r>
    </w:p>
    <w:p>
      <w:pPr>
        <w:spacing w:line="400" w:lineRule="exact"/>
      </w:pPr>
      <w:r>
        <w:tab/>
      </w:r>
      <w:r>
        <w:t xml:space="preserve">  </w:t>
      </w:r>
      <w:r>
        <w:rPr>
          <w:rFonts w:hint="eastAsia"/>
        </w:rPr>
        <w:t>也感谢一直默默支持我的家人。他们是我一直学习的坚强后盾，让我没有后顾之忧。他们的无私的爱让我感到力量满满。</w:t>
      </w:r>
    </w:p>
    <w:p>
      <w:pPr>
        <w:spacing w:line="400" w:lineRule="exact"/>
        <w:ind w:firstLine="210" w:firstLineChars="100"/>
      </w:pPr>
      <w:r>
        <w:rPr>
          <w:rFonts w:hint="eastAsia"/>
        </w:rPr>
        <w:t>最后，感谢所有评阅专家于百忙之中评阅此文。</w:t>
      </w:r>
    </w:p>
    <w:p>
      <w:pPr>
        <w:spacing w:line="400" w:lineRule="exact"/>
        <w:ind w:left="1142" w:hanging="1141" w:hangingChars="519"/>
        <w:jc w:val="left"/>
        <w:rPr>
          <w:sz w:val="22"/>
        </w:rPr>
      </w:pPr>
    </w:p>
    <w:sectPr>
      <w:footerReference r:id="rId3" w:type="default"/>
      <w:footerReference r:id="rId4" w:type="even"/>
      <w:pgSz w:w="7938" w:h="11510"/>
      <w:pgMar w:top="851" w:right="851" w:bottom="851" w:left="85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29</w:t>
    </w:r>
    <w:r>
      <w:rPr>
        <w:rStyle w:val="20"/>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40</w:t>
    </w:r>
    <w:r>
      <w:rPr>
        <w:rStyle w:val="20"/>
      </w:rP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5"/>
      <w:lvlText w:val=""/>
      <w:lvlJc w:val="left"/>
      <w:pPr>
        <w:tabs>
          <w:tab w:val="left" w:pos="360"/>
        </w:tabs>
        <w:ind w:left="360" w:hanging="360" w:hangingChars="200"/>
      </w:pPr>
      <w:rPr>
        <w:rFonts w:hint="default" w:ascii="Wingdings" w:hAnsi="Wingdings"/>
      </w:rPr>
    </w:lvl>
  </w:abstractNum>
  <w:abstractNum w:abstractNumId="1">
    <w:nsid w:val="52235710"/>
    <w:multiLevelType w:val="singleLevel"/>
    <w:tmpl w:val="52235710"/>
    <w:lvl w:ilvl="0" w:tentative="0">
      <w:start w:val="5"/>
      <w:numFmt w:val="decimal"/>
      <w:lvlText w:val="[%1]"/>
      <w:lvlJc w:val="left"/>
      <w:pPr>
        <w:tabs>
          <w:tab w:val="left" w:pos="510"/>
        </w:tabs>
        <w:ind w:left="510" w:hanging="510"/>
      </w:pPr>
      <w:rPr>
        <w:rFonts w:hint="eastAsia"/>
      </w:rPr>
    </w:lvl>
  </w:abstractNum>
  <w:abstractNum w:abstractNumId="2">
    <w:nsid w:val="7E4D13EB"/>
    <w:multiLevelType w:val="multilevel"/>
    <w:tmpl w:val="7E4D13E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711C"/>
    <w:rsid w:val="00000B55"/>
    <w:rsid w:val="00015153"/>
    <w:rsid w:val="00033B78"/>
    <w:rsid w:val="000518B6"/>
    <w:rsid w:val="000664B4"/>
    <w:rsid w:val="00082BB3"/>
    <w:rsid w:val="0008505C"/>
    <w:rsid w:val="000B55FB"/>
    <w:rsid w:val="000B62F0"/>
    <w:rsid w:val="000E2FE1"/>
    <w:rsid w:val="000F7CE3"/>
    <w:rsid w:val="001445EC"/>
    <w:rsid w:val="001512C3"/>
    <w:rsid w:val="00157345"/>
    <w:rsid w:val="00192973"/>
    <w:rsid w:val="001C7FD0"/>
    <w:rsid w:val="001D14AE"/>
    <w:rsid w:val="001E42D4"/>
    <w:rsid w:val="002236F4"/>
    <w:rsid w:val="002246F9"/>
    <w:rsid w:val="0023182D"/>
    <w:rsid w:val="00297620"/>
    <w:rsid w:val="002B6826"/>
    <w:rsid w:val="002C0238"/>
    <w:rsid w:val="002C163F"/>
    <w:rsid w:val="002E4328"/>
    <w:rsid w:val="003B2060"/>
    <w:rsid w:val="003C307A"/>
    <w:rsid w:val="003D3016"/>
    <w:rsid w:val="0042652A"/>
    <w:rsid w:val="00434CA2"/>
    <w:rsid w:val="004F09EB"/>
    <w:rsid w:val="0054086A"/>
    <w:rsid w:val="005815ED"/>
    <w:rsid w:val="005E3726"/>
    <w:rsid w:val="00611539"/>
    <w:rsid w:val="00684F4F"/>
    <w:rsid w:val="006A673C"/>
    <w:rsid w:val="006D2084"/>
    <w:rsid w:val="006D3A38"/>
    <w:rsid w:val="0073700D"/>
    <w:rsid w:val="007A67C3"/>
    <w:rsid w:val="007F3055"/>
    <w:rsid w:val="007F579B"/>
    <w:rsid w:val="00806025"/>
    <w:rsid w:val="00831734"/>
    <w:rsid w:val="00876D36"/>
    <w:rsid w:val="00880899"/>
    <w:rsid w:val="008C36AB"/>
    <w:rsid w:val="008C4A3D"/>
    <w:rsid w:val="00913605"/>
    <w:rsid w:val="0093075D"/>
    <w:rsid w:val="009638C5"/>
    <w:rsid w:val="00977A85"/>
    <w:rsid w:val="00986AA4"/>
    <w:rsid w:val="009A438F"/>
    <w:rsid w:val="009C4561"/>
    <w:rsid w:val="009D0F38"/>
    <w:rsid w:val="009D3779"/>
    <w:rsid w:val="00A22BC7"/>
    <w:rsid w:val="00B02C23"/>
    <w:rsid w:val="00B114E5"/>
    <w:rsid w:val="00B41CD1"/>
    <w:rsid w:val="00B51505"/>
    <w:rsid w:val="00B5798F"/>
    <w:rsid w:val="00B823BF"/>
    <w:rsid w:val="00BA4286"/>
    <w:rsid w:val="00BC6DD9"/>
    <w:rsid w:val="00BE0BFE"/>
    <w:rsid w:val="00C07B7E"/>
    <w:rsid w:val="00C1321F"/>
    <w:rsid w:val="00C61A50"/>
    <w:rsid w:val="00CB259F"/>
    <w:rsid w:val="00CD14B8"/>
    <w:rsid w:val="00CE7CBF"/>
    <w:rsid w:val="00D26AC5"/>
    <w:rsid w:val="00D40147"/>
    <w:rsid w:val="00D81991"/>
    <w:rsid w:val="00D926FB"/>
    <w:rsid w:val="00DC0799"/>
    <w:rsid w:val="00DD5E61"/>
    <w:rsid w:val="00DF3FA4"/>
    <w:rsid w:val="00E041D0"/>
    <w:rsid w:val="00E21C89"/>
    <w:rsid w:val="00E31FB3"/>
    <w:rsid w:val="00EB0CFF"/>
    <w:rsid w:val="00EB711C"/>
    <w:rsid w:val="00F05946"/>
    <w:rsid w:val="00F72FD4"/>
    <w:rsid w:val="00F8247B"/>
    <w:rsid w:val="00FD4AEE"/>
    <w:rsid w:val="00FD5AFA"/>
    <w:rsid w:val="56A7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nhideWhenUsed="0" w:uiPriority="0" w:semiHidden="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7"/>
    <w:basedOn w:val="1"/>
    <w:next w:val="1"/>
    <w:qFormat/>
    <w:uiPriority w:val="0"/>
    <w:pPr>
      <w:keepNext/>
      <w:spacing w:line="340" w:lineRule="exact"/>
      <w:outlineLvl w:val="6"/>
    </w:pPr>
    <w:rPr>
      <w:b/>
      <w:bCs/>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List Bullet"/>
    <w:basedOn w:val="1"/>
    <w:uiPriority w:val="0"/>
    <w:pPr>
      <w:numPr>
        <w:ilvl w:val="0"/>
        <w:numId w:val="1"/>
      </w:numPr>
      <w:ind w:firstLine="0" w:firstLineChars="0"/>
    </w:pPr>
  </w:style>
  <w:style w:type="paragraph" w:styleId="6">
    <w:name w:val="Body Text"/>
    <w:basedOn w:val="1"/>
    <w:uiPriority w:val="0"/>
    <w:pPr>
      <w:autoSpaceDE w:val="0"/>
      <w:autoSpaceDN w:val="0"/>
      <w:adjustRightInd w:val="0"/>
      <w:spacing w:line="360" w:lineRule="exact"/>
      <w:jc w:val="left"/>
    </w:pPr>
    <w:rPr>
      <w:kern w:val="0"/>
      <w:sz w:val="22"/>
      <w:szCs w:val="20"/>
      <w:lang w:val="zh-CN"/>
    </w:rPr>
  </w:style>
  <w:style w:type="paragraph" w:styleId="7">
    <w:name w:val="Body Text Indent"/>
    <w:basedOn w:val="1"/>
    <w:uiPriority w:val="0"/>
    <w:pPr>
      <w:spacing w:after="120"/>
      <w:ind w:left="420" w:leftChars="200"/>
    </w:pPr>
  </w:style>
  <w:style w:type="paragraph" w:styleId="8">
    <w:name w:val="Plain Text"/>
    <w:basedOn w:val="1"/>
    <w:uiPriority w:val="0"/>
    <w:pPr>
      <w:ind w:firstLine="480" w:firstLineChars="200"/>
    </w:pPr>
    <w:rPr>
      <w:rFonts w:ascii="宋体" w:hAnsi="Courier New" w:cs="Courier New"/>
      <w:spacing w:val="15"/>
      <w:szCs w:val="20"/>
    </w:rPr>
  </w:style>
  <w:style w:type="paragraph" w:styleId="9">
    <w:name w:val="Date"/>
    <w:basedOn w:val="1"/>
    <w:next w:val="1"/>
    <w:uiPriority w:val="0"/>
    <w:pPr>
      <w:ind w:left="100" w:leftChars="2500"/>
    </w:pPr>
    <w:rPr>
      <w:rFonts w:ascii="宋体"/>
      <w:kern w:val="0"/>
      <w:sz w:val="20"/>
      <w:szCs w:val="20"/>
      <w:lang w:val="zh-CN"/>
    </w:rPr>
  </w:style>
  <w:style w:type="paragraph" w:styleId="10">
    <w:name w:val="Body Text Indent 2"/>
    <w:basedOn w:val="1"/>
    <w:uiPriority w:val="0"/>
    <w:pPr>
      <w:spacing w:after="120" w:line="480" w:lineRule="auto"/>
      <w:ind w:left="420" w:leftChars="200"/>
    </w:pPr>
  </w:style>
  <w:style w:type="paragraph" w:styleId="11">
    <w:name w:val="Balloon Text"/>
    <w:basedOn w:val="1"/>
    <w:link w:val="24"/>
    <w:uiPriority w:val="0"/>
    <w:rPr>
      <w:sz w:val="18"/>
      <w:szCs w:val="18"/>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2"/>
    <w:basedOn w:val="1"/>
    <w:next w:val="1"/>
    <w:uiPriority w:val="39"/>
    <w:pPr>
      <w:ind w:left="210"/>
    </w:pPr>
  </w:style>
  <w:style w:type="paragraph" w:styleId="15">
    <w:name w:val="Body Text 2"/>
    <w:basedOn w:val="1"/>
    <w:uiPriority w:val="0"/>
    <w:pPr>
      <w:spacing w:after="120" w:line="480" w:lineRule="auto"/>
    </w:pPr>
  </w:style>
  <w:style w:type="paragraph" w:styleId="16">
    <w:name w:val="Normal (Web)"/>
    <w:basedOn w:val="1"/>
    <w:uiPriority w:val="0"/>
    <w:pPr>
      <w:widowControl/>
      <w:spacing w:before="100" w:beforeAutospacing="1" w:after="100" w:afterAutospacing="1"/>
      <w:jc w:val="left"/>
    </w:pPr>
    <w:rPr>
      <w:rFonts w:ascii="宋体" w:hAnsi="宋体"/>
      <w:color w:val="000000"/>
      <w:kern w:val="0"/>
      <w:sz w:val="24"/>
    </w:rPr>
  </w:style>
  <w:style w:type="table" w:styleId="18">
    <w:name w:val="Table Grid"/>
    <w:basedOn w:val="17"/>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uiPriority w:val="0"/>
  </w:style>
  <w:style w:type="character" w:styleId="21">
    <w:name w:val="Hyperlink"/>
    <w:uiPriority w:val="99"/>
    <w:rPr>
      <w:color w:val="0000FF"/>
      <w:u w:val="single"/>
    </w:rPr>
  </w:style>
  <w:style w:type="character" w:customStyle="1" w:styleId="22">
    <w:name w:val="banner1"/>
    <w:uiPriority w:val="0"/>
    <w:rPr>
      <w:b/>
      <w:bCs/>
      <w:spacing w:val="400"/>
      <w:sz w:val="28"/>
      <w:szCs w:val="28"/>
    </w:rPr>
  </w:style>
  <w:style w:type="character" w:customStyle="1" w:styleId="23">
    <w:name w:val="unnamed71"/>
    <w:uiPriority w:val="0"/>
    <w:rPr>
      <w:b/>
      <w:bCs/>
      <w:color w:val="000000"/>
      <w:sz w:val="21"/>
      <w:szCs w:val="21"/>
      <w:u w:val="none"/>
    </w:rPr>
  </w:style>
  <w:style w:type="character" w:customStyle="1" w:styleId="24">
    <w:name w:val="Balloon Text Char"/>
    <w:basedOn w:val="19"/>
    <w:link w:val="11"/>
    <w:uiPriority w:val="0"/>
    <w:rPr>
      <w:kern w:val="2"/>
      <w:sz w:val="18"/>
      <w:szCs w:val="18"/>
    </w:rPr>
  </w:style>
  <w:style w:type="character" w:styleId="25">
    <w:name w:val="Placeholder Text"/>
    <w:basedOn w:val="19"/>
    <w:semiHidden/>
    <w:uiPriority w:val="99"/>
    <w:rPr>
      <w:color w:val="808080"/>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323"/>
    <customShpInfo spid="_x0000_s1321"/>
    <customShpInfo spid="_x0000_s1324"/>
    <customShpInfo spid="_x0000_s1332"/>
    <customShpInfo spid="_x0000_s1335"/>
    <customShpInfo spid="_x0000_s1341"/>
    <customShpInfo spid="_x0000_s1343"/>
    <customShpInfo spid="_x0000_s1342"/>
    <customShpInfo spid="_x0000_s1352"/>
    <customShpInfo spid="_x0000_s1353"/>
    <customShpInfo spid="_x0000_s1354"/>
    <customShpInfo spid="_x0000_s135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431E4-4995-43C4-A29C-4CFA1CED8983}">
  <ds:schemaRefs/>
</ds:datastoreItem>
</file>

<file path=docProps/app.xml><?xml version="1.0" encoding="utf-8"?>
<Properties xmlns="http://schemas.openxmlformats.org/officeDocument/2006/extended-properties" xmlns:vt="http://schemas.openxmlformats.org/officeDocument/2006/docPropsVTypes">
  <Template>Normal.dotm</Template>
  <Company>ys</Company>
  <Pages>1</Pages>
  <Words>2962</Words>
  <Characters>16889</Characters>
  <Lines>140</Lines>
  <Paragraphs>39</Paragraphs>
  <TotalTime>63</TotalTime>
  <ScaleCrop>false</ScaleCrop>
  <LinksUpToDate>false</LinksUpToDate>
  <CharactersWithSpaces>19812</CharactersWithSpaces>
  <Application>WPS Office_11.1.0.9986_F1E327BC-269C-435d-A152-05C5408002CA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2022-01-04T13:23:00Z</dcterms:created>
  <dc:creator>yj</dc:creator>
  <cp:lastModifiedBy>hex</cp:lastModifiedBy>
  <cp:lastPrinted>2005-08-29T06:31:00Z</cp:lastPrinted>
  <dcterms:modified xsi:type="dcterms:W3CDTF">2022-02-10T14:34:12Z</dcterms:modified>
  <dc:title>〖ＨＴ〗〖ＨＪ〗</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ies>
</file>