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4A8C9" w14:textId="6A527A6F" w:rsidR="000B5FDD" w:rsidRDefault="00951973">
      <w:r>
        <w:rPr>
          <w:rFonts w:hint="eastAsia"/>
        </w:rPr>
        <w:t>我要做的事情是：</w:t>
      </w:r>
    </w:p>
    <w:p w14:paraId="3E210399" w14:textId="1E6FE5AA" w:rsidR="00951973" w:rsidRDefault="00951973">
      <w:r>
        <w:rPr>
          <w:rFonts w:hint="eastAsia"/>
        </w:rPr>
        <w:t>根据输入：DFT.csv, 资源分配表，程序基本规范，机台手册，配置文件，编写出Offline Code</w:t>
      </w:r>
    </w:p>
    <w:p w14:paraId="1BDAD4D1" w14:textId="6D3B250A" w:rsidR="00951973" w:rsidRDefault="00951973">
      <w:r>
        <w:rPr>
          <w:rFonts w:hint="eastAsia"/>
        </w:rPr>
        <w:t>触发的方式是用户直接自然语言描述，需要些测试项目多少，或者多少到多少的code.</w:t>
      </w:r>
    </w:p>
    <w:p w14:paraId="1C1DD552" w14:textId="74AC3BED" w:rsidR="00951973" w:rsidRDefault="00951973">
      <w:r>
        <w:rPr>
          <w:rFonts w:hint="eastAsia"/>
        </w:rPr>
        <w:t>比如写TM000~TM130，或者从第一个测试项目写到第10个测试项目的code.</w:t>
      </w:r>
    </w:p>
    <w:p w14:paraId="0AC4E6AD" w14:textId="0D60EB70" w:rsidR="00590457" w:rsidRDefault="00590457">
      <w:pPr>
        <w:rPr>
          <w:rFonts w:hint="eastAsia"/>
        </w:rPr>
      </w:pPr>
      <w:r>
        <w:rPr>
          <w:rFonts w:hint="eastAsia"/>
        </w:rPr>
        <w:t>我给你授权根据我下面的描述创建sub agent，并优化每个agent中skill，知识库和参考案例。要求一定逻辑清晰，后期完善知识库，skill</w:t>
      </w:r>
      <w:r w:rsidR="002A7940">
        <w:rPr>
          <w:rFonts w:hint="eastAsia"/>
        </w:rPr>
        <w:t>。 现在project_rules里由很多错误总结，当然你自己写总结很多错误，你可以进行优化。</w:t>
      </w:r>
    </w:p>
    <w:p w14:paraId="0DD24612" w14:textId="52B527CE" w:rsidR="00951973" w:rsidRDefault="00590457">
      <w:r>
        <w:rPr>
          <w:rFonts w:hint="eastAsia"/>
        </w:rPr>
        <w:t>方便，准确。</w:t>
      </w:r>
    </w:p>
    <w:p w14:paraId="15E6F238" w14:textId="22948A57" w:rsidR="00951973" w:rsidRDefault="00951973">
      <w:r>
        <w:rPr>
          <w:rFonts w:hint="eastAsia"/>
        </w:rPr>
        <w:t>接下来介绍对于一个单独的测试项目是如何工作的，多个测试项目实际上是重复操作。</w:t>
      </w:r>
    </w:p>
    <w:p w14:paraId="72C184FA" w14:textId="770CE656" w:rsidR="006C1E1D" w:rsidRDefault="006C1E1D" w:rsidP="006C1E1D">
      <w:pPr>
        <w:pStyle w:val="a9"/>
        <w:numPr>
          <w:ilvl w:val="0"/>
          <w:numId w:val="1"/>
        </w:numPr>
      </w:pPr>
      <w:r>
        <w:rPr>
          <w:rFonts w:hint="eastAsia"/>
        </w:rPr>
        <w:t>第一步解析</w:t>
      </w:r>
      <w:r w:rsidR="00E467E0">
        <w:rPr>
          <w:rFonts w:hint="eastAsia"/>
        </w:rPr>
        <w:t>《</w:t>
      </w:r>
      <w:r>
        <w:rPr>
          <w:rFonts w:hint="eastAsia"/>
        </w:rPr>
        <w:t>DFT</w:t>
      </w:r>
      <w:r w:rsidR="00E467E0">
        <w:rPr>
          <w:rFonts w:hint="eastAsia"/>
        </w:rPr>
        <w:t>》</w:t>
      </w:r>
      <w:r>
        <w:rPr>
          <w:rFonts w:hint="eastAsia"/>
        </w:rPr>
        <w:t>文档和</w:t>
      </w:r>
      <w:r w:rsidR="00E467E0">
        <w:rPr>
          <w:rFonts w:hint="eastAsia"/>
        </w:rPr>
        <w:t>《</w:t>
      </w:r>
      <w:r>
        <w:rPr>
          <w:rFonts w:hint="eastAsia"/>
        </w:rPr>
        <w:t>资源分配表</w:t>
      </w:r>
      <w:r w:rsidR="00E467E0">
        <w:rPr>
          <w:rFonts w:hint="eastAsia"/>
        </w:rPr>
        <w:t>》</w:t>
      </w:r>
      <w:r>
        <w:rPr>
          <w:rFonts w:hint="eastAsia"/>
        </w:rPr>
        <w:t>，其中解析DFT文档需要对应的技能文件，针对DFT文件每个部分作用，如何解析，如果找不到具体技能文件或者知识库，或者有任何不理解，需要向用户求助。</w:t>
      </w:r>
      <w:r w:rsidR="00E467E0">
        <w:rPr>
          <w:rFonts w:hint="eastAsia"/>
        </w:rPr>
        <w:t>《DFT》是具体的测试方法，介绍了测试项目是如何供电，工作，和如何测量的，需要的知识是DFT文件解析方法，知道怎么翻译DFT的供电位置，供电方式，寄存器配置和测量方法。</w:t>
      </w:r>
    </w:p>
    <w:p w14:paraId="211AFAEB" w14:textId="34997484" w:rsidR="00E467E0" w:rsidRDefault="00E467E0" w:rsidP="00E467E0">
      <w:pPr>
        <w:pStyle w:val="a9"/>
        <w:ind w:left="360"/>
      </w:pPr>
      <w:r>
        <w:rPr>
          <w:rFonts w:hint="eastAsia"/>
        </w:rPr>
        <w:t>《资源分配表》是原理图的翻译文件，通过csv格式显示，通道的名字，Pin和不同通道的连接关系，BUS与通道的连接关系，PIN与电容连接关系，PIN和电阻连接关系，以及继电器的在连接关系中的作用，这个内容都需要存在知识库中，用一套SKILL按步骤读取这里面的连接关系。我建议这里放一个双表解析AGENT，这和是所有测试项目公用的，就是专门用于解析双表。这里需要做知识库，案例或者技能文件由你来安排。</w:t>
      </w:r>
    </w:p>
    <w:p w14:paraId="20959456" w14:textId="2D6F6FB4" w:rsidR="00590457" w:rsidRDefault="00590457" w:rsidP="00590457">
      <w:r>
        <w:rPr>
          <w:rFonts w:hint="eastAsia"/>
        </w:rPr>
        <w:t>《资源分配表》当前是用户提供的，在用户没有明确调整之前，都是解析《资源分配表》，后面我希望分一个Agent可以解析原理图，然后根据原理图的解析结果，可以生成资源分配表，格式不限制，要求是无缝接入已有的各个环节，取代现有的资源分配表，知道硬件在测试中如何操作继电器进行闭环连接。</w:t>
      </w:r>
    </w:p>
    <w:p w14:paraId="2B2E13E0" w14:textId="702FBF0F" w:rsidR="006C1E1D" w:rsidRDefault="006C1E1D" w:rsidP="006C1E1D">
      <w:pPr>
        <w:pStyle w:val="a9"/>
        <w:ind w:left="360"/>
      </w:pPr>
      <w:r>
        <w:rPr>
          <w:rFonts w:hint="eastAsia"/>
        </w:rPr>
        <w:t>。</w:t>
      </w:r>
    </w:p>
    <w:p w14:paraId="19C9B615" w14:textId="04930B99" w:rsidR="00E467E0" w:rsidRDefault="00E467E0" w:rsidP="00951973">
      <w:pPr>
        <w:pStyle w:val="a9"/>
        <w:numPr>
          <w:ilvl w:val="0"/>
          <w:numId w:val="1"/>
        </w:numPr>
      </w:pPr>
      <w:r>
        <w:rPr>
          <w:rFonts w:hint="eastAsia"/>
        </w:rPr>
        <w:t>第二步创建测试项目</w:t>
      </w:r>
      <w:r w:rsidR="001C6B73">
        <w:rPr>
          <w:rFonts w:hint="eastAsia"/>
        </w:rPr>
        <w:t>，按照顺序包括7个环节</w:t>
      </w:r>
      <w:r>
        <w:rPr>
          <w:rFonts w:hint="eastAsia"/>
        </w:rPr>
        <w:t>。</w:t>
      </w:r>
    </w:p>
    <w:p w14:paraId="0C4D568E" w14:textId="30C735E7" w:rsidR="00951973" w:rsidRDefault="001C6B73" w:rsidP="001C6B73">
      <w:pPr>
        <w:pStyle w:val="a9"/>
        <w:numPr>
          <w:ilvl w:val="1"/>
          <w:numId w:val="1"/>
        </w:numPr>
      </w:pPr>
      <w:r>
        <w:rPr>
          <w:rFonts w:hint="eastAsia"/>
        </w:rPr>
        <w:t>环节1：</w:t>
      </w:r>
      <w:r w:rsidR="00E467E0">
        <w:rPr>
          <w:rFonts w:hint="eastAsia"/>
        </w:rPr>
        <w:t>按照顺序</w:t>
      </w:r>
      <w:r w:rsidR="00951973">
        <w:rPr>
          <w:rFonts w:hint="eastAsia"/>
        </w:rPr>
        <w:t>创建程序的架构：就是测试项目名字，测试参数名字， return 函数和外围大括号。测试程序框架有参考文件，一般功能项目和Trim项目在</w:t>
      </w:r>
      <w:r w:rsidR="006C1E1D">
        <w:rPr>
          <w:rFonts w:hint="eastAsia"/>
        </w:rPr>
        <w:t>测试</w:t>
      </w:r>
      <w:r w:rsidR="00951973">
        <w:rPr>
          <w:rFonts w:hint="eastAsia"/>
        </w:rPr>
        <w:t>参数</w:t>
      </w:r>
      <w:r w:rsidR="006C1E1D">
        <w:rPr>
          <w:rFonts w:hint="eastAsia"/>
        </w:rPr>
        <w:t>定义上有区别，需要用到Trim参数相关的知识。这个框架是每个测试项目都有的，一个测试项目对应1个或多个测试参数。找不到案例，向用户求助</w:t>
      </w:r>
      <w:r>
        <w:rPr>
          <w:rFonts w:hint="eastAsia"/>
        </w:rPr>
        <w:t>，内容放在test.cpp中</w:t>
      </w:r>
      <w:r w:rsidR="006C1E1D">
        <w:rPr>
          <w:rFonts w:hint="eastAsia"/>
        </w:rPr>
        <w:t>。</w:t>
      </w:r>
    </w:p>
    <w:p w14:paraId="065FD7E0" w14:textId="33C3E1BB" w:rsidR="006C1E1D" w:rsidRDefault="001C6B73" w:rsidP="00E467E0">
      <w:pPr>
        <w:pStyle w:val="a9"/>
        <w:numPr>
          <w:ilvl w:val="1"/>
          <w:numId w:val="1"/>
        </w:numPr>
      </w:pPr>
      <w:r>
        <w:rPr>
          <w:rFonts w:hint="eastAsia"/>
        </w:rPr>
        <w:t>环节2</w:t>
      </w:r>
      <w:r w:rsidR="006C1E1D">
        <w:rPr>
          <w:rFonts w:hint="eastAsia"/>
        </w:rPr>
        <w:t>，</w:t>
      </w:r>
      <w:r w:rsidR="00E467E0">
        <w:rPr>
          <w:rFonts w:hint="eastAsia"/>
        </w:rPr>
        <w:t>继电器闭合操作。</w:t>
      </w:r>
      <w:r w:rsidR="006C1E1D">
        <w:rPr>
          <w:rFonts w:hint="eastAsia"/>
        </w:rPr>
        <w:t>根据需要供电和测量需要用到的源表，建立起闭</w:t>
      </w:r>
      <w:r w:rsidR="006C1E1D">
        <w:rPr>
          <w:rFonts w:hint="eastAsia"/>
        </w:rPr>
        <w:lastRenderedPageBreak/>
        <w:t>环，保证所有用到源都形成闭环，这个过程中，需要找到对应的继电器来实现。闭环的知识，可以查找已有技能或知识库，找不到向用户求助。需要用到的是资源分布配表。</w:t>
      </w:r>
      <w:r w:rsidR="00E467E0">
        <w:rPr>
          <w:rFonts w:hint="eastAsia"/>
        </w:rPr>
        <w:t>具体继电器闭合用什么函数，格式如何，需要建立继电器闭合知识库，机台手册中这部分内容可以输入进去</w:t>
      </w:r>
      <w:r>
        <w:rPr>
          <w:rFonts w:hint="eastAsia"/>
        </w:rPr>
        <w:t>，内容放在test.cpp中</w:t>
      </w:r>
      <w:r w:rsidR="00E467E0">
        <w:rPr>
          <w:rFonts w:hint="eastAsia"/>
        </w:rPr>
        <w:t>。</w:t>
      </w:r>
    </w:p>
    <w:p w14:paraId="05FFABAC" w14:textId="7CB7A277" w:rsidR="00E467E0" w:rsidRDefault="001C6B73" w:rsidP="00E467E0">
      <w:pPr>
        <w:pStyle w:val="a9"/>
        <w:numPr>
          <w:ilvl w:val="1"/>
          <w:numId w:val="1"/>
        </w:numPr>
      </w:pPr>
      <w:r>
        <w:rPr>
          <w:rFonts w:hint="eastAsia"/>
        </w:rPr>
        <w:t>环节3，上电配置。根据具体测试条件，选择对应源表进行上电，上电需要用到对应源表的知识库，例如用到ACM200，就参考机台手册，ACM200部分的手册。同时需要参考程序基本规范，进行操作。如果找不到案例或者不清楚内容，向用户求助。建议从已有操作规范里先提取出来一部分放在程序基本规范里，程序操作规范，有你决定是知识库还是参考文件，内容放在test.cpp中。</w:t>
      </w:r>
    </w:p>
    <w:p w14:paraId="360CC934" w14:textId="24B0010B" w:rsidR="001C6B73" w:rsidRDefault="001C6B73" w:rsidP="00E467E0">
      <w:pPr>
        <w:pStyle w:val="a9"/>
        <w:numPr>
          <w:ilvl w:val="1"/>
          <w:numId w:val="1"/>
        </w:numPr>
      </w:pPr>
      <w:r>
        <w:rPr>
          <w:rFonts w:hint="eastAsia"/>
        </w:rPr>
        <w:t>环节4，寄存器配置，就是直接copy 寄存器配置到程序中。</w:t>
      </w:r>
    </w:p>
    <w:p w14:paraId="11E2EA51" w14:textId="68C44A26" w:rsidR="001C6B73" w:rsidRDefault="001C6B73" w:rsidP="00E467E0">
      <w:pPr>
        <w:pStyle w:val="a9"/>
        <w:numPr>
          <w:ilvl w:val="1"/>
          <w:numId w:val="1"/>
        </w:numPr>
      </w:pPr>
      <w:r>
        <w:rPr>
          <w:rFonts w:hint="eastAsia"/>
        </w:rPr>
        <w:t>环节5， 测量参数，根据具体测试条件，选择对应源表进行测量，测量需要用到对应源表的知识库，例如用到ACM200，就参考机台手册，ACM200部分的手册。同时需要参考程序基本规范，进行操作。如果找不到案例或者不清楚内容，向用户求助。建议从已有操作规范里先提取出来一部分放在程序基本规范里，程序操作规范，有你决定是知识库还是参考文件。这里需要说明的是，测量部分，不同的类型的参数，差异很大，有的直接测量，Trim参数只有execute函数和定义，测量放在sub而文件中，有些是AWG需要参考对应的库函数写法。除了trim测量和一些子函数放在sub.cpp中，其余的都放在test.cpp中</w:t>
      </w:r>
    </w:p>
    <w:p w14:paraId="169A09B7" w14:textId="3710FF21" w:rsidR="001C6B73" w:rsidRDefault="001C6B73" w:rsidP="00E467E0">
      <w:pPr>
        <w:pStyle w:val="a9"/>
        <w:numPr>
          <w:ilvl w:val="1"/>
          <w:numId w:val="1"/>
        </w:numPr>
      </w:pPr>
      <w:r>
        <w:rPr>
          <w:rFonts w:hint="eastAsia"/>
        </w:rPr>
        <w:t>环节6，下电操作，与上电类似，也需要</w:t>
      </w:r>
      <w:r w:rsidR="00590457">
        <w:rPr>
          <w:rFonts w:hint="eastAsia"/>
        </w:rPr>
        <w:t>按照源表使用方法和测试规范进行处理，内容放在test.cpp中。</w:t>
      </w:r>
    </w:p>
    <w:p w14:paraId="1F9CBE77" w14:textId="4C9DD6B2" w:rsidR="00590457" w:rsidRPr="00951973" w:rsidRDefault="00590457" w:rsidP="00E467E0">
      <w:pPr>
        <w:pStyle w:val="a9"/>
        <w:numPr>
          <w:ilvl w:val="1"/>
          <w:numId w:val="1"/>
        </w:numPr>
      </w:pPr>
      <w:r>
        <w:rPr>
          <w:rFonts w:hint="eastAsia"/>
        </w:rPr>
        <w:t>环节7， log数据，按照模板，机台手册进行，根据实际情况确认是否建立skill,知识库和参考案例。</w:t>
      </w:r>
    </w:p>
    <w:p w14:paraId="4FC87813" w14:textId="4127AA37" w:rsidR="00590457" w:rsidRDefault="00590457" w:rsidP="00590457">
      <w:pPr>
        <w:pStyle w:val="a9"/>
        <w:numPr>
          <w:ilvl w:val="0"/>
          <w:numId w:val="1"/>
        </w:numPr>
      </w:pPr>
      <w:r>
        <w:rPr>
          <w:rFonts w:hint="eastAsia"/>
        </w:rPr>
        <w:t>第三步检查测试项目，按照已有的错误案例总结，对于程序进行所有环节的检查，修改错误，你决定是否创建skill,</w:t>
      </w:r>
      <w:r w:rsidRPr="00590457">
        <w:rPr>
          <w:rFonts w:hint="eastAsia"/>
        </w:rPr>
        <w:t xml:space="preserve"> </w:t>
      </w:r>
      <w:r>
        <w:rPr>
          <w:rFonts w:hint="eastAsia"/>
        </w:rPr>
        <w:t>skill,知识库和参考案例。</w:t>
      </w:r>
    </w:p>
    <w:p w14:paraId="01E3DA93" w14:textId="5E423DD5" w:rsidR="00951973" w:rsidRPr="00590457" w:rsidRDefault="00951973"/>
    <w:sectPr w:rsidR="00951973" w:rsidRPr="00590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0E7C6A"/>
    <w:multiLevelType w:val="hybridMultilevel"/>
    <w:tmpl w:val="19D46142"/>
    <w:lvl w:ilvl="0" w:tplc="B420A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051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00"/>
    <w:rsid w:val="000B5FDD"/>
    <w:rsid w:val="001C6B73"/>
    <w:rsid w:val="002A7940"/>
    <w:rsid w:val="00590457"/>
    <w:rsid w:val="00694C9F"/>
    <w:rsid w:val="006C1E1D"/>
    <w:rsid w:val="008B6F8B"/>
    <w:rsid w:val="008C720A"/>
    <w:rsid w:val="00951973"/>
    <w:rsid w:val="00BB2900"/>
    <w:rsid w:val="00E4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A4FF"/>
  <w15:chartTrackingRefBased/>
  <w15:docId w15:val="{1C9DE195-4E50-483D-8BC6-38859FC1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9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9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9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9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9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9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9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9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9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9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9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9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9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277</Words>
  <Characters>1585</Characters>
  <Application>Microsoft Office Word</Application>
  <DocSecurity>0</DocSecurity>
  <Lines>13</Lines>
  <Paragraphs>3</Paragraphs>
  <ScaleCrop>false</ScaleCrop>
  <Company>Nuvoltatech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Zhang 张帅</dc:creator>
  <cp:keywords/>
  <dc:description/>
  <cp:lastModifiedBy>Shuai Zhang 张帅</cp:lastModifiedBy>
  <cp:revision>3</cp:revision>
  <dcterms:created xsi:type="dcterms:W3CDTF">2026-07-18T03:01:00Z</dcterms:created>
  <dcterms:modified xsi:type="dcterms:W3CDTF">2026-07-18T05:48:00Z</dcterms:modified>
</cp:coreProperties>
</file>