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D0D5B" w14:textId="33B5CD48" w:rsidR="0046686D" w:rsidRPr="00F45BB2" w:rsidRDefault="00F45BB2">
      <w:pPr>
        <w:rPr>
          <w:b/>
          <w:i/>
          <w:sz w:val="28"/>
          <w:u w:val="single"/>
          <w:lang w:val="en-GB"/>
        </w:rPr>
      </w:pPr>
      <w:r w:rsidRPr="00F45BB2">
        <w:rPr>
          <w:b/>
          <w:i/>
          <w:sz w:val="28"/>
          <w:u w:val="single"/>
          <w:lang w:val="en-GB"/>
        </w:rPr>
        <w:t xml:space="preserve">Book: </w:t>
      </w:r>
      <w:proofErr w:type="spellStart"/>
      <w:r w:rsidR="00B554CD" w:rsidRPr="00F45BB2">
        <w:rPr>
          <w:b/>
          <w:i/>
          <w:sz w:val="28"/>
          <w:u w:val="single"/>
          <w:lang w:val="en-GB"/>
        </w:rPr>
        <w:t>Hardley</w:t>
      </w:r>
      <w:proofErr w:type="spellEnd"/>
      <w:r w:rsidR="00B554CD" w:rsidRPr="00F45BB2">
        <w:rPr>
          <w:b/>
          <w:i/>
          <w:sz w:val="28"/>
          <w:u w:val="single"/>
          <w:lang w:val="en-GB"/>
        </w:rPr>
        <w:t xml:space="preserve"> </w:t>
      </w:r>
      <w:proofErr w:type="spellStart"/>
      <w:r w:rsidR="00B554CD" w:rsidRPr="00F45BB2">
        <w:rPr>
          <w:b/>
          <w:i/>
          <w:sz w:val="28"/>
          <w:u w:val="single"/>
          <w:lang w:val="en-GB"/>
        </w:rPr>
        <w:t>wickham</w:t>
      </w:r>
      <w:proofErr w:type="spellEnd"/>
      <w:r w:rsidR="00B554CD" w:rsidRPr="00F45BB2">
        <w:rPr>
          <w:b/>
          <w:i/>
          <w:sz w:val="28"/>
          <w:u w:val="single"/>
          <w:lang w:val="en-GB"/>
        </w:rPr>
        <w:t xml:space="preserve"> R for data science. Import tidy transform visualize and model data</w:t>
      </w:r>
    </w:p>
    <w:p w14:paraId="28942324" w14:textId="7463A767" w:rsidR="00B554CD" w:rsidRDefault="00F45BB2">
      <w:pPr>
        <w:rPr>
          <w:lang w:val="en-GB"/>
        </w:rPr>
      </w:pPr>
      <w:r>
        <w:rPr>
          <w:noProof/>
        </w:rPr>
        <w:drawing>
          <wp:inline distT="0" distB="0" distL="0" distR="0" wp14:anchorId="21BED873" wp14:editId="1C67DA3A">
            <wp:extent cx="2802467" cy="104683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7809" cy="1078715"/>
                    </a:xfrm>
                    <a:prstGeom prst="rect">
                      <a:avLst/>
                    </a:prstGeom>
                  </pic:spPr>
                </pic:pic>
              </a:graphicData>
            </a:graphic>
          </wp:inline>
        </w:drawing>
      </w:r>
    </w:p>
    <w:p w14:paraId="2E19FFF2" w14:textId="2F437F66" w:rsidR="00F45BB2" w:rsidRDefault="00F45BB2" w:rsidP="00F45BB2">
      <w:pPr>
        <w:rPr>
          <w:lang w:val="en-GB"/>
        </w:rPr>
      </w:pPr>
      <w:r w:rsidRPr="00F45BB2">
        <w:rPr>
          <w:lang w:val="en-GB"/>
        </w:rPr>
        <w:t>Tidying</w:t>
      </w:r>
      <w:r>
        <w:rPr>
          <w:lang w:val="en-GB"/>
        </w:rPr>
        <w:t xml:space="preserve"> </w:t>
      </w:r>
      <w:r w:rsidRPr="00F45BB2">
        <w:rPr>
          <w:lang w:val="en-GB"/>
        </w:rPr>
        <w:t>your data means storing it in a consistent form that matches the</w:t>
      </w:r>
      <w:r>
        <w:rPr>
          <w:lang w:val="en-GB"/>
        </w:rPr>
        <w:t xml:space="preserve"> </w:t>
      </w:r>
      <w:r w:rsidRPr="00F45BB2">
        <w:rPr>
          <w:lang w:val="en-GB"/>
        </w:rPr>
        <w:t>semantics of the dataset with the way it is stored.</w:t>
      </w:r>
    </w:p>
    <w:p w14:paraId="4B7B4020" w14:textId="33206977" w:rsidR="00F45BB2" w:rsidRDefault="00FA01D6" w:rsidP="00FA01D6">
      <w:pPr>
        <w:rPr>
          <w:lang w:val="en-GB"/>
        </w:rPr>
      </w:pPr>
      <w:r w:rsidRPr="00FA01D6">
        <w:rPr>
          <w:lang w:val="en-GB"/>
        </w:rPr>
        <w:t>Together, tidying and transforming</w:t>
      </w:r>
      <w:r>
        <w:rPr>
          <w:lang w:val="en-GB"/>
        </w:rPr>
        <w:t xml:space="preserve"> </w:t>
      </w:r>
      <w:r w:rsidRPr="00FA01D6">
        <w:rPr>
          <w:lang w:val="en-GB"/>
        </w:rPr>
        <w:t>are called wrangling, because getting your data in a form that’s natural</w:t>
      </w:r>
      <w:r>
        <w:rPr>
          <w:lang w:val="en-GB"/>
        </w:rPr>
        <w:t xml:space="preserve"> </w:t>
      </w:r>
      <w:r w:rsidRPr="00FA01D6">
        <w:rPr>
          <w:lang w:val="en-GB"/>
        </w:rPr>
        <w:t>to work with often feels like a fight!</w:t>
      </w:r>
    </w:p>
    <w:p w14:paraId="7D7ACE5F" w14:textId="1024E13B" w:rsidR="008C6E92" w:rsidRDefault="008C0189" w:rsidP="00FA01D6">
      <w:pPr>
        <w:rPr>
          <w:lang w:val="en-GB"/>
        </w:rPr>
      </w:pPr>
      <w:r w:rsidRPr="008C0189">
        <w:rPr>
          <w:lang w:val="en-GB"/>
        </w:rPr>
        <w:t xml:space="preserve">The </w:t>
      </w:r>
      <w:proofErr w:type="spellStart"/>
      <w:r w:rsidRPr="008C0189">
        <w:rPr>
          <w:lang w:val="en-GB"/>
        </w:rPr>
        <w:t>tidyverse</w:t>
      </w:r>
      <w:proofErr w:type="spellEnd"/>
      <w:r w:rsidRPr="008C0189">
        <w:rPr>
          <w:lang w:val="en-GB"/>
        </w:rPr>
        <w:t xml:space="preserve"> is a coherent system of packages for data manipulation, exploration and visualization that share a common design philosophy</w:t>
      </w:r>
    </w:p>
    <w:p w14:paraId="71E1537B" w14:textId="5E2B0CD4" w:rsidR="008C0189" w:rsidRDefault="00EB4982" w:rsidP="00FA01D6">
      <w:pPr>
        <w:rPr>
          <w:lang w:val="en-GB"/>
        </w:rPr>
      </w:pPr>
      <w:r>
        <w:rPr>
          <w:lang w:val="en-GB"/>
        </w:rPr>
        <w:t>Part 1 explore</w:t>
      </w:r>
    </w:p>
    <w:p w14:paraId="34980280" w14:textId="03F85745" w:rsidR="00EB4982" w:rsidRDefault="002217FA" w:rsidP="00FA01D6">
      <w:pPr>
        <w:rPr>
          <w:lang w:val="en-GB"/>
        </w:rPr>
      </w:pPr>
      <w:r>
        <w:rPr>
          <w:noProof/>
        </w:rPr>
        <w:drawing>
          <wp:inline distT="0" distB="0" distL="0" distR="0" wp14:anchorId="65555D7C" wp14:editId="32946D6F">
            <wp:extent cx="2844800" cy="10354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886" cy="1060932"/>
                    </a:xfrm>
                    <a:prstGeom prst="rect">
                      <a:avLst/>
                    </a:prstGeom>
                  </pic:spPr>
                </pic:pic>
              </a:graphicData>
            </a:graphic>
          </wp:inline>
        </w:drawing>
      </w:r>
    </w:p>
    <w:p w14:paraId="6938A11F" w14:textId="237A94A2" w:rsidR="001B6765" w:rsidRPr="009649FC" w:rsidRDefault="009649FC" w:rsidP="00FA01D6">
      <w:pPr>
        <w:rPr>
          <w:b/>
          <w:i/>
          <w:u w:val="single"/>
          <w:lang w:val="en-GB"/>
        </w:rPr>
      </w:pPr>
      <w:r w:rsidRPr="009649FC">
        <w:rPr>
          <w:b/>
          <w:i/>
          <w:u w:val="single"/>
          <w:lang w:val="en-GB"/>
        </w:rPr>
        <w:t xml:space="preserve">Chapter </w:t>
      </w:r>
      <w:proofErr w:type="gramStart"/>
      <w:r w:rsidRPr="009649FC">
        <w:rPr>
          <w:b/>
          <w:i/>
          <w:u w:val="single"/>
          <w:lang w:val="en-GB"/>
        </w:rPr>
        <w:t>1 :</w:t>
      </w:r>
      <w:proofErr w:type="gramEnd"/>
      <w:r w:rsidRPr="009649FC">
        <w:rPr>
          <w:b/>
          <w:i/>
          <w:u w:val="single"/>
          <w:lang w:val="en-GB"/>
        </w:rPr>
        <w:t xml:space="preserve"> Data visualization with ggplot2</w:t>
      </w:r>
    </w:p>
    <w:p w14:paraId="30A4D9E7" w14:textId="7DD29BD7" w:rsidR="009649FC" w:rsidRDefault="00057B1C" w:rsidP="00FA01D6">
      <w:pPr>
        <w:rPr>
          <w:lang w:val="en-GB"/>
        </w:rPr>
      </w:pPr>
      <w:r>
        <w:rPr>
          <w:lang w:val="en-GB"/>
        </w:rPr>
        <w:t>A layered grammar of graphics</w:t>
      </w:r>
    </w:p>
    <w:p w14:paraId="470EE7FC" w14:textId="21E696C6" w:rsidR="0031425C" w:rsidRDefault="00962B03" w:rsidP="00FA01D6">
      <w:pPr>
        <w:rPr>
          <w:lang w:val="en-GB"/>
        </w:rPr>
      </w:pPr>
      <w:r>
        <w:rPr>
          <w:noProof/>
        </w:rPr>
        <w:drawing>
          <wp:inline distT="0" distB="0" distL="0" distR="0" wp14:anchorId="5BD80950" wp14:editId="58042DF3">
            <wp:extent cx="1549400" cy="229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6080" cy="2330908"/>
                    </a:xfrm>
                    <a:prstGeom prst="rect">
                      <a:avLst/>
                    </a:prstGeom>
                  </pic:spPr>
                </pic:pic>
              </a:graphicData>
            </a:graphic>
          </wp:inline>
        </w:drawing>
      </w:r>
    </w:p>
    <w:p w14:paraId="0F643B83" w14:textId="77777777" w:rsidR="007C51CE" w:rsidRDefault="007C51CE" w:rsidP="00FA01D6">
      <w:pPr>
        <w:rPr>
          <w:lang w:val="en-GB"/>
        </w:rPr>
      </w:pPr>
    </w:p>
    <w:p w14:paraId="4E878E56" w14:textId="70316BDE" w:rsidR="002217FA" w:rsidRDefault="0031425C" w:rsidP="0031425C">
      <w:pPr>
        <w:rPr>
          <w:lang w:val="en-GB"/>
        </w:rPr>
      </w:pPr>
      <w:r w:rsidRPr="0031425C">
        <w:rPr>
          <w:lang w:val="en-GB"/>
        </w:rPr>
        <w:t>The layer component is particularly important as it determines the physical representation</w:t>
      </w:r>
      <w:r>
        <w:rPr>
          <w:lang w:val="en-GB"/>
        </w:rPr>
        <w:t xml:space="preserve"> </w:t>
      </w:r>
      <w:r w:rsidRPr="0031425C">
        <w:rPr>
          <w:lang w:val="en-GB"/>
        </w:rPr>
        <w:t xml:space="preserve">of the data, with the combination of stat and </w:t>
      </w:r>
      <w:proofErr w:type="spellStart"/>
      <w:r w:rsidRPr="0031425C">
        <w:rPr>
          <w:lang w:val="en-GB"/>
        </w:rPr>
        <w:t>geom</w:t>
      </w:r>
      <w:proofErr w:type="spellEnd"/>
      <w:r w:rsidRPr="0031425C">
        <w:rPr>
          <w:lang w:val="en-GB"/>
        </w:rPr>
        <w:t xml:space="preserve"> defining many familiar named</w:t>
      </w:r>
      <w:r>
        <w:rPr>
          <w:lang w:val="en-GB"/>
        </w:rPr>
        <w:t xml:space="preserve"> </w:t>
      </w:r>
      <w:r w:rsidRPr="0031425C">
        <w:rPr>
          <w:lang w:val="en-GB"/>
        </w:rPr>
        <w:t xml:space="preserve">graphics: the scatterplot, histogram, </w:t>
      </w:r>
      <w:proofErr w:type="spellStart"/>
      <w:r w:rsidRPr="0031425C">
        <w:rPr>
          <w:lang w:val="en-GB"/>
        </w:rPr>
        <w:t>contourplot</w:t>
      </w:r>
      <w:proofErr w:type="spellEnd"/>
      <w:r w:rsidRPr="0031425C">
        <w:rPr>
          <w:lang w:val="en-GB"/>
        </w:rPr>
        <w:t>, and so on. In practice, many plots have</w:t>
      </w:r>
      <w:r>
        <w:rPr>
          <w:lang w:val="en-GB"/>
        </w:rPr>
        <w:t xml:space="preserve"> </w:t>
      </w:r>
      <w:r w:rsidRPr="0031425C">
        <w:rPr>
          <w:lang w:val="en-GB"/>
        </w:rPr>
        <w:t>(at least) three layers: the data, context for the data, and a statistical summary of the data</w:t>
      </w:r>
      <w:r>
        <w:rPr>
          <w:lang w:val="en-GB"/>
        </w:rPr>
        <w:t>.</w:t>
      </w:r>
    </w:p>
    <w:p w14:paraId="3304104C" w14:textId="4C34B1FE" w:rsidR="0031425C" w:rsidRDefault="00B00DFF" w:rsidP="0031425C">
      <w:pPr>
        <w:rPr>
          <w:lang w:val="en-GB"/>
        </w:rPr>
      </w:pPr>
      <w:r>
        <w:rPr>
          <w:lang w:val="en-GB"/>
        </w:rPr>
        <w:t>Layers</w:t>
      </w:r>
    </w:p>
    <w:p w14:paraId="1C9D3850" w14:textId="0736FF48" w:rsidR="00677695" w:rsidRDefault="00DC27DB" w:rsidP="0031425C">
      <w:pPr>
        <w:rPr>
          <w:lang w:val="en-GB"/>
        </w:rPr>
      </w:pPr>
      <w:r>
        <w:rPr>
          <w:noProof/>
        </w:rPr>
        <w:drawing>
          <wp:inline distT="0" distB="0" distL="0" distR="0" wp14:anchorId="0EE9D2A9" wp14:editId="128B3788">
            <wp:extent cx="2895600" cy="87447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3024" cy="909933"/>
                    </a:xfrm>
                    <a:prstGeom prst="rect">
                      <a:avLst/>
                    </a:prstGeom>
                  </pic:spPr>
                </pic:pic>
              </a:graphicData>
            </a:graphic>
          </wp:inline>
        </w:drawing>
      </w:r>
    </w:p>
    <w:p w14:paraId="63EC1325" w14:textId="30F036FE" w:rsidR="00DC27DB" w:rsidRDefault="00C8649A" w:rsidP="00C8649A">
      <w:pPr>
        <w:pStyle w:val="ListParagraph"/>
        <w:numPr>
          <w:ilvl w:val="0"/>
          <w:numId w:val="1"/>
        </w:numPr>
        <w:rPr>
          <w:lang w:val="en-GB"/>
        </w:rPr>
      </w:pPr>
      <w:r>
        <w:rPr>
          <w:lang w:val="en-GB"/>
        </w:rPr>
        <w:t>Data and aesthetic mapping</w:t>
      </w:r>
    </w:p>
    <w:p w14:paraId="0A7A8CD6" w14:textId="23882962" w:rsidR="00C8649A" w:rsidRDefault="00C8649A" w:rsidP="00C8649A">
      <w:pPr>
        <w:pStyle w:val="ListParagraph"/>
        <w:numPr>
          <w:ilvl w:val="0"/>
          <w:numId w:val="1"/>
        </w:numPr>
        <w:rPr>
          <w:lang w:val="en-GB"/>
        </w:rPr>
      </w:pPr>
      <w:r>
        <w:rPr>
          <w:lang w:val="en-GB"/>
        </w:rPr>
        <w:t>A statistical transformation (stat)</w:t>
      </w:r>
      <w:r w:rsidR="002D2474">
        <w:rPr>
          <w:lang w:val="en-GB"/>
        </w:rPr>
        <w:t xml:space="preserve"> </w:t>
      </w:r>
      <w:r w:rsidR="002D2474" w:rsidRPr="002D2474">
        <w:rPr>
          <w:lang w:val="en-GB"/>
        </w:rPr>
        <w:sym w:font="Wingdings" w:char="F0E0"/>
      </w:r>
      <w:r w:rsidR="002D2474">
        <w:rPr>
          <w:lang w:val="en-GB"/>
        </w:rPr>
        <w:t xml:space="preserve"> summarizing in some manner</w:t>
      </w:r>
    </w:p>
    <w:p w14:paraId="4763D672" w14:textId="0BCA92D4" w:rsidR="00C8649A" w:rsidRDefault="00C8649A" w:rsidP="00C8649A">
      <w:pPr>
        <w:pStyle w:val="ListParagraph"/>
        <w:numPr>
          <w:ilvl w:val="0"/>
          <w:numId w:val="1"/>
        </w:numPr>
        <w:rPr>
          <w:lang w:val="en-GB"/>
        </w:rPr>
      </w:pPr>
      <w:r>
        <w:rPr>
          <w:lang w:val="en-GB"/>
        </w:rPr>
        <w:t>A geometric object (</w:t>
      </w:r>
      <w:proofErr w:type="spellStart"/>
      <w:r>
        <w:rPr>
          <w:lang w:val="en-GB"/>
        </w:rPr>
        <w:t>geom</w:t>
      </w:r>
      <w:proofErr w:type="spellEnd"/>
      <w:r>
        <w:rPr>
          <w:lang w:val="en-GB"/>
        </w:rPr>
        <w:t>)</w:t>
      </w:r>
      <w:r w:rsidR="00DE0C84">
        <w:rPr>
          <w:lang w:val="en-GB"/>
        </w:rPr>
        <w:t xml:space="preserve"> </w:t>
      </w:r>
      <w:r w:rsidR="00DE0C84" w:rsidRPr="00DE0C84">
        <w:rPr>
          <w:lang w:val="en-GB"/>
        </w:rPr>
        <w:sym w:font="Wingdings" w:char="F0E0"/>
      </w:r>
      <w:r w:rsidR="00DE0C84">
        <w:rPr>
          <w:lang w:val="en-GB"/>
        </w:rPr>
        <w:t xml:space="preserve"> type of plot that you create</w:t>
      </w:r>
    </w:p>
    <w:p w14:paraId="652251D0" w14:textId="3E51A603" w:rsidR="00F80866" w:rsidRDefault="00C8649A" w:rsidP="00C8649A">
      <w:pPr>
        <w:pStyle w:val="ListParagraph"/>
        <w:numPr>
          <w:ilvl w:val="0"/>
          <w:numId w:val="1"/>
        </w:numPr>
        <w:rPr>
          <w:lang w:val="en-GB"/>
        </w:rPr>
      </w:pPr>
      <w:r>
        <w:rPr>
          <w:lang w:val="en-GB"/>
        </w:rPr>
        <w:t>A position adjustment</w:t>
      </w:r>
    </w:p>
    <w:p w14:paraId="4C1F9C5E" w14:textId="6700034A" w:rsidR="00F80866" w:rsidRDefault="00F80866" w:rsidP="00F80866">
      <w:pPr>
        <w:rPr>
          <w:lang w:val="en-GB"/>
        </w:rPr>
      </w:pPr>
      <w:r>
        <w:rPr>
          <w:lang w:val="en-GB"/>
        </w:rPr>
        <w:t xml:space="preserve">Classify </w:t>
      </w:r>
      <w:proofErr w:type="spellStart"/>
      <w:r>
        <w:rPr>
          <w:lang w:val="en-GB"/>
        </w:rPr>
        <w:t>geoms</w:t>
      </w:r>
      <w:proofErr w:type="spellEnd"/>
      <w:r>
        <w:rPr>
          <w:lang w:val="en-GB"/>
        </w:rPr>
        <w:t xml:space="preserve"> by their dimensionality:</w:t>
      </w:r>
    </w:p>
    <w:p w14:paraId="068B2C11" w14:textId="2FEE13DD" w:rsidR="00F80866" w:rsidRDefault="00F80866" w:rsidP="00F80866">
      <w:pPr>
        <w:pStyle w:val="ListParagraph"/>
        <w:numPr>
          <w:ilvl w:val="0"/>
          <w:numId w:val="2"/>
        </w:numPr>
        <w:rPr>
          <w:lang w:val="en-GB"/>
        </w:rPr>
      </w:pPr>
      <w:r>
        <w:rPr>
          <w:lang w:val="en-GB"/>
        </w:rPr>
        <w:t>0d: point, text</w:t>
      </w:r>
    </w:p>
    <w:p w14:paraId="5B7CC7E5" w14:textId="66771588" w:rsidR="00F80866" w:rsidRDefault="00F80866" w:rsidP="00F80866">
      <w:pPr>
        <w:pStyle w:val="ListParagraph"/>
        <w:numPr>
          <w:ilvl w:val="0"/>
          <w:numId w:val="2"/>
        </w:numPr>
        <w:rPr>
          <w:lang w:val="en-GB"/>
        </w:rPr>
      </w:pPr>
      <w:r>
        <w:rPr>
          <w:lang w:val="en-GB"/>
        </w:rPr>
        <w:t>1d: path, line</w:t>
      </w:r>
    </w:p>
    <w:p w14:paraId="0181DDE6" w14:textId="3EFE0CBC" w:rsidR="00B23A39" w:rsidRDefault="00B23A39" w:rsidP="00F80866">
      <w:pPr>
        <w:pStyle w:val="ListParagraph"/>
        <w:numPr>
          <w:ilvl w:val="0"/>
          <w:numId w:val="2"/>
        </w:numPr>
        <w:rPr>
          <w:lang w:val="en-GB"/>
        </w:rPr>
      </w:pPr>
      <w:r>
        <w:rPr>
          <w:lang w:val="en-GB"/>
        </w:rPr>
        <w:t>2d: polygon, interval</w:t>
      </w:r>
    </w:p>
    <w:p w14:paraId="333B6E93" w14:textId="117087EB" w:rsidR="00B23A39" w:rsidRDefault="009B3FEF" w:rsidP="00B23A39">
      <w:pPr>
        <w:rPr>
          <w:lang w:val="en-GB"/>
        </w:rPr>
      </w:pPr>
      <w:r>
        <w:rPr>
          <w:lang w:val="en-GB"/>
        </w:rPr>
        <w:t xml:space="preserve">They can be rendered in different ways </w:t>
      </w:r>
      <w:r w:rsidRPr="009B3FEF">
        <w:rPr>
          <w:lang w:val="en-GB"/>
        </w:rPr>
        <w:sym w:font="Wingdings" w:char="F0E0"/>
      </w:r>
      <w:r>
        <w:rPr>
          <w:lang w:val="en-GB"/>
        </w:rPr>
        <w:t xml:space="preserve"> </w:t>
      </w:r>
      <w:r w:rsidR="002938AF">
        <w:rPr>
          <w:lang w:val="en-GB"/>
        </w:rPr>
        <w:t xml:space="preserve"> </w:t>
      </w:r>
      <w:r w:rsidR="002938AF">
        <w:rPr>
          <w:noProof/>
        </w:rPr>
        <w:drawing>
          <wp:inline distT="0" distB="0" distL="0" distR="0" wp14:anchorId="64283085" wp14:editId="4570BF87">
            <wp:extent cx="3803692" cy="872066"/>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6532" cy="891059"/>
                    </a:xfrm>
                    <a:prstGeom prst="rect">
                      <a:avLst/>
                    </a:prstGeom>
                  </pic:spPr>
                </pic:pic>
              </a:graphicData>
            </a:graphic>
          </wp:inline>
        </w:drawing>
      </w:r>
    </w:p>
    <w:p w14:paraId="251B0F1A" w14:textId="2BD89E3A" w:rsidR="002938AF" w:rsidRDefault="00157D9B" w:rsidP="00B23A39">
      <w:pPr>
        <w:rPr>
          <w:lang w:val="en-GB"/>
        </w:rPr>
      </w:pPr>
      <w:r>
        <w:rPr>
          <w:lang w:val="en-GB"/>
        </w:rPr>
        <w:t>Scales</w:t>
      </w:r>
    </w:p>
    <w:p w14:paraId="7048109D" w14:textId="49D32EB7" w:rsidR="00157D9B" w:rsidRDefault="00E62657" w:rsidP="00B23A39">
      <w:r>
        <w:rPr>
          <w:noProof/>
        </w:rPr>
        <w:drawing>
          <wp:inline distT="0" distB="0" distL="0" distR="0" wp14:anchorId="44BCB98A" wp14:editId="6BE84CB2">
            <wp:extent cx="3572559" cy="1320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5015" cy="1351285"/>
                    </a:xfrm>
                    <a:prstGeom prst="rect">
                      <a:avLst/>
                    </a:prstGeom>
                  </pic:spPr>
                </pic:pic>
              </a:graphicData>
            </a:graphic>
          </wp:inline>
        </w:drawing>
      </w:r>
    </w:p>
    <w:p w14:paraId="45B40B9B" w14:textId="3345066A" w:rsidR="00E62657" w:rsidRDefault="00361E35" w:rsidP="00A41673">
      <w:r w:rsidRPr="00361E35">
        <w:lastRenderedPageBreak/>
        <w:t>Faceting makes it easy to create small multiples of different</w:t>
      </w:r>
      <w:r>
        <w:t xml:space="preserve"> </w:t>
      </w:r>
      <w:r w:rsidRPr="00361E35">
        <w:t>subsets of an entire dataset</w:t>
      </w:r>
      <w:r>
        <w:t>.</w:t>
      </w:r>
      <w:r w:rsidR="00A41673">
        <w:t xml:space="preserve"> This is a powerful tool when investigating whether patterns are the same or different across conditions. The faceting specification describes which variables should be used to split up the data, and how they should be arranged.</w:t>
      </w:r>
    </w:p>
    <w:p w14:paraId="7A13E480" w14:textId="2A2536DC" w:rsidR="00294484" w:rsidRDefault="00C0187E" w:rsidP="00A41673">
      <w:r>
        <w:t>Polar coordinates</w:t>
      </w:r>
    </w:p>
    <w:p w14:paraId="70B66E1C" w14:textId="3F21F7BA" w:rsidR="00C0187E" w:rsidRDefault="00371C4A" w:rsidP="002C70C9">
      <w:r>
        <w:t xml:space="preserve">For figure 15 </w:t>
      </w:r>
      <w:r>
        <w:sym w:font="Wingdings" w:char="F0E0"/>
      </w:r>
      <w:r>
        <w:t xml:space="preserve"> </w:t>
      </w:r>
      <w:proofErr w:type="spellStart"/>
      <w:proofErr w:type="gramStart"/>
      <w:r>
        <w:t>ggplot</w:t>
      </w:r>
      <w:proofErr w:type="spellEnd"/>
      <w:r>
        <w:t>(</w:t>
      </w:r>
      <w:proofErr w:type="spellStart"/>
      <w:proofErr w:type="gramEnd"/>
      <w:r>
        <w:t>diamonds,aes</w:t>
      </w:r>
      <w:proofErr w:type="spellEnd"/>
      <w:r>
        <w:t xml:space="preserve">(x = "", fill=clarity)) + </w:t>
      </w:r>
      <w:proofErr w:type="spellStart"/>
      <w:r>
        <w:t>geom_bar</w:t>
      </w:r>
      <w:proofErr w:type="spellEnd"/>
      <w:r>
        <w:t>(width =</w:t>
      </w:r>
      <w:r w:rsidR="002C70C9">
        <w:t xml:space="preserve"> 1) </w:t>
      </w:r>
      <w:r>
        <w:t xml:space="preserve">+ </w:t>
      </w:r>
      <w:proofErr w:type="spellStart"/>
      <w:r>
        <w:t>coord_polar</w:t>
      </w:r>
      <w:proofErr w:type="spellEnd"/>
      <w:r>
        <w:t xml:space="preserve"> (theta="y"),</w:t>
      </w:r>
    </w:p>
    <w:p w14:paraId="59CD1C3D" w14:textId="14ECEF17" w:rsidR="00D6597C" w:rsidRDefault="007F7D63" w:rsidP="00B23A39">
      <w:r>
        <w:rPr>
          <w:noProof/>
        </w:rPr>
        <w:drawing>
          <wp:inline distT="0" distB="0" distL="0" distR="0" wp14:anchorId="07C6C888" wp14:editId="74770670">
            <wp:extent cx="4241800" cy="200709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960" cy="2010484"/>
                    </a:xfrm>
                    <a:prstGeom prst="rect">
                      <a:avLst/>
                    </a:prstGeom>
                  </pic:spPr>
                </pic:pic>
              </a:graphicData>
            </a:graphic>
          </wp:inline>
        </w:drawing>
      </w:r>
    </w:p>
    <w:p w14:paraId="609CF4B5" w14:textId="1CB9F869" w:rsidR="00480DCB" w:rsidRDefault="00480DCB" w:rsidP="00B23A39">
      <w:r>
        <w:t>Shapes points</w:t>
      </w:r>
    </w:p>
    <w:p w14:paraId="3CB177CF" w14:textId="4BECE2FF" w:rsidR="009E4E33" w:rsidRDefault="00392E92" w:rsidP="00B23A39">
      <w:r>
        <w:rPr>
          <w:noProof/>
        </w:rPr>
        <w:drawing>
          <wp:inline distT="0" distB="0" distL="0" distR="0" wp14:anchorId="0557EE2D" wp14:editId="6D5C11A8">
            <wp:extent cx="3530600" cy="1274939"/>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902" cy="1286604"/>
                    </a:xfrm>
                    <a:prstGeom prst="rect">
                      <a:avLst/>
                    </a:prstGeom>
                  </pic:spPr>
                </pic:pic>
              </a:graphicData>
            </a:graphic>
          </wp:inline>
        </w:drawing>
      </w:r>
    </w:p>
    <w:p w14:paraId="135AB0D1" w14:textId="507ACDD0" w:rsidR="00480DCB" w:rsidRDefault="0055081E" w:rsidP="00B23A39">
      <w:r>
        <w:t>Facets are very useful for categorical variables</w:t>
      </w:r>
    </w:p>
    <w:p w14:paraId="12369269" w14:textId="634C1993" w:rsidR="0055081E" w:rsidRDefault="007A7DCC" w:rsidP="00B23A39">
      <w:r w:rsidRPr="007A7DCC">
        <w:t xml:space="preserve">A </w:t>
      </w:r>
      <w:proofErr w:type="spellStart"/>
      <w:r w:rsidRPr="007A7DCC">
        <w:t>geom</w:t>
      </w:r>
      <w:proofErr w:type="spellEnd"/>
      <w:r w:rsidRPr="007A7DCC">
        <w:t xml:space="preserve"> is the geometrical object that a plot uses to represent data.</w:t>
      </w:r>
    </w:p>
    <w:p w14:paraId="797E1363" w14:textId="736B2523" w:rsidR="007A7DCC" w:rsidRDefault="00BD13F6" w:rsidP="00BD13F6">
      <w:r>
        <w:t>The algorithm used to calculate new values for a graph is called a stat</w:t>
      </w:r>
      <w:r w:rsidR="006B4D2D">
        <w:t>.</w:t>
      </w:r>
    </w:p>
    <w:p w14:paraId="02B08387" w14:textId="080FB481" w:rsidR="00F00278" w:rsidRDefault="002C0CE5" w:rsidP="00BD13F6">
      <w:pPr>
        <w:rPr>
          <w:b/>
          <w:i/>
          <w:u w:val="single"/>
        </w:rPr>
      </w:pPr>
      <w:r w:rsidRPr="002C0CE5">
        <w:rPr>
          <w:b/>
          <w:i/>
          <w:u w:val="single"/>
        </w:rPr>
        <w:t xml:space="preserve">Chapter </w:t>
      </w:r>
      <w:r w:rsidR="003601CF">
        <w:rPr>
          <w:b/>
          <w:i/>
          <w:u w:val="single"/>
        </w:rPr>
        <w:t>3</w:t>
      </w:r>
      <w:r w:rsidRPr="002C0CE5">
        <w:rPr>
          <w:b/>
          <w:i/>
          <w:u w:val="single"/>
        </w:rPr>
        <w:t xml:space="preserve">: </w:t>
      </w:r>
      <w:r w:rsidR="003601CF">
        <w:rPr>
          <w:b/>
          <w:i/>
          <w:u w:val="single"/>
        </w:rPr>
        <w:t xml:space="preserve">Data transformation with </w:t>
      </w:r>
      <w:proofErr w:type="spellStart"/>
      <w:r w:rsidR="003601CF">
        <w:rPr>
          <w:b/>
          <w:i/>
          <w:u w:val="single"/>
        </w:rPr>
        <w:t>dplyr</w:t>
      </w:r>
      <w:proofErr w:type="spellEnd"/>
    </w:p>
    <w:p w14:paraId="5D8C7E65" w14:textId="230D0739" w:rsidR="0052395D" w:rsidRPr="0052395D" w:rsidRDefault="0052395D" w:rsidP="0052395D">
      <w:r>
        <w:t xml:space="preserve">Tibbles are data frames, but slightly tweaked to work better in the </w:t>
      </w:r>
      <w:proofErr w:type="spellStart"/>
      <w:r>
        <w:t>tidyverse</w:t>
      </w:r>
      <w:proofErr w:type="spellEnd"/>
    </w:p>
    <w:p w14:paraId="6EB8223E" w14:textId="77777777" w:rsidR="00A428DA" w:rsidRDefault="00A428DA" w:rsidP="00A428DA">
      <w:r>
        <w:t>• int stands for integers.</w:t>
      </w:r>
    </w:p>
    <w:p w14:paraId="29068ED9" w14:textId="77777777" w:rsidR="00A428DA" w:rsidRDefault="00A428DA" w:rsidP="00A428DA">
      <w:r>
        <w:t xml:space="preserve">• </w:t>
      </w:r>
      <w:proofErr w:type="spellStart"/>
      <w:r>
        <w:t>dbl</w:t>
      </w:r>
      <w:proofErr w:type="spellEnd"/>
      <w:r>
        <w:t xml:space="preserve"> stands for doubles, or real numbers.</w:t>
      </w:r>
    </w:p>
    <w:p w14:paraId="7BA2EB14" w14:textId="77777777" w:rsidR="00A428DA" w:rsidRDefault="00A428DA" w:rsidP="00A428DA">
      <w:r>
        <w:lastRenderedPageBreak/>
        <w:t xml:space="preserve">• </w:t>
      </w:r>
      <w:proofErr w:type="spellStart"/>
      <w:r>
        <w:t>chr</w:t>
      </w:r>
      <w:proofErr w:type="spellEnd"/>
      <w:r>
        <w:t xml:space="preserve"> stands for character vectors, or strings.</w:t>
      </w:r>
    </w:p>
    <w:p w14:paraId="152F51DF" w14:textId="7C88B210" w:rsidR="002C0CE5" w:rsidRDefault="00A428DA" w:rsidP="00A428DA">
      <w:r>
        <w:t xml:space="preserve">• </w:t>
      </w:r>
      <w:proofErr w:type="spellStart"/>
      <w:r>
        <w:t>dttm</w:t>
      </w:r>
      <w:proofErr w:type="spellEnd"/>
      <w:r>
        <w:t xml:space="preserve"> stands for date-times (a date + a time).</w:t>
      </w:r>
    </w:p>
    <w:p w14:paraId="232408C0" w14:textId="002D838A" w:rsidR="00A428DA" w:rsidRDefault="00695432" w:rsidP="00A428DA">
      <w:proofErr w:type="spellStart"/>
      <w:r>
        <w:t>Dplyr</w:t>
      </w:r>
      <w:proofErr w:type="spellEnd"/>
      <w:r>
        <w:t xml:space="preserve"> basics:</w:t>
      </w:r>
    </w:p>
    <w:p w14:paraId="709A1A95" w14:textId="77777777" w:rsidR="00695432" w:rsidRDefault="00695432" w:rsidP="00695432">
      <w:r>
        <w:t>• Pick observations by their values (</w:t>
      </w:r>
      <w:proofErr w:type="gramStart"/>
      <w:r>
        <w:t>filter(</w:t>
      </w:r>
      <w:proofErr w:type="gramEnd"/>
      <w:r>
        <w:t>)).</w:t>
      </w:r>
    </w:p>
    <w:p w14:paraId="62FAA848" w14:textId="77777777" w:rsidR="00695432" w:rsidRDefault="00695432" w:rsidP="00695432">
      <w:r>
        <w:t>• Reorder the rows (</w:t>
      </w:r>
      <w:proofErr w:type="gramStart"/>
      <w:r>
        <w:t>arrange(</w:t>
      </w:r>
      <w:proofErr w:type="gramEnd"/>
      <w:r>
        <w:t>)).</w:t>
      </w:r>
    </w:p>
    <w:p w14:paraId="4516D08F" w14:textId="77777777" w:rsidR="00695432" w:rsidRDefault="00695432" w:rsidP="00695432">
      <w:r>
        <w:t>• Pick variables by their names (</w:t>
      </w:r>
      <w:proofErr w:type="gramStart"/>
      <w:r>
        <w:t>select(</w:t>
      </w:r>
      <w:proofErr w:type="gramEnd"/>
      <w:r>
        <w:t>)).</w:t>
      </w:r>
    </w:p>
    <w:p w14:paraId="5617B5BB" w14:textId="65B718EC" w:rsidR="00695432" w:rsidRDefault="00695432" w:rsidP="00695432">
      <w:r>
        <w:t>• Create new variables with functions of existing variables</w:t>
      </w:r>
      <w:r w:rsidR="00402028">
        <w:t xml:space="preserve"> </w:t>
      </w:r>
      <w:r>
        <w:t>(</w:t>
      </w:r>
      <w:proofErr w:type="gramStart"/>
      <w:r>
        <w:t>mutate(</w:t>
      </w:r>
      <w:proofErr w:type="gramEnd"/>
      <w:r>
        <w:t>)).</w:t>
      </w:r>
    </w:p>
    <w:p w14:paraId="575F8F77" w14:textId="18166BE0" w:rsidR="0052395D" w:rsidRDefault="00695432" w:rsidP="00A428DA">
      <w:r>
        <w:t>• Collapse many values down to a single summary (</w:t>
      </w:r>
      <w:proofErr w:type="gramStart"/>
      <w:r>
        <w:t>summarize(</w:t>
      </w:r>
      <w:proofErr w:type="gramEnd"/>
      <w:r>
        <w:t>)).</w:t>
      </w:r>
    </w:p>
    <w:p w14:paraId="2196B7C8" w14:textId="69B4E68F" w:rsidR="0030705E" w:rsidRDefault="0030705E" w:rsidP="00A428DA">
      <w:r>
        <w:rPr>
          <w:noProof/>
        </w:rPr>
        <w:drawing>
          <wp:inline distT="0" distB="0" distL="0" distR="0" wp14:anchorId="4ED176AB" wp14:editId="319FEE25">
            <wp:extent cx="2802467" cy="1311901"/>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988" cy="1348659"/>
                    </a:xfrm>
                    <a:prstGeom prst="rect">
                      <a:avLst/>
                    </a:prstGeom>
                  </pic:spPr>
                </pic:pic>
              </a:graphicData>
            </a:graphic>
          </wp:inline>
        </w:drawing>
      </w:r>
    </w:p>
    <w:p w14:paraId="2405D01B" w14:textId="77777777" w:rsidR="004F37AD" w:rsidRDefault="004F37AD" w:rsidP="004F37AD">
      <w:r>
        <w:t xml:space="preserve">• </w:t>
      </w:r>
      <w:proofErr w:type="spellStart"/>
      <w:r>
        <w:t>starts_with</w:t>
      </w:r>
      <w:proofErr w:type="spellEnd"/>
      <w:r>
        <w:t>("</w:t>
      </w:r>
      <w:proofErr w:type="spellStart"/>
      <w:r>
        <w:t>abc</w:t>
      </w:r>
      <w:proofErr w:type="spellEnd"/>
      <w:r>
        <w:t>") matches names that begin with “</w:t>
      </w:r>
      <w:proofErr w:type="spellStart"/>
      <w:r>
        <w:t>abc</w:t>
      </w:r>
      <w:proofErr w:type="spellEnd"/>
      <w:r>
        <w:t>”.</w:t>
      </w:r>
    </w:p>
    <w:p w14:paraId="0E0D5EDF" w14:textId="77777777" w:rsidR="004F37AD" w:rsidRDefault="004F37AD" w:rsidP="004F37AD">
      <w:r>
        <w:t xml:space="preserve">• </w:t>
      </w:r>
      <w:proofErr w:type="spellStart"/>
      <w:r>
        <w:t>ends_with</w:t>
      </w:r>
      <w:proofErr w:type="spellEnd"/>
      <w:r>
        <w:t>("</w:t>
      </w:r>
      <w:proofErr w:type="spellStart"/>
      <w:r>
        <w:t>xyz</w:t>
      </w:r>
      <w:proofErr w:type="spellEnd"/>
      <w:r>
        <w:t>") matches names that end with “</w:t>
      </w:r>
      <w:proofErr w:type="spellStart"/>
      <w:r>
        <w:t>xyz</w:t>
      </w:r>
      <w:proofErr w:type="spellEnd"/>
      <w:r>
        <w:t>”.</w:t>
      </w:r>
    </w:p>
    <w:p w14:paraId="31FD5A4B" w14:textId="77777777" w:rsidR="004F37AD" w:rsidRDefault="004F37AD" w:rsidP="004F37AD">
      <w:r>
        <w:t>• contains("</w:t>
      </w:r>
      <w:proofErr w:type="spellStart"/>
      <w:r>
        <w:t>ijk</w:t>
      </w:r>
      <w:proofErr w:type="spellEnd"/>
      <w:r>
        <w:t>") matches names that contain “</w:t>
      </w:r>
      <w:proofErr w:type="spellStart"/>
      <w:r>
        <w:t>ijk</w:t>
      </w:r>
      <w:proofErr w:type="spellEnd"/>
      <w:r>
        <w:t>”.</w:t>
      </w:r>
    </w:p>
    <w:p w14:paraId="659C5433" w14:textId="4491383F" w:rsidR="004F37AD" w:rsidRDefault="004F37AD" w:rsidP="003178B8">
      <w:r>
        <w:t xml:space="preserve">• </w:t>
      </w:r>
      <w:proofErr w:type="gramStart"/>
      <w:r>
        <w:t>matches(</w:t>
      </w:r>
      <w:proofErr w:type="gramEnd"/>
      <w:r>
        <w:t>"(.)\\1") selects variables that match a regular</w:t>
      </w:r>
      <w:r w:rsidR="0038341A">
        <w:t xml:space="preserve"> </w:t>
      </w:r>
      <w:r>
        <w:t>expression. This one matches any variables that contain</w:t>
      </w:r>
      <w:r w:rsidR="0038341A">
        <w:t xml:space="preserve"> </w:t>
      </w:r>
      <w:r>
        <w:t xml:space="preserve">repeated characters. </w:t>
      </w:r>
    </w:p>
    <w:p w14:paraId="2591BDE1" w14:textId="2E6064FE" w:rsidR="005B675E" w:rsidRDefault="004F37AD" w:rsidP="004F37AD">
      <w:r>
        <w:t xml:space="preserve">• </w:t>
      </w:r>
      <w:proofErr w:type="spellStart"/>
      <w:r>
        <w:t>num_</w:t>
      </w:r>
      <w:proofErr w:type="gramStart"/>
      <w:r>
        <w:t>range</w:t>
      </w:r>
      <w:proofErr w:type="spellEnd"/>
      <w:r>
        <w:t>(</w:t>
      </w:r>
      <w:proofErr w:type="gramEnd"/>
      <w:r>
        <w:t>"x", 1:3) matches x1, x2, and x3.</w:t>
      </w:r>
    </w:p>
    <w:p w14:paraId="0DF285EF" w14:textId="0F9D2E87" w:rsidR="00E8602F" w:rsidRPr="00E8602F" w:rsidRDefault="009901C5" w:rsidP="004F37AD">
      <w:r>
        <w:rPr>
          <w:noProof/>
        </w:rPr>
        <w:drawing>
          <wp:inline distT="0" distB="0" distL="0" distR="0" wp14:anchorId="1C0EA38D" wp14:editId="43FAE18E">
            <wp:extent cx="2471439" cy="2048933"/>
            <wp:effectExtent l="0" t="0" r="508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73434" cy="2216396"/>
                    </a:xfrm>
                    <a:prstGeom prst="rect">
                      <a:avLst/>
                    </a:prstGeom>
                  </pic:spPr>
                </pic:pic>
              </a:graphicData>
            </a:graphic>
          </wp:inline>
        </w:drawing>
      </w:r>
    </w:p>
    <w:p w14:paraId="0AABE76C" w14:textId="77777777" w:rsidR="00596C0B" w:rsidRDefault="00596C0B" w:rsidP="00596C0B">
      <w:r w:rsidRPr="005B675E">
        <w:lastRenderedPageBreak/>
        <w:t xml:space="preserve">NAs (“not </w:t>
      </w:r>
      <w:proofErr w:type="spellStart"/>
      <w:r w:rsidRPr="005B675E">
        <w:t>availables</w:t>
      </w:r>
      <w:proofErr w:type="spellEnd"/>
      <w:r w:rsidRPr="005B675E">
        <w:t>”).</w:t>
      </w:r>
    </w:p>
    <w:p w14:paraId="093DEBD0" w14:textId="56725C12" w:rsidR="00EF3830" w:rsidRDefault="00EF3830" w:rsidP="00EF3830">
      <w:r>
        <w:rPr>
          <w:b/>
          <w:i/>
          <w:u w:val="single"/>
        </w:rPr>
        <w:t>Chapter 5 exploratory data analysis</w:t>
      </w:r>
    </w:p>
    <w:p w14:paraId="7389D1AE" w14:textId="14B5289F" w:rsidR="00EF3830" w:rsidRDefault="00801F3D" w:rsidP="004F37AD">
      <w:r>
        <w:t>E</w:t>
      </w:r>
      <w:r w:rsidRPr="00801F3D">
        <w:t>xploratory data analysis, or EDA for short.</w:t>
      </w:r>
    </w:p>
    <w:p w14:paraId="25D73235" w14:textId="67DEF40A" w:rsidR="000A10C1" w:rsidRDefault="00F95421" w:rsidP="00F95421">
      <w:r>
        <w:t>Variation is the tendency of the values of a variable to change from measurement to measurement.</w:t>
      </w:r>
    </w:p>
    <w:p w14:paraId="6F451AD7" w14:textId="23C0F327" w:rsidR="00004698" w:rsidRDefault="00A55175" w:rsidP="004A6F25">
      <w:r>
        <w:t>To examine the distribution of a categorical variable, use a bar chart</w:t>
      </w:r>
      <w:r w:rsidR="00B349D9">
        <w:t>.</w:t>
      </w:r>
      <w:r w:rsidR="004A6F25">
        <w:t xml:space="preserve"> To examine the distribution of a continuous variable, use a histogram</w:t>
      </w:r>
      <w:r w:rsidR="00830A74">
        <w:t>.</w:t>
      </w:r>
    </w:p>
    <w:p w14:paraId="6A2D9C12" w14:textId="6EC08B8D" w:rsidR="000A10C1" w:rsidRDefault="00603B70" w:rsidP="00603B70">
      <w:r>
        <w:t xml:space="preserve">If you wish to overlay multiple histograms in the same plot, I recommend using </w:t>
      </w:r>
      <w:proofErr w:type="spellStart"/>
      <w:r>
        <w:t>geom_</w:t>
      </w:r>
      <w:proofErr w:type="gramStart"/>
      <w:r>
        <w:t>freqpoly</w:t>
      </w:r>
      <w:proofErr w:type="spellEnd"/>
      <w:r>
        <w:t>(</w:t>
      </w:r>
      <w:proofErr w:type="gramEnd"/>
      <w:r>
        <w:t xml:space="preserve">) instead of </w:t>
      </w:r>
      <w:proofErr w:type="spellStart"/>
      <w:r>
        <w:t>geom_histogram</w:t>
      </w:r>
      <w:proofErr w:type="spellEnd"/>
      <w:r>
        <w:t>().</w:t>
      </w:r>
    </w:p>
    <w:p w14:paraId="35773F7D" w14:textId="01A35505" w:rsidR="004F37AD" w:rsidRDefault="00704055" w:rsidP="00704055">
      <w:r>
        <w:t>If variation describes the behavior within a variable, covariation describes the behavior between variables. Covariation is the tendency for the values of two or more variables to vary together in a related way.</w:t>
      </w:r>
    </w:p>
    <w:p w14:paraId="53E624F8" w14:textId="4D5132CE" w:rsidR="002C0CE5" w:rsidRPr="009B7C4D" w:rsidRDefault="009B7C4D" w:rsidP="00BD13F6">
      <w:pPr>
        <w:rPr>
          <w:b/>
          <w:i/>
          <w:u w:val="single"/>
        </w:rPr>
      </w:pPr>
      <w:r w:rsidRPr="009B7C4D">
        <w:rPr>
          <w:b/>
          <w:i/>
          <w:u w:val="single"/>
        </w:rPr>
        <w:t>Part 2 wrangle</w:t>
      </w:r>
    </w:p>
    <w:p w14:paraId="5676CF06" w14:textId="3F16E140" w:rsidR="009B7C4D" w:rsidRDefault="009B7C4D" w:rsidP="00BD13F6">
      <w:r>
        <w:rPr>
          <w:noProof/>
        </w:rPr>
        <w:drawing>
          <wp:inline distT="0" distB="0" distL="0" distR="0" wp14:anchorId="60D7D103" wp14:editId="527A4E75">
            <wp:extent cx="4962525" cy="1885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1885950"/>
                    </a:xfrm>
                    <a:prstGeom prst="rect">
                      <a:avLst/>
                    </a:prstGeom>
                  </pic:spPr>
                </pic:pic>
              </a:graphicData>
            </a:graphic>
          </wp:inline>
        </w:drawing>
      </w:r>
    </w:p>
    <w:p w14:paraId="6BCC3AF9" w14:textId="0F20A3F6" w:rsidR="009B7C4D" w:rsidRPr="005B6DBC" w:rsidRDefault="005B6DBC" w:rsidP="00BD13F6">
      <w:pPr>
        <w:rPr>
          <w:b/>
          <w:i/>
          <w:u w:val="single"/>
        </w:rPr>
      </w:pPr>
      <w:r>
        <w:rPr>
          <w:b/>
          <w:i/>
          <w:u w:val="single"/>
        </w:rPr>
        <w:t xml:space="preserve">Chapter 7 </w:t>
      </w:r>
      <w:proofErr w:type="spellStart"/>
      <w:r>
        <w:rPr>
          <w:b/>
          <w:i/>
          <w:u w:val="single"/>
        </w:rPr>
        <w:t>tibbles</w:t>
      </w:r>
      <w:proofErr w:type="spellEnd"/>
      <w:r>
        <w:rPr>
          <w:b/>
          <w:i/>
          <w:u w:val="single"/>
        </w:rPr>
        <w:t xml:space="preserve"> with </w:t>
      </w:r>
      <w:proofErr w:type="spellStart"/>
      <w:r>
        <w:rPr>
          <w:b/>
          <w:i/>
          <w:u w:val="single"/>
        </w:rPr>
        <w:t>tibble</w:t>
      </w:r>
      <w:proofErr w:type="spellEnd"/>
    </w:p>
    <w:p w14:paraId="537EA390" w14:textId="115BA6D8" w:rsidR="005B6DBC" w:rsidRDefault="00310773" w:rsidP="00310773">
      <w:r>
        <w:t>Tibbles are data frames, but they tweak some older behaviors to make life a little easier.</w:t>
      </w:r>
    </w:p>
    <w:p w14:paraId="041C7813" w14:textId="4F2DA3F6" w:rsidR="005F20FF" w:rsidRDefault="00D11A4D" w:rsidP="00D11A4D">
      <w:r>
        <w:t xml:space="preserve">If you’re already familiar with </w:t>
      </w:r>
      <w:proofErr w:type="spellStart"/>
      <w:proofErr w:type="gramStart"/>
      <w:r>
        <w:t>data.frame</w:t>
      </w:r>
      <w:proofErr w:type="spellEnd"/>
      <w:proofErr w:type="gramEnd"/>
      <w:r>
        <w:t xml:space="preserve">(), note that </w:t>
      </w:r>
      <w:proofErr w:type="spellStart"/>
      <w:r>
        <w:t>tibble</w:t>
      </w:r>
      <w:proofErr w:type="spellEnd"/>
      <w:r>
        <w:t>() does much less: it never changes the type of the inputs (e.g., it never converts strings to factors!), it never changes the names of variables, and it never creates row names.</w:t>
      </w:r>
    </w:p>
    <w:p w14:paraId="24F8061C" w14:textId="3D99EE35" w:rsidR="00F32E3B" w:rsidRDefault="000F1848" w:rsidP="000F1848">
      <w:r>
        <w:t xml:space="preserve">It’s possible for a </w:t>
      </w:r>
      <w:proofErr w:type="spellStart"/>
      <w:r>
        <w:t>tibble</w:t>
      </w:r>
      <w:proofErr w:type="spellEnd"/>
      <w:r>
        <w:t xml:space="preserve"> to have column names that are not valid R variable names, aka </w:t>
      </w:r>
      <w:proofErr w:type="spellStart"/>
      <w:r>
        <w:t>nonsyntactic</w:t>
      </w:r>
      <w:proofErr w:type="spellEnd"/>
      <w:r>
        <w:t xml:space="preserve"> names.</w:t>
      </w:r>
    </w:p>
    <w:p w14:paraId="595D4FDB" w14:textId="2E3C8F3B" w:rsidR="00DA7E04" w:rsidRPr="005B6DBC" w:rsidRDefault="00DA7E04" w:rsidP="00DA7E04">
      <w:pPr>
        <w:rPr>
          <w:b/>
          <w:i/>
          <w:u w:val="single"/>
        </w:rPr>
      </w:pPr>
      <w:r>
        <w:rPr>
          <w:b/>
          <w:i/>
          <w:u w:val="single"/>
        </w:rPr>
        <w:lastRenderedPageBreak/>
        <w:t xml:space="preserve">Chapter </w:t>
      </w:r>
      <w:r w:rsidR="0054238D">
        <w:rPr>
          <w:b/>
          <w:i/>
          <w:u w:val="single"/>
        </w:rPr>
        <w:t xml:space="preserve">9 tidy data with </w:t>
      </w:r>
      <w:proofErr w:type="spellStart"/>
      <w:r w:rsidR="0054238D">
        <w:rPr>
          <w:b/>
          <w:i/>
          <w:u w:val="single"/>
        </w:rPr>
        <w:t>tidyr</w:t>
      </w:r>
      <w:proofErr w:type="spellEnd"/>
    </w:p>
    <w:p w14:paraId="55542991" w14:textId="563BB1BE" w:rsidR="00D113A1" w:rsidRDefault="005E77A5" w:rsidP="005E77A5">
      <w:r>
        <w:t>In this chapter, you will learn a consistent way to organize your data in R, an organization called tidy data.</w:t>
      </w:r>
    </w:p>
    <w:p w14:paraId="74D5BAC0" w14:textId="77777777" w:rsidR="00531819" w:rsidRDefault="00531819" w:rsidP="00531819">
      <w:r>
        <w:t>There are three interrelated rules which make a dataset tidy:</w:t>
      </w:r>
    </w:p>
    <w:p w14:paraId="466A59AD" w14:textId="77777777" w:rsidR="00531819" w:rsidRDefault="00531819" w:rsidP="00531819">
      <w:r>
        <w:t>1. Each variable must have its own column.</w:t>
      </w:r>
    </w:p>
    <w:p w14:paraId="78FF1A7C" w14:textId="77777777" w:rsidR="00531819" w:rsidRDefault="00531819" w:rsidP="00531819">
      <w:r>
        <w:t>2. Each observation must have its own row.</w:t>
      </w:r>
    </w:p>
    <w:p w14:paraId="565A1826" w14:textId="617B9BF5" w:rsidR="00DA7E04" w:rsidRDefault="00531819" w:rsidP="00531819">
      <w:r>
        <w:t>3. Each value must have its own cell.</w:t>
      </w:r>
    </w:p>
    <w:p w14:paraId="34B4B7AA" w14:textId="69C28203" w:rsidR="00062714" w:rsidRDefault="00062714" w:rsidP="00062714">
      <w:r>
        <w:t>Surprisingly, a value can be missing in</w:t>
      </w:r>
      <w:r w:rsidR="00154F1D">
        <w:t xml:space="preserve"> </w:t>
      </w:r>
      <w:r>
        <w:t>one of two possible ways:</w:t>
      </w:r>
    </w:p>
    <w:p w14:paraId="13F6C336" w14:textId="77777777" w:rsidR="00062714" w:rsidRDefault="00062714" w:rsidP="00062714">
      <w:r>
        <w:t>• Explicitly, i.e., flagged with NA.</w:t>
      </w:r>
    </w:p>
    <w:p w14:paraId="5E1B029C" w14:textId="66029C48" w:rsidR="00531819" w:rsidRDefault="00062714" w:rsidP="00062714">
      <w:r>
        <w:t>• Implicitly, i.e., simply not present in the data.</w:t>
      </w:r>
    </w:p>
    <w:p w14:paraId="1C98883A" w14:textId="5B889A07" w:rsidR="007D6665" w:rsidRPr="005B6DBC" w:rsidRDefault="007D6665" w:rsidP="007D6665">
      <w:pPr>
        <w:rPr>
          <w:b/>
          <w:i/>
          <w:u w:val="single"/>
        </w:rPr>
      </w:pPr>
      <w:r>
        <w:rPr>
          <w:b/>
          <w:i/>
          <w:u w:val="single"/>
        </w:rPr>
        <w:t xml:space="preserve">Chapter 10 relational data with </w:t>
      </w:r>
      <w:proofErr w:type="spellStart"/>
      <w:r>
        <w:rPr>
          <w:b/>
          <w:i/>
          <w:u w:val="single"/>
        </w:rPr>
        <w:t>dplyr</w:t>
      </w:r>
      <w:proofErr w:type="spellEnd"/>
    </w:p>
    <w:p w14:paraId="4129F197" w14:textId="2D8E6AF8" w:rsidR="00353391" w:rsidRDefault="00353391" w:rsidP="00353391">
      <w:r>
        <w:t>• Mutating joins, which add new variables to one data frame from matching observations in another.</w:t>
      </w:r>
    </w:p>
    <w:p w14:paraId="64D8F285" w14:textId="1808113C" w:rsidR="00353391" w:rsidRDefault="00353391" w:rsidP="00353391">
      <w:r>
        <w:t xml:space="preserve">• Filtering joins, which filter observations from one data frame based on </w:t>
      </w:r>
      <w:proofErr w:type="gramStart"/>
      <w:r>
        <w:t>whether or not</w:t>
      </w:r>
      <w:proofErr w:type="gramEnd"/>
      <w:r>
        <w:t xml:space="preserve"> they match an observation in the other table.</w:t>
      </w:r>
    </w:p>
    <w:p w14:paraId="7FEAAE86" w14:textId="2CEA2C0D" w:rsidR="007D6665" w:rsidRDefault="00353391" w:rsidP="00353391">
      <w:r>
        <w:t>• Set operations, which treat observations as if they were set elements.</w:t>
      </w:r>
    </w:p>
    <w:p w14:paraId="60684E81" w14:textId="0876D13C" w:rsidR="007D6665" w:rsidRDefault="004F2B3C" w:rsidP="004F2B3C">
      <w:r>
        <w:t>Relational database management system (or RDBMS)</w:t>
      </w:r>
      <w:r w:rsidR="00BD2C7C">
        <w:t>, SQL</w:t>
      </w:r>
    </w:p>
    <w:p w14:paraId="51458FD0" w14:textId="6F18BB17" w:rsidR="0002021C" w:rsidRDefault="0004019E" w:rsidP="004F2B3C">
      <w:r>
        <w:rPr>
          <w:noProof/>
        </w:rPr>
        <w:drawing>
          <wp:inline distT="0" distB="0" distL="0" distR="0" wp14:anchorId="106828DA" wp14:editId="4D812943">
            <wp:extent cx="4256735" cy="268393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0162" cy="2749145"/>
                    </a:xfrm>
                    <a:prstGeom prst="rect">
                      <a:avLst/>
                    </a:prstGeom>
                  </pic:spPr>
                </pic:pic>
              </a:graphicData>
            </a:graphic>
          </wp:inline>
        </w:drawing>
      </w:r>
    </w:p>
    <w:p w14:paraId="22CE53B3" w14:textId="0A781329" w:rsidR="0004019E" w:rsidRDefault="008851A9" w:rsidP="00A93827">
      <w:r w:rsidRPr="008851A9">
        <w:lastRenderedPageBreak/>
        <w:t>The variables used to connect each pair of tables are called keys.</w:t>
      </w:r>
      <w:r w:rsidR="00A93827">
        <w:t xml:space="preserve"> A key is a variable (or set of variables) that uniquely identifies an observation.</w:t>
      </w:r>
    </w:p>
    <w:p w14:paraId="2CB590DF" w14:textId="77777777" w:rsidR="00A86692" w:rsidRDefault="00A93827" w:rsidP="00A86692">
      <w:r>
        <w:t xml:space="preserve"> </w:t>
      </w:r>
      <w:r w:rsidR="00A86692">
        <w:t>There are two types of keys:</w:t>
      </w:r>
    </w:p>
    <w:p w14:paraId="556B23EE" w14:textId="35D902CA" w:rsidR="00A86692" w:rsidRDefault="00A86692" w:rsidP="00A86692">
      <w:r>
        <w:t xml:space="preserve">• A primary key uniquely identifies an observation in its own table. For example, </w:t>
      </w:r>
      <w:proofErr w:type="spellStart"/>
      <w:r>
        <w:t>planes$tailnum</w:t>
      </w:r>
      <w:proofErr w:type="spellEnd"/>
      <w:r>
        <w:t xml:space="preserve"> is a primary key because it uniquely identifies each plane in the planes table.</w:t>
      </w:r>
    </w:p>
    <w:p w14:paraId="2BAB0265" w14:textId="240916E8" w:rsidR="008851A9" w:rsidRDefault="00A86692" w:rsidP="00A86692">
      <w:r>
        <w:t xml:space="preserve">• A foreign key uniquely identifies an observation in another table. For example, </w:t>
      </w:r>
      <w:proofErr w:type="spellStart"/>
      <w:r>
        <w:t>flights$tailnum</w:t>
      </w:r>
      <w:proofErr w:type="spellEnd"/>
      <w:r>
        <w:t xml:space="preserve"> is a foreign key because it appears in the flights table where it matches each flight to a unique plane.</w:t>
      </w:r>
    </w:p>
    <w:p w14:paraId="0BC09874" w14:textId="04E6FFBF" w:rsidR="00C846E3" w:rsidRDefault="00934518" w:rsidP="00934518">
      <w:r>
        <w:t xml:space="preserve">Once you’ve identified the primary keys in your tables, it’s good practice to verify that they do indeed uniquely identify each observation. One way to do that is to </w:t>
      </w:r>
      <w:proofErr w:type="gramStart"/>
      <w:r>
        <w:t>count(</w:t>
      </w:r>
      <w:proofErr w:type="gramEnd"/>
      <w:r>
        <w:t>) the primary keys and look for entries where n is greater than one</w:t>
      </w:r>
    </w:p>
    <w:p w14:paraId="3D408EA8" w14:textId="652ED9AB" w:rsidR="004F2B3C" w:rsidRDefault="00B166A7" w:rsidP="00B166A7">
      <w:r>
        <w:rPr>
          <w:noProof/>
        </w:rPr>
        <w:drawing>
          <wp:inline distT="0" distB="0" distL="0" distR="0" wp14:anchorId="7512D937" wp14:editId="5A7C1497">
            <wp:extent cx="2252794" cy="307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3153" cy="3101175"/>
                    </a:xfrm>
                    <a:prstGeom prst="rect">
                      <a:avLst/>
                    </a:prstGeom>
                  </pic:spPr>
                </pic:pic>
              </a:graphicData>
            </a:graphic>
          </wp:inline>
        </w:drawing>
      </w:r>
    </w:p>
    <w:p w14:paraId="516155C7" w14:textId="7CDD2FF4" w:rsidR="00B166A7" w:rsidRDefault="00B336BB" w:rsidP="00B166A7">
      <w:r>
        <w:rPr>
          <w:noProof/>
        </w:rPr>
        <w:drawing>
          <wp:inline distT="0" distB="0" distL="0" distR="0" wp14:anchorId="5E082FDA" wp14:editId="012ED63A">
            <wp:extent cx="3699933" cy="123561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2484" cy="1256501"/>
                    </a:xfrm>
                    <a:prstGeom prst="rect">
                      <a:avLst/>
                    </a:prstGeom>
                  </pic:spPr>
                </pic:pic>
              </a:graphicData>
            </a:graphic>
          </wp:inline>
        </w:drawing>
      </w:r>
    </w:p>
    <w:p w14:paraId="4C85AF62" w14:textId="2834CC27" w:rsidR="00B336BB" w:rsidRDefault="005C0151" w:rsidP="00B166A7">
      <w:r>
        <w:t>Duplicated keys</w:t>
      </w:r>
    </w:p>
    <w:p w14:paraId="0C88AF71" w14:textId="79005F7E" w:rsidR="005C0151" w:rsidRDefault="005C0151" w:rsidP="00B166A7">
      <w:r>
        <w:rPr>
          <w:noProof/>
        </w:rPr>
        <w:lastRenderedPageBreak/>
        <w:drawing>
          <wp:inline distT="0" distB="0" distL="0" distR="0" wp14:anchorId="2D0B1620" wp14:editId="041A1E13">
            <wp:extent cx="2201333" cy="1058185"/>
            <wp:effectExtent l="0" t="0" r="889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8604" cy="1071294"/>
                    </a:xfrm>
                    <a:prstGeom prst="rect">
                      <a:avLst/>
                    </a:prstGeom>
                  </pic:spPr>
                </pic:pic>
              </a:graphicData>
            </a:graphic>
          </wp:inline>
        </w:drawing>
      </w:r>
    </w:p>
    <w:p w14:paraId="3D9338C6" w14:textId="4FBE9872" w:rsidR="002368B6" w:rsidRDefault="008C5C69" w:rsidP="00B166A7">
      <w:r>
        <w:rPr>
          <w:b/>
          <w:i/>
          <w:u w:val="single"/>
        </w:rPr>
        <w:t>Part 3 program</w:t>
      </w:r>
    </w:p>
    <w:p w14:paraId="5DEB266D" w14:textId="392021F2" w:rsidR="008C5C69" w:rsidRDefault="00BD3A17" w:rsidP="00B166A7">
      <w:r>
        <w:rPr>
          <w:noProof/>
        </w:rPr>
        <w:drawing>
          <wp:inline distT="0" distB="0" distL="0" distR="0" wp14:anchorId="62D7539E" wp14:editId="79186D25">
            <wp:extent cx="3530600" cy="12838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6664" cy="1296969"/>
                    </a:xfrm>
                    <a:prstGeom prst="rect">
                      <a:avLst/>
                    </a:prstGeom>
                  </pic:spPr>
                </pic:pic>
              </a:graphicData>
            </a:graphic>
          </wp:inline>
        </w:drawing>
      </w:r>
    </w:p>
    <w:p w14:paraId="20C32459" w14:textId="158A9BE9" w:rsidR="00BD3A17" w:rsidRDefault="001E006F" w:rsidP="00B166A7">
      <w:r>
        <w:rPr>
          <w:b/>
          <w:i/>
          <w:u w:val="single"/>
        </w:rPr>
        <w:t>Chapter 16 vectors</w:t>
      </w:r>
    </w:p>
    <w:p w14:paraId="12C9D85E" w14:textId="77777777" w:rsidR="00942BD0" w:rsidRDefault="00942BD0" w:rsidP="00942BD0">
      <w:r>
        <w:t>There are two types of vectors:</w:t>
      </w:r>
    </w:p>
    <w:p w14:paraId="3148620F" w14:textId="732A9E41" w:rsidR="00942BD0" w:rsidRDefault="00942BD0" w:rsidP="00942BD0">
      <w:r>
        <w:t>• Atomic vectors, of which there are six types: logical, integer, double,</w:t>
      </w:r>
      <w:r w:rsidR="00E40038">
        <w:t xml:space="preserve"> </w:t>
      </w:r>
      <w:r>
        <w:t>character, complex, and raw. Integer and double vectors are</w:t>
      </w:r>
      <w:r w:rsidR="00E40038">
        <w:t xml:space="preserve"> </w:t>
      </w:r>
      <w:r>
        <w:t>collectively known as numeric vectors.</w:t>
      </w:r>
    </w:p>
    <w:p w14:paraId="018BFE82" w14:textId="14F838F0" w:rsidR="001E006F" w:rsidRPr="001E006F" w:rsidRDefault="00942BD0" w:rsidP="00942BD0">
      <w:r>
        <w:t>• Lists, which are sometimes called recursive vectors because lists</w:t>
      </w:r>
      <w:r w:rsidR="00E40038">
        <w:t xml:space="preserve"> </w:t>
      </w:r>
      <w:r>
        <w:t>can contain other lists.</w:t>
      </w:r>
    </w:p>
    <w:p w14:paraId="28BF4CB3" w14:textId="2D6CD70D" w:rsidR="00A7088E" w:rsidRDefault="0070592B" w:rsidP="00B166A7">
      <w:r>
        <w:rPr>
          <w:noProof/>
        </w:rPr>
        <w:drawing>
          <wp:inline distT="0" distB="0" distL="0" distR="0" wp14:anchorId="21522EE0" wp14:editId="2C0A97C3">
            <wp:extent cx="3547533" cy="2272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4916" cy="2289694"/>
                    </a:xfrm>
                    <a:prstGeom prst="rect">
                      <a:avLst/>
                    </a:prstGeom>
                  </pic:spPr>
                </pic:pic>
              </a:graphicData>
            </a:graphic>
          </wp:inline>
        </w:drawing>
      </w:r>
    </w:p>
    <w:p w14:paraId="4382E4F0" w14:textId="3CBADB84" w:rsidR="0070592B" w:rsidRDefault="000170B0" w:rsidP="000170B0">
      <w:r>
        <w:t>The chief difference between atomic vectors and lists is that atomic vectors are homogeneous, while lists can be heterogeneous.</w:t>
      </w:r>
    </w:p>
    <w:p w14:paraId="67842600" w14:textId="408A2A42" w:rsidR="000170B0" w:rsidRDefault="00B3674D" w:rsidP="000170B0">
      <w:r>
        <w:rPr>
          <w:noProof/>
        </w:rPr>
        <w:lastRenderedPageBreak/>
        <w:drawing>
          <wp:inline distT="0" distB="0" distL="0" distR="0" wp14:anchorId="75762078" wp14:editId="0061BC87">
            <wp:extent cx="2124881" cy="19304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43995" cy="1947764"/>
                    </a:xfrm>
                    <a:prstGeom prst="rect">
                      <a:avLst/>
                    </a:prstGeom>
                  </pic:spPr>
                </pic:pic>
              </a:graphicData>
            </a:graphic>
          </wp:inline>
        </w:drawing>
      </w:r>
    </w:p>
    <w:p w14:paraId="0F840E0F" w14:textId="13233C3C" w:rsidR="00B3674D" w:rsidRDefault="00FE4DA7" w:rsidP="000170B0">
      <w:r>
        <w:rPr>
          <w:noProof/>
        </w:rPr>
        <w:drawing>
          <wp:inline distT="0" distB="0" distL="0" distR="0" wp14:anchorId="1DE318A0" wp14:editId="2CE123A3">
            <wp:extent cx="3205691" cy="2091266"/>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0013" cy="2107133"/>
                    </a:xfrm>
                    <a:prstGeom prst="rect">
                      <a:avLst/>
                    </a:prstGeom>
                  </pic:spPr>
                </pic:pic>
              </a:graphicData>
            </a:graphic>
          </wp:inline>
        </w:drawing>
      </w:r>
    </w:p>
    <w:p w14:paraId="49CA79AD" w14:textId="2EEC3299" w:rsidR="00B2073E" w:rsidRDefault="00B2073E" w:rsidP="000170B0">
      <w:r>
        <w:rPr>
          <w:noProof/>
        </w:rPr>
        <w:drawing>
          <wp:inline distT="0" distB="0" distL="0" distR="0" wp14:anchorId="7508A16D" wp14:editId="292C98BC">
            <wp:extent cx="3934450" cy="22521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6857" cy="2270683"/>
                    </a:xfrm>
                    <a:prstGeom prst="rect">
                      <a:avLst/>
                    </a:prstGeom>
                  </pic:spPr>
                </pic:pic>
              </a:graphicData>
            </a:graphic>
          </wp:inline>
        </w:drawing>
      </w:r>
    </w:p>
    <w:p w14:paraId="21B126C2" w14:textId="508987B3" w:rsidR="00515CF8" w:rsidRDefault="00413A15" w:rsidP="000170B0">
      <w:pPr>
        <w:rPr>
          <w:b/>
          <w:i/>
          <w:u w:val="single"/>
        </w:rPr>
      </w:pPr>
      <w:r>
        <w:rPr>
          <w:b/>
          <w:i/>
          <w:u w:val="single"/>
        </w:rPr>
        <w:t>Part IV model</w:t>
      </w:r>
    </w:p>
    <w:p w14:paraId="4A018DAC" w14:textId="5CA399B4" w:rsidR="00874C33" w:rsidRDefault="00874C33" w:rsidP="00874C33">
      <w:r>
        <w:t>If you are serious about doing a confirmatory analysis, one approach is to split your data into three pieces before you begin the analysis:</w:t>
      </w:r>
    </w:p>
    <w:p w14:paraId="2C666B9D" w14:textId="16038E40" w:rsidR="00874C33" w:rsidRDefault="00874C33" w:rsidP="00874C33">
      <w:r>
        <w:t>• 60% of your data goes into a training (or exploration) set. You’re allowed to do anything you like with this data: visualize it and fit tons of models to it.</w:t>
      </w:r>
    </w:p>
    <w:p w14:paraId="077B5298" w14:textId="20A61D69" w:rsidR="00874C33" w:rsidRDefault="00874C33" w:rsidP="00874C33">
      <w:r>
        <w:lastRenderedPageBreak/>
        <w:t>• 20% goes into a query set. You can use this data to compare models or visualizations by hand, but you’re not allowed to use it as part of an automated process.</w:t>
      </w:r>
    </w:p>
    <w:p w14:paraId="4727B611" w14:textId="186C3F0B" w:rsidR="00413A15" w:rsidRDefault="00874C33" w:rsidP="00874C33">
      <w:r>
        <w:t>• 20% is held back for a test set. You can only use this data ONCE, to test your final model.</w:t>
      </w:r>
    </w:p>
    <w:p w14:paraId="53BE7156" w14:textId="246B9C58" w:rsidR="009B1833" w:rsidRDefault="00C83924" w:rsidP="00C83924">
      <w:r>
        <w:t>The goal of a model is to provide a simple low-dimensional summary of a dataset.</w:t>
      </w:r>
    </w:p>
    <w:p w14:paraId="4F59B030" w14:textId="3920217A" w:rsidR="00F4378C" w:rsidRDefault="003818F8" w:rsidP="009F12C8">
      <w:r>
        <w:t>The predictions tell you the pattern that the model has captured, and the residuals tell you what</w:t>
      </w:r>
      <w:r w:rsidR="00B74D3F">
        <w:t xml:space="preserve"> </w:t>
      </w:r>
      <w:r>
        <w:t>the model has missed.</w:t>
      </w:r>
      <w:r w:rsidR="009F12C8">
        <w:t xml:space="preserve"> That the average of the residual will always be 0.</w:t>
      </w:r>
    </w:p>
    <w:p w14:paraId="27C16285" w14:textId="64C9C73E" w:rsidR="004866E3" w:rsidRDefault="004866E3" w:rsidP="004866E3">
      <w:pPr>
        <w:rPr>
          <w:b/>
          <w:i/>
          <w:u w:val="single"/>
        </w:rPr>
      </w:pPr>
      <w:r>
        <w:rPr>
          <w:b/>
          <w:i/>
          <w:u w:val="single"/>
        </w:rPr>
        <w:t xml:space="preserve">Part V </w:t>
      </w:r>
      <w:r>
        <w:rPr>
          <w:b/>
          <w:i/>
          <w:u w:val="single"/>
        </w:rPr>
        <w:t>communicate</w:t>
      </w:r>
    </w:p>
    <w:p w14:paraId="2DF40CCB" w14:textId="4E1AF372" w:rsidR="001550E5" w:rsidRDefault="00B40B86" w:rsidP="00B40B86">
      <w:r>
        <w:t>R Markdown Cheat Sheet: available in the RStudio IDE under</w:t>
      </w:r>
      <w:r>
        <w:t xml:space="preserve"> </w:t>
      </w:r>
      <w:r>
        <w:t xml:space="preserve">Help → </w:t>
      </w:r>
      <w:proofErr w:type="spellStart"/>
      <w:r>
        <w:t>Cheatsheets</w:t>
      </w:r>
      <w:proofErr w:type="spellEnd"/>
      <w:r>
        <w:t xml:space="preserve"> → R Markdown Cheat Sheet</w:t>
      </w:r>
      <w:r w:rsidR="008F0FF1">
        <w:t>.</w:t>
      </w:r>
    </w:p>
    <w:p w14:paraId="7AFA41F0" w14:textId="12F70CC4" w:rsidR="008F0FF1" w:rsidRDefault="00D34DFD" w:rsidP="00B40B86">
      <w:hyperlink r:id="rId25" w:history="1">
        <w:r w:rsidRPr="00461634">
          <w:rPr>
            <w:rStyle w:val="Hyperlink"/>
          </w:rPr>
          <w:t>http://rstudio.com/cheatsheets</w:t>
        </w:r>
      </w:hyperlink>
      <w:r w:rsidRPr="00D34DFD">
        <w:t>.</w:t>
      </w:r>
    </w:p>
    <w:p w14:paraId="6FE2864A" w14:textId="7AC901B8" w:rsidR="00D34DFD" w:rsidRDefault="001376D0" w:rsidP="00B40B86">
      <w:r>
        <w:rPr>
          <w:noProof/>
        </w:rPr>
        <w:drawing>
          <wp:inline distT="0" distB="0" distL="0" distR="0" wp14:anchorId="16A2CE16" wp14:editId="7EC8DCBC">
            <wp:extent cx="4086225" cy="781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86225" cy="781050"/>
                    </a:xfrm>
                    <a:prstGeom prst="rect">
                      <a:avLst/>
                    </a:prstGeom>
                  </pic:spPr>
                </pic:pic>
              </a:graphicData>
            </a:graphic>
          </wp:inline>
        </w:drawing>
      </w:r>
    </w:p>
    <w:p w14:paraId="0C53DF91" w14:textId="07FDDBA5" w:rsidR="001376D0" w:rsidRDefault="003130B4" w:rsidP="00B40B86">
      <w:r>
        <w:rPr>
          <w:noProof/>
        </w:rPr>
        <w:drawing>
          <wp:inline distT="0" distB="0" distL="0" distR="0" wp14:anchorId="6D51B220" wp14:editId="722B7394">
            <wp:extent cx="4114800" cy="1790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14800" cy="1790700"/>
                    </a:xfrm>
                    <a:prstGeom prst="rect">
                      <a:avLst/>
                    </a:prstGeom>
                  </pic:spPr>
                </pic:pic>
              </a:graphicData>
            </a:graphic>
          </wp:inline>
        </w:drawing>
      </w:r>
    </w:p>
    <w:p w14:paraId="30E00B8E" w14:textId="6D033B12" w:rsidR="003130B4" w:rsidRDefault="00282B8A" w:rsidP="00B40B86">
      <w:proofErr w:type="spellStart"/>
      <w:r>
        <w:t>Ggplot</w:t>
      </w:r>
      <w:proofErr w:type="spellEnd"/>
      <w:r>
        <w:t xml:space="preserve"> page 441…..</w:t>
      </w:r>
      <w:bookmarkStart w:id="0" w:name="_GoBack"/>
      <w:bookmarkEnd w:id="0"/>
    </w:p>
    <w:p w14:paraId="7480FA26" w14:textId="77777777" w:rsidR="005F0ADC" w:rsidRPr="00413A15" w:rsidRDefault="005F0ADC" w:rsidP="003818F8"/>
    <w:p w14:paraId="29B369BF" w14:textId="77777777" w:rsidR="00B2073E" w:rsidRDefault="00B2073E" w:rsidP="000170B0"/>
    <w:p w14:paraId="040D3B7E" w14:textId="77777777" w:rsidR="00FE4DA7" w:rsidRPr="002938AF" w:rsidRDefault="00FE4DA7" w:rsidP="000170B0"/>
    <w:sectPr w:rsidR="00FE4DA7" w:rsidRPr="002938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4D44"/>
    <w:multiLevelType w:val="hybridMultilevel"/>
    <w:tmpl w:val="D9F6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5691D"/>
    <w:multiLevelType w:val="hybridMultilevel"/>
    <w:tmpl w:val="BBF6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71159"/>
    <w:multiLevelType w:val="hybridMultilevel"/>
    <w:tmpl w:val="93FC99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61"/>
    <w:rsid w:val="00004698"/>
    <w:rsid w:val="000170B0"/>
    <w:rsid w:val="0002021C"/>
    <w:rsid w:val="00035392"/>
    <w:rsid w:val="0004019E"/>
    <w:rsid w:val="00045949"/>
    <w:rsid w:val="00057B1C"/>
    <w:rsid w:val="00062714"/>
    <w:rsid w:val="000A10C1"/>
    <w:rsid w:val="000B29C4"/>
    <w:rsid w:val="000F1848"/>
    <w:rsid w:val="001274A8"/>
    <w:rsid w:val="001376D0"/>
    <w:rsid w:val="00154F1D"/>
    <w:rsid w:val="001550E5"/>
    <w:rsid w:val="0015544C"/>
    <w:rsid w:val="00157D9B"/>
    <w:rsid w:val="001B6765"/>
    <w:rsid w:val="001E006F"/>
    <w:rsid w:val="002217FA"/>
    <w:rsid w:val="002368B6"/>
    <w:rsid w:val="00282B8A"/>
    <w:rsid w:val="002938AF"/>
    <w:rsid w:val="00294484"/>
    <w:rsid w:val="00297E9A"/>
    <w:rsid w:val="002A7DC6"/>
    <w:rsid w:val="002C0CE5"/>
    <w:rsid w:val="002C70C9"/>
    <w:rsid w:val="002D2474"/>
    <w:rsid w:val="002D76B4"/>
    <w:rsid w:val="0030705E"/>
    <w:rsid w:val="00310773"/>
    <w:rsid w:val="003130B4"/>
    <w:rsid w:val="00313989"/>
    <w:rsid w:val="0031425C"/>
    <w:rsid w:val="003178B8"/>
    <w:rsid w:val="00353391"/>
    <w:rsid w:val="003601CF"/>
    <w:rsid w:val="00361E35"/>
    <w:rsid w:val="00366556"/>
    <w:rsid w:val="00366E45"/>
    <w:rsid w:val="00371C4A"/>
    <w:rsid w:val="003818F8"/>
    <w:rsid w:val="0038341A"/>
    <w:rsid w:val="00392E92"/>
    <w:rsid w:val="0039782B"/>
    <w:rsid w:val="003D1895"/>
    <w:rsid w:val="00402028"/>
    <w:rsid w:val="004040EE"/>
    <w:rsid w:val="00413A15"/>
    <w:rsid w:val="0046686D"/>
    <w:rsid w:val="00480DCB"/>
    <w:rsid w:val="004866E3"/>
    <w:rsid w:val="004A6F25"/>
    <w:rsid w:val="004B5C68"/>
    <w:rsid w:val="004D7253"/>
    <w:rsid w:val="004F2B3C"/>
    <w:rsid w:val="004F37AD"/>
    <w:rsid w:val="00515CF8"/>
    <w:rsid w:val="0052395D"/>
    <w:rsid w:val="00531819"/>
    <w:rsid w:val="0054238D"/>
    <w:rsid w:val="0055081E"/>
    <w:rsid w:val="00596C0B"/>
    <w:rsid w:val="005B675E"/>
    <w:rsid w:val="005B6DBC"/>
    <w:rsid w:val="005C0151"/>
    <w:rsid w:val="005D0C4B"/>
    <w:rsid w:val="005E77A5"/>
    <w:rsid w:val="005F0ADC"/>
    <w:rsid w:val="005F20FF"/>
    <w:rsid w:val="00603B70"/>
    <w:rsid w:val="00677695"/>
    <w:rsid w:val="00695432"/>
    <w:rsid w:val="006B4D2D"/>
    <w:rsid w:val="00704055"/>
    <w:rsid w:val="0070592B"/>
    <w:rsid w:val="007A7DCC"/>
    <w:rsid w:val="007C51CE"/>
    <w:rsid w:val="007C6EC1"/>
    <w:rsid w:val="007D6665"/>
    <w:rsid w:val="007F7D63"/>
    <w:rsid w:val="00801F3D"/>
    <w:rsid w:val="00830A74"/>
    <w:rsid w:val="00874C33"/>
    <w:rsid w:val="008851A9"/>
    <w:rsid w:val="008C0189"/>
    <w:rsid w:val="008C5C69"/>
    <w:rsid w:val="008C6E92"/>
    <w:rsid w:val="008E4461"/>
    <w:rsid w:val="008F0FF1"/>
    <w:rsid w:val="009113AA"/>
    <w:rsid w:val="00934518"/>
    <w:rsid w:val="00942BD0"/>
    <w:rsid w:val="00962B03"/>
    <w:rsid w:val="009649FC"/>
    <w:rsid w:val="009901C5"/>
    <w:rsid w:val="009B1833"/>
    <w:rsid w:val="009B3FEF"/>
    <w:rsid w:val="009B7C4D"/>
    <w:rsid w:val="009E4E33"/>
    <w:rsid w:val="009F12C8"/>
    <w:rsid w:val="00A332C5"/>
    <w:rsid w:val="00A41673"/>
    <w:rsid w:val="00A428DA"/>
    <w:rsid w:val="00A55175"/>
    <w:rsid w:val="00A622B9"/>
    <w:rsid w:val="00A7088E"/>
    <w:rsid w:val="00A86692"/>
    <w:rsid w:val="00A93827"/>
    <w:rsid w:val="00AD1DD6"/>
    <w:rsid w:val="00B00DFF"/>
    <w:rsid w:val="00B031CF"/>
    <w:rsid w:val="00B166A7"/>
    <w:rsid w:val="00B2073E"/>
    <w:rsid w:val="00B23A39"/>
    <w:rsid w:val="00B336BB"/>
    <w:rsid w:val="00B349D9"/>
    <w:rsid w:val="00B3674D"/>
    <w:rsid w:val="00B40B86"/>
    <w:rsid w:val="00B554CD"/>
    <w:rsid w:val="00B55961"/>
    <w:rsid w:val="00B74D3F"/>
    <w:rsid w:val="00BA7EEE"/>
    <w:rsid w:val="00BD13F6"/>
    <w:rsid w:val="00BD2C7C"/>
    <w:rsid w:val="00BD3A17"/>
    <w:rsid w:val="00C0187E"/>
    <w:rsid w:val="00C83924"/>
    <w:rsid w:val="00C846E3"/>
    <w:rsid w:val="00C8649A"/>
    <w:rsid w:val="00CA2E81"/>
    <w:rsid w:val="00CE1003"/>
    <w:rsid w:val="00D113A1"/>
    <w:rsid w:val="00D11A4D"/>
    <w:rsid w:val="00D24E5E"/>
    <w:rsid w:val="00D34DFD"/>
    <w:rsid w:val="00D47281"/>
    <w:rsid w:val="00D6597C"/>
    <w:rsid w:val="00DA7E04"/>
    <w:rsid w:val="00DC27DB"/>
    <w:rsid w:val="00DE0C84"/>
    <w:rsid w:val="00E119E7"/>
    <w:rsid w:val="00E34B3A"/>
    <w:rsid w:val="00E40038"/>
    <w:rsid w:val="00E62657"/>
    <w:rsid w:val="00E8602F"/>
    <w:rsid w:val="00E954A9"/>
    <w:rsid w:val="00EB4982"/>
    <w:rsid w:val="00EF3830"/>
    <w:rsid w:val="00F00278"/>
    <w:rsid w:val="00F32E3B"/>
    <w:rsid w:val="00F4378C"/>
    <w:rsid w:val="00F45BB2"/>
    <w:rsid w:val="00F546F6"/>
    <w:rsid w:val="00F80866"/>
    <w:rsid w:val="00F95421"/>
    <w:rsid w:val="00FA01D6"/>
    <w:rsid w:val="00FE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1A5C"/>
  <w15:chartTrackingRefBased/>
  <w15:docId w15:val="{70B99E63-CE8F-43BD-8D93-D96F135A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4"/>
        <w:szCs w:val="24"/>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5B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5BB2"/>
    <w:rPr>
      <w:rFonts w:ascii="Segoe UI" w:hAnsi="Segoe UI" w:cs="Segoe UI"/>
      <w:sz w:val="18"/>
      <w:szCs w:val="18"/>
    </w:rPr>
  </w:style>
  <w:style w:type="paragraph" w:styleId="ListParagraph">
    <w:name w:val="List Paragraph"/>
    <w:basedOn w:val="Normal"/>
    <w:uiPriority w:val="34"/>
    <w:qFormat/>
    <w:rsid w:val="00C8649A"/>
    <w:pPr>
      <w:ind w:left="720"/>
      <w:contextualSpacing/>
    </w:pPr>
  </w:style>
  <w:style w:type="character" w:styleId="Hyperlink">
    <w:name w:val="Hyperlink"/>
    <w:basedOn w:val="DefaultParagraphFont"/>
    <w:uiPriority w:val="99"/>
    <w:unhideWhenUsed/>
    <w:rsid w:val="00D34DFD"/>
    <w:rPr>
      <w:color w:val="0563C1" w:themeColor="hyperlink"/>
      <w:u w:val="single"/>
    </w:rPr>
  </w:style>
  <w:style w:type="character" w:styleId="UnresolvedMention">
    <w:name w:val="Unresolved Mention"/>
    <w:basedOn w:val="DefaultParagraphFont"/>
    <w:uiPriority w:val="99"/>
    <w:semiHidden/>
    <w:unhideWhenUsed/>
    <w:rsid w:val="00D34D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rstudio.com/cheatsheet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2">
      <a:majorFont>
        <a:latin typeface="Times New Roman"/>
        <a:ea typeface=""/>
        <a:cs typeface=""/>
      </a:majorFont>
      <a:minorFont>
        <a:latin typeface="Times New Roman"/>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10</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Hanssen</dc:creator>
  <cp:keywords/>
  <dc:description/>
  <cp:lastModifiedBy>Stijn Hanssen</cp:lastModifiedBy>
  <cp:revision>164</cp:revision>
  <dcterms:created xsi:type="dcterms:W3CDTF">2019-03-23T19:35:00Z</dcterms:created>
  <dcterms:modified xsi:type="dcterms:W3CDTF">2019-04-29T19:47:00Z</dcterms:modified>
</cp:coreProperties>
</file>