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107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0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bookmarkStart w:id="0" w:name="_Toc283"/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实验1 人工智能概述实验</w:t>
      </w:r>
      <w:bookmarkEnd w:id="0"/>
    </w:p>
    <w:p w14:paraId="6A161E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1" w:name="_Toc15656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一、实验目的</w:t>
      </w:r>
      <w:bookmarkEnd w:id="1"/>
    </w:p>
    <w:p w14:paraId="1DACBD61"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掌握基于 Python 的 AI 开发环境配置方法。</w:t>
      </w:r>
    </w:p>
    <w:p w14:paraId="6DA3A3A2"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成功安装主流深度学习框架（PyTorch / TensorFlow），并验证 GPU 可用性。</w:t>
      </w:r>
    </w:p>
    <w:p w14:paraId="3652C577"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通过案例讨论，初步理解人工智能伦理问题，如算法偏见、隐私保护、责任归属等。</w:t>
      </w:r>
    </w:p>
    <w:p w14:paraId="15846199"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培养在技术实践的同时关注社会伦理影响的意识。</w:t>
      </w:r>
    </w:p>
    <w:p w14:paraId="3D89BB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2" w:name="_Toc31603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二、实验内容</w:t>
      </w:r>
      <w:bookmarkEnd w:id="2"/>
    </w:p>
    <w:p w14:paraId="2CFCC71A">
      <w:pPr>
        <w:widowControl w:val="0"/>
        <w:numPr>
          <w:ilvl w:val="0"/>
          <w:numId w:val="2"/>
        </w:numPr>
        <w:ind w:left="0" w:leftChars="0" w:firstLine="422" w:firstLineChars="2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第一部分：人工智能开发环境搭建</w:t>
      </w:r>
    </w:p>
    <w:p w14:paraId="5FA89D5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安装Python开发环境（PyCharm/Anaconda/Jupyter Notebook等）</w:t>
      </w:r>
    </w:p>
    <w:p w14:paraId="46ADE45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安装基础科学计算库numpy、pandas、matplotlib和 scikit-learn</w:t>
      </w:r>
    </w:p>
    <w:p w14:paraId="29B133B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安装深度学习框架（PyTorch/tensorflow）</w:t>
      </w:r>
    </w:p>
    <w:p w14:paraId="401B71E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验证上述安装</w:t>
      </w:r>
    </w:p>
    <w:p w14:paraId="3ABCF7EF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 w14:paraId="3E925510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bookmarkStart w:id="3" w:name="_GoBack"/>
      <w:bookmarkEnd w:id="3"/>
      <w:r>
        <w:rPr>
          <w:rFonts w:hint="eastAsia"/>
          <w:lang w:val="en-US" w:eastAsia="zh-CN"/>
        </w:rPr>
        <w:t>在 Python 交互环境中执行以下代码：</w:t>
      </w:r>
    </w:p>
    <w:p w14:paraId="0AA41073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6E6E273A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PyTorch 验证</w:t>
      </w:r>
    </w:p>
    <w:p w14:paraId="0D8662AC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torch</w:t>
      </w:r>
    </w:p>
    <w:p w14:paraId="3D26CD11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print("PyTorch 版本:", torch.__version__)</w:t>
      </w:r>
    </w:p>
    <w:p w14:paraId="51C02FD5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print("CUDA 是否可用:", torch.cuda.is_available())</w:t>
      </w:r>
    </w:p>
    <w:p w14:paraId="60386891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torch.cuda.is_available():</w:t>
      </w:r>
    </w:p>
    <w:p w14:paraId="0CDF4056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print("GPU 名称:", torch.cuda.get_device_name(0))</w:t>
      </w:r>
    </w:p>
    <w:p w14:paraId="71399D28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</w:p>
    <w:p w14:paraId="5568961F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简单张量运算</w:t>
      </w:r>
    </w:p>
    <w:p w14:paraId="7087A99E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torch.rand(3,3)</w:t>
      </w:r>
    </w:p>
    <w:p w14:paraId="752B31BF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= torch.ones(3,3)</w:t>
      </w:r>
    </w:p>
    <w:p w14:paraId="23FC4CB9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print("x + y =\n", x + y)</w:t>
      </w:r>
    </w:p>
    <w:p w14:paraId="71221157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截图要求：包含版本信息、CUDA 状态及运算结果。</w:t>
      </w:r>
    </w:p>
    <w:p w14:paraId="119C0216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</w:p>
    <w:p w14:paraId="769CD413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若使用 TensorFlow，则验证：</w:t>
      </w:r>
    </w:p>
    <w:p w14:paraId="7EAC959F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2E6A5C2C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tensorflow as tf</w:t>
      </w:r>
    </w:p>
    <w:p w14:paraId="7A02B5B5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print("TensorFlow 版本:", tf.__version__)</w:t>
      </w:r>
    </w:p>
    <w:p w14:paraId="3B48079F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print("GPU 列表:", tf.config.list_physical_devices('GPU'))</w:t>
      </w:r>
    </w:p>
    <w:p w14:paraId="1A79FA21">
      <w:pPr>
        <w:widowControl w:val="0"/>
        <w:numPr>
          <w:ilvl w:val="0"/>
          <w:numId w:val="2"/>
        </w:numPr>
        <w:ind w:left="0" w:leftChars="0" w:firstLine="422" w:firstLineChars="2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第二部分：人工智能伦理分析</w:t>
      </w:r>
    </w:p>
    <w:p w14:paraId="536EE53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案例选择</w:t>
      </w:r>
    </w:p>
    <w:p w14:paraId="11209CFD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选择一个你感兴趣的 AI 伦理相关案例（可以从以下方向中选择，或自行查找）：</w:t>
      </w:r>
    </w:p>
    <w:p w14:paraId="333AEAF5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算法偏见：如人脸识别对特定种族识别率低、招聘算法歧视女性。</w:t>
      </w:r>
    </w:p>
    <w:p w14:paraId="2ACA3815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隐私泄露：如 AI 语音助手误录音并泄露用户隐私。</w:t>
      </w:r>
    </w:p>
    <w:p w14:paraId="35E4EA6C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责任归属：如自动驾驶汽车发生事故时责任应归谁。</w:t>
      </w:r>
    </w:p>
    <w:p w14:paraId="028818F9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深度伪造：AI 生成的虚假视频对社会信任的影响。</w:t>
      </w:r>
    </w:p>
    <w:p w14:paraId="5E251153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就业冲击：AI 取代人类工作岗位引发的社会问题。</w:t>
      </w:r>
    </w:p>
    <w:p w14:paraId="2C5C39B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案例分析</w:t>
      </w:r>
    </w:p>
    <w:p w14:paraId="0172C085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请围绕以下问题展开分析（不少于 300 字）：</w:t>
      </w:r>
    </w:p>
    <w:p w14:paraId="52FDEB1E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问题描述：该案例的基本情况是什么？涉及哪些 AI 技术？</w:t>
      </w:r>
    </w:p>
    <w:p w14:paraId="0FE504B1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伦理冲突：案例中违背了哪些伦理原则（如公平、透明、无害、隐私等）？</w:t>
      </w:r>
    </w:p>
    <w:p w14:paraId="24AC2DF5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原因分析：为什么会出现这样的伦理问题？（技术原因？设计缺陷？监管缺失？）</w:t>
      </w:r>
    </w:p>
    <w:p w14:paraId="0693AA46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影响与后果：对个人、社会或特定群体造成了什么影响？</w:t>
      </w:r>
    </w:p>
    <w:p w14:paraId="76F2D27E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解决方案：你认为可以从哪些方面避免或缓解这一问题？（技术改进、法律法规、伦理审查等）</w:t>
      </w:r>
    </w:p>
    <w:p w14:paraId="169D163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个人思考</w:t>
      </w:r>
    </w:p>
    <w:p w14:paraId="71BD0457"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结合你搭建 AI 开发环境的经历，谈谈你对“负责任的人工智能”的理解。作为一名未来的 AI 开发者，你将在今后的学习和工作中如何践行伦理意识？</w:t>
      </w:r>
    </w:p>
    <w:p w14:paraId="49A7635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7FAA01"/>
    <w:multiLevelType w:val="singleLevel"/>
    <w:tmpl w:val="8D7FAA0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4F31455"/>
    <w:multiLevelType w:val="singleLevel"/>
    <w:tmpl w:val="94F3145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F58B6151"/>
    <w:multiLevelType w:val="singleLevel"/>
    <w:tmpl w:val="F58B615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32E77675"/>
    <w:multiLevelType w:val="singleLevel"/>
    <w:tmpl w:val="32E7767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B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2026-03-04T13:01:02Z</dcterms:created>
  <dc:creator>Administrator</dc:creator>
  <cp:lastModifiedBy>Jerry_王</cp:lastModifiedBy>
  <dcterms:modified xsi:type="dcterms:W3CDTF">2026-03-04T13:01:59Z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eyJoZGlkIjoiZTE5ZjJiMWZkYmI2ZDUzN2FlNjA5NDYwN2Y4MTU4ZTQiLCJ1c2VySWQiOiI1NzQ1NjQ4OTkifQ==</vt:lpwstr>
  </property>
  <property fmtid="{D5CDD505-2E9C-101B-9397-08002B2CF9AE}" pid="4" name="ICV">
    <vt:lpwstr>F55030E2FDBB45F491D53452093ADC37_12</vt:lpwstr>
  </property>
</Properties>
</file>