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A469" w14:textId="77777777" w:rsidR="008458DF" w:rsidRPr="00173E73" w:rsidRDefault="00000000">
      <w:r>
        <w:rPr>
          <w:sz w:val="20"/>
        </w:rPr>
        <w:object w:dxaOrig="1440" w:dyaOrig="1440" w14:anchorId="208B9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102.85pt;margin-top:69.35pt;width:126pt;height:37.1pt;z-index:251660288;mso-position-horizontal-relative:page;mso-position-vertical-relative:page;mso-width-relative:page;mso-height-relative:page" fillcolor="#6d6d6d">
            <v:imagedata r:id="rId7" o:title=""/>
            <w10:wrap anchorx="page" anchory="page"/>
          </v:shape>
          <o:OLEObject Type="Embed" ProgID="Word.Picture.8" ShapeID="_x0000_s2051" DrawAspect="Content" ObjectID="_1843223918" r:id="rId8"/>
        </w:object>
      </w:r>
      <w:r w:rsidRPr="00173E73">
        <w:rPr>
          <w:noProof/>
          <w:sz w:val="20"/>
        </w:rPr>
        <mc:AlternateContent>
          <mc:Choice Requires="wps">
            <w:drawing>
              <wp:anchor distT="0" distB="0" distL="114300" distR="114300" simplePos="0" relativeHeight="251659264" behindDoc="0" locked="0" layoutInCell="1" allowOverlap="1" wp14:anchorId="5AD4BF38" wp14:editId="2EB8B2CB">
                <wp:simplePos x="0" y="0"/>
                <wp:positionH relativeFrom="column">
                  <wp:posOffset>-1028700</wp:posOffset>
                </wp:positionH>
                <wp:positionV relativeFrom="paragraph">
                  <wp:posOffset>-495300</wp:posOffset>
                </wp:positionV>
                <wp:extent cx="914400" cy="8816340"/>
                <wp:effectExtent l="0" t="0" r="0" b="3810"/>
                <wp:wrapNone/>
                <wp:docPr id="1" name="文本框 2"/>
                <wp:cNvGraphicFramePr/>
                <a:graphic xmlns:a="http://schemas.openxmlformats.org/drawingml/2006/main">
                  <a:graphicData uri="http://schemas.microsoft.com/office/word/2010/wordprocessingShape">
                    <wps:wsp>
                      <wps:cNvSpPr txBox="1"/>
                      <wps:spPr>
                        <a:xfrm>
                          <a:off x="0" y="0"/>
                          <a:ext cx="914400" cy="8816340"/>
                        </a:xfrm>
                        <a:prstGeom prst="rect">
                          <a:avLst/>
                        </a:prstGeom>
                        <a:solidFill>
                          <a:srgbClr val="FFFFFF"/>
                        </a:solidFill>
                        <a:ln>
                          <a:noFill/>
                        </a:ln>
                      </wps:spPr>
                      <wps:txbx>
                        <w:txbxContent>
                          <w:p w14:paraId="4B1CAADD" w14:textId="77777777" w:rsidR="008458DF" w:rsidRDefault="00000000">
                            <w:pPr>
                              <w:pBdr>
                                <w:top w:val="single" w:sz="6" w:space="1" w:color="FFFFFF"/>
                                <w:left w:val="single" w:sz="6" w:space="4" w:color="FFFFFF"/>
                                <w:bottom w:val="single" w:sz="6" w:space="1" w:color="FFFFFF"/>
                                <w:right w:val="single" w:sz="6" w:space="4" w:color="FFFFFF"/>
                              </w:pBdr>
                              <w:spacing w:line="280" w:lineRule="exact"/>
                            </w:pPr>
                            <w:r>
                              <w:rPr>
                                <w:rFonts w:ascii="宋体" w:hAnsi="宋体" w:hint="eastAsia"/>
                              </w:rPr>
                              <w:t xml:space="preserve">*  *  *  *  *  *  *  *  *  *  *    </w:t>
                            </w:r>
                            <w:r>
                              <w:rPr>
                                <w:rFonts w:ascii="宋体" w:hAnsi="宋体" w:hint="eastAsia"/>
                                <w:b/>
                                <w:bCs/>
                              </w:rPr>
                              <w:t>学  号：</w:t>
                            </w:r>
                            <w:r>
                              <w:rPr>
                                <w:rFonts w:ascii="宋体" w:hAnsi="宋体" w:hint="eastAsia"/>
                                <w:b/>
                                <w:bCs/>
                                <w:u w:val="single"/>
                              </w:rPr>
                              <w:t xml:space="preserve">                    </w:t>
                            </w:r>
                            <w:r>
                              <w:rPr>
                                <w:rFonts w:ascii="宋体" w:hAnsi="宋体" w:hint="eastAsia"/>
                                <w:b/>
                                <w:bCs/>
                              </w:rPr>
                              <w:t xml:space="preserve">     姓   名：</w:t>
                            </w:r>
                            <w:r>
                              <w:rPr>
                                <w:rFonts w:ascii="宋体" w:hAnsi="宋体" w:hint="eastAsia"/>
                                <w:b/>
                                <w:bCs/>
                                <w:u w:val="single"/>
                              </w:rPr>
                              <w:t xml:space="preserve">                      </w:t>
                            </w:r>
                            <w:r>
                              <w:rPr>
                                <w:rFonts w:ascii="宋体" w:hAnsi="宋体" w:hint="eastAsia"/>
                                <w:b/>
                                <w:bCs/>
                              </w:rPr>
                              <w:t xml:space="preserve"> </w:t>
                            </w:r>
                            <w:r>
                              <w:rPr>
                                <w:rFonts w:ascii="宋体" w:hAnsi="宋体" w:hint="eastAsia"/>
                              </w:rPr>
                              <w:t xml:space="preserve">*  *  *  *  *  *  *  *  *  *  *  *  *  *  *  *  *  *  *  *  *  *                                                                    *  *  *  *  *  *  *  *  *  *  *  *  *  *  *  *  *  *  *  *  *  *    </w:t>
                            </w:r>
                            <w:r>
                              <w:rPr>
                                <w:rFonts w:ascii="宋体" w:hAnsi="宋体" w:hint="eastAsia"/>
                                <w:b/>
                                <w:bCs/>
                              </w:rPr>
                              <w:t>学  院：</w:t>
                            </w:r>
                            <w:r>
                              <w:rPr>
                                <w:rFonts w:ascii="宋体" w:hAnsi="宋体" w:hint="eastAsia"/>
                                <w:b/>
                                <w:bCs/>
                                <w:u w:val="single"/>
                              </w:rPr>
                              <w:t xml:space="preserve">                    </w:t>
                            </w:r>
                            <w:r>
                              <w:rPr>
                                <w:rFonts w:ascii="宋体" w:hAnsi="宋体" w:hint="eastAsia"/>
                                <w:b/>
                                <w:bCs/>
                              </w:rPr>
                              <w:t xml:space="preserve">    专业年级：</w:t>
                            </w:r>
                            <w:r>
                              <w:rPr>
                                <w:rFonts w:ascii="宋体" w:hAnsi="宋体" w:hint="eastAsia"/>
                                <w:b/>
                                <w:bCs/>
                                <w:u w:val="single"/>
                              </w:rPr>
                              <w:t xml:space="preserve">                    </w:t>
                            </w:r>
                            <w:r>
                              <w:rPr>
                                <w:rFonts w:ascii="宋体" w:hAnsi="宋体" w:hint="eastAsia"/>
                                <w:b/>
                                <w:bCs/>
                              </w:rPr>
                              <w:t xml:space="preserve">  </w:t>
                            </w:r>
                            <w:r>
                              <w:rPr>
                                <w:rFonts w:ascii="宋体" w:hAnsi="宋体" w:hint="eastAsia"/>
                              </w:rPr>
                              <w:t>*  *  *  *  *  *  *  *  *  *  *  *  *  *  *  *  *  *  *  *  *  *  *  *  *  *  *  *  *  *  *  *  *  *  *  *  *  *  *  *  *  *  *  *  *  *  *  *  *  *  *  *  *  *  *  *  *  *</w:t>
                            </w:r>
                          </w:p>
                        </w:txbxContent>
                      </wps:txbx>
                      <wps:bodyPr vert="vert270" wrap="square" upright="1"/>
                    </wps:wsp>
                  </a:graphicData>
                </a:graphic>
              </wp:anchor>
            </w:drawing>
          </mc:Choice>
          <mc:Fallback>
            <w:pict>
              <v:shapetype w14:anchorId="5AD4BF38" id="_x0000_t202" coordsize="21600,21600" o:spt="202" path="m,l,21600r21600,l21600,xe">
                <v:stroke joinstyle="miter"/>
                <v:path gradientshapeok="t" o:connecttype="rect"/>
              </v:shapetype>
              <v:shape id="文本框 2" o:spid="_x0000_s1026" type="#_x0000_t202" style="position:absolute;left:0;text-align:left;margin-left:-81pt;margin-top:-39pt;width:1in;height:69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" stroked="f">
                <v:textbox style="layout-flow:vertical;mso-layout-flow-alt:bottom-to-top">
                  <w:txbxContent>
                    <w:p w14:paraId="4B1CAADD" w14:textId="77777777" w:rsidR="008458DF" w:rsidRDefault="00000000">
                      <w:pPr>
                        <w:pBdr>
                          <w:top w:val="single" w:sz="6" w:space="1" w:color="FFFFFF"/>
                          <w:left w:val="single" w:sz="6" w:space="4" w:color="FFFFFF"/>
                          <w:bottom w:val="single" w:sz="6" w:space="1" w:color="FFFFFF"/>
                          <w:right w:val="single" w:sz="6" w:space="4" w:color="FFFFFF"/>
                        </w:pBdr>
                        <w:spacing w:line="280" w:lineRule="exact"/>
                      </w:pPr>
                      <w:r>
                        <w:rPr>
                          <w:rFonts w:ascii="宋体" w:hAnsi="宋体" w:hint="eastAsia"/>
                        </w:rPr>
                        <w:t xml:space="preserve">*  *  *  *  *  *  *  *  *  *  *    </w:t>
                      </w:r>
                      <w:r>
                        <w:rPr>
                          <w:rFonts w:ascii="宋体" w:hAnsi="宋体" w:hint="eastAsia"/>
                          <w:b/>
                          <w:bCs/>
                        </w:rPr>
                        <w:t>学  号：</w:t>
                      </w:r>
                      <w:r>
                        <w:rPr>
                          <w:rFonts w:ascii="宋体" w:hAnsi="宋体" w:hint="eastAsia"/>
                          <w:b/>
                          <w:bCs/>
                          <w:u w:val="single"/>
                        </w:rPr>
                        <w:t xml:space="preserve">                    </w:t>
                      </w:r>
                      <w:r>
                        <w:rPr>
                          <w:rFonts w:ascii="宋体" w:hAnsi="宋体" w:hint="eastAsia"/>
                          <w:b/>
                          <w:bCs/>
                        </w:rPr>
                        <w:t xml:space="preserve">     姓   名：</w:t>
                      </w:r>
                      <w:r>
                        <w:rPr>
                          <w:rFonts w:ascii="宋体" w:hAnsi="宋体" w:hint="eastAsia"/>
                          <w:b/>
                          <w:bCs/>
                          <w:u w:val="single"/>
                        </w:rPr>
                        <w:t xml:space="preserve">                      </w:t>
                      </w:r>
                      <w:r>
                        <w:rPr>
                          <w:rFonts w:ascii="宋体" w:hAnsi="宋体" w:hint="eastAsia"/>
                          <w:b/>
                          <w:bCs/>
                        </w:rPr>
                        <w:t xml:space="preserve"> </w:t>
                      </w:r>
                      <w:r>
                        <w:rPr>
                          <w:rFonts w:ascii="宋体" w:hAnsi="宋体" w:hint="eastAsia"/>
                        </w:rPr>
                        <w:t xml:space="preserve">*  *  *  *  *  *  *  *  *  *  *  *  *  *  *  *  *  *  *  *  *  *                                                                    *  *  *  *  *  *  *  *  *  *  *  *  *  *  *  *  *  *  *  *  *  *    </w:t>
                      </w:r>
                      <w:r>
                        <w:rPr>
                          <w:rFonts w:ascii="宋体" w:hAnsi="宋体" w:hint="eastAsia"/>
                          <w:b/>
                          <w:bCs/>
                        </w:rPr>
                        <w:t>学  院：</w:t>
                      </w:r>
                      <w:r>
                        <w:rPr>
                          <w:rFonts w:ascii="宋体" w:hAnsi="宋体" w:hint="eastAsia"/>
                          <w:b/>
                          <w:bCs/>
                          <w:u w:val="single"/>
                        </w:rPr>
                        <w:t xml:space="preserve">                    </w:t>
                      </w:r>
                      <w:r>
                        <w:rPr>
                          <w:rFonts w:ascii="宋体" w:hAnsi="宋体" w:hint="eastAsia"/>
                          <w:b/>
                          <w:bCs/>
                        </w:rPr>
                        <w:t xml:space="preserve">    专业年级：</w:t>
                      </w:r>
                      <w:r>
                        <w:rPr>
                          <w:rFonts w:ascii="宋体" w:hAnsi="宋体" w:hint="eastAsia"/>
                          <w:b/>
                          <w:bCs/>
                          <w:u w:val="single"/>
                        </w:rPr>
                        <w:t xml:space="preserve">                    </w:t>
                      </w:r>
                      <w:r>
                        <w:rPr>
                          <w:rFonts w:ascii="宋体" w:hAnsi="宋体" w:hint="eastAsia"/>
                          <w:b/>
                          <w:bCs/>
                        </w:rPr>
                        <w:t xml:space="preserve">  </w:t>
                      </w:r>
                      <w:r>
                        <w:rPr>
                          <w:rFonts w:ascii="宋体" w:hAnsi="宋体" w:hint="eastAsia"/>
                        </w:rPr>
                        <w:t>*  *  *  *  *  *  *  *  *  *  *  *  *  *  *  *  *  *  *  *  *  *  *  *  *  *  *  *  *  *  *  *  *  *  *  *  *  *  *  *  *  *  *  *  *  *  *  *  *  *  *  *  *  *  *  *  *  *</w:t>
                      </w:r>
                    </w:p>
                  </w:txbxContent>
                </v:textbox>
              </v:shape>
            </w:pict>
          </mc:Fallback>
        </mc:AlternateContent>
      </w:r>
    </w:p>
    <w:p w14:paraId="2E4A1FB8" w14:textId="77777777" w:rsidR="008458DF" w:rsidRPr="00173E73" w:rsidRDefault="00000000">
      <w:pPr>
        <w:ind w:rightChars="62" w:right="130"/>
      </w:pPr>
      <w:r w:rsidRPr="00173E73">
        <w:t xml:space="preserve">                             </w:t>
      </w:r>
      <w:r w:rsidRPr="00173E73">
        <w:rPr>
          <w:rFonts w:eastAsia="楷体_GB2312"/>
          <w:b/>
          <w:bCs/>
          <w:sz w:val="44"/>
        </w:rPr>
        <w:t>The paper of course exam</w:t>
      </w:r>
    </w:p>
    <w:p w14:paraId="6CAFABEF" w14:textId="77777777" w:rsidR="008458DF" w:rsidRPr="00173E73" w:rsidRDefault="008458DF"/>
    <w:tbl>
      <w:tblPr>
        <w:tblW w:w="0" w:type="auto"/>
        <w:jc w:val="center"/>
        <w:tblLayout w:type="fixed"/>
        <w:tblLook w:val="04A0" w:firstRow="1" w:lastRow="0" w:firstColumn="1" w:lastColumn="0" w:noHBand="0" w:noVBand="1"/>
      </w:tblPr>
      <w:tblGrid>
        <w:gridCol w:w="1185"/>
        <w:gridCol w:w="3026"/>
        <w:gridCol w:w="1391"/>
        <w:gridCol w:w="2209"/>
      </w:tblGrid>
      <w:tr w:rsidR="008458DF" w:rsidRPr="00173E73" w14:paraId="7568151E" w14:textId="77777777">
        <w:trPr>
          <w:cantSplit/>
          <w:trHeight w:val="20"/>
          <w:jc w:val="center"/>
        </w:trPr>
        <w:tc>
          <w:tcPr>
            <w:tcW w:w="1185" w:type="dxa"/>
            <w:vAlign w:val="bottom"/>
          </w:tcPr>
          <w:p w14:paraId="2A63E4B7" w14:textId="77777777" w:rsidR="008458DF" w:rsidRPr="00173E73" w:rsidRDefault="00000000">
            <w:pPr>
              <w:spacing w:after="120"/>
            </w:pPr>
            <w:r w:rsidRPr="00173E73">
              <w:t>Name</w:t>
            </w:r>
            <w:r w:rsidRPr="00173E73">
              <w:t>：</w:t>
            </w:r>
          </w:p>
        </w:tc>
        <w:tc>
          <w:tcPr>
            <w:tcW w:w="4417" w:type="dxa"/>
            <w:gridSpan w:val="2"/>
            <w:vAlign w:val="bottom"/>
          </w:tcPr>
          <w:p w14:paraId="554A01BE" w14:textId="77777777" w:rsidR="008458DF" w:rsidRPr="00173E73" w:rsidRDefault="00000000">
            <w:pPr>
              <w:spacing w:after="120"/>
              <w:rPr>
                <w:u w:val="single"/>
              </w:rPr>
            </w:pPr>
            <w:r w:rsidRPr="00173E73">
              <w:rPr>
                <w:u w:val="single"/>
              </w:rPr>
              <w:t xml:space="preserve">      Big Data Analysis and Applications            </w:t>
            </w:r>
          </w:p>
        </w:tc>
        <w:tc>
          <w:tcPr>
            <w:tcW w:w="2209" w:type="dxa"/>
            <w:vAlign w:val="bottom"/>
          </w:tcPr>
          <w:p w14:paraId="1331B7E2" w14:textId="77777777" w:rsidR="008458DF" w:rsidRPr="00173E73" w:rsidRDefault="008458DF">
            <w:pPr>
              <w:spacing w:after="120"/>
              <w:ind w:firstLineChars="100" w:firstLine="210"/>
            </w:pPr>
          </w:p>
        </w:tc>
      </w:tr>
      <w:tr w:rsidR="008458DF" w:rsidRPr="00173E73" w14:paraId="3100D19B" w14:textId="77777777">
        <w:trPr>
          <w:cantSplit/>
          <w:trHeight w:val="20"/>
          <w:jc w:val="center"/>
        </w:trPr>
        <w:tc>
          <w:tcPr>
            <w:tcW w:w="1185" w:type="dxa"/>
            <w:vAlign w:val="bottom"/>
          </w:tcPr>
          <w:p w14:paraId="34FF0CB2" w14:textId="77777777" w:rsidR="008458DF" w:rsidRPr="00173E73" w:rsidRDefault="00000000">
            <w:pPr>
              <w:spacing w:after="120"/>
            </w:pPr>
            <w:r w:rsidRPr="00173E73">
              <w:t>Content</w:t>
            </w:r>
            <w:r w:rsidRPr="00173E73">
              <w:t>：</w:t>
            </w:r>
          </w:p>
        </w:tc>
        <w:tc>
          <w:tcPr>
            <w:tcW w:w="6626" w:type="dxa"/>
            <w:gridSpan w:val="3"/>
            <w:vAlign w:val="bottom"/>
          </w:tcPr>
          <w:p w14:paraId="3796D89D" w14:textId="77777777" w:rsidR="008458DF" w:rsidRPr="00173E73" w:rsidRDefault="00000000">
            <w:pPr>
              <w:spacing w:after="120"/>
              <w:rPr>
                <w:u w:val="single"/>
              </w:rPr>
            </w:pPr>
            <w:r w:rsidRPr="00173E73">
              <w:rPr>
                <w:u w:val="single"/>
              </w:rPr>
              <w:t xml:space="preserve"> Course Report </w:t>
            </w:r>
            <w:r w:rsidRPr="00173E73">
              <w:t>（</w:t>
            </w:r>
            <w:bookmarkStart w:id="0" w:name="OLE_LINK1"/>
            <w:r w:rsidRPr="00173E73">
              <w:t>Class assignments</w:t>
            </w:r>
            <w:r w:rsidRPr="00173E73">
              <w:t>、</w:t>
            </w:r>
            <w:r w:rsidRPr="00173E73">
              <w:t>thesis</w:t>
            </w:r>
            <w:r w:rsidRPr="00173E73">
              <w:t>、</w:t>
            </w:r>
            <w:r w:rsidRPr="00173E73">
              <w:t>report</w:t>
            </w:r>
            <w:bookmarkEnd w:id="0"/>
            <w:r w:rsidRPr="00173E73">
              <w:t xml:space="preserve"> </w:t>
            </w:r>
            <w:r w:rsidRPr="00173E73">
              <w:t>）</w:t>
            </w:r>
          </w:p>
        </w:tc>
      </w:tr>
      <w:tr w:rsidR="008458DF" w:rsidRPr="00173E73" w14:paraId="33E9E29B" w14:textId="77777777">
        <w:trPr>
          <w:cantSplit/>
          <w:trHeight w:val="20"/>
          <w:jc w:val="center"/>
        </w:trPr>
        <w:tc>
          <w:tcPr>
            <w:tcW w:w="1185" w:type="dxa"/>
            <w:vAlign w:val="bottom"/>
          </w:tcPr>
          <w:p w14:paraId="07760798" w14:textId="77777777" w:rsidR="008458DF" w:rsidRPr="00173E73" w:rsidRDefault="00000000">
            <w:pPr>
              <w:spacing w:after="120"/>
            </w:pPr>
            <w:r w:rsidRPr="00173E73">
              <w:rPr>
                <w:sz w:val="15"/>
                <w:szCs w:val="15"/>
              </w:rPr>
              <w:t>Institution</w:t>
            </w:r>
            <w:r w:rsidRPr="00173E73">
              <w:t>：</w:t>
            </w:r>
          </w:p>
        </w:tc>
        <w:tc>
          <w:tcPr>
            <w:tcW w:w="3026" w:type="dxa"/>
            <w:vAlign w:val="bottom"/>
          </w:tcPr>
          <w:p w14:paraId="560E155A" w14:textId="77777777" w:rsidR="008458DF" w:rsidRPr="00173E73" w:rsidRDefault="00000000">
            <w:pPr>
              <w:spacing w:after="120"/>
              <w:rPr>
                <w:u w:val="single"/>
              </w:rPr>
            </w:pPr>
            <w:r w:rsidRPr="00173E73">
              <w:rPr>
                <w:u w:val="single"/>
              </w:rPr>
              <w:t xml:space="preserve">                           </w:t>
            </w:r>
          </w:p>
        </w:tc>
        <w:tc>
          <w:tcPr>
            <w:tcW w:w="1391" w:type="dxa"/>
            <w:vAlign w:val="bottom"/>
          </w:tcPr>
          <w:p w14:paraId="7556144E" w14:textId="77777777" w:rsidR="008458DF" w:rsidRPr="00173E73" w:rsidRDefault="00000000">
            <w:pPr>
              <w:spacing w:after="120"/>
              <w:ind w:firstLineChars="100" w:firstLine="210"/>
            </w:pPr>
            <w:r w:rsidRPr="00173E73">
              <w:t>Teacher</w:t>
            </w:r>
            <w:r w:rsidRPr="00173E73">
              <w:t>：</w:t>
            </w:r>
          </w:p>
        </w:tc>
        <w:tc>
          <w:tcPr>
            <w:tcW w:w="2209" w:type="dxa"/>
            <w:vAlign w:val="bottom"/>
          </w:tcPr>
          <w:p w14:paraId="0255E2C9" w14:textId="77777777" w:rsidR="008458DF" w:rsidRPr="00173E73" w:rsidRDefault="00000000">
            <w:pPr>
              <w:spacing w:after="120"/>
              <w:rPr>
                <w:u w:val="single"/>
              </w:rPr>
            </w:pPr>
            <w:r w:rsidRPr="00173E73">
              <w:rPr>
                <w:u w:val="single"/>
              </w:rPr>
              <w:t xml:space="preserve">   Li Jie               </w:t>
            </w:r>
          </w:p>
        </w:tc>
      </w:tr>
      <w:tr w:rsidR="008458DF" w:rsidRPr="00173E73" w14:paraId="4B482F9D" w14:textId="77777777">
        <w:trPr>
          <w:cantSplit/>
          <w:trHeight w:val="20"/>
          <w:jc w:val="center"/>
        </w:trPr>
        <w:tc>
          <w:tcPr>
            <w:tcW w:w="1185" w:type="dxa"/>
            <w:vAlign w:val="bottom"/>
          </w:tcPr>
          <w:p w14:paraId="2EA726E2" w14:textId="77777777" w:rsidR="008458DF" w:rsidRPr="00173E73" w:rsidRDefault="00000000">
            <w:pPr>
              <w:spacing w:after="120"/>
            </w:pPr>
            <w:r w:rsidRPr="00173E73">
              <w:t>Grade and major</w:t>
            </w:r>
            <w:r w:rsidRPr="00173E73">
              <w:t>：</w:t>
            </w:r>
          </w:p>
        </w:tc>
        <w:tc>
          <w:tcPr>
            <w:tcW w:w="6626" w:type="dxa"/>
            <w:gridSpan w:val="3"/>
            <w:vAlign w:val="bottom"/>
          </w:tcPr>
          <w:p w14:paraId="5D8B7D06" w14:textId="77777777" w:rsidR="008458DF" w:rsidRPr="00173E73" w:rsidRDefault="00000000">
            <w:pPr>
              <w:spacing w:after="120"/>
            </w:pPr>
            <w:r w:rsidRPr="00173E73">
              <w:rPr>
                <w:u w:val="single"/>
              </w:rPr>
              <w:t xml:space="preserve">                                               </w:t>
            </w:r>
          </w:p>
        </w:tc>
      </w:tr>
    </w:tbl>
    <w:p w14:paraId="2B576B1C" w14:textId="77777777" w:rsidR="008458DF" w:rsidRPr="00173E73" w:rsidRDefault="008458DF">
      <w:pPr>
        <w:spacing w:after="120" w:line="220" w:lineRule="exact"/>
        <w:ind w:firstLineChars="250" w:firstLine="525"/>
      </w:pPr>
    </w:p>
    <w:tbl>
      <w:tblPr>
        <w:tblpPr w:leftFromText="180" w:rightFromText="180" w:vertAnchor="text" w:horzAnchor="page" w:tblpX="1923" w:tblpY="9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6"/>
        <w:gridCol w:w="1246"/>
        <w:gridCol w:w="1087"/>
      </w:tblGrid>
      <w:tr w:rsidR="008458DF" w:rsidRPr="00173E73" w14:paraId="16D69A67" w14:textId="77777777">
        <w:trPr>
          <w:trHeight w:val="444"/>
        </w:trPr>
        <w:tc>
          <w:tcPr>
            <w:tcW w:w="5496" w:type="dxa"/>
            <w:vAlign w:val="center"/>
          </w:tcPr>
          <w:p w14:paraId="53B4D92D" w14:textId="77777777" w:rsidR="008458DF" w:rsidRPr="00173E73" w:rsidRDefault="00000000">
            <w:pPr>
              <w:jc w:val="center"/>
            </w:pPr>
            <w:r w:rsidRPr="00173E73">
              <w:t>Teacher’s comments</w:t>
            </w:r>
          </w:p>
        </w:tc>
        <w:tc>
          <w:tcPr>
            <w:tcW w:w="1246" w:type="dxa"/>
            <w:vAlign w:val="center"/>
          </w:tcPr>
          <w:p w14:paraId="5BFC828A" w14:textId="77777777" w:rsidR="008458DF" w:rsidRPr="00173E73" w:rsidRDefault="00000000">
            <w:pPr>
              <w:jc w:val="center"/>
            </w:pPr>
            <w:r w:rsidRPr="00173E73">
              <w:t>Total score</w:t>
            </w:r>
          </w:p>
        </w:tc>
        <w:tc>
          <w:tcPr>
            <w:tcW w:w="1087" w:type="dxa"/>
            <w:vAlign w:val="center"/>
          </w:tcPr>
          <w:p w14:paraId="0128D741" w14:textId="77777777" w:rsidR="008458DF" w:rsidRPr="00173E73" w:rsidRDefault="00000000">
            <w:pPr>
              <w:jc w:val="center"/>
            </w:pPr>
            <w:r w:rsidRPr="00173E73">
              <w:t>Grading teacher</w:t>
            </w:r>
          </w:p>
        </w:tc>
      </w:tr>
      <w:tr w:rsidR="008458DF" w:rsidRPr="00173E73" w14:paraId="75BFF0F2" w14:textId="77777777">
        <w:trPr>
          <w:trHeight w:val="455"/>
        </w:trPr>
        <w:tc>
          <w:tcPr>
            <w:tcW w:w="5496" w:type="dxa"/>
            <w:vAlign w:val="center"/>
          </w:tcPr>
          <w:p w14:paraId="41EE2754" w14:textId="77777777" w:rsidR="008458DF" w:rsidRPr="00173E73" w:rsidRDefault="008458DF">
            <w:pPr>
              <w:jc w:val="center"/>
            </w:pPr>
          </w:p>
          <w:p w14:paraId="6867928C" w14:textId="77777777" w:rsidR="008458DF" w:rsidRPr="00173E73" w:rsidRDefault="008458DF">
            <w:pPr>
              <w:jc w:val="center"/>
            </w:pPr>
          </w:p>
          <w:p w14:paraId="686E02E3" w14:textId="77777777" w:rsidR="008458DF" w:rsidRPr="00173E73" w:rsidRDefault="008458DF">
            <w:pPr>
              <w:jc w:val="center"/>
            </w:pPr>
          </w:p>
          <w:p w14:paraId="5F71AC3C" w14:textId="77777777" w:rsidR="008458DF" w:rsidRPr="00173E73" w:rsidRDefault="008458DF">
            <w:pPr>
              <w:jc w:val="center"/>
            </w:pPr>
          </w:p>
          <w:p w14:paraId="26E9579C" w14:textId="77777777" w:rsidR="008458DF" w:rsidRPr="00173E73" w:rsidRDefault="008458DF">
            <w:pPr>
              <w:jc w:val="center"/>
            </w:pPr>
          </w:p>
          <w:p w14:paraId="60D2BF08" w14:textId="77777777" w:rsidR="008458DF" w:rsidRPr="00173E73" w:rsidRDefault="008458DF">
            <w:pPr>
              <w:jc w:val="center"/>
            </w:pPr>
          </w:p>
          <w:p w14:paraId="0FF77B10" w14:textId="77777777" w:rsidR="008458DF" w:rsidRPr="00173E73" w:rsidRDefault="008458DF">
            <w:pPr>
              <w:jc w:val="center"/>
            </w:pPr>
          </w:p>
        </w:tc>
        <w:tc>
          <w:tcPr>
            <w:tcW w:w="1246" w:type="dxa"/>
            <w:vAlign w:val="center"/>
          </w:tcPr>
          <w:p w14:paraId="2438D088" w14:textId="77777777" w:rsidR="008458DF" w:rsidRPr="00173E73" w:rsidRDefault="008458DF">
            <w:pPr>
              <w:jc w:val="center"/>
            </w:pPr>
          </w:p>
        </w:tc>
        <w:tc>
          <w:tcPr>
            <w:tcW w:w="1087" w:type="dxa"/>
            <w:vAlign w:val="center"/>
          </w:tcPr>
          <w:p w14:paraId="32A4C254" w14:textId="77777777" w:rsidR="008458DF" w:rsidRPr="00173E73" w:rsidRDefault="008458DF">
            <w:pPr>
              <w:jc w:val="center"/>
            </w:pPr>
          </w:p>
        </w:tc>
      </w:tr>
    </w:tbl>
    <w:p w14:paraId="5F8B6B59" w14:textId="77777777" w:rsidR="008458DF" w:rsidRPr="00173E73" w:rsidRDefault="008458DF">
      <w:pPr>
        <w:spacing w:after="120" w:line="220" w:lineRule="exact"/>
      </w:pPr>
    </w:p>
    <w:p w14:paraId="02A223DB" w14:textId="77777777" w:rsidR="008458DF" w:rsidRPr="00173E73" w:rsidRDefault="00000000">
      <w:r w:rsidRPr="00173E73">
        <w:rPr>
          <w:b/>
          <w:bCs/>
        </w:rPr>
        <w:t>…………………………………………………………………………………………………</w:t>
      </w:r>
    </w:p>
    <w:p w14:paraId="214638F7" w14:textId="77777777" w:rsidR="008458DF" w:rsidRPr="00173E73" w:rsidRDefault="008458DF"/>
    <w:p w14:paraId="1E041C40" w14:textId="77777777" w:rsidR="008458DF" w:rsidRPr="00173E73" w:rsidRDefault="005D0A9A" w:rsidP="00026D87">
      <w:pPr>
        <w:spacing w:after="360"/>
        <w:jc w:val="center"/>
        <w:rPr>
          <w:sz w:val="24"/>
          <w:szCs w:val="32"/>
        </w:rPr>
      </w:pPr>
      <w:r w:rsidRPr="005D0A9A">
        <w:rPr>
          <w:rFonts w:eastAsia="Calibri"/>
          <w:b/>
          <w:sz w:val="32"/>
          <w:szCs w:val="32"/>
        </w:rPr>
        <w:t>Digital Lifestyle Analysis: High-Risk Screening, Digital Dependence Prediction, and Lifestyle Profile Clustering</w:t>
      </w:r>
    </w:p>
    <w:p>
      <w:r>
        <w:br w:type="page"/>
      </w:r>
    </w:p>
    <w:p>
      <w:pPr>
        <w:pStyle w:val="1"/>
      </w:pPr>
      <w:r>
        <w:rPr>
          <w:rFonts w:ascii="Times New Roman" w:hAnsi="Times New Roman" w:eastAsia="SimSun"/>
          <w:b/>
          <w:color w:val="1F2937"/>
          <w:sz w:val="26"/>
        </w:rPr>
        <w:t>1. Analysis Goals and Tasks</w:t>
      </w:r>
    </w:p>
    <w:p>
      <w:pPr>
        <w:spacing w:after="100"/>
        <w:ind w:firstLine="317"/>
      </w:pPr>
      <w:r>
        <w:rPr>
          <w:rFonts w:ascii="Times New Roman" w:hAnsi="Times New Roman" w:eastAsia="SimSun"/>
          <w:b w:val="0"/>
          <w:sz w:val="21"/>
        </w:rPr>
        <w:t>This report follows the workflow required by the course: define the analysis goal, introduce the dataset, clean and transform the data, conduct statistical visualization, train and evaluate machine learning models, and finally interpret the results. The main purpose is not to claim that every model is perfect. The purpose is to make each step explainable and supported by data evidence.</w:t>
      </w:r>
    </w:p>
    <w:p>
      <w:pPr>
        <w:pStyle w:val="2"/>
      </w:pPr>
      <w:r>
        <w:rPr>
          <w:rFonts w:ascii="Times New Roman" w:hAnsi="Times New Roman" w:eastAsia="SimSun"/>
          <w:b/>
          <w:color w:val="1F2937"/>
          <w:sz w:val="23"/>
        </w:rPr>
        <w:t>1.1 Background</w:t>
      </w:r>
    </w:p>
    <w:p>
      <w:pPr>
        <w:spacing w:after="100"/>
        <w:ind w:firstLine="317"/>
      </w:pPr>
      <w:r>
        <w:rPr>
          <w:rFonts w:ascii="Times New Roman" w:hAnsi="Times New Roman" w:eastAsia="SimSun"/>
          <w:b w:val="0"/>
          <w:sz w:val="21"/>
        </w:rPr>
        <w:t>Digital lifestyle data combine device use, notifications, social media time, sleep, study, and activity records. These variables provide a practical setting for studying whether behavior patterns are associated with High Risk labels, digital dependence scores, and exploratory lifestyle profiles.</w:t>
      </w:r>
    </w:p>
    <w:p>
      <w:pPr>
        <w:pStyle w:val="2"/>
      </w:pPr>
      <w:r>
        <w:rPr>
          <w:rFonts w:ascii="Times New Roman" w:hAnsi="Times New Roman" w:eastAsia="SimSun"/>
          <w:b/>
          <w:color w:val="1F2937"/>
          <w:sz w:val="23"/>
        </w:rPr>
        <w:t>1.2 Key Questions</w:t>
      </w:r>
    </w:p>
    <w:p>
      <w:r>
        <w:rPr>
          <w:rFonts w:ascii="Times New Roman" w:hAnsi="Times New Roman" w:eastAsia="SimSun"/>
          <w:b w:val="0"/>
          <w:sz w:val="21"/>
        </w:rPr>
        <w:t>Can High Risk samples be screened from behavior and lifestyle variables?</w:t>
      </w:r>
    </w:p>
    <w:p>
      <w:r>
        <w:rPr>
          <w:rFonts w:ascii="Times New Roman" w:hAnsi="Times New Roman" w:eastAsia="SimSun"/>
          <w:b w:val="0"/>
          <w:sz w:val="21"/>
        </w:rPr>
        <w:t>Can digital_dependence_score be predicted more reliably than productivity_score?</w:t>
      </w:r>
    </w:p>
    <w:p>
      <w:r>
        <w:rPr>
          <w:rFonts w:ascii="Times New Roman" w:hAnsi="Times New Roman" w:eastAsia="SimSun"/>
          <w:b w:val="0"/>
          <w:sz w:val="21"/>
        </w:rPr>
        <w:t>Can continuous behavior features be summarized into readable lifestyle profiles?</w:t>
      </w:r>
    </w:p>
    <w:p>
      <w:pPr>
        <w:pStyle w:val="2"/>
      </w:pPr>
      <w:r>
        <w:rPr>
          <w:rFonts w:ascii="Times New Roman" w:hAnsi="Times New Roman" w:eastAsia="SimSun"/>
          <w:b/>
          <w:color w:val="1F2937"/>
          <w:sz w:val="23"/>
        </w:rPr>
        <w:t>1.3 Analysis Tasks</w:t>
      </w:r>
    </w:p>
    <w:p>
      <w:pPr>
        <w:spacing w:after="100"/>
        <w:ind w:firstLine="317"/>
      </w:pPr>
      <w:r>
        <w:rPr>
          <w:rFonts w:ascii="Times New Roman" w:hAnsi="Times New Roman" w:eastAsia="SimSun"/>
          <w:b w:val="0"/>
          <w:sz w:val="21"/>
        </w:rPr>
        <w:t>The report uses three machine learning tasks: classification for high_risk_flag, regression for digital_dependence_score and productivity_score, and clustering for lifestyle profiling. The same preprocessing pipeline is used to keep the analysis coherent across tasks.</w:t>
      </w:r>
    </w:p>
    <w:p>
      <w:r>
        <w:br w:type="page"/>
      </w:r>
    </w:p>
    <w:p>
      <w:pPr>
        <w:pStyle w:val="1"/>
      </w:pPr>
      <w:r>
        <w:rPr>
          <w:rFonts w:ascii="Times New Roman" w:hAnsi="Times New Roman" w:eastAsia="SimSun"/>
          <w:b/>
          <w:color w:val="1F2937"/>
          <w:sz w:val="26"/>
        </w:rPr>
        <w:t>2. Dataset and Task Support</w:t>
      </w:r>
    </w:p>
    <w:p>
      <w:pPr>
        <w:pStyle w:val="2"/>
      </w:pPr>
      <w:r>
        <w:rPr>
          <w:rFonts w:ascii="Times New Roman" w:hAnsi="Times New Roman" w:eastAsia="SimSun"/>
          <w:b/>
          <w:color w:val="1F2937"/>
          <w:sz w:val="23"/>
        </w:rPr>
        <w:t>2.1 Dataset Source</w:t>
      </w:r>
    </w:p>
    <w:p>
      <w:pPr>
        <w:spacing w:after="100"/>
        <w:ind w:firstLine="317"/>
      </w:pPr>
      <w:r>
        <w:rPr>
          <w:rFonts w:ascii="Times New Roman" w:hAnsi="Times New Roman" w:eastAsia="SimSun"/>
          <w:b w:val="0"/>
          <w:sz w:val="21"/>
        </w:rPr>
        <w:t>The selected dataset is the 2025 Digital Lifestyle Benchmark Dataset. It contains 3,500 rows and 24 original fields in CSV format. The dataset is a benchmark or educational dataset, so the results should be interpreted as course-level analysis rather than real individual assessment.</w:t>
      </w:r>
    </w:p>
    <w:p>
      <w:pPr>
        <w:pStyle w:val="2"/>
      </w:pPr>
      <w:r>
        <w:rPr>
          <w:rFonts w:ascii="Times New Roman" w:hAnsi="Times New Roman" w:eastAsia="SimSun"/>
          <w:b/>
          <w:color w:val="1F2937"/>
          <w:sz w:val="23"/>
        </w:rPr>
        <w:t>2.2 Raw Data Preview</w:t>
      </w:r>
    </w:p>
    <w:p>
      <w:pPr>
        <w:spacing w:after="100"/>
        <w:ind w:firstLine="317"/>
      </w:pPr>
      <w:r>
        <w:rPr>
          <w:rFonts w:ascii="Times New Roman" w:hAnsi="Times New Roman" w:eastAsia="SimSun"/>
          <w:b w:val="0"/>
          <w:sz w:val="21"/>
        </w:rPr>
        <w:t>Table1 is used to confirm that the report starts from the raw CSV rather than from a pre-summarized result table.</w:t>
      </w:r>
    </w:p>
    <w:p>
      <w:pPr>
        <w:spacing w:before="80" w:after="60"/>
      </w:pPr>
      <w:r>
        <w:rPr>
          <w:rFonts w:ascii="Times New Roman" w:hAnsi="Times New Roman" w:eastAsia="SimSun"/>
          <w:b/>
          <w:color w:val="111827"/>
          <w:sz w:val="19"/>
        </w:rPr>
        <w:t>Table1 Raw Dataset Preview</w:t>
      </w:r>
    </w:p>
    <w:tbl>
      <w:tblPr>
        <w:tblW w:type="auto" w:w="0"/>
        <w:tblLook w:firstColumn="1" w:firstRow="1" w:lastColumn="0" w:lastRow="0" w:noHBand="0" w:noVBand="1" w:val="04A0"/>
      </w:tblPr>
      <w:tblGrid>
        <w:gridCol w:w="1006"/>
        <w:gridCol w:w="1006"/>
        <w:gridCol w:w="1006"/>
        <w:gridCol w:w="1006"/>
        <w:gridCol w:w="1006"/>
        <w:gridCol w:w="1006"/>
        <w:gridCol w:w="1006"/>
        <w:gridCol w:w="1006"/>
      </w:tblGrid>
      <w:tr>
        <w:tc>
          <w:tcPr>
            <w:tcW w:type="dxa" w:w="1006"/>
          </w:tcPr>
          <w:p>
            <w:r>
              <w:rPr>
                <w:rFonts w:ascii="Times New Roman" w:hAnsi="Times New Roman" w:eastAsia="SimSun"/>
                <w:b w:val="0"/>
                <w:sz w:val="15"/>
              </w:rPr>
              <w:t>id</w:t>
            </w:r>
          </w:p>
        </w:tc>
        <w:tc>
          <w:tcPr>
            <w:tcW w:type="dxa" w:w="1006"/>
          </w:tcPr>
          <w:p>
            <w:r>
              <w:rPr>
                <w:rFonts w:ascii="Times New Roman" w:hAnsi="Times New Roman" w:eastAsia="SimSun"/>
                <w:b w:val="0"/>
                <w:sz w:val="15"/>
              </w:rPr>
              <w:t>device_hours_per_day</w:t>
            </w:r>
          </w:p>
        </w:tc>
        <w:tc>
          <w:tcPr>
            <w:tcW w:type="dxa" w:w="1006"/>
          </w:tcPr>
          <w:p>
            <w:r>
              <w:rPr>
                <w:rFonts w:ascii="Times New Roman" w:hAnsi="Times New Roman" w:eastAsia="SimSun"/>
                <w:b w:val="0"/>
                <w:sz w:val="15"/>
              </w:rPr>
              <w:t>phone_unlocks</w:t>
            </w:r>
          </w:p>
        </w:tc>
        <w:tc>
          <w:tcPr>
            <w:tcW w:type="dxa" w:w="1006"/>
          </w:tcPr>
          <w:p>
            <w:r>
              <w:rPr>
                <w:rFonts w:ascii="Times New Roman" w:hAnsi="Times New Roman" w:eastAsia="SimSun"/>
                <w:b w:val="0"/>
                <w:sz w:val="15"/>
              </w:rPr>
              <w:t>notifications_per_day</w:t>
            </w:r>
          </w:p>
        </w:tc>
        <w:tc>
          <w:tcPr>
            <w:tcW w:type="dxa" w:w="1006"/>
          </w:tcPr>
          <w:p>
            <w:r>
              <w:rPr>
                <w:rFonts w:ascii="Times New Roman" w:hAnsi="Times New Roman" w:eastAsia="SimSun"/>
                <w:b w:val="0"/>
                <w:sz w:val="15"/>
              </w:rPr>
              <w:t>sleep_hours</w:t>
            </w:r>
          </w:p>
        </w:tc>
        <w:tc>
          <w:tcPr>
            <w:tcW w:type="dxa" w:w="1006"/>
          </w:tcPr>
          <w:p>
            <w:r>
              <w:rPr>
                <w:rFonts w:ascii="Times New Roman" w:hAnsi="Times New Roman" w:eastAsia="SimSun"/>
                <w:b w:val="0"/>
                <w:sz w:val="15"/>
              </w:rPr>
              <w:t>high_risk_flag</w:t>
            </w:r>
          </w:p>
        </w:tc>
        <w:tc>
          <w:tcPr>
            <w:tcW w:type="dxa" w:w="1006"/>
          </w:tcPr>
          <w:p>
            <w:r>
              <w:rPr>
                <w:rFonts w:ascii="Times New Roman" w:hAnsi="Times New Roman" w:eastAsia="SimSun"/>
                <w:b w:val="0"/>
                <w:sz w:val="15"/>
              </w:rPr>
              <w:t>productivity_score</w:t>
            </w:r>
          </w:p>
        </w:tc>
        <w:tc>
          <w:tcPr>
            <w:tcW w:type="dxa" w:w="1006"/>
          </w:tcPr>
          <w:p>
            <w:r>
              <w:rPr>
                <w:rFonts w:ascii="Times New Roman" w:hAnsi="Times New Roman" w:eastAsia="SimSun"/>
                <w:b w:val="0"/>
                <w:sz w:val="15"/>
              </w:rPr>
              <w:t>digital_dependence_score</w:t>
            </w:r>
          </w:p>
        </w:tc>
      </w:tr>
      <w:tr>
        <w:tc>
          <w:tcPr>
            <w:tcW w:type="dxa" w:w="1006"/>
          </w:tcPr>
          <w:p>
            <w:r>
              <w:rPr>
                <w:rFonts w:ascii="Times New Roman" w:hAnsi="Times New Roman" w:eastAsia="SimSun"/>
                <w:b w:val="0"/>
                <w:sz w:val="15"/>
              </w:rPr>
              <w:t>1.000</w:t>
            </w:r>
          </w:p>
        </w:tc>
        <w:tc>
          <w:tcPr>
            <w:tcW w:type="dxa" w:w="1006"/>
          </w:tcPr>
          <w:p>
            <w:r>
              <w:rPr>
                <w:rFonts w:ascii="Times New Roman" w:hAnsi="Times New Roman" w:eastAsia="SimSun"/>
                <w:b w:val="0"/>
                <w:sz w:val="15"/>
              </w:rPr>
              <w:t>3.540</w:t>
            </w:r>
          </w:p>
        </w:tc>
        <w:tc>
          <w:tcPr>
            <w:tcW w:type="dxa" w:w="1006"/>
          </w:tcPr>
          <w:p>
            <w:r>
              <w:rPr>
                <w:rFonts w:ascii="Times New Roman" w:hAnsi="Times New Roman" w:eastAsia="SimSun"/>
                <w:b w:val="0"/>
                <w:sz w:val="15"/>
              </w:rPr>
              <w:t>45.000</w:t>
            </w:r>
          </w:p>
        </w:tc>
        <w:tc>
          <w:tcPr>
            <w:tcW w:type="dxa" w:w="1006"/>
          </w:tcPr>
          <w:p>
            <w:r>
              <w:rPr>
                <w:rFonts w:ascii="Times New Roman" w:hAnsi="Times New Roman" w:eastAsia="SimSun"/>
                <w:b w:val="0"/>
                <w:sz w:val="15"/>
              </w:rPr>
              <w:t>561.000</w:t>
            </w:r>
          </w:p>
        </w:tc>
        <w:tc>
          <w:tcPr>
            <w:tcW w:type="dxa" w:w="1006"/>
          </w:tcPr>
          <w:p>
            <w:r>
              <w:rPr>
                <w:rFonts w:ascii="Times New Roman" w:hAnsi="Times New Roman" w:eastAsia="SimSun"/>
                <w:b w:val="0"/>
                <w:sz w:val="15"/>
              </w:rPr>
              <w:t>9.124</w:t>
            </w:r>
          </w:p>
        </w:tc>
        <w:tc>
          <w:tcPr>
            <w:tcW w:type="dxa" w:w="1006"/>
          </w:tcPr>
          <w:p>
            <w:r>
              <w:rPr>
                <w:rFonts w:ascii="Times New Roman" w:hAnsi="Times New Roman" w:eastAsia="SimSun"/>
                <w:b w:val="0"/>
                <w:sz w:val="15"/>
              </w:rPr>
              <w:t>0.000</w:t>
            </w:r>
          </w:p>
        </w:tc>
        <w:tc>
          <w:tcPr>
            <w:tcW w:type="dxa" w:w="1006"/>
          </w:tcPr>
          <w:p>
            <w:r>
              <w:rPr>
                <w:rFonts w:ascii="Times New Roman" w:hAnsi="Times New Roman" w:eastAsia="SimSun"/>
                <w:b w:val="0"/>
                <w:sz w:val="15"/>
              </w:rPr>
              <w:t>70.000</w:t>
            </w:r>
          </w:p>
        </w:tc>
        <w:tc>
          <w:tcPr>
            <w:tcW w:type="dxa" w:w="1006"/>
          </w:tcPr>
          <w:p>
            <w:r>
              <w:rPr>
                <w:rFonts w:ascii="Times New Roman" w:hAnsi="Times New Roman" w:eastAsia="SimSun"/>
                <w:b w:val="0"/>
                <w:sz w:val="15"/>
              </w:rPr>
              <w:t>25.700</w:t>
            </w:r>
          </w:p>
        </w:tc>
      </w:tr>
      <w:tr>
        <w:tc>
          <w:tcPr>
            <w:tcW w:type="dxa" w:w="1006"/>
          </w:tcPr>
          <w:p>
            <w:r>
              <w:rPr>
                <w:rFonts w:ascii="Times New Roman" w:hAnsi="Times New Roman" w:eastAsia="SimSun"/>
                <w:b w:val="0"/>
                <w:sz w:val="15"/>
              </w:rPr>
              <w:t>2.000</w:t>
            </w:r>
          </w:p>
        </w:tc>
        <w:tc>
          <w:tcPr>
            <w:tcW w:type="dxa" w:w="1006"/>
          </w:tcPr>
          <w:p>
            <w:r>
              <w:rPr>
                <w:rFonts w:ascii="Times New Roman" w:hAnsi="Times New Roman" w:eastAsia="SimSun"/>
                <w:b w:val="0"/>
                <w:sz w:val="15"/>
              </w:rPr>
              <w:t>5.650</w:t>
            </w:r>
          </w:p>
        </w:tc>
        <w:tc>
          <w:tcPr>
            <w:tcW w:type="dxa" w:w="1006"/>
          </w:tcPr>
          <w:p>
            <w:r>
              <w:rPr>
                <w:rFonts w:ascii="Times New Roman" w:hAnsi="Times New Roman" w:eastAsia="SimSun"/>
                <w:b w:val="0"/>
                <w:sz w:val="15"/>
              </w:rPr>
              <w:t>100.000</w:t>
            </w:r>
          </w:p>
        </w:tc>
        <w:tc>
          <w:tcPr>
            <w:tcW w:type="dxa" w:w="1006"/>
          </w:tcPr>
          <w:p>
            <w:r>
              <w:rPr>
                <w:rFonts w:ascii="Times New Roman" w:hAnsi="Times New Roman" w:eastAsia="SimSun"/>
                <w:b w:val="0"/>
                <w:sz w:val="15"/>
              </w:rPr>
              <w:t>393.000</w:t>
            </w:r>
          </w:p>
        </w:tc>
        <w:tc>
          <w:tcPr>
            <w:tcW w:type="dxa" w:w="1006"/>
          </w:tcPr>
          <w:p>
            <w:r>
              <w:rPr>
                <w:rFonts w:ascii="Times New Roman" w:hAnsi="Times New Roman" w:eastAsia="SimSun"/>
                <w:b w:val="0"/>
                <w:sz w:val="15"/>
              </w:rPr>
              <w:t>8.838</w:t>
            </w:r>
          </w:p>
        </w:tc>
        <w:tc>
          <w:tcPr>
            <w:tcW w:type="dxa" w:w="1006"/>
          </w:tcPr>
          <w:p>
            <w:r>
              <w:rPr>
                <w:rFonts w:ascii="Times New Roman" w:hAnsi="Times New Roman" w:eastAsia="SimSun"/>
                <w:b w:val="0"/>
                <w:sz w:val="15"/>
              </w:rPr>
              <w:t>0.000</w:t>
            </w:r>
          </w:p>
        </w:tc>
        <w:tc>
          <w:tcPr>
            <w:tcW w:type="dxa" w:w="1006"/>
          </w:tcPr>
          <w:p>
            <w:r>
              <w:rPr>
                <w:rFonts w:ascii="Times New Roman" w:hAnsi="Times New Roman" w:eastAsia="SimSun"/>
                <w:b w:val="0"/>
                <w:sz w:val="15"/>
              </w:rPr>
              <w:t>64.000</w:t>
            </w:r>
          </w:p>
        </w:tc>
        <w:tc>
          <w:tcPr>
            <w:tcW w:type="dxa" w:w="1006"/>
          </w:tcPr>
          <w:p>
            <w:r>
              <w:rPr>
                <w:rFonts w:ascii="Times New Roman" w:hAnsi="Times New Roman" w:eastAsia="SimSun"/>
                <w:b w:val="0"/>
                <w:sz w:val="15"/>
              </w:rPr>
              <w:t>30.100</w:t>
            </w:r>
          </w:p>
        </w:tc>
      </w:tr>
      <w:tr>
        <w:tc>
          <w:tcPr>
            <w:tcW w:type="dxa" w:w="1006"/>
          </w:tcPr>
          <w:p>
            <w:r>
              <w:rPr>
                <w:rFonts w:ascii="Times New Roman" w:hAnsi="Times New Roman" w:eastAsia="SimSun"/>
                <w:b w:val="0"/>
                <w:sz w:val="15"/>
              </w:rPr>
              <w:t>3.000</w:t>
            </w:r>
          </w:p>
        </w:tc>
        <w:tc>
          <w:tcPr>
            <w:tcW w:type="dxa" w:w="1006"/>
          </w:tcPr>
          <w:p>
            <w:r>
              <w:rPr>
                <w:rFonts w:ascii="Times New Roman" w:hAnsi="Times New Roman" w:eastAsia="SimSun"/>
                <w:b w:val="0"/>
                <w:sz w:val="15"/>
              </w:rPr>
              <w:t>8.870</w:t>
            </w:r>
          </w:p>
        </w:tc>
        <w:tc>
          <w:tcPr>
            <w:tcW w:type="dxa" w:w="1006"/>
          </w:tcPr>
          <w:p>
            <w:r>
              <w:rPr>
                <w:rFonts w:ascii="Times New Roman" w:hAnsi="Times New Roman" w:eastAsia="SimSun"/>
                <w:b w:val="0"/>
                <w:sz w:val="15"/>
              </w:rPr>
              <w:t>181.000</w:t>
            </w:r>
          </w:p>
        </w:tc>
        <w:tc>
          <w:tcPr>
            <w:tcW w:type="dxa" w:w="1006"/>
          </w:tcPr>
          <w:p>
            <w:r>
              <w:rPr>
                <w:rFonts w:ascii="Times New Roman" w:hAnsi="Times New Roman" w:eastAsia="SimSun"/>
                <w:b w:val="0"/>
                <w:sz w:val="15"/>
              </w:rPr>
              <w:t>231.000</w:t>
            </w:r>
          </w:p>
        </w:tc>
        <w:tc>
          <w:tcPr>
            <w:tcW w:type="dxa" w:w="1006"/>
          </w:tcPr>
          <w:p>
            <w:r>
              <w:rPr>
                <w:rFonts w:ascii="Times New Roman" w:hAnsi="Times New Roman" w:eastAsia="SimSun"/>
                <w:b w:val="0"/>
                <w:sz w:val="15"/>
              </w:rPr>
              <w:t>6.487</w:t>
            </w:r>
          </w:p>
        </w:tc>
        <w:tc>
          <w:tcPr>
            <w:tcW w:type="dxa" w:w="1006"/>
          </w:tcPr>
          <w:p>
            <w:r>
              <w:rPr>
                <w:rFonts w:ascii="Times New Roman" w:hAnsi="Times New Roman" w:eastAsia="SimSun"/>
                <w:b w:val="0"/>
                <w:sz w:val="15"/>
              </w:rPr>
              <w:t>0.000</w:t>
            </w:r>
          </w:p>
        </w:tc>
        <w:tc>
          <w:tcPr>
            <w:tcW w:type="dxa" w:w="1006"/>
          </w:tcPr>
          <w:p>
            <w:r>
              <w:rPr>
                <w:rFonts w:ascii="Times New Roman" w:hAnsi="Times New Roman" w:eastAsia="SimSun"/>
                <w:b w:val="0"/>
                <w:sz w:val="15"/>
              </w:rPr>
              <w:t>65.299</w:t>
            </w:r>
          </w:p>
        </w:tc>
        <w:tc>
          <w:tcPr>
            <w:tcW w:type="dxa" w:w="1006"/>
          </w:tcPr>
          <w:p>
            <w:r>
              <w:rPr>
                <w:rFonts w:ascii="Times New Roman" w:hAnsi="Times New Roman" w:eastAsia="SimSun"/>
                <w:b w:val="0"/>
                <w:sz w:val="15"/>
              </w:rPr>
              <w:t>40.600</w:t>
            </w:r>
          </w:p>
        </w:tc>
      </w:tr>
      <w:tr>
        <w:tc>
          <w:tcPr>
            <w:tcW w:type="dxa" w:w="1006"/>
          </w:tcPr>
          <w:p>
            <w:r>
              <w:rPr>
                <w:rFonts w:ascii="Times New Roman" w:hAnsi="Times New Roman" w:eastAsia="SimSun"/>
                <w:b w:val="0"/>
                <w:sz w:val="15"/>
              </w:rPr>
              <w:t>4.000</w:t>
            </w:r>
          </w:p>
        </w:tc>
        <w:tc>
          <w:tcPr>
            <w:tcW w:type="dxa" w:w="1006"/>
          </w:tcPr>
          <w:p>
            <w:r>
              <w:rPr>
                <w:rFonts w:ascii="Times New Roman" w:hAnsi="Times New Roman" w:eastAsia="SimSun"/>
                <w:b w:val="0"/>
                <w:sz w:val="15"/>
              </w:rPr>
              <w:t>4.050</w:t>
            </w:r>
          </w:p>
        </w:tc>
        <w:tc>
          <w:tcPr>
            <w:tcW w:type="dxa" w:w="1006"/>
          </w:tcPr>
          <w:p>
            <w:r>
              <w:rPr>
                <w:rFonts w:ascii="Times New Roman" w:hAnsi="Times New Roman" w:eastAsia="SimSun"/>
                <w:b w:val="0"/>
                <w:sz w:val="15"/>
              </w:rPr>
              <w:t>94.000</w:t>
            </w:r>
          </w:p>
        </w:tc>
        <w:tc>
          <w:tcPr>
            <w:tcW w:type="dxa" w:w="1006"/>
          </w:tcPr>
          <w:p>
            <w:r>
              <w:rPr>
                <w:rFonts w:ascii="Times New Roman" w:hAnsi="Times New Roman" w:eastAsia="SimSun"/>
                <w:b w:val="0"/>
                <w:sz w:val="15"/>
              </w:rPr>
              <w:t>268.000</w:t>
            </w:r>
          </w:p>
        </w:tc>
        <w:tc>
          <w:tcPr>
            <w:tcW w:type="dxa" w:w="1006"/>
          </w:tcPr>
          <w:p>
            <w:r>
              <w:rPr>
                <w:rFonts w:ascii="Times New Roman" w:hAnsi="Times New Roman" w:eastAsia="SimSun"/>
                <w:b w:val="0"/>
                <w:sz w:val="15"/>
              </w:rPr>
              <w:t>7.601</w:t>
            </w:r>
          </w:p>
        </w:tc>
        <w:tc>
          <w:tcPr>
            <w:tcW w:type="dxa" w:w="1006"/>
          </w:tcPr>
          <w:p>
            <w:r>
              <w:rPr>
                <w:rFonts w:ascii="Times New Roman" w:hAnsi="Times New Roman" w:eastAsia="SimSun"/>
                <w:b w:val="0"/>
                <w:sz w:val="15"/>
              </w:rPr>
              <w:t>1.000</w:t>
            </w:r>
          </w:p>
        </w:tc>
        <w:tc>
          <w:tcPr>
            <w:tcW w:type="dxa" w:w="1006"/>
          </w:tcPr>
          <w:p>
            <w:r>
              <w:rPr>
                <w:rFonts w:ascii="Times New Roman" w:hAnsi="Times New Roman" w:eastAsia="SimSun"/>
                <w:b w:val="0"/>
                <w:sz w:val="15"/>
              </w:rPr>
              <w:t>80.000</w:t>
            </w:r>
          </w:p>
        </w:tc>
        <w:tc>
          <w:tcPr>
            <w:tcW w:type="dxa" w:w="1006"/>
          </w:tcPr>
          <w:p>
            <w:r>
              <w:rPr>
                <w:rFonts w:ascii="Times New Roman" w:hAnsi="Times New Roman" w:eastAsia="SimSun"/>
                <w:b w:val="0"/>
                <w:sz w:val="15"/>
              </w:rPr>
              <w:t>36.684</w:t>
            </w:r>
          </w:p>
        </w:tc>
      </w:tr>
      <w:tr>
        <w:tc>
          <w:tcPr>
            <w:tcW w:type="dxa" w:w="1006"/>
          </w:tcPr>
          <w:p>
            <w:r>
              <w:rPr>
                <w:rFonts w:ascii="Times New Roman" w:hAnsi="Times New Roman" w:eastAsia="SimSun"/>
                <w:b w:val="0"/>
                <w:sz w:val="15"/>
              </w:rPr>
              <w:t>5.000</w:t>
            </w:r>
          </w:p>
        </w:tc>
        <w:tc>
          <w:tcPr>
            <w:tcW w:type="dxa" w:w="1006"/>
          </w:tcPr>
          <w:p>
            <w:r>
              <w:rPr>
                <w:rFonts w:ascii="Times New Roman" w:hAnsi="Times New Roman" w:eastAsia="SimSun"/>
                <w:b w:val="0"/>
                <w:sz w:val="15"/>
              </w:rPr>
              <w:t>13.070</w:t>
            </w:r>
          </w:p>
        </w:tc>
        <w:tc>
          <w:tcPr>
            <w:tcW w:type="dxa" w:w="1006"/>
          </w:tcPr>
          <w:p>
            <w:r>
              <w:rPr>
                <w:rFonts w:ascii="Times New Roman" w:hAnsi="Times New Roman" w:eastAsia="SimSun"/>
                <w:b w:val="0"/>
                <w:sz w:val="15"/>
              </w:rPr>
              <w:t>199.000</w:t>
            </w:r>
          </w:p>
        </w:tc>
        <w:tc>
          <w:tcPr>
            <w:tcW w:type="dxa" w:w="1006"/>
          </w:tcPr>
          <w:p>
            <w:r>
              <w:rPr>
                <w:rFonts w:ascii="Times New Roman" w:hAnsi="Times New Roman" w:eastAsia="SimSun"/>
                <w:b w:val="0"/>
                <w:sz w:val="15"/>
              </w:rPr>
              <w:t>91.000</w:t>
            </w:r>
          </w:p>
        </w:tc>
        <w:tc>
          <w:tcPr>
            <w:tcW w:type="dxa" w:w="1006"/>
          </w:tcPr>
          <w:p>
            <w:r>
              <w:rPr>
                <w:rFonts w:ascii="Times New Roman" w:hAnsi="Times New Roman" w:eastAsia="SimSun"/>
                <w:b w:val="0"/>
                <w:sz w:val="15"/>
              </w:rPr>
              <w:t>5.198</w:t>
            </w:r>
          </w:p>
        </w:tc>
        <w:tc>
          <w:tcPr>
            <w:tcW w:type="dxa" w:w="1006"/>
          </w:tcPr>
          <w:p>
            <w:r>
              <w:rPr>
                <w:rFonts w:ascii="Times New Roman" w:hAnsi="Times New Roman" w:eastAsia="SimSun"/>
                <w:b w:val="0"/>
                <w:sz w:val="15"/>
              </w:rPr>
              <w:t>1.000</w:t>
            </w:r>
          </w:p>
        </w:tc>
        <w:tc>
          <w:tcPr>
            <w:tcW w:type="dxa" w:w="1006"/>
          </w:tcPr>
          <w:p>
            <w:r>
              <w:rPr>
                <w:rFonts w:ascii="Times New Roman" w:hAnsi="Times New Roman" w:eastAsia="SimSun"/>
                <w:b w:val="0"/>
                <w:sz w:val="15"/>
              </w:rPr>
              <w:t>65.299</w:t>
            </w:r>
          </w:p>
        </w:tc>
        <w:tc>
          <w:tcPr>
            <w:tcW w:type="dxa" w:w="1006"/>
          </w:tcPr>
          <w:p>
            <w:r>
              <w:rPr>
                <w:rFonts w:ascii="Times New Roman" w:hAnsi="Times New Roman" w:eastAsia="SimSun"/>
                <w:b w:val="0"/>
                <w:sz w:val="15"/>
              </w:rPr>
              <w:t>48.400</w:t>
            </w:r>
          </w:p>
        </w:tc>
      </w:tr>
      <w:tr>
        <w:tc>
          <w:tcPr>
            <w:tcW w:type="dxa" w:w="1006"/>
          </w:tcPr>
          <w:p>
            <w:r>
              <w:rPr>
                <w:rFonts w:ascii="Times New Roman" w:hAnsi="Times New Roman" w:eastAsia="SimSun"/>
                <w:b w:val="0"/>
                <w:sz w:val="15"/>
              </w:rPr>
              <w:t>6.000</w:t>
            </w:r>
          </w:p>
        </w:tc>
        <w:tc>
          <w:tcPr>
            <w:tcW w:type="dxa" w:w="1006"/>
          </w:tcPr>
          <w:p>
            <w:r>
              <w:rPr>
                <w:rFonts w:ascii="Times New Roman" w:hAnsi="Times New Roman" w:eastAsia="SimSun"/>
                <w:b w:val="0"/>
                <w:sz w:val="15"/>
              </w:rPr>
              <w:t>4.590</w:t>
            </w:r>
          </w:p>
        </w:tc>
        <w:tc>
          <w:tcPr>
            <w:tcW w:type="dxa" w:w="1006"/>
          </w:tcPr>
          <w:p>
            <w:r>
              <w:rPr>
                <w:rFonts w:ascii="Times New Roman" w:hAnsi="Times New Roman" w:eastAsia="SimSun"/>
                <w:b w:val="0"/>
                <w:sz w:val="15"/>
              </w:rPr>
              <w:t>73.000</w:t>
            </w:r>
          </w:p>
        </w:tc>
        <w:tc>
          <w:tcPr>
            <w:tcW w:type="dxa" w:w="1006"/>
          </w:tcPr>
          <w:p>
            <w:r>
              <w:rPr>
                <w:rFonts w:ascii="Times New Roman" w:hAnsi="Times New Roman" w:eastAsia="SimSun"/>
                <w:b w:val="0"/>
                <w:sz w:val="15"/>
              </w:rPr>
              <w:t>198.000</w:t>
            </w:r>
          </w:p>
        </w:tc>
        <w:tc>
          <w:tcPr>
            <w:tcW w:type="dxa" w:w="1006"/>
          </w:tcPr>
          <w:p>
            <w:r>
              <w:rPr>
                <w:rFonts w:ascii="Times New Roman" w:hAnsi="Times New Roman" w:eastAsia="SimSun"/>
                <w:b w:val="0"/>
                <w:sz w:val="15"/>
              </w:rPr>
              <w:t>10.945</w:t>
            </w:r>
          </w:p>
        </w:tc>
        <w:tc>
          <w:tcPr>
            <w:tcW w:type="dxa" w:w="1006"/>
          </w:tcPr>
          <w:p>
            <w:r>
              <w:rPr>
                <w:rFonts w:ascii="Times New Roman" w:hAnsi="Times New Roman" w:eastAsia="SimSun"/>
                <w:b w:val="0"/>
                <w:sz w:val="15"/>
              </w:rPr>
              <w:t>0.000</w:t>
            </w:r>
          </w:p>
        </w:tc>
        <w:tc>
          <w:tcPr>
            <w:tcW w:type="dxa" w:w="1006"/>
          </w:tcPr>
          <w:p>
            <w:r>
              <w:rPr>
                <w:rFonts w:ascii="Times New Roman" w:hAnsi="Times New Roman" w:eastAsia="SimSun"/>
                <w:b w:val="0"/>
                <w:sz w:val="15"/>
              </w:rPr>
              <w:t>63.000</w:t>
            </w:r>
          </w:p>
        </w:tc>
        <w:tc>
          <w:tcPr>
            <w:tcW w:type="dxa" w:w="1006"/>
          </w:tcPr>
          <w:p>
            <w:r>
              <w:rPr>
                <w:rFonts w:ascii="Times New Roman" w:hAnsi="Times New Roman" w:eastAsia="SimSun"/>
                <w:b w:val="0"/>
                <w:sz w:val="15"/>
              </w:rPr>
              <w:t>21.200</w:t>
            </w:r>
          </w:p>
        </w:tc>
      </w:tr>
    </w:tbl>
    <w:p>
      <w:pPr>
        <w:spacing w:after="100"/>
        <w:ind w:firstLine="317"/>
      </w:pPr>
      <w:r>
        <w:rPr>
          <w:rFonts w:ascii="Times New Roman" w:hAnsi="Times New Roman" w:eastAsia="SimSun"/>
          <w:b w:val="0"/>
          <w:sz w:val="21"/>
        </w:rPr>
        <w:t>Table1 shows that the raw records include digital behavior fields, lifestyle fields, and target fields in the same row. This structure is the reason why the dataset can support classification, regression, and clustering in one workflow.</w:t>
      </w:r>
    </w:p>
    <w:p>
      <w:pPr>
        <w:pStyle w:val="2"/>
      </w:pPr>
      <w:r>
        <w:rPr>
          <w:rFonts w:ascii="Times New Roman" w:hAnsi="Times New Roman" w:eastAsia="SimSun"/>
          <w:b/>
          <w:color w:val="1F2937"/>
          <w:sz w:val="23"/>
        </w:rPr>
        <w:t>2.3 Field Structure</w:t>
      </w:r>
    </w:p>
    <w:p>
      <w:pPr>
        <w:spacing w:after="100"/>
        <w:ind w:firstLine="317"/>
      </w:pPr>
      <w:r>
        <w:rPr>
          <w:rFonts w:ascii="Times New Roman" w:hAnsi="Times New Roman" w:eastAsia="SimSun"/>
          <w:b w:val="0"/>
          <w:sz w:val="21"/>
        </w:rPr>
        <w:t>Table2 lists every original field with its type and role, which makes the later leakage-control decision traceable.</w:t>
      </w:r>
    </w:p>
    <w:p>
      <w:pPr>
        <w:spacing w:before="80" w:after="60"/>
      </w:pPr>
      <w:r>
        <w:rPr>
          <w:rFonts w:ascii="Times New Roman" w:hAnsi="Times New Roman" w:eastAsia="SimSun"/>
          <w:b/>
          <w:color w:val="111827"/>
          <w:sz w:val="19"/>
        </w:rPr>
        <w:t>Table2 Dataset Fields</w:t>
      </w:r>
    </w:p>
    <w:tbl>
      <w:tblPr>
        <w:tblW w:type="auto" w:w="0"/>
        <w:tblLook w:firstColumn="1" w:firstRow="1" w:lastColumn="0" w:lastRow="0" w:noHBand="0" w:noVBand="1" w:val="04A0"/>
      </w:tblPr>
      <w:tblGrid>
        <w:gridCol w:w="2013"/>
        <w:gridCol w:w="2013"/>
        <w:gridCol w:w="2013"/>
        <w:gridCol w:w="2013"/>
      </w:tblGrid>
      <w:tr>
        <w:tc>
          <w:tcPr>
            <w:tcW w:type="dxa" w:w="2013"/>
          </w:tcPr>
          <w:p>
            <w:r>
              <w:rPr>
                <w:rFonts w:ascii="Times New Roman" w:hAnsi="Times New Roman" w:eastAsia="SimSun"/>
                <w:b w:val="0"/>
                <w:sz w:val="15"/>
              </w:rPr>
              <w:t>field</w:t>
            </w:r>
          </w:p>
        </w:tc>
        <w:tc>
          <w:tcPr>
            <w:tcW w:type="dxa" w:w="2013"/>
          </w:tcPr>
          <w:p>
            <w:r>
              <w:rPr>
                <w:rFonts w:ascii="Times New Roman" w:hAnsi="Times New Roman" w:eastAsia="SimSun"/>
                <w:b w:val="0"/>
                <w:sz w:val="15"/>
              </w:rPr>
              <w:t>dtype</w:t>
            </w:r>
          </w:p>
        </w:tc>
        <w:tc>
          <w:tcPr>
            <w:tcW w:type="dxa" w:w="2013"/>
          </w:tcPr>
          <w:p>
            <w:r>
              <w:rPr>
                <w:rFonts w:ascii="Times New Roman" w:hAnsi="Times New Roman" w:eastAsia="SimSun"/>
                <w:b w:val="0"/>
                <w:sz w:val="15"/>
              </w:rPr>
              <w:t>role</w:t>
            </w:r>
          </w:p>
        </w:tc>
        <w:tc>
          <w:tcPr>
            <w:tcW w:type="dxa" w:w="2013"/>
          </w:tcPr>
          <w:p>
            <w:r>
              <w:rPr>
                <w:rFonts w:ascii="Times New Roman" w:hAnsi="Times New Roman" w:eastAsia="SimSun"/>
                <w:b w:val="0"/>
                <w:sz w:val="15"/>
              </w:rPr>
              <w:t>example</w:t>
            </w:r>
          </w:p>
        </w:tc>
      </w:tr>
      <w:tr>
        <w:tc>
          <w:tcPr>
            <w:tcW w:type="dxa" w:w="2013"/>
          </w:tcPr>
          <w:p>
            <w:r>
              <w:rPr>
                <w:rFonts w:ascii="Times New Roman" w:hAnsi="Times New Roman" w:eastAsia="SimSun"/>
                <w:b w:val="0"/>
                <w:sz w:val="15"/>
              </w:rPr>
              <w:t>id</w:t>
            </w:r>
          </w:p>
        </w:tc>
        <w:tc>
          <w:tcPr>
            <w:tcW w:type="dxa" w:w="2013"/>
          </w:tcPr>
          <w:p>
            <w:r>
              <w:rPr>
                <w:rFonts w:ascii="Times New Roman" w:hAnsi="Times New Roman" w:eastAsia="SimSun"/>
                <w:b w:val="0"/>
                <w:sz w:val="15"/>
              </w:rPr>
              <w:t>int64</w:t>
            </w:r>
          </w:p>
        </w:tc>
        <w:tc>
          <w:tcPr>
            <w:tcW w:type="dxa" w:w="2013"/>
          </w:tcPr>
          <w:p>
            <w:r>
              <w:rPr>
                <w:rFonts w:ascii="Times New Roman" w:hAnsi="Times New Roman" w:eastAsia="SimSun"/>
                <w:b w:val="0"/>
                <w:sz w:val="15"/>
              </w:rPr>
              <w:t>identifier</w:t>
            </w:r>
          </w:p>
        </w:tc>
        <w:tc>
          <w:tcPr>
            <w:tcW w:type="dxa" w:w="2013"/>
          </w:tcPr>
          <w:p>
            <w:r>
              <w:rPr>
                <w:rFonts w:ascii="Times New Roman" w:hAnsi="Times New Roman" w:eastAsia="SimSun"/>
                <w:b w:val="0"/>
                <w:sz w:val="15"/>
              </w:rPr>
              <w:t>1</w:t>
            </w:r>
          </w:p>
        </w:tc>
      </w:tr>
      <w:tr>
        <w:tc>
          <w:tcPr>
            <w:tcW w:type="dxa" w:w="2013"/>
          </w:tcPr>
          <w:p>
            <w:r>
              <w:rPr>
                <w:rFonts w:ascii="Times New Roman" w:hAnsi="Times New Roman" w:eastAsia="SimSun"/>
                <w:b w:val="0"/>
                <w:sz w:val="15"/>
              </w:rPr>
              <w:t>age</w:t>
            </w:r>
          </w:p>
        </w:tc>
        <w:tc>
          <w:tcPr>
            <w:tcW w:type="dxa" w:w="2013"/>
          </w:tcPr>
          <w:p>
            <w:r>
              <w:rPr>
                <w:rFonts w:ascii="Times New Roman" w:hAnsi="Times New Roman" w:eastAsia="SimSun"/>
                <w:b w:val="0"/>
                <w:sz w:val="15"/>
              </w:rPr>
              <w:t>int64</w:t>
            </w:r>
          </w:p>
        </w:tc>
        <w:tc>
          <w:tcPr>
            <w:tcW w:type="dxa" w:w="2013"/>
          </w:tcPr>
          <w:p>
            <w:r>
              <w:rPr>
                <w:rFonts w:ascii="Times New Roman" w:hAnsi="Times New Roman" w:eastAsia="SimSun"/>
                <w:b w:val="0"/>
                <w:sz w:val="15"/>
              </w:rPr>
              <w:t>background</w:t>
            </w:r>
          </w:p>
        </w:tc>
        <w:tc>
          <w:tcPr>
            <w:tcW w:type="dxa" w:w="2013"/>
          </w:tcPr>
          <w:p>
            <w:r>
              <w:rPr>
                <w:rFonts w:ascii="Times New Roman" w:hAnsi="Times New Roman" w:eastAsia="SimSun"/>
                <w:b w:val="0"/>
                <w:sz w:val="15"/>
              </w:rPr>
              <w:t>40</w:t>
            </w:r>
          </w:p>
        </w:tc>
      </w:tr>
      <w:tr>
        <w:tc>
          <w:tcPr>
            <w:tcW w:type="dxa" w:w="2013"/>
          </w:tcPr>
          <w:p>
            <w:r>
              <w:rPr>
                <w:rFonts w:ascii="Times New Roman" w:hAnsi="Times New Roman" w:eastAsia="SimSun"/>
                <w:b w:val="0"/>
                <w:sz w:val="15"/>
              </w:rPr>
              <w:t>gender</w:t>
            </w:r>
          </w:p>
        </w:tc>
        <w:tc>
          <w:tcPr>
            <w:tcW w:type="dxa" w:w="2013"/>
          </w:tcPr>
          <w:p>
            <w:r>
              <w:rPr>
                <w:rFonts w:ascii="Times New Roman" w:hAnsi="Times New Roman" w:eastAsia="SimSun"/>
                <w:b w:val="0"/>
                <w:sz w:val="15"/>
              </w:rPr>
              <w:t>str</w:t>
            </w:r>
          </w:p>
        </w:tc>
        <w:tc>
          <w:tcPr>
            <w:tcW w:type="dxa" w:w="2013"/>
          </w:tcPr>
          <w:p>
            <w:r>
              <w:rPr>
                <w:rFonts w:ascii="Times New Roman" w:hAnsi="Times New Roman" w:eastAsia="SimSun"/>
                <w:b w:val="0"/>
                <w:sz w:val="15"/>
              </w:rPr>
              <w:t>background</w:t>
            </w:r>
          </w:p>
        </w:tc>
        <w:tc>
          <w:tcPr>
            <w:tcW w:type="dxa" w:w="2013"/>
          </w:tcPr>
          <w:p>
            <w:r>
              <w:rPr>
                <w:rFonts w:ascii="Times New Roman" w:hAnsi="Times New Roman" w:eastAsia="SimSun"/>
                <w:b w:val="0"/>
                <w:sz w:val="15"/>
              </w:rPr>
              <w:t>Female</w:t>
            </w:r>
          </w:p>
        </w:tc>
      </w:tr>
      <w:tr>
        <w:tc>
          <w:tcPr>
            <w:tcW w:type="dxa" w:w="2013"/>
          </w:tcPr>
          <w:p>
            <w:r>
              <w:rPr>
                <w:rFonts w:ascii="Times New Roman" w:hAnsi="Times New Roman" w:eastAsia="SimSun"/>
                <w:b w:val="0"/>
                <w:sz w:val="15"/>
              </w:rPr>
              <w:t>region</w:t>
            </w:r>
          </w:p>
        </w:tc>
        <w:tc>
          <w:tcPr>
            <w:tcW w:type="dxa" w:w="2013"/>
          </w:tcPr>
          <w:p>
            <w:r>
              <w:rPr>
                <w:rFonts w:ascii="Times New Roman" w:hAnsi="Times New Roman" w:eastAsia="SimSun"/>
                <w:b w:val="0"/>
                <w:sz w:val="15"/>
              </w:rPr>
              <w:t>str</w:t>
            </w:r>
          </w:p>
        </w:tc>
        <w:tc>
          <w:tcPr>
            <w:tcW w:type="dxa" w:w="2013"/>
          </w:tcPr>
          <w:p>
            <w:r>
              <w:rPr>
                <w:rFonts w:ascii="Times New Roman" w:hAnsi="Times New Roman" w:eastAsia="SimSun"/>
                <w:b w:val="0"/>
                <w:sz w:val="15"/>
              </w:rPr>
              <w:t>background</w:t>
            </w:r>
          </w:p>
        </w:tc>
        <w:tc>
          <w:tcPr>
            <w:tcW w:type="dxa" w:w="2013"/>
          </w:tcPr>
          <w:p>
            <w:r>
              <w:rPr>
                <w:rFonts w:ascii="Times New Roman" w:hAnsi="Times New Roman" w:eastAsia="SimSun"/>
                <w:b w:val="0"/>
                <w:sz w:val="15"/>
              </w:rPr>
              <w:t>Asia</w:t>
            </w:r>
          </w:p>
        </w:tc>
      </w:tr>
      <w:tr>
        <w:tc>
          <w:tcPr>
            <w:tcW w:type="dxa" w:w="2013"/>
          </w:tcPr>
          <w:p>
            <w:r>
              <w:rPr>
                <w:rFonts w:ascii="Times New Roman" w:hAnsi="Times New Roman" w:eastAsia="SimSun"/>
                <w:b w:val="0"/>
                <w:sz w:val="15"/>
              </w:rPr>
              <w:t>income_level</w:t>
            </w:r>
          </w:p>
        </w:tc>
        <w:tc>
          <w:tcPr>
            <w:tcW w:type="dxa" w:w="2013"/>
          </w:tcPr>
          <w:p>
            <w:r>
              <w:rPr>
                <w:rFonts w:ascii="Times New Roman" w:hAnsi="Times New Roman" w:eastAsia="SimSun"/>
                <w:b w:val="0"/>
                <w:sz w:val="15"/>
              </w:rPr>
              <w:t>str</w:t>
            </w:r>
          </w:p>
        </w:tc>
        <w:tc>
          <w:tcPr>
            <w:tcW w:type="dxa" w:w="2013"/>
          </w:tcPr>
          <w:p>
            <w:r>
              <w:rPr>
                <w:rFonts w:ascii="Times New Roman" w:hAnsi="Times New Roman" w:eastAsia="SimSun"/>
                <w:b w:val="0"/>
                <w:sz w:val="15"/>
              </w:rPr>
              <w:t>background</w:t>
            </w:r>
          </w:p>
        </w:tc>
        <w:tc>
          <w:tcPr>
            <w:tcW w:type="dxa" w:w="2013"/>
          </w:tcPr>
          <w:p>
            <w:r>
              <w:rPr>
                <w:rFonts w:ascii="Times New Roman" w:hAnsi="Times New Roman" w:eastAsia="SimSun"/>
                <w:b w:val="0"/>
                <w:sz w:val="15"/>
              </w:rPr>
              <w:t>High</w:t>
            </w:r>
          </w:p>
        </w:tc>
      </w:tr>
      <w:tr>
        <w:tc>
          <w:tcPr>
            <w:tcW w:type="dxa" w:w="2013"/>
          </w:tcPr>
          <w:p>
            <w:r>
              <w:rPr>
                <w:rFonts w:ascii="Times New Roman" w:hAnsi="Times New Roman" w:eastAsia="SimSun"/>
                <w:b w:val="0"/>
                <w:sz w:val="15"/>
              </w:rPr>
              <w:t>education_level</w:t>
            </w:r>
          </w:p>
        </w:tc>
        <w:tc>
          <w:tcPr>
            <w:tcW w:type="dxa" w:w="2013"/>
          </w:tcPr>
          <w:p>
            <w:r>
              <w:rPr>
                <w:rFonts w:ascii="Times New Roman" w:hAnsi="Times New Roman" w:eastAsia="SimSun"/>
                <w:b w:val="0"/>
                <w:sz w:val="15"/>
              </w:rPr>
              <w:t>str</w:t>
            </w:r>
          </w:p>
        </w:tc>
        <w:tc>
          <w:tcPr>
            <w:tcW w:type="dxa" w:w="2013"/>
          </w:tcPr>
          <w:p>
            <w:r>
              <w:rPr>
                <w:rFonts w:ascii="Times New Roman" w:hAnsi="Times New Roman" w:eastAsia="SimSun"/>
                <w:b w:val="0"/>
                <w:sz w:val="15"/>
              </w:rPr>
              <w:t>background</w:t>
            </w:r>
          </w:p>
        </w:tc>
        <w:tc>
          <w:tcPr>
            <w:tcW w:type="dxa" w:w="2013"/>
          </w:tcPr>
          <w:p>
            <w:r>
              <w:rPr>
                <w:rFonts w:ascii="Times New Roman" w:hAnsi="Times New Roman" w:eastAsia="SimSun"/>
                <w:b w:val="0"/>
                <w:sz w:val="15"/>
              </w:rPr>
              <w:t>High School</w:t>
            </w:r>
          </w:p>
        </w:tc>
      </w:tr>
      <w:tr>
        <w:tc>
          <w:tcPr>
            <w:tcW w:type="dxa" w:w="2013"/>
          </w:tcPr>
          <w:p>
            <w:r>
              <w:rPr>
                <w:rFonts w:ascii="Times New Roman" w:hAnsi="Times New Roman" w:eastAsia="SimSun"/>
                <w:b w:val="0"/>
                <w:sz w:val="15"/>
              </w:rPr>
              <w:t>daily_role</w:t>
            </w:r>
          </w:p>
        </w:tc>
        <w:tc>
          <w:tcPr>
            <w:tcW w:type="dxa" w:w="2013"/>
          </w:tcPr>
          <w:p>
            <w:r>
              <w:rPr>
                <w:rFonts w:ascii="Times New Roman" w:hAnsi="Times New Roman" w:eastAsia="SimSun"/>
                <w:b w:val="0"/>
                <w:sz w:val="15"/>
              </w:rPr>
              <w:t>str</w:t>
            </w:r>
          </w:p>
        </w:tc>
        <w:tc>
          <w:tcPr>
            <w:tcW w:type="dxa" w:w="2013"/>
          </w:tcPr>
          <w:p>
            <w:r>
              <w:rPr>
                <w:rFonts w:ascii="Times New Roman" w:hAnsi="Times New Roman" w:eastAsia="SimSun"/>
                <w:b w:val="0"/>
                <w:sz w:val="15"/>
              </w:rPr>
              <w:t>background</w:t>
            </w:r>
          </w:p>
        </w:tc>
        <w:tc>
          <w:tcPr>
            <w:tcW w:type="dxa" w:w="2013"/>
          </w:tcPr>
          <w:p>
            <w:r>
              <w:rPr>
                <w:rFonts w:ascii="Times New Roman" w:hAnsi="Times New Roman" w:eastAsia="SimSun"/>
                <w:b w:val="0"/>
                <w:sz w:val="15"/>
              </w:rPr>
              <w:t>Part-time/Shift</w:t>
            </w:r>
          </w:p>
        </w:tc>
      </w:tr>
      <w:tr>
        <w:tc>
          <w:tcPr>
            <w:tcW w:type="dxa" w:w="2013"/>
          </w:tcPr>
          <w:p>
            <w:r>
              <w:rPr>
                <w:rFonts w:ascii="Times New Roman" w:hAnsi="Times New Roman" w:eastAsia="SimSun"/>
                <w:b w:val="0"/>
                <w:sz w:val="15"/>
              </w:rPr>
              <w:t>device_hours_per_day</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digital behavior</w:t>
            </w:r>
          </w:p>
        </w:tc>
        <w:tc>
          <w:tcPr>
            <w:tcW w:type="dxa" w:w="2013"/>
          </w:tcPr>
          <w:p>
            <w:r>
              <w:rPr>
                <w:rFonts w:ascii="Times New Roman" w:hAnsi="Times New Roman" w:eastAsia="SimSun"/>
                <w:b w:val="0"/>
                <w:sz w:val="15"/>
              </w:rPr>
              <w:t>3.540</w:t>
            </w:r>
          </w:p>
        </w:tc>
      </w:tr>
      <w:tr>
        <w:tc>
          <w:tcPr>
            <w:tcW w:type="dxa" w:w="2013"/>
          </w:tcPr>
          <w:p>
            <w:r>
              <w:rPr>
                <w:rFonts w:ascii="Times New Roman" w:hAnsi="Times New Roman" w:eastAsia="SimSun"/>
                <w:b w:val="0"/>
                <w:sz w:val="15"/>
              </w:rPr>
              <w:t>phone_unlocks</w:t>
            </w:r>
          </w:p>
        </w:tc>
        <w:tc>
          <w:tcPr>
            <w:tcW w:type="dxa" w:w="2013"/>
          </w:tcPr>
          <w:p>
            <w:r>
              <w:rPr>
                <w:rFonts w:ascii="Times New Roman" w:hAnsi="Times New Roman" w:eastAsia="SimSun"/>
                <w:b w:val="0"/>
                <w:sz w:val="15"/>
              </w:rPr>
              <w:t>int64</w:t>
            </w:r>
          </w:p>
        </w:tc>
        <w:tc>
          <w:tcPr>
            <w:tcW w:type="dxa" w:w="2013"/>
          </w:tcPr>
          <w:p>
            <w:r>
              <w:rPr>
                <w:rFonts w:ascii="Times New Roman" w:hAnsi="Times New Roman" w:eastAsia="SimSun"/>
                <w:b w:val="0"/>
                <w:sz w:val="15"/>
              </w:rPr>
              <w:t>digital behavior</w:t>
            </w:r>
          </w:p>
        </w:tc>
        <w:tc>
          <w:tcPr>
            <w:tcW w:type="dxa" w:w="2013"/>
          </w:tcPr>
          <w:p>
            <w:r>
              <w:rPr>
                <w:rFonts w:ascii="Times New Roman" w:hAnsi="Times New Roman" w:eastAsia="SimSun"/>
                <w:b w:val="0"/>
                <w:sz w:val="15"/>
              </w:rPr>
              <w:t>45</w:t>
            </w:r>
          </w:p>
        </w:tc>
      </w:tr>
      <w:tr>
        <w:tc>
          <w:tcPr>
            <w:tcW w:type="dxa" w:w="2013"/>
          </w:tcPr>
          <w:p>
            <w:r>
              <w:rPr>
                <w:rFonts w:ascii="Times New Roman" w:hAnsi="Times New Roman" w:eastAsia="SimSun"/>
                <w:b w:val="0"/>
                <w:sz w:val="15"/>
              </w:rPr>
              <w:t>notifications_per_day</w:t>
            </w:r>
          </w:p>
        </w:tc>
        <w:tc>
          <w:tcPr>
            <w:tcW w:type="dxa" w:w="2013"/>
          </w:tcPr>
          <w:p>
            <w:r>
              <w:rPr>
                <w:rFonts w:ascii="Times New Roman" w:hAnsi="Times New Roman" w:eastAsia="SimSun"/>
                <w:b w:val="0"/>
                <w:sz w:val="15"/>
              </w:rPr>
              <w:t>int64</w:t>
            </w:r>
          </w:p>
        </w:tc>
        <w:tc>
          <w:tcPr>
            <w:tcW w:type="dxa" w:w="2013"/>
          </w:tcPr>
          <w:p>
            <w:r>
              <w:rPr>
                <w:rFonts w:ascii="Times New Roman" w:hAnsi="Times New Roman" w:eastAsia="SimSun"/>
                <w:b w:val="0"/>
                <w:sz w:val="15"/>
              </w:rPr>
              <w:t>digital behavior</w:t>
            </w:r>
          </w:p>
        </w:tc>
        <w:tc>
          <w:tcPr>
            <w:tcW w:type="dxa" w:w="2013"/>
          </w:tcPr>
          <w:p>
            <w:r>
              <w:rPr>
                <w:rFonts w:ascii="Times New Roman" w:hAnsi="Times New Roman" w:eastAsia="SimSun"/>
                <w:b w:val="0"/>
                <w:sz w:val="15"/>
              </w:rPr>
              <w:t>561</w:t>
            </w:r>
          </w:p>
        </w:tc>
      </w:tr>
      <w:tr>
        <w:tc>
          <w:tcPr>
            <w:tcW w:type="dxa" w:w="2013"/>
          </w:tcPr>
          <w:p>
            <w:r>
              <w:rPr>
                <w:rFonts w:ascii="Times New Roman" w:hAnsi="Times New Roman" w:eastAsia="SimSun"/>
                <w:b w:val="0"/>
                <w:sz w:val="15"/>
              </w:rPr>
              <w:t>social_media_mins</w:t>
            </w:r>
          </w:p>
        </w:tc>
        <w:tc>
          <w:tcPr>
            <w:tcW w:type="dxa" w:w="2013"/>
          </w:tcPr>
          <w:p>
            <w:r>
              <w:rPr>
                <w:rFonts w:ascii="Times New Roman" w:hAnsi="Times New Roman" w:eastAsia="SimSun"/>
                <w:b w:val="0"/>
                <w:sz w:val="15"/>
              </w:rPr>
              <w:t>int64</w:t>
            </w:r>
          </w:p>
        </w:tc>
        <w:tc>
          <w:tcPr>
            <w:tcW w:type="dxa" w:w="2013"/>
          </w:tcPr>
          <w:p>
            <w:r>
              <w:rPr>
                <w:rFonts w:ascii="Times New Roman" w:hAnsi="Times New Roman" w:eastAsia="SimSun"/>
                <w:b w:val="0"/>
                <w:sz w:val="15"/>
              </w:rPr>
              <w:t>digital behavior</w:t>
            </w:r>
          </w:p>
        </w:tc>
        <w:tc>
          <w:tcPr>
            <w:tcW w:type="dxa" w:w="2013"/>
          </w:tcPr>
          <w:p>
            <w:r>
              <w:rPr>
                <w:rFonts w:ascii="Times New Roman" w:hAnsi="Times New Roman" w:eastAsia="SimSun"/>
                <w:b w:val="0"/>
                <w:sz w:val="15"/>
              </w:rPr>
              <w:t>98</w:t>
            </w:r>
          </w:p>
        </w:tc>
      </w:tr>
      <w:tr>
        <w:tc>
          <w:tcPr>
            <w:tcW w:type="dxa" w:w="2013"/>
          </w:tcPr>
          <w:p>
            <w:r>
              <w:rPr>
                <w:rFonts w:ascii="Times New Roman" w:hAnsi="Times New Roman" w:eastAsia="SimSun"/>
                <w:b w:val="0"/>
                <w:sz w:val="15"/>
              </w:rPr>
              <w:t>study_mins</w:t>
            </w:r>
          </w:p>
        </w:tc>
        <w:tc>
          <w:tcPr>
            <w:tcW w:type="dxa" w:w="2013"/>
          </w:tcPr>
          <w:p>
            <w:r>
              <w:rPr>
                <w:rFonts w:ascii="Times New Roman" w:hAnsi="Times New Roman" w:eastAsia="SimSun"/>
                <w:b w:val="0"/>
                <w:sz w:val="15"/>
              </w:rPr>
              <w:t>int64</w:t>
            </w:r>
          </w:p>
        </w:tc>
        <w:tc>
          <w:tcPr>
            <w:tcW w:type="dxa" w:w="2013"/>
          </w:tcPr>
          <w:p>
            <w:r>
              <w:rPr>
                <w:rFonts w:ascii="Times New Roman" w:hAnsi="Times New Roman" w:eastAsia="SimSun"/>
                <w:b w:val="0"/>
                <w:sz w:val="15"/>
              </w:rPr>
              <w:t>lifestyle</w:t>
            </w:r>
          </w:p>
        </w:tc>
        <w:tc>
          <w:tcPr>
            <w:tcW w:type="dxa" w:w="2013"/>
          </w:tcPr>
          <w:p>
            <w:r>
              <w:rPr>
                <w:rFonts w:ascii="Times New Roman" w:hAnsi="Times New Roman" w:eastAsia="SimSun"/>
                <w:b w:val="0"/>
                <w:sz w:val="15"/>
              </w:rPr>
              <w:t>34</w:t>
            </w:r>
          </w:p>
        </w:tc>
      </w:tr>
      <w:tr>
        <w:tc>
          <w:tcPr>
            <w:tcW w:type="dxa" w:w="2013"/>
          </w:tcPr>
          <w:p>
            <w:r>
              <w:rPr>
                <w:rFonts w:ascii="Times New Roman" w:hAnsi="Times New Roman" w:eastAsia="SimSun"/>
                <w:b w:val="0"/>
                <w:sz w:val="15"/>
              </w:rPr>
              <w:t>physical_activity_days</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lifestyle</w:t>
            </w:r>
          </w:p>
        </w:tc>
        <w:tc>
          <w:tcPr>
            <w:tcW w:type="dxa" w:w="2013"/>
          </w:tcPr>
          <w:p>
            <w:r>
              <w:rPr>
                <w:rFonts w:ascii="Times New Roman" w:hAnsi="Times New Roman" w:eastAsia="SimSun"/>
                <w:b w:val="0"/>
                <w:sz w:val="15"/>
              </w:rPr>
              <w:t>7.000</w:t>
            </w:r>
          </w:p>
        </w:tc>
      </w:tr>
      <w:tr>
        <w:tc>
          <w:tcPr>
            <w:tcW w:type="dxa" w:w="2013"/>
          </w:tcPr>
          <w:p>
            <w:r>
              <w:rPr>
                <w:rFonts w:ascii="Times New Roman" w:hAnsi="Times New Roman" w:eastAsia="SimSun"/>
                <w:b w:val="0"/>
                <w:sz w:val="15"/>
              </w:rPr>
              <w:t>sleep_hours</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lifestyle</w:t>
            </w:r>
          </w:p>
        </w:tc>
        <w:tc>
          <w:tcPr>
            <w:tcW w:type="dxa" w:w="2013"/>
          </w:tcPr>
          <w:p>
            <w:r>
              <w:rPr>
                <w:rFonts w:ascii="Times New Roman" w:hAnsi="Times New Roman" w:eastAsia="SimSun"/>
                <w:b w:val="0"/>
                <w:sz w:val="15"/>
              </w:rPr>
              <w:t>9.124</w:t>
            </w:r>
          </w:p>
        </w:tc>
      </w:tr>
      <w:tr>
        <w:tc>
          <w:tcPr>
            <w:tcW w:type="dxa" w:w="2013"/>
          </w:tcPr>
          <w:p>
            <w:r>
              <w:rPr>
                <w:rFonts w:ascii="Times New Roman" w:hAnsi="Times New Roman" w:eastAsia="SimSun"/>
                <w:b w:val="0"/>
                <w:sz w:val="15"/>
              </w:rPr>
              <w:t>sleep_quality</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lifestyle</w:t>
            </w:r>
          </w:p>
        </w:tc>
        <w:tc>
          <w:tcPr>
            <w:tcW w:type="dxa" w:w="2013"/>
          </w:tcPr>
          <w:p>
            <w:r>
              <w:rPr>
                <w:rFonts w:ascii="Times New Roman" w:hAnsi="Times New Roman" w:eastAsia="SimSun"/>
                <w:b w:val="0"/>
                <w:sz w:val="15"/>
              </w:rPr>
              <w:t>3.354</w:t>
            </w:r>
          </w:p>
        </w:tc>
      </w:tr>
      <w:tr>
        <w:tc>
          <w:tcPr>
            <w:tcW w:type="dxa" w:w="2013"/>
          </w:tcPr>
          <w:p>
            <w:r>
              <w:rPr>
                <w:rFonts w:ascii="Times New Roman" w:hAnsi="Times New Roman" w:eastAsia="SimSun"/>
                <w:b w:val="0"/>
                <w:sz w:val="15"/>
              </w:rPr>
              <w:t>anxiety_score</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outcome-style field</w:t>
            </w:r>
          </w:p>
        </w:tc>
        <w:tc>
          <w:tcPr>
            <w:tcW w:type="dxa" w:w="2013"/>
          </w:tcPr>
          <w:p>
            <w:r>
              <w:rPr>
                <w:rFonts w:ascii="Times New Roman" w:hAnsi="Times New Roman" w:eastAsia="SimSun"/>
                <w:b w:val="0"/>
                <w:sz w:val="15"/>
              </w:rPr>
              <w:t>9.927</w:t>
            </w:r>
          </w:p>
        </w:tc>
      </w:tr>
      <w:tr>
        <w:tc>
          <w:tcPr>
            <w:tcW w:type="dxa" w:w="2013"/>
          </w:tcPr>
          <w:p>
            <w:r>
              <w:rPr>
                <w:rFonts w:ascii="Times New Roman" w:hAnsi="Times New Roman" w:eastAsia="SimSun"/>
                <w:b w:val="0"/>
                <w:sz w:val="15"/>
              </w:rPr>
              <w:t>depression_score</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outcome-style field</w:t>
            </w:r>
          </w:p>
        </w:tc>
        <w:tc>
          <w:tcPr>
            <w:tcW w:type="dxa" w:w="2013"/>
          </w:tcPr>
          <w:p>
            <w:r>
              <w:rPr>
                <w:rFonts w:ascii="Times New Roman" w:hAnsi="Times New Roman" w:eastAsia="SimSun"/>
                <w:b w:val="0"/>
                <w:sz w:val="15"/>
              </w:rPr>
              <w:t>5.000</w:t>
            </w:r>
          </w:p>
        </w:tc>
      </w:tr>
      <w:tr>
        <w:tc>
          <w:tcPr>
            <w:tcW w:type="dxa" w:w="2013"/>
          </w:tcPr>
          <w:p>
            <w:r>
              <w:rPr>
                <w:rFonts w:ascii="Times New Roman" w:hAnsi="Times New Roman" w:eastAsia="SimSun"/>
                <w:b w:val="0"/>
                <w:sz w:val="15"/>
              </w:rPr>
              <w:t>stress_level</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outcome-style field</w:t>
            </w:r>
          </w:p>
        </w:tc>
        <w:tc>
          <w:tcPr>
            <w:tcW w:type="dxa" w:w="2013"/>
          </w:tcPr>
          <w:p>
            <w:r>
              <w:rPr>
                <w:rFonts w:ascii="Times New Roman" w:hAnsi="Times New Roman" w:eastAsia="SimSun"/>
                <w:b w:val="0"/>
                <w:sz w:val="15"/>
              </w:rPr>
              <w:t>6.593</w:t>
            </w:r>
          </w:p>
        </w:tc>
      </w:tr>
      <w:tr>
        <w:tc>
          <w:tcPr>
            <w:tcW w:type="dxa" w:w="2013"/>
          </w:tcPr>
          <w:p>
            <w:r>
              <w:rPr>
                <w:rFonts w:ascii="Times New Roman" w:hAnsi="Times New Roman" w:eastAsia="SimSun"/>
                <w:b w:val="0"/>
                <w:sz w:val="15"/>
              </w:rPr>
              <w:t>happiness_score</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outcome-style field</w:t>
            </w:r>
          </w:p>
        </w:tc>
        <w:tc>
          <w:tcPr>
            <w:tcW w:type="dxa" w:w="2013"/>
          </w:tcPr>
          <w:p>
            <w:r>
              <w:rPr>
                <w:rFonts w:ascii="Times New Roman" w:hAnsi="Times New Roman" w:eastAsia="SimSun"/>
                <w:b w:val="0"/>
                <w:sz w:val="15"/>
              </w:rPr>
              <w:t>8.000</w:t>
            </w:r>
          </w:p>
        </w:tc>
      </w:tr>
      <w:tr>
        <w:tc>
          <w:tcPr>
            <w:tcW w:type="dxa" w:w="2013"/>
          </w:tcPr>
          <w:p>
            <w:r>
              <w:rPr>
                <w:rFonts w:ascii="Times New Roman" w:hAnsi="Times New Roman" w:eastAsia="SimSun"/>
                <w:b w:val="0"/>
                <w:sz w:val="15"/>
              </w:rPr>
              <w:t>focus_score</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outcome-style field</w:t>
            </w:r>
          </w:p>
        </w:tc>
        <w:tc>
          <w:tcPr>
            <w:tcW w:type="dxa" w:w="2013"/>
          </w:tcPr>
          <w:p>
            <w:r>
              <w:rPr>
                <w:rFonts w:ascii="Times New Roman" w:hAnsi="Times New Roman" w:eastAsia="SimSun"/>
                <w:b w:val="0"/>
                <w:sz w:val="15"/>
              </w:rPr>
              <w:t>23.000</w:t>
            </w:r>
          </w:p>
        </w:tc>
      </w:tr>
      <w:tr>
        <w:tc>
          <w:tcPr>
            <w:tcW w:type="dxa" w:w="2013"/>
          </w:tcPr>
          <w:p>
            <w:r>
              <w:rPr>
                <w:rFonts w:ascii="Times New Roman" w:hAnsi="Times New Roman" w:eastAsia="SimSun"/>
                <w:b w:val="0"/>
                <w:sz w:val="15"/>
              </w:rPr>
              <w:t>high_risk_flag</w:t>
            </w:r>
          </w:p>
        </w:tc>
        <w:tc>
          <w:tcPr>
            <w:tcW w:type="dxa" w:w="2013"/>
          </w:tcPr>
          <w:p>
            <w:r>
              <w:rPr>
                <w:rFonts w:ascii="Times New Roman" w:hAnsi="Times New Roman" w:eastAsia="SimSun"/>
                <w:b w:val="0"/>
                <w:sz w:val="15"/>
              </w:rPr>
              <w:t>int64</w:t>
            </w:r>
          </w:p>
        </w:tc>
        <w:tc>
          <w:tcPr>
            <w:tcW w:type="dxa" w:w="2013"/>
          </w:tcPr>
          <w:p>
            <w:r>
              <w:rPr>
                <w:rFonts w:ascii="Times New Roman" w:hAnsi="Times New Roman" w:eastAsia="SimSun"/>
                <w:b w:val="0"/>
                <w:sz w:val="15"/>
              </w:rPr>
              <w:t>classification target</w:t>
            </w:r>
          </w:p>
        </w:tc>
        <w:tc>
          <w:tcPr>
            <w:tcW w:type="dxa" w:w="2013"/>
          </w:tcPr>
          <w:p>
            <w:r>
              <w:rPr>
                <w:rFonts w:ascii="Times New Roman" w:hAnsi="Times New Roman" w:eastAsia="SimSun"/>
                <w:b w:val="0"/>
                <w:sz w:val="15"/>
              </w:rPr>
              <w:t>0</w:t>
            </w:r>
          </w:p>
        </w:tc>
      </w:tr>
      <w:tr>
        <w:tc>
          <w:tcPr>
            <w:tcW w:type="dxa" w:w="2013"/>
          </w:tcPr>
          <w:p>
            <w:r>
              <w:rPr>
                <w:rFonts w:ascii="Times New Roman" w:hAnsi="Times New Roman" w:eastAsia="SimSun"/>
                <w:b w:val="0"/>
                <w:sz w:val="15"/>
              </w:rPr>
              <w:t>device_type</w:t>
            </w:r>
          </w:p>
        </w:tc>
        <w:tc>
          <w:tcPr>
            <w:tcW w:type="dxa" w:w="2013"/>
          </w:tcPr>
          <w:p>
            <w:r>
              <w:rPr>
                <w:rFonts w:ascii="Times New Roman" w:hAnsi="Times New Roman" w:eastAsia="SimSun"/>
                <w:b w:val="0"/>
                <w:sz w:val="15"/>
              </w:rPr>
              <w:t>str</w:t>
            </w:r>
          </w:p>
        </w:tc>
        <w:tc>
          <w:tcPr>
            <w:tcW w:type="dxa" w:w="2013"/>
          </w:tcPr>
          <w:p>
            <w:r>
              <w:rPr>
                <w:rFonts w:ascii="Times New Roman" w:hAnsi="Times New Roman" w:eastAsia="SimSun"/>
                <w:b w:val="0"/>
                <w:sz w:val="15"/>
              </w:rPr>
              <w:t>device category</w:t>
            </w:r>
          </w:p>
        </w:tc>
        <w:tc>
          <w:tcPr>
            <w:tcW w:type="dxa" w:w="2013"/>
          </w:tcPr>
          <w:p>
            <w:r>
              <w:rPr>
                <w:rFonts w:ascii="Times New Roman" w:hAnsi="Times New Roman" w:eastAsia="SimSun"/>
                <w:b w:val="0"/>
                <w:sz w:val="15"/>
              </w:rPr>
              <w:t>Android</w:t>
            </w:r>
          </w:p>
        </w:tc>
      </w:tr>
      <w:tr>
        <w:tc>
          <w:tcPr>
            <w:tcW w:type="dxa" w:w="2013"/>
          </w:tcPr>
          <w:p>
            <w:r>
              <w:rPr>
                <w:rFonts w:ascii="Times New Roman" w:hAnsi="Times New Roman" w:eastAsia="SimSun"/>
                <w:b w:val="0"/>
                <w:sz w:val="15"/>
              </w:rPr>
              <w:t>productivity_score</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auxiliary regression target</w:t>
            </w:r>
          </w:p>
        </w:tc>
        <w:tc>
          <w:tcPr>
            <w:tcW w:type="dxa" w:w="2013"/>
          </w:tcPr>
          <w:p>
            <w:r>
              <w:rPr>
                <w:rFonts w:ascii="Times New Roman" w:hAnsi="Times New Roman" w:eastAsia="SimSun"/>
                <w:b w:val="0"/>
                <w:sz w:val="15"/>
              </w:rPr>
              <w:t>70.000</w:t>
            </w:r>
          </w:p>
        </w:tc>
      </w:tr>
      <w:tr>
        <w:tc>
          <w:tcPr>
            <w:tcW w:type="dxa" w:w="2013"/>
          </w:tcPr>
          <w:p>
            <w:r>
              <w:rPr>
                <w:rFonts w:ascii="Times New Roman" w:hAnsi="Times New Roman" w:eastAsia="SimSun"/>
                <w:b w:val="0"/>
                <w:sz w:val="15"/>
              </w:rPr>
              <w:t>digital_dependence_score</w:t>
            </w:r>
          </w:p>
        </w:tc>
        <w:tc>
          <w:tcPr>
            <w:tcW w:type="dxa" w:w="2013"/>
          </w:tcPr>
          <w:p>
            <w:r>
              <w:rPr>
                <w:rFonts w:ascii="Times New Roman" w:hAnsi="Times New Roman" w:eastAsia="SimSun"/>
                <w:b w:val="0"/>
                <w:sz w:val="15"/>
              </w:rPr>
              <w:t>float64</w:t>
            </w:r>
          </w:p>
        </w:tc>
        <w:tc>
          <w:tcPr>
            <w:tcW w:type="dxa" w:w="2013"/>
          </w:tcPr>
          <w:p>
            <w:r>
              <w:rPr>
                <w:rFonts w:ascii="Times New Roman" w:hAnsi="Times New Roman" w:eastAsia="SimSun"/>
                <w:b w:val="0"/>
                <w:sz w:val="15"/>
              </w:rPr>
              <w:t>main regression target</w:t>
            </w:r>
          </w:p>
        </w:tc>
        <w:tc>
          <w:tcPr>
            <w:tcW w:type="dxa" w:w="2013"/>
          </w:tcPr>
          <w:p>
            <w:r>
              <w:rPr>
                <w:rFonts w:ascii="Times New Roman" w:hAnsi="Times New Roman" w:eastAsia="SimSun"/>
                <w:b w:val="0"/>
                <w:sz w:val="15"/>
              </w:rPr>
              <w:t>25.700</w:t>
            </w:r>
          </w:p>
        </w:tc>
      </w:tr>
    </w:tbl>
    <w:p>
      <w:pPr>
        <w:spacing w:after="100"/>
        <w:ind w:firstLine="317"/>
      </w:pPr>
      <w:r>
        <w:rPr>
          <w:rFonts w:ascii="Times New Roman" w:hAnsi="Times New Roman" w:eastAsia="SimSun"/>
          <w:b w:val="0"/>
          <w:sz w:val="21"/>
        </w:rPr>
        <w:t>Table2 confirms that high_risk_flag, productivity_score, and digital_dependence_score are outcome-style variables. They should not be mixed blindly into every task because doing so would make the model evaluation less credible.</w:t>
      </w:r>
    </w:p>
    <w:p>
      <w:pPr>
        <w:pStyle w:val="2"/>
      </w:pPr>
      <w:r>
        <w:rPr>
          <w:rFonts w:ascii="Times New Roman" w:hAnsi="Times New Roman" w:eastAsia="SimSun"/>
          <w:b/>
          <w:color w:val="1F2937"/>
          <w:sz w:val="23"/>
        </w:rPr>
        <w:t>2.4 Task Support</w:t>
      </w:r>
    </w:p>
    <w:p>
      <w:pPr>
        <w:spacing w:after="100"/>
        <w:ind w:firstLine="317"/>
      </w:pPr>
      <w:r>
        <w:rPr>
          <w:rFonts w:ascii="Times New Roman" w:hAnsi="Times New Roman" w:eastAsia="SimSun"/>
          <w:b w:val="0"/>
          <w:sz w:val="21"/>
        </w:rPr>
        <w:t>The dataset naturally supports at least two machine learning task types and in this report supports three. high_risk_flag is the classification target, digital_dependence_score is the main regression target, productivity_score is used as a weak-prediction check, and behavior/lifestyle variables are used for clustering.</w:t>
      </w:r>
    </w:p>
    <w:p>
      <w:r>
        <w:br w:type="page"/>
      </w:r>
    </w:p>
    <w:p>
      <w:pPr>
        <w:pStyle w:val="1"/>
      </w:pPr>
      <w:r>
        <w:rPr>
          <w:rFonts w:ascii="Times New Roman" w:hAnsi="Times New Roman" w:eastAsia="SimSun"/>
          <w:b/>
          <w:color w:val="1F2937"/>
          <w:sz w:val="26"/>
        </w:rPr>
        <w:t>3. Data Cleaning and Feature Engineering</w:t>
      </w:r>
    </w:p>
    <w:p>
      <w:pPr>
        <w:pStyle w:val="2"/>
      </w:pPr>
      <w:r>
        <w:rPr>
          <w:rFonts w:ascii="Times New Roman" w:hAnsi="Times New Roman" w:eastAsia="SimSun"/>
          <w:b/>
          <w:color w:val="1F2937"/>
          <w:sz w:val="23"/>
        </w:rPr>
        <w:t>3.1 Data Loading</w:t>
      </w:r>
    </w:p>
    <w:p>
      <w:pPr>
        <w:spacing w:after="100"/>
        <w:ind w:firstLine="317"/>
      </w:pPr>
      <w:r>
        <w:rPr>
          <w:rFonts w:ascii="Times New Roman" w:hAnsi="Times New Roman" w:eastAsia="SimSun"/>
          <w:b w:val="0"/>
          <w:sz w:val="21"/>
        </w:rPr>
        <w:t>The loading step verifies the input file shape and column structure. The raw dataset contains exactly 3,500 records and 24 fields, matching the dataset requirement and the later task design.</w:t>
      </w:r>
    </w:p>
    <w:p>
      <w:pPr>
        <w:pStyle w:val="2"/>
      </w:pPr>
      <w:r>
        <w:rPr>
          <w:rFonts w:ascii="Times New Roman" w:hAnsi="Times New Roman" w:eastAsia="SimSun"/>
          <w:b/>
          <w:color w:val="1F2937"/>
          <w:sz w:val="23"/>
        </w:rPr>
        <w:t>3.2 Missing and Duplicate Check</w:t>
      </w:r>
    </w:p>
    <w:p>
      <w:pPr>
        <w:spacing w:after="100"/>
        <w:ind w:firstLine="317"/>
      </w:pPr>
      <w:r>
        <w:rPr>
          <w:rFonts w:ascii="Times New Roman" w:hAnsi="Times New Roman" w:eastAsia="SimSun"/>
          <w:b w:val="0"/>
          <w:sz w:val="21"/>
        </w:rPr>
        <w:t>Table3 checks every field before any modeling step.</w:t>
      </w:r>
    </w:p>
    <w:p>
      <w:pPr>
        <w:spacing w:before="80" w:after="60"/>
      </w:pPr>
      <w:r>
        <w:rPr>
          <w:rFonts w:ascii="Times New Roman" w:hAnsi="Times New Roman" w:eastAsia="SimSun"/>
          <w:b/>
          <w:color w:val="111827"/>
          <w:sz w:val="19"/>
        </w:rPr>
        <w:t>Table3 Missing Value Check</w:t>
      </w:r>
    </w:p>
    <w:tbl>
      <w:tblPr>
        <w:tblW w:type="auto" w:w="0"/>
        <w:tblLook w:firstColumn="1" w:firstRow="1" w:lastColumn="0" w:lastRow="0" w:noHBand="0" w:noVBand="1" w:val="04A0"/>
      </w:tblPr>
      <w:tblGrid>
        <w:gridCol w:w="2684"/>
        <w:gridCol w:w="2684"/>
        <w:gridCol w:w="2684"/>
      </w:tblGrid>
      <w:tr>
        <w:tc>
          <w:tcPr>
            <w:tcW w:type="dxa" w:w="2684"/>
          </w:tcPr>
          <w:p>
            <w:r>
              <w:rPr>
                <w:rFonts w:ascii="Times New Roman" w:hAnsi="Times New Roman" w:eastAsia="SimSun"/>
                <w:b w:val="0"/>
                <w:sz w:val="15"/>
              </w:rPr>
              <w:t>field</w:t>
            </w:r>
          </w:p>
        </w:tc>
        <w:tc>
          <w:tcPr>
            <w:tcW w:type="dxa" w:w="2684"/>
          </w:tcPr>
          <w:p>
            <w:r>
              <w:rPr>
                <w:rFonts w:ascii="Times New Roman" w:hAnsi="Times New Roman" w:eastAsia="SimSun"/>
                <w:b w:val="0"/>
                <w:sz w:val="15"/>
              </w:rPr>
              <w:t>missing_count</w:t>
            </w:r>
          </w:p>
        </w:tc>
        <w:tc>
          <w:tcPr>
            <w:tcW w:type="dxa" w:w="2684"/>
          </w:tcPr>
          <w:p>
            <w:r>
              <w:rPr>
                <w:rFonts w:ascii="Times New Roman" w:hAnsi="Times New Roman" w:eastAsia="SimSun"/>
                <w:b w:val="0"/>
                <w:sz w:val="15"/>
              </w:rPr>
              <w:t>missing_rate</w:t>
            </w:r>
          </w:p>
        </w:tc>
      </w:tr>
      <w:tr>
        <w:tc>
          <w:tcPr>
            <w:tcW w:type="dxa" w:w="2684"/>
          </w:tcPr>
          <w:p>
            <w:r>
              <w:rPr>
                <w:rFonts w:ascii="Times New Roman" w:hAnsi="Times New Roman" w:eastAsia="SimSun"/>
                <w:b w:val="0"/>
                <w:sz w:val="15"/>
              </w:rPr>
              <w:t>id</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age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gender</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region</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income_level</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education_level</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daily_role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device_hours_per_day</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phone_unlocks</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notifications_per_day</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social_media_mins</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study_mins</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physical_activity_days</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sleep_hours</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sleep_quality</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anxiety_score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depression_score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stress_level</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happiness_score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focus_score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high_risk_flag</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device_type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productivity_score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r>
        <w:tc>
          <w:tcPr>
            <w:tcW w:type="dxa" w:w="2684"/>
          </w:tcPr>
          <w:p>
            <w:r>
              <w:rPr>
                <w:rFonts w:ascii="Times New Roman" w:hAnsi="Times New Roman" w:eastAsia="SimSun"/>
                <w:b w:val="0"/>
                <w:sz w:val="15"/>
              </w:rPr>
              <w:t>digital_dependence_score</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0.000</w:t>
            </w:r>
          </w:p>
        </w:tc>
      </w:tr>
    </w:tbl>
    <w:p>
      <w:pPr>
        <w:spacing w:after="100"/>
        <w:ind w:firstLine="317"/>
      </w:pPr>
      <w:r>
        <w:rPr>
          <w:rFonts w:ascii="Times New Roman" w:hAnsi="Times New Roman" w:eastAsia="SimSun"/>
          <w:b w:val="0"/>
          <w:sz w:val="21"/>
        </w:rPr>
        <w:t>Table3 confirms that all 24 fields contain zero missing values. Together with Table4, this allows all 3,500 records to be retained and avoids introducing imputation assumptions into the later models.</w:t>
      </w:r>
    </w:p>
    <w:p>
      <w:pPr>
        <w:spacing w:after="100"/>
        <w:ind w:firstLine="317"/>
      </w:pPr>
      <w:r>
        <w:rPr>
          <w:rFonts w:ascii="Times New Roman" w:hAnsi="Times New Roman" w:eastAsia="SimSun"/>
          <w:b w:val="0"/>
          <w:sz w:val="21"/>
        </w:rPr>
        <w:t>Table4 tests whether repeated rows or duplicated identifiers should be removed.</w:t>
      </w:r>
    </w:p>
    <w:p>
      <w:pPr>
        <w:spacing w:before="80" w:after="60"/>
      </w:pPr>
      <w:r>
        <w:rPr>
          <w:rFonts w:ascii="Times New Roman" w:hAnsi="Times New Roman" w:eastAsia="SimSun"/>
          <w:b/>
          <w:color w:val="111827"/>
          <w:sz w:val="19"/>
        </w:rPr>
        <w:t>Table4 Duplicate Check</w:t>
      </w:r>
    </w:p>
    <w:tbl>
      <w:tblPr>
        <w:tblW w:type="auto" w:w="0"/>
        <w:tblLook w:firstColumn="1" w:firstRow="1" w:lastColumn="0" w:lastRow="0" w:noHBand="0" w:noVBand="1" w:val="04A0"/>
      </w:tblPr>
      <w:tblGrid>
        <w:gridCol w:w="2684"/>
        <w:gridCol w:w="2684"/>
        <w:gridCol w:w="2684"/>
      </w:tblGrid>
      <w:tr>
        <w:tc>
          <w:tcPr>
            <w:tcW w:type="dxa" w:w="2684"/>
          </w:tcPr>
          <w:p>
            <w:r>
              <w:rPr>
                <w:rFonts w:ascii="Times New Roman" w:hAnsi="Times New Roman" w:eastAsia="SimSun"/>
                <w:b w:val="0"/>
                <w:sz w:val="15"/>
              </w:rPr>
              <w:t>check_item</w:t>
            </w:r>
          </w:p>
        </w:tc>
        <w:tc>
          <w:tcPr>
            <w:tcW w:type="dxa" w:w="2684"/>
          </w:tcPr>
          <w:p>
            <w:r>
              <w:rPr>
                <w:rFonts w:ascii="Times New Roman" w:hAnsi="Times New Roman" w:eastAsia="SimSun"/>
                <w:b w:val="0"/>
                <w:sz w:val="15"/>
              </w:rPr>
              <w:t>value</w:t>
            </w:r>
          </w:p>
        </w:tc>
        <w:tc>
          <w:tcPr>
            <w:tcW w:type="dxa" w:w="2684"/>
          </w:tcPr>
          <w:p>
            <w:r>
              <w:rPr>
                <w:rFonts w:ascii="Times New Roman" w:hAnsi="Times New Roman" w:eastAsia="SimSun"/>
                <w:b w:val="0"/>
                <w:sz w:val="15"/>
              </w:rPr>
              <w:t>handling</w:t>
            </w:r>
          </w:p>
        </w:tc>
      </w:tr>
      <w:tr>
        <w:tc>
          <w:tcPr>
            <w:tcW w:type="dxa" w:w="2684"/>
          </w:tcPr>
          <w:p>
            <w:r>
              <w:rPr>
                <w:rFonts w:ascii="Times New Roman" w:hAnsi="Times New Roman" w:eastAsia="SimSun"/>
                <w:b w:val="0"/>
                <w:sz w:val="15"/>
              </w:rPr>
              <w:t>total_records</w:t>
            </w:r>
          </w:p>
        </w:tc>
        <w:tc>
          <w:tcPr>
            <w:tcW w:type="dxa" w:w="2684"/>
          </w:tcPr>
          <w:p>
            <w:r>
              <w:rPr>
                <w:rFonts w:ascii="Times New Roman" w:hAnsi="Times New Roman" w:eastAsia="SimSun"/>
                <w:b w:val="0"/>
                <w:sz w:val="15"/>
              </w:rPr>
              <w:t>3500</w:t>
            </w:r>
          </w:p>
        </w:tc>
        <w:tc>
          <w:tcPr>
            <w:tcW w:type="dxa" w:w="2684"/>
          </w:tcPr>
          <w:p>
            <w:r>
              <w:rPr>
                <w:rFonts w:ascii="Times New Roman" w:hAnsi="Times New Roman" w:eastAsia="SimSun"/>
                <w:b w:val="0"/>
                <w:sz w:val="15"/>
              </w:rPr>
              <w:t>kept</w:t>
            </w:r>
          </w:p>
        </w:tc>
      </w:tr>
      <w:tr>
        <w:tc>
          <w:tcPr>
            <w:tcW w:type="dxa" w:w="2684"/>
          </w:tcPr>
          <w:p>
            <w:r>
              <w:rPr>
                <w:rFonts w:ascii="Times New Roman" w:hAnsi="Times New Roman" w:eastAsia="SimSun"/>
                <w:b w:val="0"/>
                <w:sz w:val="15"/>
              </w:rPr>
              <w:t>duplicate_rows</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none removed</w:t>
            </w:r>
          </w:p>
        </w:tc>
      </w:tr>
      <w:tr>
        <w:tc>
          <w:tcPr>
            <w:tcW w:type="dxa" w:w="2684"/>
          </w:tcPr>
          <w:p>
            <w:r>
              <w:rPr>
                <w:rFonts w:ascii="Times New Roman" w:hAnsi="Times New Roman" w:eastAsia="SimSun"/>
                <w:b w:val="0"/>
                <w:sz w:val="15"/>
              </w:rPr>
              <w:t>duplicate_id</w:t>
            </w:r>
          </w:p>
        </w:tc>
        <w:tc>
          <w:tcPr>
            <w:tcW w:type="dxa" w:w="2684"/>
          </w:tcPr>
          <w:p>
            <w:r>
              <w:rPr>
                <w:rFonts w:ascii="Times New Roman" w:hAnsi="Times New Roman" w:eastAsia="SimSun"/>
                <w:b w:val="0"/>
                <w:sz w:val="15"/>
              </w:rPr>
              <w:t>0</w:t>
            </w:r>
          </w:p>
        </w:tc>
        <w:tc>
          <w:tcPr>
            <w:tcW w:type="dxa" w:w="2684"/>
          </w:tcPr>
          <w:p>
            <w:r>
              <w:rPr>
                <w:rFonts w:ascii="Times New Roman" w:hAnsi="Times New Roman" w:eastAsia="SimSun"/>
                <w:b w:val="0"/>
                <w:sz w:val="15"/>
              </w:rPr>
              <w:t>none removed</w:t>
            </w:r>
          </w:p>
        </w:tc>
      </w:tr>
    </w:tbl>
    <w:p>
      <w:pPr>
        <w:spacing w:after="100"/>
        <w:ind w:firstLine="317"/>
      </w:pPr>
      <w:r>
        <w:rPr>
          <w:rFonts w:ascii="Times New Roman" w:hAnsi="Times New Roman" w:eastAsia="SimSun"/>
          <w:b w:val="0"/>
          <w:sz w:val="21"/>
        </w:rPr>
        <w:t>Table4 reports 0 duplicate rows and 0 duplicate id values. Therefore, the data-cleaning step keeps all samples, and the later train/test split is not affected by duplicated records.</w:t>
      </w:r>
    </w:p>
    <w:p>
      <w:pPr>
        <w:pStyle w:val="2"/>
      </w:pPr>
      <w:r>
        <w:rPr>
          <w:rFonts w:ascii="Times New Roman" w:hAnsi="Times New Roman" w:eastAsia="SimSun"/>
          <w:b/>
          <w:color w:val="1F2937"/>
          <w:sz w:val="23"/>
        </w:rPr>
        <w:t>3.3 Range and Rationality Check</w:t>
      </w:r>
    </w:p>
    <w:p>
      <w:pPr>
        <w:spacing w:after="100"/>
        <w:ind w:firstLine="317"/>
      </w:pPr>
      <w:r>
        <w:rPr>
          <w:rFonts w:ascii="Times New Roman" w:hAnsi="Times New Roman" w:eastAsia="SimSun"/>
          <w:b w:val="0"/>
          <w:sz w:val="21"/>
        </w:rPr>
        <w:t>Table5 summarizes the minimum, maximum, and mean values of key numerical fields.</w:t>
      </w:r>
    </w:p>
    <w:p>
      <w:pPr>
        <w:spacing w:before="80" w:after="60"/>
      </w:pPr>
      <w:r>
        <w:rPr>
          <w:rFonts w:ascii="Times New Roman" w:hAnsi="Times New Roman" w:eastAsia="SimSun"/>
          <w:b/>
          <w:color w:val="111827"/>
          <w:sz w:val="19"/>
        </w:rPr>
        <w:t>Table5 Range and Rationality Check</w:t>
      </w:r>
    </w:p>
    <w:tbl>
      <w:tblPr>
        <w:tblW w:type="auto" w:w="0"/>
        <w:tblLook w:firstColumn="1" w:firstRow="1" w:lastColumn="0" w:lastRow="0" w:noHBand="0" w:noVBand="1" w:val="04A0"/>
      </w:tblPr>
      <w:tblGrid>
        <w:gridCol w:w="1610"/>
        <w:gridCol w:w="1610"/>
        <w:gridCol w:w="1610"/>
        <w:gridCol w:w="1610"/>
        <w:gridCol w:w="1610"/>
      </w:tblGrid>
      <w:tr>
        <w:tc>
          <w:tcPr>
            <w:tcW w:type="dxa" w:w="1610"/>
          </w:tcPr>
          <w:p>
            <w:r>
              <w:rPr>
                <w:rFonts w:ascii="Times New Roman" w:hAnsi="Times New Roman" w:eastAsia="SimSun"/>
                <w:b w:val="0"/>
                <w:sz w:val="15"/>
              </w:rPr>
              <w:t>feature</w:t>
            </w:r>
          </w:p>
        </w:tc>
        <w:tc>
          <w:tcPr>
            <w:tcW w:type="dxa" w:w="1610"/>
          </w:tcPr>
          <w:p>
            <w:r>
              <w:rPr>
                <w:rFonts w:ascii="Times New Roman" w:hAnsi="Times New Roman" w:eastAsia="SimSun"/>
                <w:b w:val="0"/>
                <w:sz w:val="15"/>
              </w:rPr>
              <w:t>min</w:t>
            </w:r>
          </w:p>
        </w:tc>
        <w:tc>
          <w:tcPr>
            <w:tcW w:type="dxa" w:w="1610"/>
          </w:tcPr>
          <w:p>
            <w:r>
              <w:rPr>
                <w:rFonts w:ascii="Times New Roman" w:hAnsi="Times New Roman" w:eastAsia="SimSun"/>
                <w:b w:val="0"/>
                <w:sz w:val="15"/>
              </w:rPr>
              <w:t>max</w:t>
            </w:r>
          </w:p>
        </w:tc>
        <w:tc>
          <w:tcPr>
            <w:tcW w:type="dxa" w:w="1610"/>
          </w:tcPr>
          <w:p>
            <w:r>
              <w:rPr>
                <w:rFonts w:ascii="Times New Roman" w:hAnsi="Times New Roman" w:eastAsia="SimSun"/>
                <w:b w:val="0"/>
                <w:sz w:val="15"/>
              </w:rPr>
              <w:t>mean</w:t>
            </w:r>
          </w:p>
        </w:tc>
        <w:tc>
          <w:tcPr>
            <w:tcW w:type="dxa" w:w="1610"/>
          </w:tcPr>
          <w:p>
            <w:r>
              <w:rPr>
                <w:rFonts w:ascii="Times New Roman" w:hAnsi="Times New Roman" w:eastAsia="SimSun"/>
                <w:b w:val="0"/>
                <w:sz w:val="15"/>
              </w:rPr>
              <w:t>status</w:t>
            </w:r>
          </w:p>
        </w:tc>
      </w:tr>
      <w:tr>
        <w:tc>
          <w:tcPr>
            <w:tcW w:type="dxa" w:w="1610"/>
          </w:tcPr>
          <w:p>
            <w:r>
              <w:rPr>
                <w:rFonts w:ascii="Times New Roman" w:hAnsi="Times New Roman" w:eastAsia="SimSun"/>
                <w:b w:val="0"/>
                <w:sz w:val="15"/>
              </w:rPr>
              <w:t>age</w:t>
            </w:r>
          </w:p>
        </w:tc>
        <w:tc>
          <w:tcPr>
            <w:tcW w:type="dxa" w:w="1610"/>
          </w:tcPr>
          <w:p>
            <w:r>
              <w:rPr>
                <w:rFonts w:ascii="Times New Roman" w:hAnsi="Times New Roman" w:eastAsia="SimSun"/>
                <w:b w:val="0"/>
                <w:sz w:val="15"/>
              </w:rPr>
              <w:t>13.000</w:t>
            </w:r>
          </w:p>
        </w:tc>
        <w:tc>
          <w:tcPr>
            <w:tcW w:type="dxa" w:w="1610"/>
          </w:tcPr>
          <w:p>
            <w:r>
              <w:rPr>
                <w:rFonts w:ascii="Times New Roman" w:hAnsi="Times New Roman" w:eastAsia="SimSun"/>
                <w:b w:val="0"/>
                <w:sz w:val="15"/>
              </w:rPr>
              <w:t>50.000</w:t>
            </w:r>
          </w:p>
        </w:tc>
        <w:tc>
          <w:tcPr>
            <w:tcW w:type="dxa" w:w="1610"/>
          </w:tcPr>
          <w:p>
            <w:r>
              <w:rPr>
                <w:rFonts w:ascii="Times New Roman" w:hAnsi="Times New Roman" w:eastAsia="SimSun"/>
                <w:b w:val="0"/>
                <w:sz w:val="15"/>
              </w:rPr>
              <w:t>28.079</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device_hours_per_day</w:t>
            </w:r>
          </w:p>
        </w:tc>
        <w:tc>
          <w:tcPr>
            <w:tcW w:type="dxa" w:w="1610"/>
          </w:tcPr>
          <w:p>
            <w:r>
              <w:rPr>
                <w:rFonts w:ascii="Times New Roman" w:hAnsi="Times New Roman" w:eastAsia="SimSun"/>
                <w:b w:val="0"/>
                <w:sz w:val="15"/>
              </w:rPr>
              <w:t>0.280</w:t>
            </w:r>
          </w:p>
        </w:tc>
        <w:tc>
          <w:tcPr>
            <w:tcW w:type="dxa" w:w="1610"/>
          </w:tcPr>
          <w:p>
            <w:r>
              <w:rPr>
                <w:rFonts w:ascii="Times New Roman" w:hAnsi="Times New Roman" w:eastAsia="SimSun"/>
                <w:b w:val="0"/>
                <w:sz w:val="15"/>
              </w:rPr>
              <w:t>17.160</w:t>
            </w:r>
          </w:p>
        </w:tc>
        <w:tc>
          <w:tcPr>
            <w:tcW w:type="dxa" w:w="1610"/>
          </w:tcPr>
          <w:p>
            <w:r>
              <w:rPr>
                <w:rFonts w:ascii="Times New Roman" w:hAnsi="Times New Roman" w:eastAsia="SimSun"/>
                <w:b w:val="0"/>
                <w:sz w:val="15"/>
              </w:rPr>
              <w:t>7.318</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phone_unlocks</w:t>
            </w:r>
          </w:p>
        </w:tc>
        <w:tc>
          <w:tcPr>
            <w:tcW w:type="dxa" w:w="1610"/>
          </w:tcPr>
          <w:p>
            <w:r>
              <w:rPr>
                <w:rFonts w:ascii="Times New Roman" w:hAnsi="Times New Roman" w:eastAsia="SimSun"/>
                <w:b w:val="0"/>
                <w:sz w:val="15"/>
              </w:rPr>
              <w:t>9.000</w:t>
            </w:r>
          </w:p>
        </w:tc>
        <w:tc>
          <w:tcPr>
            <w:tcW w:type="dxa" w:w="1610"/>
          </w:tcPr>
          <w:p>
            <w:r>
              <w:rPr>
                <w:rFonts w:ascii="Times New Roman" w:hAnsi="Times New Roman" w:eastAsia="SimSun"/>
                <w:b w:val="0"/>
                <w:sz w:val="15"/>
              </w:rPr>
              <w:t>374.000</w:t>
            </w:r>
          </w:p>
        </w:tc>
        <w:tc>
          <w:tcPr>
            <w:tcW w:type="dxa" w:w="1610"/>
          </w:tcPr>
          <w:p>
            <w:r>
              <w:rPr>
                <w:rFonts w:ascii="Times New Roman" w:hAnsi="Times New Roman" w:eastAsia="SimSun"/>
                <w:b w:val="0"/>
                <w:sz w:val="15"/>
              </w:rPr>
              <w:t>147.107</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notifications_per_day</w:t>
            </w:r>
          </w:p>
        </w:tc>
        <w:tc>
          <w:tcPr>
            <w:tcW w:type="dxa" w:w="1610"/>
          </w:tcPr>
          <w:p>
            <w:r>
              <w:rPr>
                <w:rFonts w:ascii="Times New Roman" w:hAnsi="Times New Roman" w:eastAsia="SimSun"/>
                <w:b w:val="0"/>
                <w:sz w:val="15"/>
              </w:rPr>
              <w:t>22.000</w:t>
            </w:r>
          </w:p>
        </w:tc>
        <w:tc>
          <w:tcPr>
            <w:tcW w:type="dxa" w:w="1610"/>
          </w:tcPr>
          <w:p>
            <w:r>
              <w:rPr>
                <w:rFonts w:ascii="Times New Roman" w:hAnsi="Times New Roman" w:eastAsia="SimSun"/>
                <w:b w:val="0"/>
                <w:sz w:val="15"/>
              </w:rPr>
              <w:t>1211.000</w:t>
            </w:r>
          </w:p>
        </w:tc>
        <w:tc>
          <w:tcPr>
            <w:tcW w:type="dxa" w:w="1610"/>
          </w:tcPr>
          <w:p>
            <w:r>
              <w:rPr>
                <w:rFonts w:ascii="Times New Roman" w:hAnsi="Times New Roman" w:eastAsia="SimSun"/>
                <w:b w:val="0"/>
                <w:sz w:val="15"/>
              </w:rPr>
              <w:t>335.117</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social_media_mins</w:t>
            </w:r>
          </w:p>
        </w:tc>
        <w:tc>
          <w:tcPr>
            <w:tcW w:type="dxa" w:w="1610"/>
          </w:tcPr>
          <w:p>
            <w:r>
              <w:rPr>
                <w:rFonts w:ascii="Times New Roman" w:hAnsi="Times New Roman" w:eastAsia="SimSun"/>
                <w:b w:val="0"/>
                <w:sz w:val="15"/>
              </w:rPr>
              <w:t>0.000</w:t>
            </w:r>
          </w:p>
        </w:tc>
        <w:tc>
          <w:tcPr>
            <w:tcW w:type="dxa" w:w="1610"/>
          </w:tcPr>
          <w:p>
            <w:r>
              <w:rPr>
                <w:rFonts w:ascii="Times New Roman" w:hAnsi="Times New Roman" w:eastAsia="SimSun"/>
                <w:b w:val="0"/>
                <w:sz w:val="15"/>
              </w:rPr>
              <w:t>631.000</w:t>
            </w:r>
          </w:p>
        </w:tc>
        <w:tc>
          <w:tcPr>
            <w:tcW w:type="dxa" w:w="1610"/>
          </w:tcPr>
          <w:p>
            <w:r>
              <w:rPr>
                <w:rFonts w:ascii="Times New Roman" w:hAnsi="Times New Roman" w:eastAsia="SimSun"/>
                <w:b w:val="0"/>
                <w:sz w:val="15"/>
              </w:rPr>
              <w:t>159.363</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study_mins</w:t>
            </w:r>
          </w:p>
        </w:tc>
        <w:tc>
          <w:tcPr>
            <w:tcW w:type="dxa" w:w="1610"/>
          </w:tcPr>
          <w:p>
            <w:r>
              <w:rPr>
                <w:rFonts w:ascii="Times New Roman" w:hAnsi="Times New Roman" w:eastAsia="SimSun"/>
                <w:b w:val="0"/>
                <w:sz w:val="15"/>
              </w:rPr>
              <w:t>0.000</w:t>
            </w:r>
          </w:p>
        </w:tc>
        <w:tc>
          <w:tcPr>
            <w:tcW w:type="dxa" w:w="1610"/>
          </w:tcPr>
          <w:p>
            <w:r>
              <w:rPr>
                <w:rFonts w:ascii="Times New Roman" w:hAnsi="Times New Roman" w:eastAsia="SimSun"/>
                <w:b w:val="0"/>
                <w:sz w:val="15"/>
              </w:rPr>
              <w:t>418.000</w:t>
            </w:r>
          </w:p>
        </w:tc>
        <w:tc>
          <w:tcPr>
            <w:tcW w:type="dxa" w:w="1610"/>
          </w:tcPr>
          <w:p>
            <w:r>
              <w:rPr>
                <w:rFonts w:ascii="Times New Roman" w:hAnsi="Times New Roman" w:eastAsia="SimSun"/>
                <w:b w:val="0"/>
                <w:sz w:val="15"/>
              </w:rPr>
              <w:t>108.117</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sleep_hours</w:t>
            </w:r>
          </w:p>
        </w:tc>
        <w:tc>
          <w:tcPr>
            <w:tcW w:type="dxa" w:w="1610"/>
          </w:tcPr>
          <w:p>
            <w:r>
              <w:rPr>
                <w:rFonts w:ascii="Times New Roman" w:hAnsi="Times New Roman" w:eastAsia="SimSun"/>
                <w:b w:val="0"/>
                <w:sz w:val="15"/>
              </w:rPr>
              <w:t>3.000</w:t>
            </w:r>
          </w:p>
        </w:tc>
        <w:tc>
          <w:tcPr>
            <w:tcW w:type="dxa" w:w="1610"/>
          </w:tcPr>
          <w:p>
            <w:r>
              <w:rPr>
                <w:rFonts w:ascii="Times New Roman" w:hAnsi="Times New Roman" w:eastAsia="SimSun"/>
                <w:b w:val="0"/>
                <w:sz w:val="15"/>
              </w:rPr>
              <w:t>11.005</w:t>
            </w:r>
          </w:p>
        </w:tc>
        <w:tc>
          <w:tcPr>
            <w:tcW w:type="dxa" w:w="1610"/>
          </w:tcPr>
          <w:p>
            <w:r>
              <w:rPr>
                <w:rFonts w:ascii="Times New Roman" w:hAnsi="Times New Roman" w:eastAsia="SimSun"/>
                <w:b w:val="0"/>
                <w:sz w:val="15"/>
              </w:rPr>
              <w:t>7.254</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sleep_quality</w:t>
            </w:r>
          </w:p>
        </w:tc>
        <w:tc>
          <w:tcPr>
            <w:tcW w:type="dxa" w:w="1610"/>
          </w:tcPr>
          <w:p>
            <w:r>
              <w:rPr>
                <w:rFonts w:ascii="Times New Roman" w:hAnsi="Times New Roman" w:eastAsia="SimSun"/>
                <w:b w:val="0"/>
                <w:sz w:val="15"/>
              </w:rPr>
              <w:t>1.000</w:t>
            </w:r>
          </w:p>
        </w:tc>
        <w:tc>
          <w:tcPr>
            <w:tcW w:type="dxa" w:w="1610"/>
          </w:tcPr>
          <w:p>
            <w:r>
              <w:rPr>
                <w:rFonts w:ascii="Times New Roman" w:hAnsi="Times New Roman" w:eastAsia="SimSun"/>
                <w:b w:val="0"/>
                <w:sz w:val="15"/>
              </w:rPr>
              <w:t>5.000</w:t>
            </w:r>
          </w:p>
        </w:tc>
        <w:tc>
          <w:tcPr>
            <w:tcW w:type="dxa" w:w="1610"/>
          </w:tcPr>
          <w:p>
            <w:r>
              <w:rPr>
                <w:rFonts w:ascii="Times New Roman" w:hAnsi="Times New Roman" w:eastAsia="SimSun"/>
                <w:b w:val="0"/>
                <w:sz w:val="15"/>
              </w:rPr>
              <w:t>2.709</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productivity_score</w:t>
            </w:r>
          </w:p>
        </w:tc>
        <w:tc>
          <w:tcPr>
            <w:tcW w:type="dxa" w:w="1610"/>
          </w:tcPr>
          <w:p>
            <w:r>
              <w:rPr>
                <w:rFonts w:ascii="Times New Roman" w:hAnsi="Times New Roman" w:eastAsia="SimSun"/>
                <w:b w:val="0"/>
                <w:sz w:val="15"/>
              </w:rPr>
              <w:t>33.000</w:t>
            </w:r>
          </w:p>
        </w:tc>
        <w:tc>
          <w:tcPr>
            <w:tcW w:type="dxa" w:w="1610"/>
          </w:tcPr>
          <w:p>
            <w:r>
              <w:rPr>
                <w:rFonts w:ascii="Times New Roman" w:hAnsi="Times New Roman" w:eastAsia="SimSun"/>
                <w:b w:val="0"/>
                <w:sz w:val="15"/>
              </w:rPr>
              <w:t>95.000</w:t>
            </w:r>
          </w:p>
        </w:tc>
        <w:tc>
          <w:tcPr>
            <w:tcW w:type="dxa" w:w="1610"/>
          </w:tcPr>
          <w:p>
            <w:r>
              <w:rPr>
                <w:rFonts w:ascii="Times New Roman" w:hAnsi="Times New Roman" w:eastAsia="SimSun"/>
                <w:b w:val="0"/>
                <w:sz w:val="15"/>
              </w:rPr>
              <w:t>65.299</w:t>
            </w:r>
          </w:p>
        </w:tc>
        <w:tc>
          <w:tcPr>
            <w:tcW w:type="dxa" w:w="1610"/>
          </w:tcPr>
          <w:p>
            <w:r>
              <w:rPr>
                <w:rFonts w:ascii="Times New Roman" w:hAnsi="Times New Roman" w:eastAsia="SimSun"/>
                <w:b w:val="0"/>
                <w:sz w:val="15"/>
              </w:rPr>
              <w:t>pass</w:t>
            </w:r>
          </w:p>
        </w:tc>
      </w:tr>
      <w:tr>
        <w:tc>
          <w:tcPr>
            <w:tcW w:type="dxa" w:w="1610"/>
          </w:tcPr>
          <w:p>
            <w:r>
              <w:rPr>
                <w:rFonts w:ascii="Times New Roman" w:hAnsi="Times New Roman" w:eastAsia="SimSun"/>
                <w:b w:val="0"/>
                <w:sz w:val="15"/>
              </w:rPr>
              <w:t>digital_dependence_score</w:t>
            </w:r>
          </w:p>
        </w:tc>
        <w:tc>
          <w:tcPr>
            <w:tcW w:type="dxa" w:w="1610"/>
          </w:tcPr>
          <w:p>
            <w:r>
              <w:rPr>
                <w:rFonts w:ascii="Times New Roman" w:hAnsi="Times New Roman" w:eastAsia="SimSun"/>
                <w:b w:val="0"/>
                <w:sz w:val="15"/>
              </w:rPr>
              <w:t>5.600</w:t>
            </w:r>
          </w:p>
        </w:tc>
        <w:tc>
          <w:tcPr>
            <w:tcW w:type="dxa" w:w="1610"/>
          </w:tcPr>
          <w:p>
            <w:r>
              <w:rPr>
                <w:rFonts w:ascii="Times New Roman" w:hAnsi="Times New Roman" w:eastAsia="SimSun"/>
                <w:b w:val="0"/>
                <w:sz w:val="15"/>
              </w:rPr>
              <w:t>89.200</w:t>
            </w:r>
          </w:p>
        </w:tc>
        <w:tc>
          <w:tcPr>
            <w:tcW w:type="dxa" w:w="1610"/>
          </w:tcPr>
          <w:p>
            <w:r>
              <w:rPr>
                <w:rFonts w:ascii="Times New Roman" w:hAnsi="Times New Roman" w:eastAsia="SimSun"/>
                <w:b w:val="0"/>
                <w:sz w:val="15"/>
              </w:rPr>
              <w:t>36.684</w:t>
            </w:r>
          </w:p>
        </w:tc>
        <w:tc>
          <w:tcPr>
            <w:tcW w:type="dxa" w:w="1610"/>
          </w:tcPr>
          <w:p>
            <w:r>
              <w:rPr>
                <w:rFonts w:ascii="Times New Roman" w:hAnsi="Times New Roman" w:eastAsia="SimSun"/>
                <w:b w:val="0"/>
                <w:sz w:val="15"/>
              </w:rPr>
              <w:t>pass</w:t>
            </w:r>
          </w:p>
        </w:tc>
      </w:tr>
    </w:tbl>
    <w:p>
      <w:pPr>
        <w:spacing w:after="100"/>
        <w:ind w:firstLine="317"/>
      </w:pPr>
      <w:r>
        <w:rPr>
          <w:rFonts w:ascii="Times New Roman" w:hAnsi="Times New Roman" w:eastAsia="SimSun"/>
          <w:b w:val="0"/>
          <w:sz w:val="21"/>
        </w:rPr>
        <w:t>Table5 indicates that device_hours_per_day ranges from 0.28 to 17.16, notifications_per_day ranges from 22 to 1,211, and sleep_hours ranges from 3.00 to 11.00. These values are wide but still interpretable for a benchmark dataset, so no severe abnormal record is removed.</w:t>
      </w:r>
    </w:p>
    <w:p>
      <w:pPr>
        <w:pStyle w:val="2"/>
      </w:pPr>
      <w:r>
        <w:rPr>
          <w:rFonts w:ascii="Times New Roman" w:hAnsi="Times New Roman" w:eastAsia="SimSun"/>
          <w:b/>
          <w:color w:val="1F2937"/>
          <w:sz w:val="23"/>
        </w:rPr>
        <w:t>3.4 Feature Engineering</w:t>
      </w:r>
    </w:p>
    <w:p>
      <w:pPr>
        <w:spacing w:after="100"/>
        <w:ind w:firstLine="317"/>
      </w:pPr>
      <w:r>
        <w:rPr>
          <w:rFonts w:ascii="Times New Roman" w:hAnsi="Times New Roman" w:eastAsia="SimSun"/>
          <w:b w:val="0"/>
          <w:sz w:val="21"/>
        </w:rPr>
        <w:t>Table6 records the engineered behavior-intensity variables.</w:t>
      </w:r>
    </w:p>
    <w:p>
      <w:pPr>
        <w:spacing w:before="80" w:after="60"/>
      </w:pPr>
      <w:r>
        <w:rPr>
          <w:rFonts w:ascii="Times New Roman" w:hAnsi="Times New Roman" w:eastAsia="SimSun"/>
          <w:b/>
          <w:color w:val="111827"/>
          <w:sz w:val="19"/>
        </w:rPr>
        <w:t>Table6 Engineered Features Preview</w:t>
      </w:r>
    </w:p>
    <w:tbl>
      <w:tblPr>
        <w:tblW w:type="auto" w:w="0"/>
        <w:tblLook w:firstColumn="1" w:firstRow="1" w:lastColumn="0" w:lastRow="0" w:noHBand="0" w:noVBand="1" w:val="04A0"/>
      </w:tblPr>
      <w:tblGrid>
        <w:gridCol w:w="805"/>
        <w:gridCol w:w="805"/>
        <w:gridCol w:w="805"/>
        <w:gridCol w:w="805"/>
        <w:gridCol w:w="805"/>
        <w:gridCol w:w="805"/>
        <w:gridCol w:w="805"/>
        <w:gridCol w:w="805"/>
        <w:gridCol w:w="805"/>
        <w:gridCol w:w="805"/>
      </w:tblGrid>
      <w:tr>
        <w:tc>
          <w:tcPr>
            <w:tcW w:type="dxa" w:w="805"/>
          </w:tcPr>
          <w:p>
            <w:r>
              <w:rPr>
                <w:rFonts w:ascii="Times New Roman" w:hAnsi="Times New Roman" w:eastAsia="SimSun"/>
                <w:b w:val="0"/>
                <w:sz w:val="15"/>
              </w:rPr>
              <w:t>device_hours_per_day</w:t>
            </w:r>
          </w:p>
        </w:tc>
        <w:tc>
          <w:tcPr>
            <w:tcW w:type="dxa" w:w="805"/>
          </w:tcPr>
          <w:p>
            <w:r>
              <w:rPr>
                <w:rFonts w:ascii="Times New Roman" w:hAnsi="Times New Roman" w:eastAsia="SimSun"/>
                <w:b w:val="0"/>
                <w:sz w:val="15"/>
              </w:rPr>
              <w:t>social_media_mins</w:t>
            </w:r>
          </w:p>
        </w:tc>
        <w:tc>
          <w:tcPr>
            <w:tcW w:type="dxa" w:w="805"/>
          </w:tcPr>
          <w:p>
            <w:r>
              <w:rPr>
                <w:rFonts w:ascii="Times New Roman" w:hAnsi="Times New Roman" w:eastAsia="SimSun"/>
                <w:b w:val="0"/>
                <w:sz w:val="15"/>
              </w:rPr>
              <w:t>study_mins</w:t>
            </w:r>
          </w:p>
        </w:tc>
        <w:tc>
          <w:tcPr>
            <w:tcW w:type="dxa" w:w="805"/>
          </w:tcPr>
          <w:p>
            <w:r>
              <w:rPr>
                <w:rFonts w:ascii="Times New Roman" w:hAnsi="Times New Roman" w:eastAsia="SimSun"/>
                <w:b w:val="0"/>
                <w:sz w:val="15"/>
              </w:rPr>
              <w:t>sleep_hours</w:t>
            </w:r>
          </w:p>
        </w:tc>
        <w:tc>
          <w:tcPr>
            <w:tcW w:type="dxa" w:w="805"/>
          </w:tcPr>
          <w:p>
            <w:r>
              <w:rPr>
                <w:rFonts w:ascii="Times New Roman" w:hAnsi="Times New Roman" w:eastAsia="SimSun"/>
                <w:b w:val="0"/>
                <w:sz w:val="15"/>
              </w:rPr>
              <w:t>social_media_hours</w:t>
            </w:r>
          </w:p>
        </w:tc>
        <w:tc>
          <w:tcPr>
            <w:tcW w:type="dxa" w:w="805"/>
          </w:tcPr>
          <w:p>
            <w:r>
              <w:rPr>
                <w:rFonts w:ascii="Times New Roman" w:hAnsi="Times New Roman" w:eastAsia="SimSun"/>
                <w:b w:val="0"/>
                <w:sz w:val="15"/>
              </w:rPr>
              <w:t>study_hours</w:t>
            </w:r>
          </w:p>
        </w:tc>
        <w:tc>
          <w:tcPr>
            <w:tcW w:type="dxa" w:w="805"/>
          </w:tcPr>
          <w:p>
            <w:r>
              <w:rPr>
                <w:rFonts w:ascii="Times New Roman" w:hAnsi="Times New Roman" w:eastAsia="SimSun"/>
                <w:b w:val="0"/>
                <w:sz w:val="15"/>
              </w:rPr>
              <w:t>notifications_per_device_hour</w:t>
            </w:r>
          </w:p>
        </w:tc>
        <w:tc>
          <w:tcPr>
            <w:tcW w:type="dxa" w:w="805"/>
          </w:tcPr>
          <w:p>
            <w:r>
              <w:rPr>
                <w:rFonts w:ascii="Times New Roman" w:hAnsi="Times New Roman" w:eastAsia="SimSun"/>
                <w:b w:val="0"/>
                <w:sz w:val="15"/>
              </w:rPr>
              <w:t>device_to_sleep_ratio</w:t>
            </w:r>
          </w:p>
        </w:tc>
        <w:tc>
          <w:tcPr>
            <w:tcW w:type="dxa" w:w="805"/>
          </w:tcPr>
          <w:p>
            <w:r>
              <w:rPr>
                <w:rFonts w:ascii="Times New Roman" w:hAnsi="Times New Roman" w:eastAsia="SimSun"/>
                <w:b w:val="0"/>
                <w:sz w:val="15"/>
              </w:rPr>
              <w:t>activity_sleep_interaction</w:t>
            </w:r>
          </w:p>
        </w:tc>
        <w:tc>
          <w:tcPr>
            <w:tcW w:type="dxa" w:w="805"/>
          </w:tcPr>
          <w:p>
            <w:r>
              <w:rPr>
                <w:rFonts w:ascii="Times New Roman" w:hAnsi="Times New Roman" w:eastAsia="SimSun"/>
                <w:b w:val="0"/>
                <w:sz w:val="15"/>
              </w:rPr>
              <w:t>social_to_study_ratio</w:t>
            </w:r>
          </w:p>
        </w:tc>
      </w:tr>
      <w:tr>
        <w:tc>
          <w:tcPr>
            <w:tcW w:type="dxa" w:w="805"/>
          </w:tcPr>
          <w:p>
            <w:r>
              <w:rPr>
                <w:rFonts w:ascii="Times New Roman" w:hAnsi="Times New Roman" w:eastAsia="SimSun"/>
                <w:b w:val="0"/>
                <w:sz w:val="15"/>
              </w:rPr>
              <w:t>3.540</w:t>
            </w:r>
          </w:p>
        </w:tc>
        <w:tc>
          <w:tcPr>
            <w:tcW w:type="dxa" w:w="805"/>
          </w:tcPr>
          <w:p>
            <w:r>
              <w:rPr>
                <w:rFonts w:ascii="Times New Roman" w:hAnsi="Times New Roman" w:eastAsia="SimSun"/>
                <w:b w:val="0"/>
                <w:sz w:val="15"/>
              </w:rPr>
              <w:t>98.000</w:t>
            </w:r>
          </w:p>
        </w:tc>
        <w:tc>
          <w:tcPr>
            <w:tcW w:type="dxa" w:w="805"/>
          </w:tcPr>
          <w:p>
            <w:r>
              <w:rPr>
                <w:rFonts w:ascii="Times New Roman" w:hAnsi="Times New Roman" w:eastAsia="SimSun"/>
                <w:b w:val="0"/>
                <w:sz w:val="15"/>
              </w:rPr>
              <w:t>34.000</w:t>
            </w:r>
          </w:p>
        </w:tc>
        <w:tc>
          <w:tcPr>
            <w:tcW w:type="dxa" w:w="805"/>
          </w:tcPr>
          <w:p>
            <w:r>
              <w:rPr>
                <w:rFonts w:ascii="Times New Roman" w:hAnsi="Times New Roman" w:eastAsia="SimSun"/>
                <w:b w:val="0"/>
                <w:sz w:val="15"/>
              </w:rPr>
              <w:t>9.124</w:t>
            </w:r>
          </w:p>
        </w:tc>
        <w:tc>
          <w:tcPr>
            <w:tcW w:type="dxa" w:w="805"/>
          </w:tcPr>
          <w:p>
            <w:r>
              <w:rPr>
                <w:rFonts w:ascii="Times New Roman" w:hAnsi="Times New Roman" w:eastAsia="SimSun"/>
                <w:b w:val="0"/>
                <w:sz w:val="15"/>
              </w:rPr>
              <w:t>1.633</w:t>
            </w:r>
          </w:p>
        </w:tc>
        <w:tc>
          <w:tcPr>
            <w:tcW w:type="dxa" w:w="805"/>
          </w:tcPr>
          <w:p>
            <w:r>
              <w:rPr>
                <w:rFonts w:ascii="Times New Roman" w:hAnsi="Times New Roman" w:eastAsia="SimSun"/>
                <w:b w:val="0"/>
                <w:sz w:val="15"/>
              </w:rPr>
              <w:t>0.567</w:t>
            </w:r>
          </w:p>
        </w:tc>
        <w:tc>
          <w:tcPr>
            <w:tcW w:type="dxa" w:w="805"/>
          </w:tcPr>
          <w:p>
            <w:r>
              <w:rPr>
                <w:rFonts w:ascii="Times New Roman" w:hAnsi="Times New Roman" w:eastAsia="SimSun"/>
                <w:b w:val="0"/>
                <w:sz w:val="15"/>
              </w:rPr>
              <w:t>158.475</w:t>
            </w:r>
          </w:p>
        </w:tc>
        <w:tc>
          <w:tcPr>
            <w:tcW w:type="dxa" w:w="805"/>
          </w:tcPr>
          <w:p>
            <w:r>
              <w:rPr>
                <w:rFonts w:ascii="Times New Roman" w:hAnsi="Times New Roman" w:eastAsia="SimSun"/>
                <w:b w:val="0"/>
                <w:sz w:val="15"/>
              </w:rPr>
              <w:t>0.388</w:t>
            </w:r>
          </w:p>
        </w:tc>
        <w:tc>
          <w:tcPr>
            <w:tcW w:type="dxa" w:w="805"/>
          </w:tcPr>
          <w:p>
            <w:r>
              <w:rPr>
                <w:rFonts w:ascii="Times New Roman" w:hAnsi="Times New Roman" w:eastAsia="SimSun"/>
                <w:b w:val="0"/>
                <w:sz w:val="15"/>
              </w:rPr>
              <w:t>63.867</w:t>
            </w:r>
          </w:p>
        </w:tc>
        <w:tc>
          <w:tcPr>
            <w:tcW w:type="dxa" w:w="805"/>
          </w:tcPr>
          <w:p>
            <w:r>
              <w:rPr>
                <w:rFonts w:ascii="Times New Roman" w:hAnsi="Times New Roman" w:eastAsia="SimSun"/>
                <w:b w:val="0"/>
                <w:sz w:val="15"/>
              </w:rPr>
              <w:t>2.800</w:t>
            </w:r>
          </w:p>
        </w:tc>
      </w:tr>
      <w:tr>
        <w:tc>
          <w:tcPr>
            <w:tcW w:type="dxa" w:w="805"/>
          </w:tcPr>
          <w:p>
            <w:r>
              <w:rPr>
                <w:rFonts w:ascii="Times New Roman" w:hAnsi="Times New Roman" w:eastAsia="SimSun"/>
                <w:b w:val="0"/>
                <w:sz w:val="15"/>
              </w:rPr>
              <w:t>5.650</w:t>
            </w:r>
          </w:p>
        </w:tc>
        <w:tc>
          <w:tcPr>
            <w:tcW w:type="dxa" w:w="805"/>
          </w:tcPr>
          <w:p>
            <w:r>
              <w:rPr>
                <w:rFonts w:ascii="Times New Roman" w:hAnsi="Times New Roman" w:eastAsia="SimSun"/>
                <w:b w:val="0"/>
                <w:sz w:val="15"/>
              </w:rPr>
              <w:t>174.000</w:t>
            </w:r>
          </w:p>
        </w:tc>
        <w:tc>
          <w:tcPr>
            <w:tcW w:type="dxa" w:w="805"/>
          </w:tcPr>
          <w:p>
            <w:r>
              <w:rPr>
                <w:rFonts w:ascii="Times New Roman" w:hAnsi="Times New Roman" w:eastAsia="SimSun"/>
                <w:b w:val="0"/>
                <w:sz w:val="15"/>
              </w:rPr>
              <w:t>102.000</w:t>
            </w:r>
          </w:p>
        </w:tc>
        <w:tc>
          <w:tcPr>
            <w:tcW w:type="dxa" w:w="805"/>
          </w:tcPr>
          <w:p>
            <w:r>
              <w:rPr>
                <w:rFonts w:ascii="Times New Roman" w:hAnsi="Times New Roman" w:eastAsia="SimSun"/>
                <w:b w:val="0"/>
                <w:sz w:val="15"/>
              </w:rPr>
              <w:t>8.838</w:t>
            </w:r>
          </w:p>
        </w:tc>
        <w:tc>
          <w:tcPr>
            <w:tcW w:type="dxa" w:w="805"/>
          </w:tcPr>
          <w:p>
            <w:r>
              <w:rPr>
                <w:rFonts w:ascii="Times New Roman" w:hAnsi="Times New Roman" w:eastAsia="SimSun"/>
                <w:b w:val="0"/>
                <w:sz w:val="15"/>
              </w:rPr>
              <w:t>2.900</w:t>
            </w:r>
          </w:p>
        </w:tc>
        <w:tc>
          <w:tcPr>
            <w:tcW w:type="dxa" w:w="805"/>
          </w:tcPr>
          <w:p>
            <w:r>
              <w:rPr>
                <w:rFonts w:ascii="Times New Roman" w:hAnsi="Times New Roman" w:eastAsia="SimSun"/>
                <w:b w:val="0"/>
                <w:sz w:val="15"/>
              </w:rPr>
              <w:t>1.700</w:t>
            </w:r>
          </w:p>
        </w:tc>
        <w:tc>
          <w:tcPr>
            <w:tcW w:type="dxa" w:w="805"/>
          </w:tcPr>
          <w:p>
            <w:r>
              <w:rPr>
                <w:rFonts w:ascii="Times New Roman" w:hAnsi="Times New Roman" w:eastAsia="SimSun"/>
                <w:b w:val="0"/>
                <w:sz w:val="15"/>
              </w:rPr>
              <w:t>69.558</w:t>
            </w:r>
          </w:p>
        </w:tc>
        <w:tc>
          <w:tcPr>
            <w:tcW w:type="dxa" w:w="805"/>
          </w:tcPr>
          <w:p>
            <w:r>
              <w:rPr>
                <w:rFonts w:ascii="Times New Roman" w:hAnsi="Times New Roman" w:eastAsia="SimSun"/>
                <w:b w:val="0"/>
                <w:sz w:val="15"/>
              </w:rPr>
              <w:t>0.639</w:t>
            </w:r>
          </w:p>
        </w:tc>
        <w:tc>
          <w:tcPr>
            <w:tcW w:type="dxa" w:w="805"/>
          </w:tcPr>
          <w:p>
            <w:r>
              <w:rPr>
                <w:rFonts w:ascii="Times New Roman" w:hAnsi="Times New Roman" w:eastAsia="SimSun"/>
                <w:b w:val="0"/>
                <w:sz w:val="15"/>
              </w:rPr>
              <w:t>17.675</w:t>
            </w:r>
          </w:p>
        </w:tc>
        <w:tc>
          <w:tcPr>
            <w:tcW w:type="dxa" w:w="805"/>
          </w:tcPr>
          <w:p>
            <w:r>
              <w:rPr>
                <w:rFonts w:ascii="Times New Roman" w:hAnsi="Times New Roman" w:eastAsia="SimSun"/>
                <w:b w:val="0"/>
                <w:sz w:val="15"/>
              </w:rPr>
              <w:t>1.689</w:t>
            </w:r>
          </w:p>
        </w:tc>
      </w:tr>
      <w:tr>
        <w:tc>
          <w:tcPr>
            <w:tcW w:type="dxa" w:w="805"/>
          </w:tcPr>
          <w:p>
            <w:r>
              <w:rPr>
                <w:rFonts w:ascii="Times New Roman" w:hAnsi="Times New Roman" w:eastAsia="SimSun"/>
                <w:b w:val="0"/>
                <w:sz w:val="15"/>
              </w:rPr>
              <w:t>8.870</w:t>
            </w:r>
          </w:p>
        </w:tc>
        <w:tc>
          <w:tcPr>
            <w:tcW w:type="dxa" w:w="805"/>
          </w:tcPr>
          <w:p>
            <w:r>
              <w:rPr>
                <w:rFonts w:ascii="Times New Roman" w:hAnsi="Times New Roman" w:eastAsia="SimSun"/>
                <w:b w:val="0"/>
                <w:sz w:val="15"/>
              </w:rPr>
              <w:t>595.000</w:t>
            </w:r>
          </w:p>
        </w:tc>
        <w:tc>
          <w:tcPr>
            <w:tcW w:type="dxa" w:w="805"/>
          </w:tcPr>
          <w:p>
            <w:r>
              <w:rPr>
                <w:rFonts w:ascii="Times New Roman" w:hAnsi="Times New Roman" w:eastAsia="SimSun"/>
                <w:b w:val="0"/>
                <w:sz w:val="15"/>
              </w:rPr>
              <w:t>140.000</w:t>
            </w:r>
          </w:p>
        </w:tc>
        <w:tc>
          <w:tcPr>
            <w:tcW w:type="dxa" w:w="805"/>
          </w:tcPr>
          <w:p>
            <w:r>
              <w:rPr>
                <w:rFonts w:ascii="Times New Roman" w:hAnsi="Times New Roman" w:eastAsia="SimSun"/>
                <w:b w:val="0"/>
                <w:sz w:val="15"/>
              </w:rPr>
              <w:t>6.487</w:t>
            </w:r>
          </w:p>
        </w:tc>
        <w:tc>
          <w:tcPr>
            <w:tcW w:type="dxa" w:w="805"/>
          </w:tcPr>
          <w:p>
            <w:r>
              <w:rPr>
                <w:rFonts w:ascii="Times New Roman" w:hAnsi="Times New Roman" w:eastAsia="SimSun"/>
                <w:b w:val="0"/>
                <w:sz w:val="15"/>
              </w:rPr>
              <w:t>9.917</w:t>
            </w:r>
          </w:p>
        </w:tc>
        <w:tc>
          <w:tcPr>
            <w:tcW w:type="dxa" w:w="805"/>
          </w:tcPr>
          <w:p>
            <w:r>
              <w:rPr>
                <w:rFonts w:ascii="Times New Roman" w:hAnsi="Times New Roman" w:eastAsia="SimSun"/>
                <w:b w:val="0"/>
                <w:sz w:val="15"/>
              </w:rPr>
              <w:t>2.333</w:t>
            </w:r>
          </w:p>
        </w:tc>
        <w:tc>
          <w:tcPr>
            <w:tcW w:type="dxa" w:w="805"/>
          </w:tcPr>
          <w:p>
            <w:r>
              <w:rPr>
                <w:rFonts w:ascii="Times New Roman" w:hAnsi="Times New Roman" w:eastAsia="SimSun"/>
                <w:b w:val="0"/>
                <w:sz w:val="15"/>
              </w:rPr>
              <w:t>26.043</w:t>
            </w:r>
          </w:p>
        </w:tc>
        <w:tc>
          <w:tcPr>
            <w:tcW w:type="dxa" w:w="805"/>
          </w:tcPr>
          <w:p>
            <w:r>
              <w:rPr>
                <w:rFonts w:ascii="Times New Roman" w:hAnsi="Times New Roman" w:eastAsia="SimSun"/>
                <w:b w:val="0"/>
                <w:sz w:val="15"/>
              </w:rPr>
              <w:t>1.367</w:t>
            </w:r>
          </w:p>
        </w:tc>
        <w:tc>
          <w:tcPr>
            <w:tcW w:type="dxa" w:w="805"/>
          </w:tcPr>
          <w:p>
            <w:r>
              <w:rPr>
                <w:rFonts w:ascii="Times New Roman" w:hAnsi="Times New Roman" w:eastAsia="SimSun"/>
                <w:b w:val="0"/>
                <w:sz w:val="15"/>
              </w:rPr>
              <w:t>6.487</w:t>
            </w:r>
          </w:p>
        </w:tc>
        <w:tc>
          <w:tcPr>
            <w:tcW w:type="dxa" w:w="805"/>
          </w:tcPr>
          <w:p>
            <w:r>
              <w:rPr>
                <w:rFonts w:ascii="Times New Roman" w:hAnsi="Times New Roman" w:eastAsia="SimSun"/>
                <w:b w:val="0"/>
                <w:sz w:val="15"/>
              </w:rPr>
              <w:t>4.220</w:t>
            </w:r>
          </w:p>
        </w:tc>
      </w:tr>
      <w:tr>
        <w:tc>
          <w:tcPr>
            <w:tcW w:type="dxa" w:w="805"/>
          </w:tcPr>
          <w:p>
            <w:r>
              <w:rPr>
                <w:rFonts w:ascii="Times New Roman" w:hAnsi="Times New Roman" w:eastAsia="SimSun"/>
                <w:b w:val="0"/>
                <w:sz w:val="15"/>
              </w:rPr>
              <w:t>4.050</w:t>
            </w:r>
          </w:p>
        </w:tc>
        <w:tc>
          <w:tcPr>
            <w:tcW w:type="dxa" w:w="805"/>
          </w:tcPr>
          <w:p>
            <w:r>
              <w:rPr>
                <w:rFonts w:ascii="Times New Roman" w:hAnsi="Times New Roman" w:eastAsia="SimSun"/>
                <w:b w:val="0"/>
                <w:sz w:val="15"/>
              </w:rPr>
              <w:t>18.000</w:t>
            </w:r>
          </w:p>
        </w:tc>
        <w:tc>
          <w:tcPr>
            <w:tcW w:type="dxa" w:w="805"/>
          </w:tcPr>
          <w:p>
            <w:r>
              <w:rPr>
                <w:rFonts w:ascii="Times New Roman" w:hAnsi="Times New Roman" w:eastAsia="SimSun"/>
                <w:b w:val="0"/>
                <w:sz w:val="15"/>
              </w:rPr>
              <w:t>121.000</w:t>
            </w:r>
          </w:p>
        </w:tc>
        <w:tc>
          <w:tcPr>
            <w:tcW w:type="dxa" w:w="805"/>
          </w:tcPr>
          <w:p>
            <w:r>
              <w:rPr>
                <w:rFonts w:ascii="Times New Roman" w:hAnsi="Times New Roman" w:eastAsia="SimSun"/>
                <w:b w:val="0"/>
                <w:sz w:val="15"/>
              </w:rPr>
              <w:t>7.601</w:t>
            </w:r>
          </w:p>
        </w:tc>
        <w:tc>
          <w:tcPr>
            <w:tcW w:type="dxa" w:w="805"/>
          </w:tcPr>
          <w:p>
            <w:r>
              <w:rPr>
                <w:rFonts w:ascii="Times New Roman" w:hAnsi="Times New Roman" w:eastAsia="SimSun"/>
                <w:b w:val="0"/>
                <w:sz w:val="15"/>
              </w:rPr>
              <w:t>0.300</w:t>
            </w:r>
          </w:p>
        </w:tc>
        <w:tc>
          <w:tcPr>
            <w:tcW w:type="dxa" w:w="805"/>
          </w:tcPr>
          <w:p>
            <w:r>
              <w:rPr>
                <w:rFonts w:ascii="Times New Roman" w:hAnsi="Times New Roman" w:eastAsia="SimSun"/>
                <w:b w:val="0"/>
                <w:sz w:val="15"/>
              </w:rPr>
              <w:t>2.017</w:t>
            </w:r>
          </w:p>
        </w:tc>
        <w:tc>
          <w:tcPr>
            <w:tcW w:type="dxa" w:w="805"/>
          </w:tcPr>
          <w:p>
            <w:r>
              <w:rPr>
                <w:rFonts w:ascii="Times New Roman" w:hAnsi="Times New Roman" w:eastAsia="SimSun"/>
                <w:b w:val="0"/>
                <w:sz w:val="15"/>
              </w:rPr>
              <w:t>66.173</w:t>
            </w:r>
          </w:p>
        </w:tc>
        <w:tc>
          <w:tcPr>
            <w:tcW w:type="dxa" w:w="805"/>
          </w:tcPr>
          <w:p>
            <w:r>
              <w:rPr>
                <w:rFonts w:ascii="Times New Roman" w:hAnsi="Times New Roman" w:eastAsia="SimSun"/>
                <w:b w:val="0"/>
                <w:sz w:val="15"/>
              </w:rPr>
              <w:t>0.533</w:t>
            </w:r>
          </w:p>
        </w:tc>
        <w:tc>
          <w:tcPr>
            <w:tcW w:type="dxa" w:w="805"/>
          </w:tcPr>
          <w:p>
            <w:r>
              <w:rPr>
                <w:rFonts w:ascii="Times New Roman" w:hAnsi="Times New Roman" w:eastAsia="SimSun"/>
                <w:b w:val="0"/>
                <w:sz w:val="15"/>
              </w:rPr>
              <w:t>30.402</w:t>
            </w:r>
          </w:p>
        </w:tc>
        <w:tc>
          <w:tcPr>
            <w:tcW w:type="dxa" w:w="805"/>
          </w:tcPr>
          <w:p>
            <w:r>
              <w:rPr>
                <w:rFonts w:ascii="Times New Roman" w:hAnsi="Times New Roman" w:eastAsia="SimSun"/>
                <w:b w:val="0"/>
                <w:sz w:val="15"/>
              </w:rPr>
              <w:t>0.148</w:t>
            </w:r>
          </w:p>
        </w:tc>
      </w:tr>
      <w:tr>
        <w:tc>
          <w:tcPr>
            <w:tcW w:type="dxa" w:w="805"/>
          </w:tcPr>
          <w:p>
            <w:r>
              <w:rPr>
                <w:rFonts w:ascii="Times New Roman" w:hAnsi="Times New Roman" w:eastAsia="SimSun"/>
                <w:b w:val="0"/>
                <w:sz w:val="15"/>
              </w:rPr>
              <w:t>13.070</w:t>
            </w:r>
          </w:p>
        </w:tc>
        <w:tc>
          <w:tcPr>
            <w:tcW w:type="dxa" w:w="805"/>
          </w:tcPr>
          <w:p>
            <w:r>
              <w:rPr>
                <w:rFonts w:ascii="Times New Roman" w:hAnsi="Times New Roman" w:eastAsia="SimSun"/>
                <w:b w:val="0"/>
                <w:sz w:val="15"/>
              </w:rPr>
              <w:t>147.000</w:t>
            </w:r>
          </w:p>
        </w:tc>
        <w:tc>
          <w:tcPr>
            <w:tcW w:type="dxa" w:w="805"/>
          </w:tcPr>
          <w:p>
            <w:r>
              <w:rPr>
                <w:rFonts w:ascii="Times New Roman" w:hAnsi="Times New Roman" w:eastAsia="SimSun"/>
                <w:b w:val="0"/>
                <w:sz w:val="15"/>
              </w:rPr>
              <w:t>60.000</w:t>
            </w:r>
          </w:p>
        </w:tc>
        <w:tc>
          <w:tcPr>
            <w:tcW w:type="dxa" w:w="805"/>
          </w:tcPr>
          <w:p>
            <w:r>
              <w:rPr>
                <w:rFonts w:ascii="Times New Roman" w:hAnsi="Times New Roman" w:eastAsia="SimSun"/>
                <w:b w:val="0"/>
                <w:sz w:val="15"/>
              </w:rPr>
              <w:t>5.198</w:t>
            </w:r>
          </w:p>
        </w:tc>
        <w:tc>
          <w:tcPr>
            <w:tcW w:type="dxa" w:w="805"/>
          </w:tcPr>
          <w:p>
            <w:r>
              <w:rPr>
                <w:rFonts w:ascii="Times New Roman" w:hAnsi="Times New Roman" w:eastAsia="SimSun"/>
                <w:b w:val="0"/>
                <w:sz w:val="15"/>
              </w:rPr>
              <w:t>2.450</w:t>
            </w:r>
          </w:p>
        </w:tc>
        <w:tc>
          <w:tcPr>
            <w:tcW w:type="dxa" w:w="805"/>
          </w:tcPr>
          <w:p>
            <w:r>
              <w:rPr>
                <w:rFonts w:ascii="Times New Roman" w:hAnsi="Times New Roman" w:eastAsia="SimSun"/>
                <w:b w:val="0"/>
                <w:sz w:val="15"/>
              </w:rPr>
              <w:t>1.000</w:t>
            </w:r>
          </w:p>
        </w:tc>
        <w:tc>
          <w:tcPr>
            <w:tcW w:type="dxa" w:w="805"/>
          </w:tcPr>
          <w:p>
            <w:r>
              <w:rPr>
                <w:rFonts w:ascii="Times New Roman" w:hAnsi="Times New Roman" w:eastAsia="SimSun"/>
                <w:b w:val="0"/>
                <w:sz w:val="15"/>
              </w:rPr>
              <w:t>6.963</w:t>
            </w:r>
          </w:p>
        </w:tc>
        <w:tc>
          <w:tcPr>
            <w:tcW w:type="dxa" w:w="805"/>
          </w:tcPr>
          <w:p>
            <w:r>
              <w:rPr>
                <w:rFonts w:ascii="Times New Roman" w:hAnsi="Times New Roman" w:eastAsia="SimSun"/>
                <w:b w:val="0"/>
                <w:sz w:val="15"/>
              </w:rPr>
              <w:t>2.514</w:t>
            </w:r>
          </w:p>
        </w:tc>
        <w:tc>
          <w:tcPr>
            <w:tcW w:type="dxa" w:w="805"/>
          </w:tcPr>
          <w:p>
            <w:r>
              <w:rPr>
                <w:rFonts w:ascii="Times New Roman" w:hAnsi="Times New Roman" w:eastAsia="SimSun"/>
                <w:b w:val="0"/>
                <w:sz w:val="15"/>
              </w:rPr>
              <w:t>5.198</w:t>
            </w:r>
          </w:p>
        </w:tc>
        <w:tc>
          <w:tcPr>
            <w:tcW w:type="dxa" w:w="805"/>
          </w:tcPr>
          <w:p>
            <w:r>
              <w:rPr>
                <w:rFonts w:ascii="Times New Roman" w:hAnsi="Times New Roman" w:eastAsia="SimSun"/>
                <w:b w:val="0"/>
                <w:sz w:val="15"/>
              </w:rPr>
              <w:t>2.410</w:t>
            </w:r>
          </w:p>
        </w:tc>
      </w:tr>
      <w:tr>
        <w:tc>
          <w:tcPr>
            <w:tcW w:type="dxa" w:w="805"/>
          </w:tcPr>
          <w:p>
            <w:r>
              <w:rPr>
                <w:rFonts w:ascii="Times New Roman" w:hAnsi="Times New Roman" w:eastAsia="SimSun"/>
                <w:b w:val="0"/>
                <w:sz w:val="15"/>
              </w:rPr>
              <w:t>4.590</w:t>
            </w:r>
          </w:p>
        </w:tc>
        <w:tc>
          <w:tcPr>
            <w:tcW w:type="dxa" w:w="805"/>
          </w:tcPr>
          <w:p>
            <w:r>
              <w:rPr>
                <w:rFonts w:ascii="Times New Roman" w:hAnsi="Times New Roman" w:eastAsia="SimSun"/>
                <w:b w:val="0"/>
                <w:sz w:val="15"/>
              </w:rPr>
              <w:t>9.000</w:t>
            </w:r>
          </w:p>
        </w:tc>
        <w:tc>
          <w:tcPr>
            <w:tcW w:type="dxa" w:w="805"/>
          </w:tcPr>
          <w:p>
            <w:r>
              <w:rPr>
                <w:rFonts w:ascii="Times New Roman" w:hAnsi="Times New Roman" w:eastAsia="SimSun"/>
                <w:b w:val="0"/>
                <w:sz w:val="15"/>
              </w:rPr>
              <w:t>85.000</w:t>
            </w:r>
          </w:p>
        </w:tc>
        <w:tc>
          <w:tcPr>
            <w:tcW w:type="dxa" w:w="805"/>
          </w:tcPr>
          <w:p>
            <w:r>
              <w:rPr>
                <w:rFonts w:ascii="Times New Roman" w:hAnsi="Times New Roman" w:eastAsia="SimSun"/>
                <w:b w:val="0"/>
                <w:sz w:val="15"/>
              </w:rPr>
              <w:t>10.945</w:t>
            </w:r>
          </w:p>
        </w:tc>
        <w:tc>
          <w:tcPr>
            <w:tcW w:type="dxa" w:w="805"/>
          </w:tcPr>
          <w:p>
            <w:r>
              <w:rPr>
                <w:rFonts w:ascii="Times New Roman" w:hAnsi="Times New Roman" w:eastAsia="SimSun"/>
                <w:b w:val="0"/>
                <w:sz w:val="15"/>
              </w:rPr>
              <w:t>0.150</w:t>
            </w:r>
          </w:p>
        </w:tc>
        <w:tc>
          <w:tcPr>
            <w:tcW w:type="dxa" w:w="805"/>
          </w:tcPr>
          <w:p>
            <w:r>
              <w:rPr>
                <w:rFonts w:ascii="Times New Roman" w:hAnsi="Times New Roman" w:eastAsia="SimSun"/>
                <w:b w:val="0"/>
                <w:sz w:val="15"/>
              </w:rPr>
              <w:t>1.417</w:t>
            </w:r>
          </w:p>
        </w:tc>
        <w:tc>
          <w:tcPr>
            <w:tcW w:type="dxa" w:w="805"/>
          </w:tcPr>
          <w:p>
            <w:r>
              <w:rPr>
                <w:rFonts w:ascii="Times New Roman" w:hAnsi="Times New Roman" w:eastAsia="SimSun"/>
                <w:b w:val="0"/>
                <w:sz w:val="15"/>
              </w:rPr>
              <w:t>43.137</w:t>
            </w:r>
          </w:p>
        </w:tc>
        <w:tc>
          <w:tcPr>
            <w:tcW w:type="dxa" w:w="805"/>
          </w:tcPr>
          <w:p>
            <w:r>
              <w:rPr>
                <w:rFonts w:ascii="Times New Roman" w:hAnsi="Times New Roman" w:eastAsia="SimSun"/>
                <w:b w:val="0"/>
                <w:sz w:val="15"/>
              </w:rPr>
              <w:t>0.419</w:t>
            </w:r>
          </w:p>
        </w:tc>
        <w:tc>
          <w:tcPr>
            <w:tcW w:type="dxa" w:w="805"/>
          </w:tcPr>
          <w:p>
            <w:r>
              <w:rPr>
                <w:rFonts w:ascii="Times New Roman" w:hAnsi="Times New Roman" w:eastAsia="SimSun"/>
                <w:b w:val="0"/>
                <w:sz w:val="15"/>
              </w:rPr>
              <w:t>0.000</w:t>
            </w:r>
          </w:p>
        </w:tc>
        <w:tc>
          <w:tcPr>
            <w:tcW w:type="dxa" w:w="805"/>
          </w:tcPr>
          <w:p>
            <w:r>
              <w:rPr>
                <w:rFonts w:ascii="Times New Roman" w:hAnsi="Times New Roman" w:eastAsia="SimSun"/>
                <w:b w:val="0"/>
                <w:sz w:val="15"/>
              </w:rPr>
              <w:t>0.105</w:t>
            </w:r>
          </w:p>
        </w:tc>
      </w:tr>
    </w:tbl>
    <w:p>
      <w:pPr>
        <w:spacing w:after="100"/>
        <w:ind w:firstLine="317"/>
      </w:pPr>
      <w:r>
        <w:rPr>
          <w:rFonts w:ascii="Times New Roman" w:hAnsi="Times New Roman" w:eastAsia="SimSun"/>
          <w:b w:val="0"/>
          <w:sz w:val="21"/>
        </w:rPr>
        <w:t>Table6 confirms that raw minutes and counts are transformed into ratios such as notifications_per_device_hour, device_to_sleep_ratio, and social_to_study_ratio. The feature activity_sleep_interaction is consistently defined as physical_activity_days multiplied by sleep_hours.</w:t>
      </w:r>
    </w:p>
    <w:p>
      <w:pPr>
        <w:pStyle w:val="2"/>
      </w:pPr>
      <w:r>
        <w:rPr>
          <w:rFonts w:ascii="Times New Roman" w:hAnsi="Times New Roman" w:eastAsia="SimSun"/>
          <w:b/>
          <w:color w:val="1F2937"/>
          <w:sz w:val="23"/>
        </w:rPr>
        <w:t>3.5 Feature Selection and Leakage Control</w:t>
      </w:r>
    </w:p>
    <w:p>
      <w:pPr>
        <w:spacing w:after="100"/>
        <w:ind w:firstLine="317"/>
      </w:pPr>
      <w:r>
        <w:rPr>
          <w:rFonts w:ascii="Times New Roman" w:hAnsi="Times New Roman" w:eastAsia="SimSun"/>
          <w:b w:val="0"/>
          <w:sz w:val="21"/>
        </w:rPr>
        <w:t>Table7 explains which columns are excluded before modeling.</w:t>
      </w:r>
    </w:p>
    <w:p>
      <w:pPr>
        <w:spacing w:before="80" w:after="60"/>
      </w:pPr>
      <w:r>
        <w:rPr>
          <w:rFonts w:ascii="Times New Roman" w:hAnsi="Times New Roman" w:eastAsia="SimSun"/>
          <w:b/>
          <w:color w:val="111827"/>
          <w:sz w:val="19"/>
        </w:rPr>
        <w:t>Table7 Feature Selection and Leakage Control</w:t>
      </w:r>
    </w:p>
    <w:tbl>
      <w:tblPr>
        <w:tblW w:type="auto" w:w="0"/>
        <w:tblLook w:firstColumn="1" w:firstRow="1" w:lastColumn="0" w:lastRow="0" w:noHBand="0" w:noVBand="1" w:val="04A0"/>
      </w:tblPr>
      <w:tblGrid>
        <w:gridCol w:w="4026"/>
        <w:gridCol w:w="4026"/>
      </w:tblGrid>
      <w:tr>
        <w:tc>
          <w:tcPr>
            <w:tcW w:type="dxa" w:w="4026"/>
          </w:tcPr>
          <w:p>
            <w:r>
              <w:rPr>
                <w:rFonts w:ascii="Times New Roman" w:hAnsi="Times New Roman" w:eastAsia="SimSun"/>
                <w:b w:val="0"/>
                <w:sz w:val="15"/>
              </w:rPr>
              <w:t>feature_set</w:t>
            </w:r>
          </w:p>
        </w:tc>
        <w:tc>
          <w:tcPr>
            <w:tcW w:type="dxa" w:w="4026"/>
          </w:tcPr>
          <w:p>
            <w:r>
              <w:rPr>
                <w:rFonts w:ascii="Times New Roman" w:hAnsi="Times New Roman" w:eastAsia="SimSun"/>
                <w:b w:val="0"/>
                <w:sz w:val="15"/>
              </w:rPr>
              <w:t>rule</w:t>
            </w:r>
          </w:p>
        </w:tc>
      </w:tr>
      <w:tr>
        <w:tc>
          <w:tcPr>
            <w:tcW w:type="dxa" w:w="4026"/>
          </w:tcPr>
          <w:p>
            <w:r>
              <w:rPr>
                <w:rFonts w:ascii="Times New Roman" w:hAnsi="Times New Roman" w:eastAsia="SimSun"/>
                <w:b w:val="0"/>
                <w:sz w:val="15"/>
              </w:rPr>
              <w:t>classification drop</w:t>
            </w:r>
          </w:p>
        </w:tc>
        <w:tc>
          <w:tcPr>
            <w:tcW w:type="dxa" w:w="4026"/>
          </w:tcPr>
          <w:p>
            <w:r>
              <w:rPr>
                <w:rFonts w:ascii="Times New Roman" w:hAnsi="Times New Roman" w:eastAsia="SimSun"/>
                <w:b w:val="0"/>
                <w:sz w:val="15"/>
              </w:rPr>
              <w:t>id, high_risk_flag, anxiety_score, depression_score, stress_level, happiness_score, focus_score, productivity_score, digital_dependence_score</w:t>
            </w:r>
          </w:p>
        </w:tc>
      </w:tr>
      <w:tr>
        <w:tc>
          <w:tcPr>
            <w:tcW w:type="dxa" w:w="4026"/>
          </w:tcPr>
          <w:p>
            <w:r>
              <w:rPr>
                <w:rFonts w:ascii="Times New Roman" w:hAnsi="Times New Roman" w:eastAsia="SimSun"/>
                <w:b w:val="0"/>
                <w:sz w:val="15"/>
              </w:rPr>
              <w:t>regression drop</w:t>
            </w:r>
          </w:p>
        </w:tc>
        <w:tc>
          <w:tcPr>
            <w:tcW w:type="dxa" w:w="4026"/>
          </w:tcPr>
          <w:p>
            <w:r>
              <w:rPr>
                <w:rFonts w:ascii="Times New Roman" w:hAnsi="Times New Roman" w:eastAsia="SimSun"/>
                <w:b w:val="0"/>
                <w:sz w:val="15"/>
              </w:rPr>
              <w:t>id, high_risk_flag, other outcome-style target fields, and the current target itself</w:t>
            </w:r>
          </w:p>
        </w:tc>
      </w:tr>
      <w:tr>
        <w:tc>
          <w:tcPr>
            <w:tcW w:type="dxa" w:w="4026"/>
          </w:tcPr>
          <w:p>
            <w:r>
              <w:rPr>
                <w:rFonts w:ascii="Times New Roman" w:hAnsi="Times New Roman" w:eastAsia="SimSun"/>
                <w:b w:val="0"/>
                <w:sz w:val="15"/>
              </w:rPr>
              <w:t>clustering input</w:t>
            </w:r>
          </w:p>
        </w:tc>
        <w:tc>
          <w:tcPr>
            <w:tcW w:type="dxa" w:w="4026"/>
          </w:tcPr>
          <w:p>
            <w:r>
              <w:rPr>
                <w:rFonts w:ascii="Times New Roman" w:hAnsi="Times New Roman" w:eastAsia="SimSun"/>
                <w:b w:val="0"/>
                <w:sz w:val="15"/>
              </w:rPr>
              <w:t>digital behavior and lifestyle numerical features only</w:t>
            </w:r>
          </w:p>
        </w:tc>
      </w:tr>
      <w:tr>
        <w:tc>
          <w:tcPr>
            <w:tcW w:type="dxa" w:w="4026"/>
          </w:tcPr>
          <w:p>
            <w:r>
              <w:rPr>
                <w:rFonts w:ascii="Times New Roman" w:hAnsi="Times New Roman" w:eastAsia="SimSun"/>
                <w:b w:val="0"/>
                <w:sz w:val="15"/>
              </w:rPr>
              <w:t>leakage principle</w:t>
            </w:r>
          </w:p>
        </w:tc>
        <w:tc>
          <w:tcPr>
            <w:tcW w:type="dxa" w:w="4026"/>
          </w:tcPr>
          <w:p>
            <w:r>
              <w:rPr>
                <w:rFonts w:ascii="Times New Roman" w:hAnsi="Times New Roman" w:eastAsia="SimSun"/>
                <w:b w:val="0"/>
                <w:sz w:val="15"/>
              </w:rPr>
              <w:t>targets and outcome-style variables are used for interpretation, not as direct inputs</w:t>
            </w:r>
          </w:p>
        </w:tc>
      </w:tr>
    </w:tbl>
    <w:p>
      <w:pPr>
        <w:spacing w:after="100"/>
        <w:ind w:firstLine="317"/>
      </w:pPr>
      <w:r>
        <w:rPr>
          <w:rFonts w:ascii="Times New Roman" w:hAnsi="Times New Roman" w:eastAsia="SimSun"/>
          <w:b w:val="0"/>
          <w:sz w:val="21"/>
        </w:rPr>
        <w:t>Table7 is important because the classification task must not use anxiety_score, depression_score, stress_level, happiness_score, focus_score, productivity_score, digital_dependence_score, id, or high_risk_flag as inputs. This keeps the classifier focused on behavior evidence instead of direct outcome fields.</w:t>
      </w:r>
    </w:p>
    <w:p>
      <w:pPr>
        <w:pStyle w:val="2"/>
      </w:pPr>
      <w:r>
        <w:rPr>
          <w:rFonts w:ascii="Times New Roman" w:hAnsi="Times New Roman" w:eastAsia="SimSun"/>
          <w:b/>
          <w:color w:val="1F2937"/>
          <w:sz w:val="23"/>
        </w:rPr>
        <w:t>3.6 PCA and GMM Extension</w:t>
      </w:r>
    </w:p>
    <w:p>
      <w:pPr>
        <w:spacing w:after="100"/>
        <w:ind w:firstLine="317"/>
      </w:pPr>
      <w:r>
        <w:rPr>
          <w:rFonts w:ascii="Times New Roman" w:hAnsi="Times New Roman" w:eastAsia="SimSun"/>
          <w:b w:val="0"/>
          <w:sz w:val="21"/>
        </w:rPr>
        <w:t>Table8 provides the numerical evidence for the PCA extension.</w:t>
      </w:r>
    </w:p>
    <w:p>
      <w:pPr>
        <w:spacing w:before="80" w:after="60"/>
      </w:pPr>
      <w:r>
        <w:rPr>
          <w:rFonts w:ascii="Times New Roman" w:hAnsi="Times New Roman" w:eastAsia="SimSun"/>
          <w:b/>
          <w:color w:val="111827"/>
          <w:sz w:val="19"/>
        </w:rPr>
        <w:t>Table8 PCA Explained Variance</w:t>
      </w:r>
    </w:p>
    <w:tbl>
      <w:tblPr>
        <w:tblW w:type="auto" w:w="0"/>
        <w:tblLook w:firstColumn="1" w:firstRow="1" w:lastColumn="0" w:lastRow="0" w:noHBand="0" w:noVBand="1" w:val="04A0"/>
      </w:tblPr>
      <w:tblGrid>
        <w:gridCol w:w="2684"/>
        <w:gridCol w:w="2684"/>
        <w:gridCol w:w="2684"/>
      </w:tblGrid>
      <w:tr>
        <w:tc>
          <w:tcPr>
            <w:tcW w:type="dxa" w:w="2684"/>
          </w:tcPr>
          <w:p>
            <w:r>
              <w:rPr>
                <w:rFonts w:ascii="Times New Roman" w:hAnsi="Times New Roman" w:eastAsia="SimSun"/>
                <w:b w:val="0"/>
                <w:sz w:val="15"/>
              </w:rPr>
              <w:t>component</w:t>
            </w:r>
          </w:p>
        </w:tc>
        <w:tc>
          <w:tcPr>
            <w:tcW w:type="dxa" w:w="2684"/>
          </w:tcPr>
          <w:p>
            <w:r>
              <w:rPr>
                <w:rFonts w:ascii="Times New Roman" w:hAnsi="Times New Roman" w:eastAsia="SimSun"/>
                <w:b w:val="0"/>
                <w:sz w:val="15"/>
              </w:rPr>
              <w:t>explained_variance_ratio</w:t>
            </w:r>
          </w:p>
        </w:tc>
        <w:tc>
          <w:tcPr>
            <w:tcW w:type="dxa" w:w="2684"/>
          </w:tcPr>
          <w:p>
            <w:r>
              <w:rPr>
                <w:rFonts w:ascii="Times New Roman" w:hAnsi="Times New Roman" w:eastAsia="SimSun"/>
                <w:b w:val="0"/>
                <w:sz w:val="15"/>
              </w:rPr>
              <w:t>cumulative_explained_variance</w:t>
            </w:r>
          </w:p>
        </w:tc>
      </w:tr>
      <w:tr>
        <w:tc>
          <w:tcPr>
            <w:tcW w:type="dxa" w:w="2684"/>
          </w:tcPr>
          <w:p>
            <w:r>
              <w:rPr>
                <w:rFonts w:ascii="Times New Roman" w:hAnsi="Times New Roman" w:eastAsia="SimSun"/>
                <w:b w:val="0"/>
                <w:sz w:val="15"/>
              </w:rPr>
              <w:t>PC1</w:t>
            </w:r>
          </w:p>
        </w:tc>
        <w:tc>
          <w:tcPr>
            <w:tcW w:type="dxa" w:w="2684"/>
          </w:tcPr>
          <w:p>
            <w:r>
              <w:rPr>
                <w:rFonts w:ascii="Times New Roman" w:hAnsi="Times New Roman" w:eastAsia="SimSun"/>
                <w:b w:val="0"/>
                <w:sz w:val="15"/>
              </w:rPr>
              <w:t>0.269</w:t>
            </w:r>
          </w:p>
        </w:tc>
        <w:tc>
          <w:tcPr>
            <w:tcW w:type="dxa" w:w="2684"/>
          </w:tcPr>
          <w:p>
            <w:r>
              <w:rPr>
                <w:rFonts w:ascii="Times New Roman" w:hAnsi="Times New Roman" w:eastAsia="SimSun"/>
                <w:b w:val="0"/>
                <w:sz w:val="15"/>
              </w:rPr>
              <w:t>0.269</w:t>
            </w:r>
          </w:p>
        </w:tc>
      </w:tr>
      <w:tr>
        <w:tc>
          <w:tcPr>
            <w:tcW w:type="dxa" w:w="2684"/>
          </w:tcPr>
          <w:p>
            <w:r>
              <w:rPr>
                <w:rFonts w:ascii="Times New Roman" w:hAnsi="Times New Roman" w:eastAsia="SimSun"/>
                <w:b w:val="0"/>
                <w:sz w:val="15"/>
              </w:rPr>
              <w:t>PC2</w:t>
            </w:r>
          </w:p>
        </w:tc>
        <w:tc>
          <w:tcPr>
            <w:tcW w:type="dxa" w:w="2684"/>
          </w:tcPr>
          <w:p>
            <w:r>
              <w:rPr>
                <w:rFonts w:ascii="Times New Roman" w:hAnsi="Times New Roman" w:eastAsia="SimSun"/>
                <w:b w:val="0"/>
                <w:sz w:val="15"/>
              </w:rPr>
              <w:t>0.155</w:t>
            </w:r>
          </w:p>
        </w:tc>
        <w:tc>
          <w:tcPr>
            <w:tcW w:type="dxa" w:w="2684"/>
          </w:tcPr>
          <w:p>
            <w:r>
              <w:rPr>
                <w:rFonts w:ascii="Times New Roman" w:hAnsi="Times New Roman" w:eastAsia="SimSun"/>
                <w:b w:val="0"/>
                <w:sz w:val="15"/>
              </w:rPr>
              <w:t>0.424</w:t>
            </w:r>
          </w:p>
        </w:tc>
      </w:tr>
      <w:tr>
        <w:tc>
          <w:tcPr>
            <w:tcW w:type="dxa" w:w="2684"/>
          </w:tcPr>
          <w:p>
            <w:r>
              <w:rPr>
                <w:rFonts w:ascii="Times New Roman" w:hAnsi="Times New Roman" w:eastAsia="SimSun"/>
                <w:b w:val="0"/>
                <w:sz w:val="15"/>
              </w:rPr>
              <w:t>PC3</w:t>
            </w:r>
          </w:p>
        </w:tc>
        <w:tc>
          <w:tcPr>
            <w:tcW w:type="dxa" w:w="2684"/>
          </w:tcPr>
          <w:p>
            <w:r>
              <w:rPr>
                <w:rFonts w:ascii="Times New Roman" w:hAnsi="Times New Roman" w:eastAsia="SimSun"/>
                <w:b w:val="0"/>
                <w:sz w:val="15"/>
              </w:rPr>
              <w:t>0.137</w:t>
            </w:r>
          </w:p>
        </w:tc>
        <w:tc>
          <w:tcPr>
            <w:tcW w:type="dxa" w:w="2684"/>
          </w:tcPr>
          <w:p>
            <w:r>
              <w:rPr>
                <w:rFonts w:ascii="Times New Roman" w:hAnsi="Times New Roman" w:eastAsia="SimSun"/>
                <w:b w:val="0"/>
                <w:sz w:val="15"/>
              </w:rPr>
              <w:t>0.561</w:t>
            </w:r>
          </w:p>
        </w:tc>
      </w:tr>
      <w:tr>
        <w:tc>
          <w:tcPr>
            <w:tcW w:type="dxa" w:w="2684"/>
          </w:tcPr>
          <w:p>
            <w:r>
              <w:rPr>
                <w:rFonts w:ascii="Times New Roman" w:hAnsi="Times New Roman" w:eastAsia="SimSun"/>
                <w:b w:val="0"/>
                <w:sz w:val="15"/>
              </w:rPr>
              <w:t>PC4</w:t>
            </w:r>
          </w:p>
        </w:tc>
        <w:tc>
          <w:tcPr>
            <w:tcW w:type="dxa" w:w="2684"/>
          </w:tcPr>
          <w:p>
            <w:r>
              <w:rPr>
                <w:rFonts w:ascii="Times New Roman" w:hAnsi="Times New Roman" w:eastAsia="SimSun"/>
                <w:b w:val="0"/>
                <w:sz w:val="15"/>
              </w:rPr>
              <w:t>0.126</w:t>
            </w:r>
          </w:p>
        </w:tc>
        <w:tc>
          <w:tcPr>
            <w:tcW w:type="dxa" w:w="2684"/>
          </w:tcPr>
          <w:p>
            <w:r>
              <w:rPr>
                <w:rFonts w:ascii="Times New Roman" w:hAnsi="Times New Roman" w:eastAsia="SimSun"/>
                <w:b w:val="0"/>
                <w:sz w:val="15"/>
              </w:rPr>
              <w:t>0.687</w:t>
            </w:r>
          </w:p>
        </w:tc>
      </w:tr>
      <w:tr>
        <w:tc>
          <w:tcPr>
            <w:tcW w:type="dxa" w:w="2684"/>
          </w:tcPr>
          <w:p>
            <w:r>
              <w:rPr>
                <w:rFonts w:ascii="Times New Roman" w:hAnsi="Times New Roman" w:eastAsia="SimSun"/>
                <w:b w:val="0"/>
                <w:sz w:val="15"/>
              </w:rPr>
              <w:t>PC5</w:t>
            </w:r>
          </w:p>
        </w:tc>
        <w:tc>
          <w:tcPr>
            <w:tcW w:type="dxa" w:w="2684"/>
          </w:tcPr>
          <w:p>
            <w:r>
              <w:rPr>
                <w:rFonts w:ascii="Times New Roman" w:hAnsi="Times New Roman" w:eastAsia="SimSun"/>
                <w:b w:val="0"/>
                <w:sz w:val="15"/>
              </w:rPr>
              <w:t>0.103</w:t>
            </w:r>
          </w:p>
        </w:tc>
        <w:tc>
          <w:tcPr>
            <w:tcW w:type="dxa" w:w="2684"/>
          </w:tcPr>
          <w:p>
            <w:r>
              <w:rPr>
                <w:rFonts w:ascii="Times New Roman" w:hAnsi="Times New Roman" w:eastAsia="SimSun"/>
                <w:b w:val="0"/>
                <w:sz w:val="15"/>
              </w:rPr>
              <w:t>0.790</w:t>
            </w:r>
          </w:p>
        </w:tc>
      </w:tr>
      <w:tr>
        <w:tc>
          <w:tcPr>
            <w:tcW w:type="dxa" w:w="2684"/>
          </w:tcPr>
          <w:p>
            <w:r>
              <w:rPr>
                <w:rFonts w:ascii="Times New Roman" w:hAnsi="Times New Roman" w:eastAsia="SimSun"/>
                <w:b w:val="0"/>
                <w:sz w:val="15"/>
              </w:rPr>
              <w:t>PC6</w:t>
            </w:r>
          </w:p>
        </w:tc>
        <w:tc>
          <w:tcPr>
            <w:tcW w:type="dxa" w:w="2684"/>
          </w:tcPr>
          <w:p>
            <w:r>
              <w:rPr>
                <w:rFonts w:ascii="Times New Roman" w:hAnsi="Times New Roman" w:eastAsia="SimSun"/>
                <w:b w:val="0"/>
                <w:sz w:val="15"/>
              </w:rPr>
              <w:t>0.076</w:t>
            </w:r>
          </w:p>
        </w:tc>
        <w:tc>
          <w:tcPr>
            <w:tcW w:type="dxa" w:w="2684"/>
          </w:tcPr>
          <w:p>
            <w:r>
              <w:rPr>
                <w:rFonts w:ascii="Times New Roman" w:hAnsi="Times New Roman" w:eastAsia="SimSun"/>
                <w:b w:val="0"/>
                <w:sz w:val="15"/>
              </w:rPr>
              <w:t>0.865</w:t>
            </w:r>
          </w:p>
        </w:tc>
      </w:tr>
    </w:tbl>
    <w:p>
      <w:pPr>
        <w:spacing w:after="100"/>
        <w:ind w:firstLine="317"/>
      </w:pPr>
      <w:r>
        <w:rPr>
          <w:rFonts w:ascii="Times New Roman" w:hAnsi="Times New Roman" w:eastAsia="SimSun"/>
          <w:b w:val="0"/>
          <w:sz w:val="21"/>
        </w:rPr>
        <w:t>Table8 shows that PC1 and PC2 explain 42.41% of the total variance. Since 57.59% remains outside the first two components and 6 components are needed to exceed 80%, PCA is used only for auxiliary structure understanding rather than as classification or regression input.</w:t>
      </w:r>
    </w:p>
    <w:p>
      <w:r>
        <w:br w:type="page"/>
      </w:r>
    </w:p>
    <w:p>
      <w:pPr>
        <w:pStyle w:val="1"/>
      </w:pPr>
      <w:r>
        <w:rPr>
          <w:rFonts w:ascii="Times New Roman" w:hAnsi="Times New Roman" w:eastAsia="SimSun"/>
          <w:b/>
          <w:color w:val="1F2937"/>
          <w:sz w:val="26"/>
        </w:rPr>
        <w:t>4. Statistics and Visualization</w:t>
      </w:r>
    </w:p>
    <w:p>
      <w:pPr>
        <w:pStyle w:val="2"/>
      </w:pPr>
      <w:r>
        <w:rPr>
          <w:rFonts w:ascii="Times New Roman" w:hAnsi="Times New Roman" w:eastAsia="SimSun"/>
          <w:b/>
          <w:color w:val="1F2937"/>
          <w:sz w:val="23"/>
        </w:rPr>
        <w:t>4.1 Descriptive Statistics</w:t>
      </w:r>
    </w:p>
    <w:p>
      <w:pPr>
        <w:spacing w:after="100"/>
        <w:ind w:firstLine="317"/>
      </w:pPr>
      <w:r>
        <w:rPr>
          <w:rFonts w:ascii="Times New Roman" w:hAnsi="Times New Roman" w:eastAsia="SimSun"/>
          <w:b w:val="0"/>
          <w:sz w:val="21"/>
        </w:rPr>
        <w:t>Table9 gives the mathematical summary before visual analysis.</w:t>
      </w:r>
    </w:p>
    <w:p>
      <w:pPr>
        <w:spacing w:before="80" w:after="60"/>
      </w:pPr>
      <w:r>
        <w:rPr>
          <w:rFonts w:ascii="Times New Roman" w:hAnsi="Times New Roman" w:eastAsia="SimSun"/>
          <w:b/>
          <w:color w:val="111827"/>
          <w:sz w:val="19"/>
        </w:rPr>
        <w:t>Table9 Descriptive Statistical Summary</w:t>
      </w:r>
    </w:p>
    <w:tbl>
      <w:tblPr>
        <w:tblW w:type="auto" w:w="0"/>
        <w:tblLook w:firstColumn="1" w:firstRow="1" w:lastColumn="0" w:lastRow="0" w:noHBand="0" w:noVBand="1" w:val="04A0"/>
      </w:tblPr>
      <w:tblGrid>
        <w:gridCol w:w="895"/>
        <w:gridCol w:w="895"/>
        <w:gridCol w:w="895"/>
        <w:gridCol w:w="895"/>
        <w:gridCol w:w="895"/>
        <w:gridCol w:w="895"/>
        <w:gridCol w:w="895"/>
        <w:gridCol w:w="895"/>
        <w:gridCol w:w="895"/>
      </w:tblGrid>
      <w:tr>
        <w:tc>
          <w:tcPr>
            <w:tcW w:type="dxa" w:w="895"/>
          </w:tcPr>
          <w:p>
            <w:r>
              <w:rPr>
                <w:rFonts w:ascii="Times New Roman" w:hAnsi="Times New Roman" w:eastAsia="SimSun"/>
                <w:b w:val="0"/>
                <w:sz w:val="15"/>
              </w:rPr>
              <w:t>feature</w:t>
            </w:r>
          </w:p>
        </w:tc>
        <w:tc>
          <w:tcPr>
            <w:tcW w:type="dxa" w:w="895"/>
          </w:tcPr>
          <w:p>
            <w:r>
              <w:rPr>
                <w:rFonts w:ascii="Times New Roman" w:hAnsi="Times New Roman" w:eastAsia="SimSun"/>
                <w:b w:val="0"/>
                <w:sz w:val="15"/>
              </w:rPr>
              <w:t>count</w:t>
            </w:r>
          </w:p>
        </w:tc>
        <w:tc>
          <w:tcPr>
            <w:tcW w:type="dxa" w:w="895"/>
          </w:tcPr>
          <w:p>
            <w:r>
              <w:rPr>
                <w:rFonts w:ascii="Times New Roman" w:hAnsi="Times New Roman" w:eastAsia="SimSun"/>
                <w:b w:val="0"/>
                <w:sz w:val="15"/>
              </w:rPr>
              <w:t>mean</w:t>
            </w:r>
          </w:p>
        </w:tc>
        <w:tc>
          <w:tcPr>
            <w:tcW w:type="dxa" w:w="895"/>
          </w:tcPr>
          <w:p>
            <w:r>
              <w:rPr>
                <w:rFonts w:ascii="Times New Roman" w:hAnsi="Times New Roman" w:eastAsia="SimSun"/>
                <w:b w:val="0"/>
                <w:sz w:val="15"/>
              </w:rPr>
              <w:t>std</w:t>
            </w:r>
          </w:p>
        </w:tc>
        <w:tc>
          <w:tcPr>
            <w:tcW w:type="dxa" w:w="895"/>
          </w:tcPr>
          <w:p>
            <w:r>
              <w:rPr>
                <w:rFonts w:ascii="Times New Roman" w:hAnsi="Times New Roman" w:eastAsia="SimSun"/>
                <w:b w:val="0"/>
                <w:sz w:val="15"/>
              </w:rPr>
              <w:t>min</w:t>
            </w:r>
          </w:p>
        </w:tc>
        <w:tc>
          <w:tcPr>
            <w:tcW w:type="dxa" w:w="895"/>
          </w:tcPr>
          <w:p>
            <w:r>
              <w:rPr>
                <w:rFonts w:ascii="Times New Roman" w:hAnsi="Times New Roman" w:eastAsia="SimSun"/>
                <w:b w:val="0"/>
                <w:sz w:val="15"/>
              </w:rPr>
              <w:t>25%</w:t>
            </w:r>
          </w:p>
        </w:tc>
        <w:tc>
          <w:tcPr>
            <w:tcW w:type="dxa" w:w="895"/>
          </w:tcPr>
          <w:p>
            <w:r>
              <w:rPr>
                <w:rFonts w:ascii="Times New Roman" w:hAnsi="Times New Roman" w:eastAsia="SimSun"/>
                <w:b w:val="0"/>
                <w:sz w:val="15"/>
              </w:rPr>
              <w:t>50%</w:t>
            </w:r>
          </w:p>
        </w:tc>
        <w:tc>
          <w:tcPr>
            <w:tcW w:type="dxa" w:w="895"/>
          </w:tcPr>
          <w:p>
            <w:r>
              <w:rPr>
                <w:rFonts w:ascii="Times New Roman" w:hAnsi="Times New Roman" w:eastAsia="SimSun"/>
                <w:b w:val="0"/>
                <w:sz w:val="15"/>
              </w:rPr>
              <w:t>75%</w:t>
            </w:r>
          </w:p>
        </w:tc>
        <w:tc>
          <w:tcPr>
            <w:tcW w:type="dxa" w:w="895"/>
          </w:tcPr>
          <w:p>
            <w:r>
              <w:rPr>
                <w:rFonts w:ascii="Times New Roman" w:hAnsi="Times New Roman" w:eastAsia="SimSun"/>
                <w:b w:val="0"/>
                <w:sz w:val="15"/>
              </w:rPr>
              <w:t>max</w:t>
            </w:r>
          </w:p>
        </w:tc>
      </w:tr>
      <w:tr>
        <w:tc>
          <w:tcPr>
            <w:tcW w:type="dxa" w:w="895"/>
          </w:tcPr>
          <w:p>
            <w:r>
              <w:rPr>
                <w:rFonts w:ascii="Times New Roman" w:hAnsi="Times New Roman" w:eastAsia="SimSun"/>
                <w:b w:val="0"/>
                <w:sz w:val="15"/>
              </w:rPr>
              <w:t>device_hours_per_day</w:t>
            </w:r>
          </w:p>
        </w:tc>
        <w:tc>
          <w:tcPr>
            <w:tcW w:type="dxa" w:w="895"/>
          </w:tcPr>
          <w:p>
            <w:r>
              <w:rPr>
                <w:rFonts w:ascii="Times New Roman" w:hAnsi="Times New Roman" w:eastAsia="SimSun"/>
                <w:b w:val="0"/>
                <w:sz w:val="15"/>
              </w:rPr>
              <w:t>3500.000</w:t>
            </w:r>
          </w:p>
        </w:tc>
        <w:tc>
          <w:tcPr>
            <w:tcW w:type="dxa" w:w="895"/>
          </w:tcPr>
          <w:p>
            <w:r>
              <w:rPr>
                <w:rFonts w:ascii="Times New Roman" w:hAnsi="Times New Roman" w:eastAsia="SimSun"/>
                <w:b w:val="0"/>
                <w:sz w:val="15"/>
              </w:rPr>
              <w:t>7.318</w:t>
            </w:r>
          </w:p>
        </w:tc>
        <w:tc>
          <w:tcPr>
            <w:tcW w:type="dxa" w:w="895"/>
          </w:tcPr>
          <w:p>
            <w:r>
              <w:rPr>
                <w:rFonts w:ascii="Times New Roman" w:hAnsi="Times New Roman" w:eastAsia="SimSun"/>
                <w:b w:val="0"/>
                <w:sz w:val="15"/>
              </w:rPr>
              <w:t>3.240</w:t>
            </w:r>
          </w:p>
        </w:tc>
        <w:tc>
          <w:tcPr>
            <w:tcW w:type="dxa" w:w="895"/>
          </w:tcPr>
          <w:p>
            <w:r>
              <w:rPr>
                <w:rFonts w:ascii="Times New Roman" w:hAnsi="Times New Roman" w:eastAsia="SimSun"/>
                <w:b w:val="0"/>
                <w:sz w:val="15"/>
              </w:rPr>
              <w:t>0.280</w:t>
            </w:r>
          </w:p>
        </w:tc>
        <w:tc>
          <w:tcPr>
            <w:tcW w:type="dxa" w:w="895"/>
          </w:tcPr>
          <w:p>
            <w:r>
              <w:rPr>
                <w:rFonts w:ascii="Times New Roman" w:hAnsi="Times New Roman" w:eastAsia="SimSun"/>
                <w:b w:val="0"/>
                <w:sz w:val="15"/>
              </w:rPr>
              <w:t>4.867</w:t>
            </w:r>
          </w:p>
        </w:tc>
        <w:tc>
          <w:tcPr>
            <w:tcW w:type="dxa" w:w="895"/>
          </w:tcPr>
          <w:p>
            <w:r>
              <w:rPr>
                <w:rFonts w:ascii="Times New Roman" w:hAnsi="Times New Roman" w:eastAsia="SimSun"/>
                <w:b w:val="0"/>
                <w:sz w:val="15"/>
              </w:rPr>
              <w:t>6.760</w:t>
            </w:r>
          </w:p>
        </w:tc>
        <w:tc>
          <w:tcPr>
            <w:tcW w:type="dxa" w:w="895"/>
          </w:tcPr>
          <w:p>
            <w:r>
              <w:rPr>
                <w:rFonts w:ascii="Times New Roman" w:hAnsi="Times New Roman" w:eastAsia="SimSun"/>
                <w:b w:val="0"/>
                <w:sz w:val="15"/>
              </w:rPr>
              <w:t>9.152</w:t>
            </w:r>
          </w:p>
        </w:tc>
        <w:tc>
          <w:tcPr>
            <w:tcW w:type="dxa" w:w="895"/>
          </w:tcPr>
          <w:p>
            <w:r>
              <w:rPr>
                <w:rFonts w:ascii="Times New Roman" w:hAnsi="Times New Roman" w:eastAsia="SimSun"/>
                <w:b w:val="0"/>
                <w:sz w:val="15"/>
              </w:rPr>
              <w:t>17.160</w:t>
            </w:r>
          </w:p>
        </w:tc>
      </w:tr>
      <w:tr>
        <w:tc>
          <w:tcPr>
            <w:tcW w:type="dxa" w:w="895"/>
          </w:tcPr>
          <w:p>
            <w:r>
              <w:rPr>
                <w:rFonts w:ascii="Times New Roman" w:hAnsi="Times New Roman" w:eastAsia="SimSun"/>
                <w:b w:val="0"/>
                <w:sz w:val="15"/>
              </w:rPr>
              <w:t>phone_unlocks</w:t>
            </w:r>
          </w:p>
        </w:tc>
        <w:tc>
          <w:tcPr>
            <w:tcW w:type="dxa" w:w="895"/>
          </w:tcPr>
          <w:p>
            <w:r>
              <w:rPr>
                <w:rFonts w:ascii="Times New Roman" w:hAnsi="Times New Roman" w:eastAsia="SimSun"/>
                <w:b w:val="0"/>
                <w:sz w:val="15"/>
              </w:rPr>
              <w:t>3500.000</w:t>
            </w:r>
          </w:p>
        </w:tc>
        <w:tc>
          <w:tcPr>
            <w:tcW w:type="dxa" w:w="895"/>
          </w:tcPr>
          <w:p>
            <w:r>
              <w:rPr>
                <w:rFonts w:ascii="Times New Roman" w:hAnsi="Times New Roman" w:eastAsia="SimSun"/>
                <w:b w:val="0"/>
                <w:sz w:val="15"/>
              </w:rPr>
              <w:t>147.107</w:t>
            </w:r>
          </w:p>
        </w:tc>
        <w:tc>
          <w:tcPr>
            <w:tcW w:type="dxa" w:w="895"/>
          </w:tcPr>
          <w:p>
            <w:r>
              <w:rPr>
                <w:rFonts w:ascii="Times New Roman" w:hAnsi="Times New Roman" w:eastAsia="SimSun"/>
                <w:b w:val="0"/>
                <w:sz w:val="15"/>
              </w:rPr>
              <w:t>67.771</w:t>
            </w:r>
          </w:p>
        </w:tc>
        <w:tc>
          <w:tcPr>
            <w:tcW w:type="dxa" w:w="895"/>
          </w:tcPr>
          <w:p>
            <w:r>
              <w:rPr>
                <w:rFonts w:ascii="Times New Roman" w:hAnsi="Times New Roman" w:eastAsia="SimSun"/>
                <w:b w:val="0"/>
                <w:sz w:val="15"/>
              </w:rPr>
              <w:t>9.000</w:t>
            </w:r>
          </w:p>
        </w:tc>
        <w:tc>
          <w:tcPr>
            <w:tcW w:type="dxa" w:w="895"/>
          </w:tcPr>
          <w:p>
            <w:r>
              <w:rPr>
                <w:rFonts w:ascii="Times New Roman" w:hAnsi="Times New Roman" w:eastAsia="SimSun"/>
                <w:b w:val="0"/>
                <w:sz w:val="15"/>
              </w:rPr>
              <w:t>96.000</w:t>
            </w:r>
          </w:p>
        </w:tc>
        <w:tc>
          <w:tcPr>
            <w:tcW w:type="dxa" w:w="895"/>
          </w:tcPr>
          <w:p>
            <w:r>
              <w:rPr>
                <w:rFonts w:ascii="Times New Roman" w:hAnsi="Times New Roman" w:eastAsia="SimSun"/>
                <w:b w:val="0"/>
                <w:sz w:val="15"/>
              </w:rPr>
              <w:t>136.000</w:t>
            </w:r>
          </w:p>
        </w:tc>
        <w:tc>
          <w:tcPr>
            <w:tcW w:type="dxa" w:w="895"/>
          </w:tcPr>
          <w:p>
            <w:r>
              <w:rPr>
                <w:rFonts w:ascii="Times New Roman" w:hAnsi="Times New Roman" w:eastAsia="SimSun"/>
                <w:b w:val="0"/>
                <w:sz w:val="15"/>
              </w:rPr>
              <w:t>187.000</w:t>
            </w:r>
          </w:p>
        </w:tc>
        <w:tc>
          <w:tcPr>
            <w:tcW w:type="dxa" w:w="895"/>
          </w:tcPr>
          <w:p>
            <w:r>
              <w:rPr>
                <w:rFonts w:ascii="Times New Roman" w:hAnsi="Times New Roman" w:eastAsia="SimSun"/>
                <w:b w:val="0"/>
                <w:sz w:val="15"/>
              </w:rPr>
              <w:t>374.000</w:t>
            </w:r>
          </w:p>
        </w:tc>
      </w:tr>
      <w:tr>
        <w:tc>
          <w:tcPr>
            <w:tcW w:type="dxa" w:w="895"/>
          </w:tcPr>
          <w:p>
            <w:r>
              <w:rPr>
                <w:rFonts w:ascii="Times New Roman" w:hAnsi="Times New Roman" w:eastAsia="SimSun"/>
                <w:b w:val="0"/>
                <w:sz w:val="15"/>
              </w:rPr>
              <w:t>notifications_per_day</w:t>
            </w:r>
          </w:p>
        </w:tc>
        <w:tc>
          <w:tcPr>
            <w:tcW w:type="dxa" w:w="895"/>
          </w:tcPr>
          <w:p>
            <w:r>
              <w:rPr>
                <w:rFonts w:ascii="Times New Roman" w:hAnsi="Times New Roman" w:eastAsia="SimSun"/>
                <w:b w:val="0"/>
                <w:sz w:val="15"/>
              </w:rPr>
              <w:t>3500.000</w:t>
            </w:r>
          </w:p>
        </w:tc>
        <w:tc>
          <w:tcPr>
            <w:tcW w:type="dxa" w:w="895"/>
          </w:tcPr>
          <w:p>
            <w:r>
              <w:rPr>
                <w:rFonts w:ascii="Times New Roman" w:hAnsi="Times New Roman" w:eastAsia="SimSun"/>
                <w:b w:val="0"/>
                <w:sz w:val="15"/>
              </w:rPr>
              <w:t>335.117</w:t>
            </w:r>
          </w:p>
        </w:tc>
        <w:tc>
          <w:tcPr>
            <w:tcW w:type="dxa" w:w="895"/>
          </w:tcPr>
          <w:p>
            <w:r>
              <w:rPr>
                <w:rFonts w:ascii="Times New Roman" w:hAnsi="Times New Roman" w:eastAsia="SimSun"/>
                <w:b w:val="0"/>
                <w:sz w:val="15"/>
              </w:rPr>
              <w:t>239.679</w:t>
            </w:r>
          </w:p>
        </w:tc>
        <w:tc>
          <w:tcPr>
            <w:tcW w:type="dxa" w:w="895"/>
          </w:tcPr>
          <w:p>
            <w:r>
              <w:rPr>
                <w:rFonts w:ascii="Times New Roman" w:hAnsi="Times New Roman" w:eastAsia="SimSun"/>
                <w:b w:val="0"/>
                <w:sz w:val="15"/>
              </w:rPr>
              <w:t>22.000</w:t>
            </w:r>
          </w:p>
        </w:tc>
        <w:tc>
          <w:tcPr>
            <w:tcW w:type="dxa" w:w="895"/>
          </w:tcPr>
          <w:p>
            <w:r>
              <w:rPr>
                <w:rFonts w:ascii="Times New Roman" w:hAnsi="Times New Roman" w:eastAsia="SimSun"/>
                <w:b w:val="0"/>
                <w:sz w:val="15"/>
              </w:rPr>
              <w:t>170.000</w:t>
            </w:r>
          </w:p>
        </w:tc>
        <w:tc>
          <w:tcPr>
            <w:tcW w:type="dxa" w:w="895"/>
          </w:tcPr>
          <w:p>
            <w:r>
              <w:rPr>
                <w:rFonts w:ascii="Times New Roman" w:hAnsi="Times New Roman" w:eastAsia="SimSun"/>
                <w:b w:val="0"/>
                <w:sz w:val="15"/>
              </w:rPr>
              <w:t>268.000</w:t>
            </w:r>
          </w:p>
        </w:tc>
        <w:tc>
          <w:tcPr>
            <w:tcW w:type="dxa" w:w="895"/>
          </w:tcPr>
          <w:p>
            <w:r>
              <w:rPr>
                <w:rFonts w:ascii="Times New Roman" w:hAnsi="Times New Roman" w:eastAsia="SimSun"/>
                <w:b w:val="0"/>
                <w:sz w:val="15"/>
              </w:rPr>
              <w:t>434.000</w:t>
            </w:r>
          </w:p>
        </w:tc>
        <w:tc>
          <w:tcPr>
            <w:tcW w:type="dxa" w:w="895"/>
          </w:tcPr>
          <w:p>
            <w:r>
              <w:rPr>
                <w:rFonts w:ascii="Times New Roman" w:hAnsi="Times New Roman" w:eastAsia="SimSun"/>
                <w:b w:val="0"/>
                <w:sz w:val="15"/>
              </w:rPr>
              <w:t>1211.000</w:t>
            </w:r>
          </w:p>
        </w:tc>
      </w:tr>
      <w:tr>
        <w:tc>
          <w:tcPr>
            <w:tcW w:type="dxa" w:w="895"/>
          </w:tcPr>
          <w:p>
            <w:r>
              <w:rPr>
                <w:rFonts w:ascii="Times New Roman" w:hAnsi="Times New Roman" w:eastAsia="SimSun"/>
                <w:b w:val="0"/>
                <w:sz w:val="15"/>
              </w:rPr>
              <w:t>social_media_mins</w:t>
            </w:r>
          </w:p>
        </w:tc>
        <w:tc>
          <w:tcPr>
            <w:tcW w:type="dxa" w:w="895"/>
          </w:tcPr>
          <w:p>
            <w:r>
              <w:rPr>
                <w:rFonts w:ascii="Times New Roman" w:hAnsi="Times New Roman" w:eastAsia="SimSun"/>
                <w:b w:val="0"/>
                <w:sz w:val="15"/>
              </w:rPr>
              <w:t>3500.000</w:t>
            </w:r>
          </w:p>
        </w:tc>
        <w:tc>
          <w:tcPr>
            <w:tcW w:type="dxa" w:w="895"/>
          </w:tcPr>
          <w:p>
            <w:r>
              <w:rPr>
                <w:rFonts w:ascii="Times New Roman" w:hAnsi="Times New Roman" w:eastAsia="SimSun"/>
                <w:b w:val="0"/>
                <w:sz w:val="15"/>
              </w:rPr>
              <w:t>159.363</w:t>
            </w:r>
          </w:p>
        </w:tc>
        <w:tc>
          <w:tcPr>
            <w:tcW w:type="dxa" w:w="895"/>
          </w:tcPr>
          <w:p>
            <w:r>
              <w:rPr>
                <w:rFonts w:ascii="Times New Roman" w:hAnsi="Times New Roman" w:eastAsia="SimSun"/>
                <w:b w:val="0"/>
                <w:sz w:val="15"/>
              </w:rPr>
              <w:t>132.748</w:t>
            </w:r>
          </w:p>
        </w:tc>
        <w:tc>
          <w:tcPr>
            <w:tcW w:type="dxa" w:w="895"/>
          </w:tcPr>
          <w:p>
            <w:r>
              <w:rPr>
                <w:rFonts w:ascii="Times New Roman" w:hAnsi="Times New Roman" w:eastAsia="SimSun"/>
                <w:b w:val="0"/>
                <w:sz w:val="15"/>
              </w:rPr>
              <w:t>0.000</w:t>
            </w:r>
          </w:p>
        </w:tc>
        <w:tc>
          <w:tcPr>
            <w:tcW w:type="dxa" w:w="895"/>
          </w:tcPr>
          <w:p>
            <w:r>
              <w:rPr>
                <w:rFonts w:ascii="Times New Roman" w:hAnsi="Times New Roman" w:eastAsia="SimSun"/>
                <w:b w:val="0"/>
                <w:sz w:val="15"/>
              </w:rPr>
              <w:t>68.000</w:t>
            </w:r>
          </w:p>
        </w:tc>
        <w:tc>
          <w:tcPr>
            <w:tcW w:type="dxa" w:w="895"/>
          </w:tcPr>
          <w:p>
            <w:r>
              <w:rPr>
                <w:rFonts w:ascii="Times New Roman" w:hAnsi="Times New Roman" w:eastAsia="SimSun"/>
                <w:b w:val="0"/>
                <w:sz w:val="15"/>
              </w:rPr>
              <w:t>119.000</w:t>
            </w:r>
          </w:p>
        </w:tc>
        <w:tc>
          <w:tcPr>
            <w:tcW w:type="dxa" w:w="895"/>
          </w:tcPr>
          <w:p>
            <w:r>
              <w:rPr>
                <w:rFonts w:ascii="Times New Roman" w:hAnsi="Times New Roman" w:eastAsia="SimSun"/>
                <w:b w:val="0"/>
                <w:sz w:val="15"/>
              </w:rPr>
              <w:t>204.000</w:t>
            </w:r>
          </w:p>
        </w:tc>
        <w:tc>
          <w:tcPr>
            <w:tcW w:type="dxa" w:w="895"/>
          </w:tcPr>
          <w:p>
            <w:r>
              <w:rPr>
                <w:rFonts w:ascii="Times New Roman" w:hAnsi="Times New Roman" w:eastAsia="SimSun"/>
                <w:b w:val="0"/>
                <w:sz w:val="15"/>
              </w:rPr>
              <w:t>631.000</w:t>
            </w:r>
          </w:p>
        </w:tc>
      </w:tr>
      <w:tr>
        <w:tc>
          <w:tcPr>
            <w:tcW w:type="dxa" w:w="895"/>
          </w:tcPr>
          <w:p>
            <w:r>
              <w:rPr>
                <w:rFonts w:ascii="Times New Roman" w:hAnsi="Times New Roman" w:eastAsia="SimSun"/>
                <w:b w:val="0"/>
                <w:sz w:val="15"/>
              </w:rPr>
              <w:t>sleep_hours</w:t>
            </w:r>
          </w:p>
        </w:tc>
        <w:tc>
          <w:tcPr>
            <w:tcW w:type="dxa" w:w="895"/>
          </w:tcPr>
          <w:p>
            <w:r>
              <w:rPr>
                <w:rFonts w:ascii="Times New Roman" w:hAnsi="Times New Roman" w:eastAsia="SimSun"/>
                <w:b w:val="0"/>
                <w:sz w:val="15"/>
              </w:rPr>
              <w:t>3500.000</w:t>
            </w:r>
          </w:p>
        </w:tc>
        <w:tc>
          <w:tcPr>
            <w:tcW w:type="dxa" w:w="895"/>
          </w:tcPr>
          <w:p>
            <w:r>
              <w:rPr>
                <w:rFonts w:ascii="Times New Roman" w:hAnsi="Times New Roman" w:eastAsia="SimSun"/>
                <w:b w:val="0"/>
                <w:sz w:val="15"/>
              </w:rPr>
              <w:t>7.254</w:t>
            </w:r>
          </w:p>
        </w:tc>
        <w:tc>
          <w:tcPr>
            <w:tcW w:type="dxa" w:w="895"/>
          </w:tcPr>
          <w:p>
            <w:r>
              <w:rPr>
                <w:rFonts w:ascii="Times New Roman" w:hAnsi="Times New Roman" w:eastAsia="SimSun"/>
                <w:b w:val="0"/>
                <w:sz w:val="15"/>
              </w:rPr>
              <w:t>1.292</w:t>
            </w:r>
          </w:p>
        </w:tc>
        <w:tc>
          <w:tcPr>
            <w:tcW w:type="dxa" w:w="895"/>
          </w:tcPr>
          <w:p>
            <w:r>
              <w:rPr>
                <w:rFonts w:ascii="Times New Roman" w:hAnsi="Times New Roman" w:eastAsia="SimSun"/>
                <w:b w:val="0"/>
                <w:sz w:val="15"/>
              </w:rPr>
              <w:t>3.000</w:t>
            </w:r>
          </w:p>
        </w:tc>
        <w:tc>
          <w:tcPr>
            <w:tcW w:type="dxa" w:w="895"/>
          </w:tcPr>
          <w:p>
            <w:r>
              <w:rPr>
                <w:rFonts w:ascii="Times New Roman" w:hAnsi="Times New Roman" w:eastAsia="SimSun"/>
                <w:b w:val="0"/>
                <w:sz w:val="15"/>
              </w:rPr>
              <w:t>6.411</w:t>
            </w:r>
          </w:p>
        </w:tc>
        <w:tc>
          <w:tcPr>
            <w:tcW w:type="dxa" w:w="895"/>
          </w:tcPr>
          <w:p>
            <w:r>
              <w:rPr>
                <w:rFonts w:ascii="Times New Roman" w:hAnsi="Times New Roman" w:eastAsia="SimSun"/>
                <w:b w:val="0"/>
                <w:sz w:val="15"/>
              </w:rPr>
              <w:t>7.292</w:t>
            </w:r>
          </w:p>
        </w:tc>
        <w:tc>
          <w:tcPr>
            <w:tcW w:type="dxa" w:w="895"/>
          </w:tcPr>
          <w:p>
            <w:r>
              <w:rPr>
                <w:rFonts w:ascii="Times New Roman" w:hAnsi="Times New Roman" w:eastAsia="SimSun"/>
                <w:b w:val="0"/>
                <w:sz w:val="15"/>
              </w:rPr>
              <w:t>8.162</w:t>
            </w:r>
          </w:p>
        </w:tc>
        <w:tc>
          <w:tcPr>
            <w:tcW w:type="dxa" w:w="895"/>
          </w:tcPr>
          <w:p>
            <w:r>
              <w:rPr>
                <w:rFonts w:ascii="Times New Roman" w:hAnsi="Times New Roman" w:eastAsia="SimSun"/>
                <w:b w:val="0"/>
                <w:sz w:val="15"/>
              </w:rPr>
              <w:t>11.005</w:t>
            </w:r>
          </w:p>
        </w:tc>
      </w:tr>
      <w:tr>
        <w:tc>
          <w:tcPr>
            <w:tcW w:type="dxa" w:w="895"/>
          </w:tcPr>
          <w:p>
            <w:r>
              <w:rPr>
                <w:rFonts w:ascii="Times New Roman" w:hAnsi="Times New Roman" w:eastAsia="SimSun"/>
                <w:b w:val="0"/>
                <w:sz w:val="15"/>
              </w:rPr>
              <w:t>sleep_quality</w:t>
            </w:r>
          </w:p>
        </w:tc>
        <w:tc>
          <w:tcPr>
            <w:tcW w:type="dxa" w:w="895"/>
          </w:tcPr>
          <w:p>
            <w:r>
              <w:rPr>
                <w:rFonts w:ascii="Times New Roman" w:hAnsi="Times New Roman" w:eastAsia="SimSun"/>
                <w:b w:val="0"/>
                <w:sz w:val="15"/>
              </w:rPr>
              <w:t>3500.000</w:t>
            </w:r>
          </w:p>
        </w:tc>
        <w:tc>
          <w:tcPr>
            <w:tcW w:type="dxa" w:w="895"/>
          </w:tcPr>
          <w:p>
            <w:r>
              <w:rPr>
                <w:rFonts w:ascii="Times New Roman" w:hAnsi="Times New Roman" w:eastAsia="SimSun"/>
                <w:b w:val="0"/>
                <w:sz w:val="15"/>
              </w:rPr>
              <w:t>2.709</w:t>
            </w:r>
          </w:p>
        </w:tc>
        <w:tc>
          <w:tcPr>
            <w:tcW w:type="dxa" w:w="895"/>
          </w:tcPr>
          <w:p>
            <w:r>
              <w:rPr>
                <w:rFonts w:ascii="Times New Roman" w:hAnsi="Times New Roman" w:eastAsia="SimSun"/>
                <w:b w:val="0"/>
                <w:sz w:val="15"/>
              </w:rPr>
              <w:t>1.101</w:t>
            </w:r>
          </w:p>
        </w:tc>
        <w:tc>
          <w:tcPr>
            <w:tcW w:type="dxa" w:w="895"/>
          </w:tcPr>
          <w:p>
            <w:r>
              <w:rPr>
                <w:rFonts w:ascii="Times New Roman" w:hAnsi="Times New Roman" w:eastAsia="SimSun"/>
                <w:b w:val="0"/>
                <w:sz w:val="15"/>
              </w:rPr>
              <w:t>1.000</w:t>
            </w:r>
          </w:p>
        </w:tc>
        <w:tc>
          <w:tcPr>
            <w:tcW w:type="dxa" w:w="895"/>
          </w:tcPr>
          <w:p>
            <w:r>
              <w:rPr>
                <w:rFonts w:ascii="Times New Roman" w:hAnsi="Times New Roman" w:eastAsia="SimSun"/>
                <w:b w:val="0"/>
                <w:sz w:val="15"/>
              </w:rPr>
              <w:t>1.919</w:t>
            </w:r>
          </w:p>
        </w:tc>
        <w:tc>
          <w:tcPr>
            <w:tcW w:type="dxa" w:w="895"/>
          </w:tcPr>
          <w:p>
            <w:r>
              <w:rPr>
                <w:rFonts w:ascii="Times New Roman" w:hAnsi="Times New Roman" w:eastAsia="SimSun"/>
                <w:b w:val="0"/>
                <w:sz w:val="15"/>
              </w:rPr>
              <w:t>2.908</w:t>
            </w:r>
          </w:p>
        </w:tc>
        <w:tc>
          <w:tcPr>
            <w:tcW w:type="dxa" w:w="895"/>
          </w:tcPr>
          <w:p>
            <w:r>
              <w:rPr>
                <w:rFonts w:ascii="Times New Roman" w:hAnsi="Times New Roman" w:eastAsia="SimSun"/>
                <w:b w:val="0"/>
                <w:sz w:val="15"/>
              </w:rPr>
              <w:t>3.277</w:t>
            </w:r>
          </w:p>
        </w:tc>
        <w:tc>
          <w:tcPr>
            <w:tcW w:type="dxa" w:w="895"/>
          </w:tcPr>
          <w:p>
            <w:r>
              <w:rPr>
                <w:rFonts w:ascii="Times New Roman" w:hAnsi="Times New Roman" w:eastAsia="SimSun"/>
                <w:b w:val="0"/>
                <w:sz w:val="15"/>
              </w:rPr>
              <w:t>5.000</w:t>
            </w:r>
          </w:p>
        </w:tc>
      </w:tr>
      <w:tr>
        <w:tc>
          <w:tcPr>
            <w:tcW w:type="dxa" w:w="895"/>
          </w:tcPr>
          <w:p>
            <w:r>
              <w:rPr>
                <w:rFonts w:ascii="Times New Roman" w:hAnsi="Times New Roman" w:eastAsia="SimSun"/>
                <w:b w:val="0"/>
                <w:sz w:val="15"/>
              </w:rPr>
              <w:t>productivity_score</w:t>
            </w:r>
          </w:p>
        </w:tc>
        <w:tc>
          <w:tcPr>
            <w:tcW w:type="dxa" w:w="895"/>
          </w:tcPr>
          <w:p>
            <w:r>
              <w:rPr>
                <w:rFonts w:ascii="Times New Roman" w:hAnsi="Times New Roman" w:eastAsia="SimSun"/>
                <w:b w:val="0"/>
                <w:sz w:val="15"/>
              </w:rPr>
              <w:t>3500.000</w:t>
            </w:r>
          </w:p>
        </w:tc>
        <w:tc>
          <w:tcPr>
            <w:tcW w:type="dxa" w:w="895"/>
          </w:tcPr>
          <w:p>
            <w:r>
              <w:rPr>
                <w:rFonts w:ascii="Times New Roman" w:hAnsi="Times New Roman" w:eastAsia="SimSun"/>
                <w:b w:val="0"/>
                <w:sz w:val="15"/>
              </w:rPr>
              <w:t>65.299</w:t>
            </w:r>
          </w:p>
        </w:tc>
        <w:tc>
          <w:tcPr>
            <w:tcW w:type="dxa" w:w="895"/>
          </w:tcPr>
          <w:p>
            <w:r>
              <w:rPr>
                <w:rFonts w:ascii="Times New Roman" w:hAnsi="Times New Roman" w:eastAsia="SimSun"/>
                <w:b w:val="0"/>
                <w:sz w:val="15"/>
              </w:rPr>
              <w:t>9.665</w:t>
            </w:r>
          </w:p>
        </w:tc>
        <w:tc>
          <w:tcPr>
            <w:tcW w:type="dxa" w:w="895"/>
          </w:tcPr>
          <w:p>
            <w:r>
              <w:rPr>
                <w:rFonts w:ascii="Times New Roman" w:hAnsi="Times New Roman" w:eastAsia="SimSun"/>
                <w:b w:val="0"/>
                <w:sz w:val="15"/>
              </w:rPr>
              <w:t>33.000</w:t>
            </w:r>
          </w:p>
        </w:tc>
        <w:tc>
          <w:tcPr>
            <w:tcW w:type="dxa" w:w="895"/>
          </w:tcPr>
          <w:p>
            <w:r>
              <w:rPr>
                <w:rFonts w:ascii="Times New Roman" w:hAnsi="Times New Roman" w:eastAsia="SimSun"/>
                <w:b w:val="0"/>
                <w:sz w:val="15"/>
              </w:rPr>
              <w:t>59.000</w:t>
            </w:r>
          </w:p>
        </w:tc>
        <w:tc>
          <w:tcPr>
            <w:tcW w:type="dxa" w:w="895"/>
          </w:tcPr>
          <w:p>
            <w:r>
              <w:rPr>
                <w:rFonts w:ascii="Times New Roman" w:hAnsi="Times New Roman" w:eastAsia="SimSun"/>
                <w:b w:val="0"/>
                <w:sz w:val="15"/>
              </w:rPr>
              <w:t>65.299</w:t>
            </w:r>
          </w:p>
        </w:tc>
        <w:tc>
          <w:tcPr>
            <w:tcW w:type="dxa" w:w="895"/>
          </w:tcPr>
          <w:p>
            <w:r>
              <w:rPr>
                <w:rFonts w:ascii="Times New Roman" w:hAnsi="Times New Roman" w:eastAsia="SimSun"/>
                <w:b w:val="0"/>
                <w:sz w:val="15"/>
              </w:rPr>
              <w:t>71.000</w:t>
            </w:r>
          </w:p>
        </w:tc>
        <w:tc>
          <w:tcPr>
            <w:tcW w:type="dxa" w:w="895"/>
          </w:tcPr>
          <w:p>
            <w:r>
              <w:rPr>
                <w:rFonts w:ascii="Times New Roman" w:hAnsi="Times New Roman" w:eastAsia="SimSun"/>
                <w:b w:val="0"/>
                <w:sz w:val="15"/>
              </w:rPr>
              <w:t>95.000</w:t>
            </w:r>
          </w:p>
        </w:tc>
      </w:tr>
      <w:tr>
        <w:tc>
          <w:tcPr>
            <w:tcW w:type="dxa" w:w="895"/>
          </w:tcPr>
          <w:p>
            <w:r>
              <w:rPr>
                <w:rFonts w:ascii="Times New Roman" w:hAnsi="Times New Roman" w:eastAsia="SimSun"/>
                <w:b w:val="0"/>
                <w:sz w:val="15"/>
              </w:rPr>
              <w:t>digital_dependence_score</w:t>
            </w:r>
          </w:p>
        </w:tc>
        <w:tc>
          <w:tcPr>
            <w:tcW w:type="dxa" w:w="895"/>
          </w:tcPr>
          <w:p>
            <w:r>
              <w:rPr>
                <w:rFonts w:ascii="Times New Roman" w:hAnsi="Times New Roman" w:eastAsia="SimSun"/>
                <w:b w:val="0"/>
                <w:sz w:val="15"/>
              </w:rPr>
              <w:t>3500.000</w:t>
            </w:r>
          </w:p>
        </w:tc>
        <w:tc>
          <w:tcPr>
            <w:tcW w:type="dxa" w:w="895"/>
          </w:tcPr>
          <w:p>
            <w:r>
              <w:rPr>
                <w:rFonts w:ascii="Times New Roman" w:hAnsi="Times New Roman" w:eastAsia="SimSun"/>
                <w:b w:val="0"/>
                <w:sz w:val="15"/>
              </w:rPr>
              <w:t>36.684</w:t>
            </w:r>
          </w:p>
        </w:tc>
        <w:tc>
          <w:tcPr>
            <w:tcW w:type="dxa" w:w="895"/>
          </w:tcPr>
          <w:p>
            <w:r>
              <w:rPr>
                <w:rFonts w:ascii="Times New Roman" w:hAnsi="Times New Roman" w:eastAsia="SimSun"/>
                <w:b w:val="0"/>
                <w:sz w:val="15"/>
              </w:rPr>
              <w:t>14.116</w:t>
            </w:r>
          </w:p>
        </w:tc>
        <w:tc>
          <w:tcPr>
            <w:tcW w:type="dxa" w:w="895"/>
          </w:tcPr>
          <w:p>
            <w:r>
              <w:rPr>
                <w:rFonts w:ascii="Times New Roman" w:hAnsi="Times New Roman" w:eastAsia="SimSun"/>
                <w:b w:val="0"/>
                <w:sz w:val="15"/>
              </w:rPr>
              <w:t>5.600</w:t>
            </w:r>
          </w:p>
        </w:tc>
        <w:tc>
          <w:tcPr>
            <w:tcW w:type="dxa" w:w="895"/>
          </w:tcPr>
          <w:p>
            <w:r>
              <w:rPr>
                <w:rFonts w:ascii="Times New Roman" w:hAnsi="Times New Roman" w:eastAsia="SimSun"/>
                <w:b w:val="0"/>
                <w:sz w:val="15"/>
              </w:rPr>
              <w:t>26.200</w:t>
            </w:r>
          </w:p>
        </w:tc>
        <w:tc>
          <w:tcPr>
            <w:tcW w:type="dxa" w:w="895"/>
          </w:tcPr>
          <w:p>
            <w:r>
              <w:rPr>
                <w:rFonts w:ascii="Times New Roman" w:hAnsi="Times New Roman" w:eastAsia="SimSun"/>
                <w:b w:val="0"/>
                <w:sz w:val="15"/>
              </w:rPr>
              <w:t>35.300</w:t>
            </w:r>
          </w:p>
        </w:tc>
        <w:tc>
          <w:tcPr>
            <w:tcW w:type="dxa" w:w="895"/>
          </w:tcPr>
          <w:p>
            <w:r>
              <w:rPr>
                <w:rFonts w:ascii="Times New Roman" w:hAnsi="Times New Roman" w:eastAsia="SimSun"/>
                <w:b w:val="0"/>
                <w:sz w:val="15"/>
              </w:rPr>
              <w:t>45.100</w:t>
            </w:r>
          </w:p>
        </w:tc>
        <w:tc>
          <w:tcPr>
            <w:tcW w:type="dxa" w:w="895"/>
          </w:tcPr>
          <w:p>
            <w:r>
              <w:rPr>
                <w:rFonts w:ascii="Times New Roman" w:hAnsi="Times New Roman" w:eastAsia="SimSun"/>
                <w:b w:val="0"/>
                <w:sz w:val="15"/>
              </w:rPr>
              <w:t>89.200</w:t>
            </w:r>
          </w:p>
        </w:tc>
      </w:tr>
    </w:tbl>
    <w:p>
      <w:pPr>
        <w:spacing w:after="100"/>
        <w:ind w:firstLine="317"/>
      </w:pPr>
      <w:r>
        <w:rPr>
          <w:rFonts w:ascii="Times New Roman" w:hAnsi="Times New Roman" w:eastAsia="SimSun"/>
          <w:b w:val="0"/>
          <w:sz w:val="21"/>
        </w:rPr>
        <w:t>Table9 shows that notifications_per_day and social_media_mins have wide ranges, while sleep_quality is bounded between 1 and 5. This scale difference explains why StandardScaler is needed for PCA, KMeans, GaussianMixture, and linear models, while tree-based models are less sensitive to raw scale.</w:t>
      </w:r>
    </w:p>
    <w:p>
      <w:pPr>
        <w:pStyle w:val="2"/>
      </w:pPr>
      <w:r>
        <w:rPr>
          <w:rFonts w:ascii="Times New Roman" w:hAnsi="Times New Roman" w:eastAsia="SimSun"/>
          <w:b/>
          <w:color w:val="1F2937"/>
          <w:sz w:val="23"/>
        </w:rPr>
        <w:t>4.2 Target Distribution</w:t>
      </w:r>
    </w:p>
    <w:p>
      <w:pPr>
        <w:spacing w:after="100"/>
        <w:ind w:firstLine="317"/>
      </w:pPr>
      <w:r>
        <w:rPr>
          <w:rFonts w:ascii="Times New Roman" w:hAnsi="Times New Roman" w:eastAsia="SimSun"/>
          <w:b w:val="0"/>
          <w:sz w:val="21"/>
        </w:rPr>
        <w:t>Fig1 is used to check the class structure before model training.</w:t>
      </w:r>
    </w:p>
    <w:p>
      <w:pPr>
        <w:jc w:val="center"/>
      </w:pPr>
      <w:r>
        <w:drawing>
          <wp:inline xmlns:a="http://schemas.openxmlformats.org/drawingml/2006/main" xmlns:pic="http://schemas.openxmlformats.org/drawingml/2006/picture">
            <wp:extent cx="5577840" cy="3560538"/>
            <wp:docPr id="2" name="Picture 2"/>
            <wp:cNvGraphicFramePr>
              <a:graphicFrameLocks noChangeAspect="1"/>
            </wp:cNvGraphicFramePr>
            <a:graphic>
              <a:graphicData uri="http://schemas.openxmlformats.org/drawingml/2006/picture">
                <pic:pic>
                  <pic:nvPicPr>
                    <pic:cNvPr id="0" name="fig1_high_risk_no_risk_distribution.png"/>
                    <pic:cNvPicPr/>
                  </pic:nvPicPr>
                  <pic:blipFill>
                    <a:blip r:embed="rId45"/>
                    <a:stretch>
                      <a:fillRect/>
                    </a:stretch>
                  </pic:blipFill>
                  <pic:spPr>
                    <a:xfrm>
                      <a:off x="0" y="0"/>
                      <a:ext cx="5577840" cy="3560538"/>
                    </a:xfrm>
                    <a:prstGeom prst="rect"/>
                  </pic:spPr>
                </pic:pic>
              </a:graphicData>
            </a:graphic>
          </wp:inline>
        </w:drawing>
      </w:r>
    </w:p>
    <w:p>
      <w:pPr>
        <w:spacing w:before="60" w:after="120"/>
        <w:jc w:val="center"/>
      </w:pPr>
      <w:r>
        <w:rPr>
          <w:rFonts w:ascii="Times New Roman" w:hAnsi="Times New Roman" w:eastAsia="SimSun"/>
          <w:b/>
          <w:color w:val="111827"/>
          <w:sz w:val="19"/>
        </w:rPr>
        <w:t>Fig1 High Risk vs No Risk Sample Structure</w:t>
      </w:r>
    </w:p>
    <w:p>
      <w:pPr>
        <w:spacing w:after="100"/>
        <w:ind w:firstLine="317"/>
      </w:pPr>
      <w:r>
        <w:rPr>
          <w:rFonts w:ascii="Times New Roman" w:hAnsi="Times New Roman" w:eastAsia="SimSun"/>
          <w:b w:val="0"/>
          <w:sz w:val="21"/>
        </w:rPr>
        <w:t>Fig1 reports 2795 No Risk samples (79.86%) and 705 High Risk samples (20.14%). Because the No Risk class is about four times larger, a classifier can look acceptable on Accuracy while still missing many High Risk cases. This class structure is why the later model evaluation emphasizes Recall, F1, PR-AUC, and the confusion matrix.</w:t>
      </w:r>
    </w:p>
    <w:p>
      <w:pPr>
        <w:pStyle w:val="2"/>
      </w:pPr>
      <w:r>
        <w:rPr>
          <w:rFonts w:ascii="Times New Roman" w:hAnsi="Times New Roman" w:eastAsia="SimSun"/>
          <w:b/>
          <w:color w:val="1F2937"/>
          <w:sz w:val="23"/>
        </w:rPr>
        <w:t>4.3 Numeric Feature Distribution</w:t>
      </w:r>
    </w:p>
    <w:p>
      <w:pPr>
        <w:spacing w:after="100"/>
        <w:ind w:firstLine="317"/>
      </w:pPr>
      <w:r>
        <w:rPr>
          <w:rFonts w:ascii="Times New Roman" w:hAnsi="Times New Roman" w:eastAsia="SimSun"/>
          <w:b w:val="0"/>
          <w:sz w:val="21"/>
        </w:rPr>
        <w:t>Fig2 summarizes the main numerical variables before modeling.</w:t>
      </w:r>
    </w:p>
    <w:p>
      <w:pPr>
        <w:jc w:val="center"/>
      </w:pPr>
      <w:r>
        <w:drawing>
          <wp:inline xmlns:a="http://schemas.openxmlformats.org/drawingml/2006/main" xmlns:pic="http://schemas.openxmlformats.org/drawingml/2006/picture">
            <wp:extent cx="5577840" cy="3314264"/>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77840" cy="3314264"/>
                    </a:xfrm>
                    <a:prstGeom prst="rect"/>
                  </pic:spPr>
                </pic:pic>
              </a:graphicData>
            </a:graphic>
          </wp:inline>
        </w:drawing>
      </w:r>
    </w:p>
    <w:p>
      <w:pPr>
        <w:spacing w:before="60" w:after="120"/>
        <w:jc w:val="center"/>
      </w:pPr>
      <w:r>
        <w:rPr>
          <w:rFonts w:ascii="Times New Roman" w:hAnsi="Times New Roman" w:eastAsia="SimSun"/>
          <w:b/>
          <w:color w:val="111827"/>
          <w:sz w:val="19"/>
        </w:rPr>
        <w:t>Fig2 Core Digital Lifestyle Feature Distributions</w:t>
      </w:r>
    </w:p>
    <w:p>
      <w:pPr>
        <w:spacing w:after="100"/>
        <w:ind w:firstLine="317"/>
      </w:pPr>
      <w:r>
        <w:rPr>
          <w:rFonts w:ascii="Times New Roman" w:hAnsi="Times New Roman" w:eastAsia="SimSun"/>
          <w:b w:val="0"/>
          <w:sz w:val="21"/>
        </w:rPr>
        <w:t>Fig2 indicates that notifications_per_day has a long right tail up to 1,211 and phone_unlocks reaches 374, while sleep_hours stays in a much narrower range from about 3 to 11 hours. This means distance-based steps such as PCA, KMeans, GaussianMixture, and linear models need scaling, whereas tree models can use raw splits more directly.</w:t>
      </w:r>
    </w:p>
    <w:p>
      <w:pPr>
        <w:pStyle w:val="2"/>
      </w:pPr>
      <w:r>
        <w:rPr>
          <w:rFonts w:ascii="Times New Roman" w:hAnsi="Times New Roman" w:eastAsia="SimSun"/>
          <w:b/>
          <w:color w:val="1F2937"/>
          <w:sz w:val="23"/>
        </w:rPr>
        <w:t>4.4 Correlation Structure</w:t>
      </w:r>
    </w:p>
    <w:p>
      <w:pPr>
        <w:spacing w:after="100"/>
        <w:ind w:firstLine="317"/>
      </w:pPr>
      <w:r>
        <w:rPr>
          <w:rFonts w:ascii="Times New Roman" w:hAnsi="Times New Roman" w:eastAsia="SimSun"/>
          <w:b w:val="0"/>
          <w:sz w:val="21"/>
        </w:rPr>
        <w:t>Fig3 checks the correlation structure among behavior variables, lifestyle variables, and outcomes.</w:t>
      </w:r>
    </w:p>
    <w:p>
      <w:pPr>
        <w:jc w:val="center"/>
      </w:pPr>
      <w:r>
        <w:drawing>
          <wp:inline xmlns:a="http://schemas.openxmlformats.org/drawingml/2006/main" xmlns:pic="http://schemas.openxmlformats.org/drawingml/2006/picture">
            <wp:extent cx="5577840" cy="4700946"/>
            <wp:docPr id="4" name="Picture 4"/>
            <wp:cNvGraphicFramePr>
              <a:graphicFrameLocks noChangeAspect="1"/>
            </wp:cNvGraphicFramePr>
            <a:graphic>
              <a:graphicData uri="http://schemas.openxmlformats.org/drawingml/2006/picture">
                <pic:pic>
                  <pic:nvPicPr>
                    <pic:cNvPr id="0" name="fig3_correlation_heatmap.png"/>
                    <pic:cNvPicPr/>
                  </pic:nvPicPr>
                  <pic:blipFill>
                    <a:blip r:embed="rId46"/>
                    <a:stretch>
                      <a:fillRect/>
                    </a:stretch>
                  </pic:blipFill>
                  <pic:spPr>
                    <a:xfrm>
                      <a:off x="0" y="0"/>
                      <a:ext cx="5577840" cy="4700946"/>
                    </a:xfrm>
                    <a:prstGeom prst="rect"/>
                  </pic:spPr>
                </pic:pic>
              </a:graphicData>
            </a:graphic>
          </wp:inline>
        </w:drawing>
      </w:r>
    </w:p>
    <w:p>
      <w:pPr>
        <w:spacing w:before="60" w:after="120"/>
        <w:jc w:val="center"/>
      </w:pPr>
      <w:r>
        <w:rPr>
          <w:rFonts w:ascii="Times New Roman" w:hAnsi="Times New Roman" w:eastAsia="SimSun"/>
          <w:b/>
          <w:color w:val="111827"/>
          <w:sz w:val="19"/>
        </w:rPr>
        <w:t>Fig3 Correlation Structure of Digital Lifestyle Variables</w:t>
      </w:r>
    </w:p>
    <w:p>
      <w:pPr>
        <w:spacing w:after="100"/>
        <w:ind w:firstLine="317"/>
      </w:pPr>
      <w:r>
        <w:rPr>
          <w:rFonts w:ascii="Times New Roman" w:hAnsi="Times New Roman" w:eastAsia="SimSun"/>
          <w:b w:val="0"/>
          <w:sz w:val="21"/>
        </w:rPr>
        <w:t>Fig3 shows that digital_dependence_score is positively related to device_hours_per_day (r=0.87) and negatively related to sleep_quality (r=-0.59), while productivity_score has a much weaker relationship with device_hours_per_day (r=0.09). This difference helps explain why digital_dependence_score is highly predictable but productivity_score is not. The heatmap is still only correlation evidence and is not used as a causal claim.</w:t>
      </w:r>
    </w:p>
    <w:p>
      <w:pPr>
        <w:pStyle w:val="2"/>
      </w:pPr>
      <w:r>
        <w:rPr>
          <w:rFonts w:ascii="Times New Roman" w:hAnsi="Times New Roman" w:eastAsia="SimSun"/>
          <w:b/>
          <w:color w:val="1F2937"/>
          <w:sz w:val="23"/>
        </w:rPr>
        <w:t>4.5 High Risk and No Risk Group Difference</w:t>
      </w:r>
    </w:p>
    <w:p>
      <w:pPr>
        <w:spacing w:after="100"/>
        <w:ind w:firstLine="317"/>
      </w:pPr>
      <w:r>
        <w:rPr>
          <w:rFonts w:ascii="Times New Roman" w:hAnsi="Times New Roman" w:eastAsia="SimSun"/>
          <w:b w:val="0"/>
          <w:sz w:val="21"/>
        </w:rPr>
        <w:t>Fig4 compares the High Risk and No Risk groups using the variables with direct behavioral meaning.</w:t>
      </w:r>
    </w:p>
    <w:p>
      <w:pPr>
        <w:jc w:val="center"/>
      </w:pPr>
      <w:r>
        <w:drawing>
          <wp:inline xmlns:a="http://schemas.openxmlformats.org/drawingml/2006/main" xmlns:pic="http://schemas.openxmlformats.org/drawingml/2006/picture">
            <wp:extent cx="5577840" cy="3298324"/>
            <wp:docPr id="5" name="Picture 5"/>
            <wp:cNvGraphicFramePr>
              <a:graphicFrameLocks noChangeAspect="1"/>
            </wp:cNvGraphicFramePr>
            <a:graphic>
              <a:graphicData uri="http://schemas.openxmlformats.org/drawingml/2006/picture">
                <pic:pic>
                  <pic:nvPicPr>
                    <pic:cNvPr id="0" name="fig4_high_vs_no_risk_boxplots.png"/>
                    <pic:cNvPicPr/>
                  </pic:nvPicPr>
                  <pic:blipFill>
                    <a:blip r:embed="rId47"/>
                    <a:stretch>
                      <a:fillRect/>
                    </a:stretch>
                  </pic:blipFill>
                  <pic:spPr>
                    <a:xfrm>
                      <a:off x="0" y="0"/>
                      <a:ext cx="5577840" cy="3298324"/>
                    </a:xfrm>
                    <a:prstGeom prst="rect"/>
                  </pic:spPr>
                </pic:pic>
              </a:graphicData>
            </a:graphic>
          </wp:inline>
        </w:drawing>
      </w:r>
    </w:p>
    <w:p>
      <w:pPr>
        <w:spacing w:before="60" w:after="120"/>
        <w:jc w:val="center"/>
      </w:pPr>
      <w:r>
        <w:rPr>
          <w:rFonts w:ascii="Times New Roman" w:hAnsi="Times New Roman" w:eastAsia="SimSun"/>
          <w:b/>
          <w:color w:val="111827"/>
          <w:sz w:val="19"/>
        </w:rPr>
        <w:t>Fig4 Behavioral Difference Between High Risk and No Risk Groups</w:t>
      </w:r>
    </w:p>
    <w:p>
      <w:pPr>
        <w:spacing w:after="100"/>
        <w:ind w:firstLine="317"/>
      </w:pPr>
      <w:r>
        <w:rPr>
          <w:rFonts w:ascii="Times New Roman" w:hAnsi="Times New Roman" w:eastAsia="SimSun"/>
          <w:b w:val="0"/>
          <w:sz w:val="21"/>
        </w:rPr>
        <w:t>Fig4 and the statistics in results/high_risk_group_comparison.csv show that the High Risk group has a higher median device_hours_per_day (9.78 vs 6.48) and a higher median digital_dependence_score (45.00 vs 33.40). The largest standardized group difference among the displayed variables is device_hours_per_day (Cohen's d=0.88), followed by digital_dependence_score (d=0.80) and sleep_hours (d=-0.77, lower in the High Risk group). However, notifications_per_day has only a small standardized difference (d=0.07), and the box ranges still overlap across groups. Therefore, no single variable can serve as a reliable rule, which supports the later multi-feature classifier and threshold tuning.</w:t>
      </w:r>
    </w:p>
    <w:p>
      <w:r>
        <w:br w:type="page"/>
      </w:r>
    </w:p>
    <w:p>
      <w:pPr>
        <w:pStyle w:val="1"/>
      </w:pPr>
      <w:r>
        <w:rPr>
          <w:rFonts w:ascii="Times New Roman" w:hAnsi="Times New Roman" w:eastAsia="SimSun"/>
          <w:b/>
          <w:color w:val="1F2937"/>
          <w:sz w:val="26"/>
        </w:rPr>
        <w:t>5. Model Training and Evaluation</w:t>
      </w:r>
    </w:p>
    <w:p>
      <w:pPr>
        <w:pStyle w:val="2"/>
      </w:pPr>
      <w:r>
        <w:rPr>
          <w:rFonts w:ascii="Times New Roman" w:hAnsi="Times New Roman" w:eastAsia="SimSun"/>
          <w:b/>
          <w:color w:val="1F2937"/>
          <w:sz w:val="23"/>
        </w:rPr>
        <w:t>5.1 Experimental Setup</w:t>
      </w:r>
    </w:p>
    <w:p>
      <w:pPr>
        <w:spacing w:after="100"/>
        <w:ind w:firstLine="317"/>
      </w:pPr>
      <w:r>
        <w:rPr>
          <w:rFonts w:ascii="Times New Roman" w:hAnsi="Times New Roman" w:eastAsia="SimSun"/>
          <w:b w:val="0"/>
          <w:sz w:val="21"/>
        </w:rPr>
        <w:t>All supervised experiments use train/test separation, random_state=42, cross-validation or grid-search evidence, and final testing on the held-out test set. Classification focuses on Recall, F1, PR-AUC, ROC-AUC, Balanced Accuracy, and the confusion matrix. Regression focuses on R2, MSE, RMSE, and MAE. Clustering uses inertia, Silhouette, Calinski-Harabasz, Davies-Bouldin, and profile interpretability.</w:t>
      </w:r>
    </w:p>
    <w:p>
      <w:pPr>
        <w:pStyle w:val="2"/>
      </w:pPr>
      <w:r>
        <w:rPr>
          <w:rFonts w:ascii="Times New Roman" w:hAnsi="Times New Roman" w:eastAsia="SimSun"/>
          <w:b/>
          <w:color w:val="1F2937"/>
          <w:sz w:val="23"/>
        </w:rPr>
        <w:t>5.2 High Risk Classification</w:t>
      </w:r>
    </w:p>
    <w:p>
      <w:pPr>
        <w:spacing w:after="100"/>
        <w:ind w:firstLine="317"/>
      </w:pPr>
      <w:r>
        <w:rPr>
          <w:rFonts w:ascii="Times New Roman" w:hAnsi="Times New Roman" w:eastAsia="SimSun"/>
          <w:b w:val="0"/>
          <w:sz w:val="21"/>
        </w:rPr>
        <w:t>Fig5 replaces the previous Excel screenshot for classification model comparison.</w:t>
      </w:r>
    </w:p>
    <w:p>
      <w:pPr>
        <w:jc w:val="center"/>
      </w:pPr>
      <w:r>
        <w:drawing>
          <wp:inline xmlns:a="http://schemas.openxmlformats.org/drawingml/2006/main" xmlns:pic="http://schemas.openxmlformats.org/drawingml/2006/picture">
            <wp:extent cx="5577840" cy="3106615"/>
            <wp:docPr id="6" name="Picture 6"/>
            <wp:cNvGraphicFramePr>
              <a:graphicFrameLocks noChangeAspect="1"/>
            </wp:cNvGraphicFramePr>
            <a:graphic>
              <a:graphicData uri="http://schemas.openxmlformats.org/drawingml/2006/picture">
                <pic:pic>
                  <pic:nvPicPr>
                    <pic:cNvPr id="0" name="fig5_classification_model_comparison.png"/>
                    <pic:cNvPicPr/>
                  </pic:nvPicPr>
                  <pic:blipFill>
                    <a:blip r:embed="rId48"/>
                    <a:stretch>
                      <a:fillRect/>
                    </a:stretch>
                  </pic:blipFill>
                  <pic:spPr>
                    <a:xfrm>
                      <a:off x="0" y="0"/>
                      <a:ext cx="5577840" cy="3106615"/>
                    </a:xfrm>
                    <a:prstGeom prst="rect"/>
                  </pic:spPr>
                </pic:pic>
              </a:graphicData>
            </a:graphic>
          </wp:inline>
        </w:drawing>
      </w:r>
    </w:p>
    <w:p>
      <w:pPr>
        <w:spacing w:before="60" w:after="120"/>
        <w:jc w:val="center"/>
      </w:pPr>
      <w:r>
        <w:rPr>
          <w:rFonts w:ascii="Times New Roman" w:hAnsi="Times New Roman" w:eastAsia="SimSun"/>
          <w:b/>
          <w:color w:val="111827"/>
          <w:sz w:val="19"/>
        </w:rPr>
        <w:t>Fig5 Classification Model Comparison at the Default Threshold</w:t>
      </w:r>
    </w:p>
    <w:p>
      <w:pPr>
        <w:spacing w:after="100"/>
        <w:ind w:firstLine="317"/>
      </w:pPr>
      <w:r>
        <w:rPr>
          <w:rFonts w:ascii="Times New Roman" w:hAnsi="Times New Roman" w:eastAsia="SimSun"/>
          <w:b w:val="0"/>
          <w:sz w:val="21"/>
        </w:rPr>
        <w:t>At the default threshold of 0.50, Random Forest has the highest Recall (0.3409), F1 (0.4167), and Balanced Accuracy (0.6333), whereas Gradient Boosting has only a slight advantage in PR-AUC (0.4805) and ROC-AUC (0.7233). This comparison does not mean that Gradient Boosting dominates every metric. Gradient Boosting is retained as the probability-ranking model and is then adjusted through threshold tuning to match the recall-oriented screening objective.</w:t>
      </w:r>
    </w:p>
    <w:p>
      <w:pPr>
        <w:spacing w:after="100"/>
        <w:ind w:firstLine="317"/>
      </w:pPr>
      <w:r>
        <w:rPr>
          <w:rFonts w:ascii="Times New Roman" w:hAnsi="Times New Roman" w:eastAsia="SimSun"/>
          <w:b w:val="0"/>
          <w:sz w:val="21"/>
        </w:rPr>
        <w:t>Fig6 explains why the final classifier does not use the default threshold of 0.50.</w:t>
      </w:r>
    </w:p>
    <w:p>
      <w:pPr>
        <w:jc w:val="center"/>
      </w:pPr>
      <w:r>
        <w:drawing>
          <wp:inline xmlns:a="http://schemas.openxmlformats.org/drawingml/2006/main" xmlns:pic="http://schemas.openxmlformats.org/drawingml/2006/picture">
            <wp:extent cx="5577840" cy="3424650"/>
            <wp:docPr id="7" name="Picture 7"/>
            <wp:cNvGraphicFramePr>
              <a:graphicFrameLocks noChangeAspect="1"/>
            </wp:cNvGraphicFramePr>
            <a:graphic>
              <a:graphicData uri="http://schemas.openxmlformats.org/drawingml/2006/picture">
                <pic:pic>
                  <pic:nvPicPr>
                    <pic:cNvPr id="0" name="fig6_threshold_tuning.png"/>
                    <pic:cNvPicPr/>
                  </pic:nvPicPr>
                  <pic:blipFill>
                    <a:blip r:embed="rId49"/>
                    <a:stretch>
                      <a:fillRect/>
                    </a:stretch>
                  </pic:blipFill>
                  <pic:spPr>
                    <a:xfrm>
                      <a:off x="0" y="0"/>
                      <a:ext cx="5577840" cy="3424650"/>
                    </a:xfrm>
                    <a:prstGeom prst="rect"/>
                  </pic:spPr>
                </pic:pic>
              </a:graphicData>
            </a:graphic>
          </wp:inline>
        </w:drawing>
      </w:r>
    </w:p>
    <w:p>
      <w:pPr>
        <w:spacing w:before="60" w:after="120"/>
        <w:jc w:val="center"/>
      </w:pPr>
      <w:r>
        <w:rPr>
          <w:rFonts w:ascii="Times New Roman" w:hAnsi="Times New Roman" w:eastAsia="SimSun"/>
          <w:b/>
          <w:color w:val="111827"/>
          <w:sz w:val="19"/>
        </w:rPr>
        <w:t>Fig6 Threshold Tuning for Recall-Oriented Screening</w:t>
      </w:r>
    </w:p>
    <w:p>
      <w:pPr>
        <w:spacing w:after="100"/>
        <w:ind w:firstLine="317"/>
      </w:pPr>
      <w:r>
        <w:rPr>
          <w:rFonts w:ascii="Times New Roman" w:hAnsi="Times New Roman" w:eastAsia="SimSun"/>
          <w:b w:val="0"/>
          <w:sz w:val="21"/>
        </w:rPr>
        <w:t>As Fig6 indicates, increasing the decision threshold improves precision but sharply reduces recall. The middle threshold has the highest validation F1, while the selected threshold of 0.14 preserves recall above the screening requirement. On the independent test set, this policy reaches Precision=0.4593, Recall=0.6420, F1=0.5355, PR-AUC=0.5084, ROC-AUC=0.7531, and Balanced Accuracy=0.7259. The selected point is therefore a deliberate screening trade-off rather than the threshold that maximizes overall correctness.</w:t>
      </w:r>
    </w:p>
    <w:p>
      <w:pPr>
        <w:spacing w:after="100"/>
        <w:ind w:firstLine="317"/>
      </w:pPr>
      <w:r>
        <w:rPr>
          <w:rFonts w:ascii="Times New Roman" w:hAnsi="Times New Roman" w:eastAsia="SimSun"/>
          <w:b w:val="0"/>
          <w:sz w:val="21"/>
        </w:rPr>
        <w:t>Fig7 provides the final test-set confusion matrix for Gradient Boosting at threshold 0.14.</w:t>
      </w:r>
    </w:p>
    <w:p>
      <w:pPr>
        <w:jc w:val="center"/>
      </w:pPr>
      <w:r>
        <w:drawing>
          <wp:inline xmlns:a="http://schemas.openxmlformats.org/drawingml/2006/main" xmlns:pic="http://schemas.openxmlformats.org/drawingml/2006/picture">
            <wp:extent cx="5577840" cy="4673968"/>
            <wp:docPr id="8" name="Picture 8"/>
            <wp:cNvGraphicFramePr>
              <a:graphicFrameLocks noChangeAspect="1"/>
            </wp:cNvGraphicFramePr>
            <a:graphic>
              <a:graphicData uri="http://schemas.openxmlformats.org/drawingml/2006/picture">
                <pic:pic>
                  <pic:nvPicPr>
                    <pic:cNvPr id="0" name="fig7_confusion_matrix.png"/>
                    <pic:cNvPicPr/>
                  </pic:nvPicPr>
                  <pic:blipFill>
                    <a:blip r:embed="rId50"/>
                    <a:stretch>
                      <a:fillRect/>
                    </a:stretch>
                  </pic:blipFill>
                  <pic:spPr>
                    <a:xfrm>
                      <a:off x="0" y="0"/>
                      <a:ext cx="5577840" cy="4673968"/>
                    </a:xfrm>
                    <a:prstGeom prst="rect"/>
                  </pic:spPr>
                </pic:pic>
              </a:graphicData>
            </a:graphic>
          </wp:inline>
        </w:drawing>
      </w:r>
    </w:p>
    <w:p>
      <w:pPr>
        <w:spacing w:before="60" w:after="120"/>
        <w:jc w:val="center"/>
      </w:pPr>
      <w:r>
        <w:rPr>
          <w:rFonts w:ascii="Times New Roman" w:hAnsi="Times New Roman" w:eastAsia="SimSun"/>
          <w:b/>
          <w:color w:val="111827"/>
          <w:sz w:val="19"/>
        </w:rPr>
        <w:t>Fig7 Confusion Matrix of the Final High Risk Classifier</w:t>
      </w:r>
    </w:p>
    <w:p>
      <w:pPr>
        <w:spacing w:after="100"/>
        <w:ind w:firstLine="317"/>
      </w:pPr>
      <w:r>
        <w:rPr>
          <w:rFonts w:ascii="Times New Roman" w:hAnsi="Times New Roman" w:eastAsia="SimSun"/>
          <w:b w:val="0"/>
          <w:sz w:val="21"/>
        </w:rPr>
        <w:t>Fig7 shows TN=566, FP=133, FN=63, and TP=113. The model finds 113 true High Risk samples but still misses 63 High Risk samples. To reduce missed High Risk cases, it produces 133 false alarms, which is larger than the number of false negatives. This is the direct cost of the recall-oriented policy, so the model should be used as a screening reference rather than a final individual-level conclusion.</w:t>
      </w:r>
    </w:p>
    <w:p>
      <w:pPr>
        <w:spacing w:after="100"/>
        <w:ind w:firstLine="317"/>
      </w:pPr>
      <w:r>
        <w:rPr>
          <w:rFonts w:ascii="Times New Roman" w:hAnsi="Times New Roman" w:eastAsia="SimSun"/>
          <w:b w:val="0"/>
          <w:sz w:val="21"/>
        </w:rPr>
        <w:t>Fig8 evaluates the High Risk ranking ability across thresholds.</w:t>
      </w:r>
    </w:p>
    <w:p>
      <w:pPr>
        <w:jc w:val="center"/>
      </w:pPr>
      <w:r>
        <w:drawing>
          <wp:inline xmlns:a="http://schemas.openxmlformats.org/drawingml/2006/main" xmlns:pic="http://schemas.openxmlformats.org/drawingml/2006/picture">
            <wp:extent cx="5577840" cy="4029705"/>
            <wp:docPr id="9" name="Picture 9"/>
            <wp:cNvGraphicFramePr>
              <a:graphicFrameLocks noChangeAspect="1"/>
            </wp:cNvGraphicFramePr>
            <a:graphic>
              <a:graphicData uri="http://schemas.openxmlformats.org/drawingml/2006/picture">
                <pic:pic>
                  <pic:nvPicPr>
                    <pic:cNvPr id="0" name="fig8_precision_recall_curve.png"/>
                    <pic:cNvPicPr/>
                  </pic:nvPicPr>
                  <pic:blipFill>
                    <a:blip r:embed="rId51"/>
                    <a:stretch>
                      <a:fillRect/>
                    </a:stretch>
                  </pic:blipFill>
                  <pic:spPr>
                    <a:xfrm>
                      <a:off x="0" y="0"/>
                      <a:ext cx="5577840" cy="4029705"/>
                    </a:xfrm>
                    <a:prstGeom prst="rect"/>
                  </pic:spPr>
                </pic:pic>
              </a:graphicData>
            </a:graphic>
          </wp:inline>
        </w:drawing>
      </w:r>
    </w:p>
    <w:p>
      <w:pPr>
        <w:spacing w:before="60" w:after="120"/>
        <w:jc w:val="center"/>
      </w:pPr>
      <w:r>
        <w:rPr>
          <w:rFonts w:ascii="Times New Roman" w:hAnsi="Times New Roman" w:eastAsia="SimSun"/>
          <w:b/>
          <w:color w:val="111827"/>
          <w:sz w:val="19"/>
        </w:rPr>
        <w:t>Fig8 Precision-Recall Curve under Class Imbalance</w:t>
      </w:r>
    </w:p>
    <w:p>
      <w:pPr>
        <w:spacing w:after="100"/>
        <w:ind w:firstLine="317"/>
      </w:pPr>
      <w:r>
        <w:rPr>
          <w:rFonts w:ascii="Times New Roman" w:hAnsi="Times New Roman" w:eastAsia="SimSun"/>
          <w:b w:val="0"/>
          <w:sz w:val="21"/>
        </w:rPr>
        <w:t>Fig8 includes the no-skill baseline computed from the test-set High Risk proportion, about 20.11%. The PR-AUC is 0.5084, which is clearly above this baseline but still far from a high-precision screening system. This supports the conclusion that the model contains useful ranking information, but the threshold must be chosen carefully and the output should not be treated as a final personal judgment.</w:t>
      </w:r>
    </w:p>
    <w:p>
      <w:pPr>
        <w:pStyle w:val="2"/>
      </w:pPr>
      <w:r>
        <w:rPr>
          <w:rFonts w:ascii="Times New Roman" w:hAnsi="Times New Roman" w:eastAsia="SimSun"/>
          <w:b/>
          <w:color w:val="1F2937"/>
          <w:sz w:val="23"/>
        </w:rPr>
        <w:t>5.3 Digital Dependence and Productivity Regression</w:t>
      </w:r>
    </w:p>
    <w:p>
      <w:pPr>
        <w:spacing w:after="100"/>
        <w:ind w:firstLine="317"/>
      </w:pPr>
      <w:r>
        <w:rPr>
          <w:rFonts w:ascii="Times New Roman" w:hAnsi="Times New Roman" w:eastAsia="SimSun"/>
          <w:b w:val="0"/>
          <w:sz w:val="21"/>
        </w:rPr>
        <w:t>Fig9 checks whether the final digital_dependence_score predictions align with the observed scores.</w:t>
      </w:r>
    </w:p>
    <w:p>
      <w:pPr>
        <w:jc w:val="center"/>
      </w:pPr>
      <w:r>
        <w:drawing>
          <wp:inline xmlns:a="http://schemas.openxmlformats.org/drawingml/2006/main" xmlns:pic="http://schemas.openxmlformats.org/drawingml/2006/picture">
            <wp:extent cx="5577840" cy="4409025"/>
            <wp:docPr id="10" name="Picture 1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77840" cy="4409025"/>
                    </a:xfrm>
                    <a:prstGeom prst="rect"/>
                  </pic:spPr>
                </pic:pic>
              </a:graphicData>
            </a:graphic>
          </wp:inline>
        </w:drawing>
      </w:r>
    </w:p>
    <w:p>
      <w:pPr>
        <w:spacing w:before="60" w:after="120"/>
        <w:jc w:val="center"/>
      </w:pPr>
      <w:r>
        <w:rPr>
          <w:rFonts w:ascii="Times New Roman" w:hAnsi="Times New Roman" w:eastAsia="SimSun"/>
          <w:b/>
          <w:color w:val="111827"/>
          <w:sz w:val="19"/>
        </w:rPr>
        <w:t>Fig9 Digital Dependence Observed vs Predicted Scores</w:t>
      </w:r>
    </w:p>
    <w:p>
      <w:pPr>
        <w:spacing w:after="100"/>
        <w:ind w:firstLine="317"/>
      </w:pPr>
      <w:r>
        <w:rPr>
          <w:rFonts w:ascii="Times New Roman" w:hAnsi="Times New Roman" w:eastAsia="SimSun"/>
          <w:b w:val="0"/>
          <w:sz w:val="21"/>
        </w:rPr>
        <w:t>In Fig9, most points are close to the 45-degree reference line, and the final Gradient Boosting result reaches R2=0.9839, MSE=3.1471, and MAE=0.9982. The point cloud does not show a strong systematic curve away from the diagonal, so the current behavior features provide strong predictive information for this target inside the benchmark dataset. This is still a prediction result, not a causal statement.</w:t>
      </w:r>
    </w:p>
    <w:p>
      <w:pPr>
        <w:spacing w:after="100"/>
        <w:ind w:firstLine="317"/>
      </w:pPr>
      <w:r>
        <w:rPr>
          <w:rFonts w:ascii="Times New Roman" w:hAnsi="Times New Roman" w:eastAsia="SimSun"/>
          <w:b w:val="0"/>
          <w:sz w:val="21"/>
        </w:rPr>
        <w:t>Fig10 keeps the productivity_score experiment as a negative-result check.</w:t>
      </w:r>
    </w:p>
    <w:p>
      <w:pPr>
        <w:jc w:val="center"/>
      </w:pPr>
      <w:r>
        <w:drawing>
          <wp:inline xmlns:a="http://schemas.openxmlformats.org/drawingml/2006/main" xmlns:pic="http://schemas.openxmlformats.org/drawingml/2006/picture">
            <wp:extent cx="5577840" cy="4406460"/>
            <wp:docPr id="11" name="Picture 1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77840" cy="4406460"/>
                    </a:xfrm>
                    <a:prstGeom prst="rect"/>
                  </pic:spPr>
                </pic:pic>
              </a:graphicData>
            </a:graphic>
          </wp:inline>
        </w:drawing>
      </w:r>
    </w:p>
    <w:p>
      <w:pPr>
        <w:spacing w:before="60" w:after="120"/>
        <w:jc w:val="center"/>
      </w:pPr>
      <w:r>
        <w:rPr>
          <w:rFonts w:ascii="Times New Roman" w:hAnsi="Times New Roman" w:eastAsia="SimSun"/>
          <w:b/>
          <w:color w:val="111827"/>
          <w:sz w:val="19"/>
        </w:rPr>
        <w:t>Fig10 Productivity Weak Prediction Observed vs Predicted Scores</w:t>
      </w:r>
    </w:p>
    <w:p>
      <w:pPr>
        <w:spacing w:after="100"/>
        <w:ind w:firstLine="317"/>
      </w:pPr>
      <w:r>
        <w:rPr>
          <w:rFonts w:ascii="Times New Roman" w:hAnsi="Times New Roman" w:eastAsia="SimSun"/>
          <w:b w:val="0"/>
          <w:sz w:val="21"/>
        </w:rPr>
        <w:t>Fig10 shows that the observed productivity_score spans about 59.0 points, but the predicted values cover only about 12.7 points and concentrate near the average. This is a regression-to-the-mean pattern. The final R2=-0.0041 means the model does not outperform a simple mean baseline, so the current behavior variables are not enough to explain individual productivity differences.</w:t>
      </w:r>
    </w:p>
    <w:p>
      <w:pPr>
        <w:spacing w:after="100"/>
        <w:ind w:firstLine="317"/>
      </w:pPr>
      <w:r>
        <w:rPr>
          <w:rFonts w:ascii="Times New Roman" w:hAnsi="Times New Roman" w:eastAsia="SimSun"/>
          <w:b w:val="0"/>
          <w:sz w:val="21"/>
        </w:rPr>
        <w:t>Fig11 replaces the previous Excel regression comparison screenshot with a formal R2 comparison.</w:t>
      </w:r>
    </w:p>
    <w:p>
      <w:pPr>
        <w:jc w:val="center"/>
      </w:pPr>
      <w:r>
        <w:drawing>
          <wp:inline xmlns:a="http://schemas.openxmlformats.org/drawingml/2006/main" xmlns:pic="http://schemas.openxmlformats.org/drawingml/2006/picture">
            <wp:extent cx="5577840" cy="1649526"/>
            <wp:docPr id="12" name="Picture 12"/>
            <wp:cNvGraphicFramePr>
              <a:graphicFrameLocks noChangeAspect="1"/>
            </wp:cNvGraphicFramePr>
            <a:graphic>
              <a:graphicData uri="http://schemas.openxmlformats.org/drawingml/2006/picture">
                <pic:pic>
                  <pic:nvPicPr>
                    <pic:cNvPr id="0" name="fig11_regression_r2_comparison.png"/>
                    <pic:cNvPicPr/>
                  </pic:nvPicPr>
                  <pic:blipFill>
                    <a:blip r:embed="rId52"/>
                    <a:stretch>
                      <a:fillRect/>
                    </a:stretch>
                  </pic:blipFill>
                  <pic:spPr>
                    <a:xfrm>
                      <a:off x="0" y="0"/>
                      <a:ext cx="5577840" cy="1649526"/>
                    </a:xfrm>
                    <a:prstGeom prst="rect"/>
                  </pic:spPr>
                </pic:pic>
              </a:graphicData>
            </a:graphic>
          </wp:inline>
        </w:drawing>
      </w:r>
    </w:p>
    <w:p>
      <w:pPr>
        <w:spacing w:before="60" w:after="120"/>
        <w:jc w:val="center"/>
      </w:pPr>
      <w:r>
        <w:rPr>
          <w:rFonts w:ascii="Times New Roman" w:hAnsi="Times New Roman" w:eastAsia="SimSun"/>
          <w:b/>
          <w:color w:val="111827"/>
          <w:sz w:val="19"/>
        </w:rPr>
        <w:t>Fig11 Regression R2 Comparison by Target</w:t>
      </w:r>
    </w:p>
    <w:p>
      <w:pPr>
        <w:spacing w:after="100"/>
        <w:ind w:firstLine="317"/>
      </w:pPr>
      <w:r>
        <w:rPr>
          <w:rFonts w:ascii="Times New Roman" w:hAnsi="Times New Roman" w:eastAsia="SimSun"/>
          <w:b w:val="0"/>
          <w:sz w:val="21"/>
        </w:rPr>
        <w:t>Fig11 separates the two regression targets so that R2 is not mixed with MSE or MAE on one axis. All models predict digital_dependence_score very well, with Gradient Boosting reaching R2=0.9839. In contrast, all productivity_score R2 values are close to or below zero. The same feature set therefore represents digital dependence strongly but does not explain productivity_score well.</w:t>
      </w:r>
    </w:p>
    <w:p>
      <w:pPr>
        <w:pStyle w:val="2"/>
      </w:pPr>
      <w:r>
        <w:rPr>
          <w:rFonts w:ascii="Times New Roman" w:hAnsi="Times New Roman" w:eastAsia="SimSun"/>
          <w:b/>
          <w:color w:val="1F2937"/>
          <w:sz w:val="23"/>
        </w:rPr>
        <w:t>5.4 Digital Lifestyle Clustering</w:t>
      </w:r>
    </w:p>
    <w:p>
      <w:pPr>
        <w:spacing w:after="100"/>
        <w:ind w:firstLine="317"/>
      </w:pPr>
      <w:r>
        <w:rPr>
          <w:rFonts w:ascii="Times New Roman" w:hAnsi="Times New Roman" w:eastAsia="SimSun"/>
          <w:b w:val="0"/>
          <w:sz w:val="21"/>
        </w:rPr>
        <w:t>Fig12 replaces the previous clustering model comparison screenshot and combines the key k-selection evidence.</w:t>
      </w:r>
    </w:p>
    <w:p>
      <w:pPr>
        <w:jc w:val="center"/>
      </w:pPr>
      <w:r>
        <w:drawing>
          <wp:inline xmlns:a="http://schemas.openxmlformats.org/drawingml/2006/main" xmlns:pic="http://schemas.openxmlformats.org/drawingml/2006/picture">
            <wp:extent cx="5577840" cy="2319887"/>
            <wp:docPr id="13" name="Picture 13"/>
            <wp:cNvGraphicFramePr>
              <a:graphicFrameLocks noChangeAspect="1"/>
            </wp:cNvGraphicFramePr>
            <a:graphic>
              <a:graphicData uri="http://schemas.openxmlformats.org/drawingml/2006/picture">
                <pic:pic>
                  <pic:nvPicPr>
                    <pic:cNvPr id="0" name="fig12_clustering_k_selection_comparison.png"/>
                    <pic:cNvPicPr/>
                  </pic:nvPicPr>
                  <pic:blipFill>
                    <a:blip r:embed="rId53"/>
                    <a:stretch>
                      <a:fillRect/>
                    </a:stretch>
                  </pic:blipFill>
                  <pic:spPr>
                    <a:xfrm>
                      <a:off x="0" y="0"/>
                      <a:ext cx="5577840" cy="2319887"/>
                    </a:xfrm>
                    <a:prstGeom prst="rect"/>
                  </pic:spPr>
                </pic:pic>
              </a:graphicData>
            </a:graphic>
          </wp:inline>
        </w:drawing>
      </w:r>
    </w:p>
    <w:p>
      <w:pPr>
        <w:spacing w:before="60" w:after="120"/>
        <w:jc w:val="center"/>
      </w:pPr>
      <w:r>
        <w:rPr>
          <w:rFonts w:ascii="Times New Roman" w:hAnsi="Times New Roman" w:eastAsia="SimSun"/>
          <w:b/>
          <w:color w:val="111827"/>
          <w:sz w:val="19"/>
        </w:rPr>
        <w:t>Fig12 K Selection by Inertia and Silhouette</w:t>
      </w:r>
    </w:p>
    <w:p>
      <w:pPr>
        <w:spacing w:after="100"/>
        <w:ind w:firstLine="317"/>
      </w:pPr>
      <w:r>
        <w:rPr>
          <w:rFonts w:ascii="Times New Roman" w:hAnsi="Times New Roman" w:eastAsia="SimSun"/>
          <w:b w:val="0"/>
          <w:sz w:val="21"/>
        </w:rPr>
        <w:t>In Fig12, the KMeans inertia curve decreases smoothly rather than forming a sharp elbow. The silhouette panel shows that KMeans reaches its highest tested silhouette at k=3 with Silhouette=0.1860, while AgglomerativeClustering and GaussianMixture do not provide a clearly stronger alternative. Because 0.1860 is low, k=3 is a reasonable and readable exploratory choice, not evidence of strict natural groups.</w:t>
      </w:r>
    </w:p>
    <w:p>
      <w:pPr>
        <w:spacing w:after="100"/>
        <w:ind w:firstLine="317"/>
      </w:pPr>
      <w:r>
        <w:rPr>
          <w:rFonts w:ascii="Times New Roman" w:hAnsi="Times New Roman" w:eastAsia="SimSun"/>
          <w:b w:val="0"/>
          <w:sz w:val="21"/>
        </w:rPr>
        <w:t>Fig13 summarizes the final KMeans k=3 lifestyle profiles.</w:t>
      </w:r>
    </w:p>
    <w:p>
      <w:pPr>
        <w:jc w:val="center"/>
      </w:pPr>
      <w:r>
        <w:drawing>
          <wp:inline xmlns:a="http://schemas.openxmlformats.org/drawingml/2006/main" xmlns:pic="http://schemas.openxmlformats.org/drawingml/2006/picture">
            <wp:extent cx="5577840" cy="2400530"/>
            <wp:docPr id="14" name="Picture 14"/>
            <wp:cNvGraphicFramePr>
              <a:graphicFrameLocks noChangeAspect="1"/>
            </wp:cNvGraphicFramePr>
            <a:graphic>
              <a:graphicData uri="http://schemas.openxmlformats.org/drawingml/2006/picture">
                <pic:pic>
                  <pic:nvPicPr>
                    <pic:cNvPr id="0" name="fig13_cluster_profile_heatmap.png"/>
                    <pic:cNvPicPr/>
                  </pic:nvPicPr>
                  <pic:blipFill>
                    <a:blip r:embed="rId54"/>
                    <a:stretch>
                      <a:fillRect/>
                    </a:stretch>
                  </pic:blipFill>
                  <pic:spPr>
                    <a:xfrm>
                      <a:off x="0" y="0"/>
                      <a:ext cx="5577840" cy="2400530"/>
                    </a:xfrm>
                    <a:prstGeom prst="rect"/>
                  </pic:spPr>
                </pic:pic>
              </a:graphicData>
            </a:graphic>
          </wp:inline>
        </w:drawing>
      </w:r>
    </w:p>
    <w:p>
      <w:pPr>
        <w:spacing w:before="60" w:after="120"/>
        <w:jc w:val="center"/>
      </w:pPr>
      <w:r>
        <w:rPr>
          <w:rFonts w:ascii="Times New Roman" w:hAnsi="Times New Roman" w:eastAsia="SimSun"/>
          <w:b/>
          <w:color w:val="111827"/>
          <w:sz w:val="19"/>
        </w:rPr>
        <w:t>Fig13 Three Digital Lifestyle Cluster Profiles</w:t>
      </w:r>
    </w:p>
    <w:p>
      <w:pPr>
        <w:spacing w:after="100"/>
        <w:ind w:firstLine="317"/>
      </w:pPr>
      <w:r>
        <w:rPr>
          <w:rFonts w:ascii="Times New Roman" w:hAnsi="Times New Roman" w:eastAsia="SimSun"/>
          <w:b w:val="0"/>
          <w:sz w:val="21"/>
        </w:rPr>
        <w:t>Fig13 shows that Cluster 0 has very high social_media_mins (430.2) but moderate device_hours_per_day (6.95). Cluster 1 has the highest device_hours_per_day (11.05), the lowest sleep_quality (1.70), the highest High Risk ratio (37.2%), and the highest digital_dependence_score (51.24). Cluster 2 has the lowest device_hours_per_day (5.47) and the lowest High Risk ratio (11.4%). These patterns support the names High social-media-use, High device-dependence, and Low-load balanced, but the low silhouette score means the profiles should be treated as gradual summaries.</w:t>
      </w:r>
    </w:p>
    <w:p>
      <w:pPr>
        <w:spacing w:after="100"/>
        <w:ind w:firstLine="317"/>
      </w:pPr>
      <w:r>
        <w:rPr>
          <w:rFonts w:ascii="Times New Roman" w:hAnsi="Times New Roman" w:eastAsia="SimSun"/>
          <w:b w:val="0"/>
          <w:sz w:val="21"/>
        </w:rPr>
        <w:t>Fig14 provides the PCA evidence used to discuss dimensionality reduction.</w:t>
      </w:r>
    </w:p>
    <w:p>
      <w:pPr>
        <w:jc w:val="center"/>
      </w:pPr>
      <w:r>
        <w:drawing>
          <wp:inline xmlns:a="http://schemas.openxmlformats.org/drawingml/2006/main" xmlns:pic="http://schemas.openxmlformats.org/drawingml/2006/picture">
            <wp:extent cx="5577840" cy="3424650"/>
            <wp:docPr id="15" name="Picture 1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577840" cy="3424650"/>
                    </a:xfrm>
                    <a:prstGeom prst="rect"/>
                  </pic:spPr>
                </pic:pic>
              </a:graphicData>
            </a:graphic>
          </wp:inline>
        </w:drawing>
      </w:r>
    </w:p>
    <w:p>
      <w:pPr>
        <w:spacing w:before="60" w:after="120"/>
        <w:jc w:val="center"/>
      </w:pPr>
      <w:r>
        <w:rPr>
          <w:rFonts w:ascii="Times New Roman" w:hAnsi="Times New Roman" w:eastAsia="SimSun"/>
          <w:b/>
          <w:color w:val="111827"/>
          <w:sz w:val="19"/>
        </w:rPr>
        <w:t>Fig14 PCA Explained Variance for Dimensionality Reduction</w:t>
      </w:r>
    </w:p>
    <w:p>
      <w:pPr>
        <w:spacing w:after="100"/>
        <w:ind w:firstLine="317"/>
      </w:pPr>
      <w:r>
        <w:rPr>
          <w:rFonts w:ascii="Times New Roman" w:hAnsi="Times New Roman" w:eastAsia="SimSun"/>
          <w:b w:val="0"/>
          <w:sz w:val="21"/>
        </w:rPr>
        <w:t>Fig14 shows that the first two principal components explain 42.41% of the total variance, leaving 57.59% outside the two-dimensional view. The cumulative curve reaches 80% only after 6 components. Therefore, PCA is useful for auxiliary visualization and structure understanding, but it should not replace the original feature space for classification, regression, or final clustering evaluation.</w:t>
      </w:r>
    </w:p>
    <w:p>
      <w:pPr>
        <w:pStyle w:val="2"/>
      </w:pPr>
      <w:r>
        <w:rPr>
          <w:rFonts w:ascii="Times New Roman" w:hAnsi="Times New Roman" w:eastAsia="SimSun"/>
          <w:b/>
          <w:color w:val="1F2937"/>
          <w:sz w:val="23"/>
        </w:rPr>
        <w:t>5.5 Integrated Result Analysis</w:t>
      </w:r>
    </w:p>
    <w:p>
      <w:pPr>
        <w:spacing w:after="100"/>
        <w:ind w:firstLine="317"/>
      </w:pPr>
      <w:r>
        <w:rPr>
          <w:rFonts w:ascii="Times New Roman" w:hAnsi="Times New Roman" w:eastAsia="SimSun"/>
          <w:b w:val="0"/>
          <w:sz w:val="21"/>
        </w:rPr>
        <w:t>The model evidence forms a consistent chain. EDA explains class imbalance and group overlap, so classification is handled as recall-oriented screening. The regression comparison explains why digital_dependence_score is the main regression target and productivity_score remains a weak result. The clustering evidence gives readable profiles, but the low silhouette value prevents the report from claiming strict population segmentation.</w:t>
      </w:r>
    </w:p>
    <w:p>
      <w:r>
        <w:br w:type="page"/>
      </w:r>
    </w:p>
    <w:p>
      <w:pPr>
        <w:pStyle w:val="1"/>
      </w:pPr>
      <w:r>
        <w:rPr>
          <w:rFonts w:ascii="Times New Roman" w:hAnsi="Times New Roman" w:eastAsia="SimSun"/>
          <w:b/>
          <w:color w:val="1F2937"/>
          <w:sz w:val="26"/>
        </w:rPr>
        <w:t>6. Findings and Reflection</w:t>
      </w:r>
    </w:p>
    <w:p>
      <w:pPr>
        <w:pStyle w:val="2"/>
      </w:pPr>
      <w:r>
        <w:rPr>
          <w:rFonts w:ascii="Times New Roman" w:hAnsi="Times New Roman" w:eastAsia="SimSun"/>
          <w:b/>
          <w:color w:val="1F2937"/>
          <w:sz w:val="23"/>
        </w:rPr>
        <w:t>6.1 Main Findings</w:t>
      </w:r>
    </w:p>
    <w:p>
      <w:r>
        <w:rPr>
          <w:rFonts w:ascii="Times New Roman" w:hAnsi="Times New Roman" w:eastAsia="SimSun"/>
          <w:b w:val="0"/>
          <w:sz w:val="21"/>
        </w:rPr>
        <w:t>High Risk can be screened from behavior variables, but the final threshold trades more false alarms for fewer missed High Risk cases.</w:t>
      </w:r>
    </w:p>
    <w:p>
      <w:r>
        <w:rPr>
          <w:rFonts w:ascii="Times New Roman" w:hAnsi="Times New Roman" w:eastAsia="SimSun"/>
          <w:b w:val="0"/>
          <w:sz w:val="21"/>
        </w:rPr>
        <w:t>digital_dependence_score is strongly represented by the current behavior features in this benchmark dataset, with R2=0.9839.</w:t>
      </w:r>
    </w:p>
    <w:p>
      <w:r>
        <w:rPr>
          <w:rFonts w:ascii="Times New Roman" w:hAnsi="Times New Roman" w:eastAsia="SimSun"/>
          <w:b w:val="0"/>
          <w:sz w:val="21"/>
        </w:rPr>
        <w:t>productivity_score remains a weak-prediction target, with R2=-0.0041, which shows that the feature set does not explain every outcome equally.</w:t>
      </w:r>
    </w:p>
    <w:p>
      <w:r>
        <w:rPr>
          <w:rFonts w:ascii="Times New Roman" w:hAnsi="Times New Roman" w:eastAsia="SimSun"/>
          <w:b w:val="0"/>
          <w:sz w:val="21"/>
        </w:rPr>
        <w:t>The KMeans k=3 clusters are readable lifestyle profiles, but Silhouette=0.1860 means they are exploratory summaries rather than strict groups.</w:t>
      </w:r>
    </w:p>
    <w:p>
      <w:pPr>
        <w:pStyle w:val="2"/>
      </w:pPr>
      <w:r>
        <w:rPr>
          <w:rFonts w:ascii="Times New Roman" w:hAnsi="Times New Roman" w:eastAsia="SimSun"/>
          <w:b/>
          <w:color w:val="1F2937"/>
          <w:sz w:val="23"/>
        </w:rPr>
        <w:t>6.2 Limitations</w:t>
      </w:r>
    </w:p>
    <w:p>
      <w:pPr>
        <w:spacing w:after="100"/>
        <w:ind w:firstLine="317"/>
      </w:pPr>
      <w:r>
        <w:rPr>
          <w:rFonts w:ascii="Times New Roman" w:hAnsi="Times New Roman" w:eastAsia="SimSun"/>
          <w:b w:val="0"/>
          <w:sz w:val="21"/>
        </w:rPr>
        <w:t>The dataset is a benchmark/synthetic educational dataset, so the high R2 for digital_dependence_score may partly reflect the data-generation structure. The classification recall is not 100%, productivity_score is not explained well, and the clustering silhouette is low. External validation with real digital lifestyle data would be needed before stronger practical claims could be made.</w:t>
      </w:r>
    </w:p>
    <w:p>
      <w:pPr>
        <w:pStyle w:val="2"/>
      </w:pPr>
      <w:r>
        <w:rPr>
          <w:rFonts w:ascii="Times New Roman" w:hAnsi="Times New Roman" w:eastAsia="SimSun"/>
          <w:b/>
          <w:color w:val="1F2937"/>
          <w:sz w:val="23"/>
        </w:rPr>
        <w:t>6.3 Personal Reflection</w:t>
      </w:r>
    </w:p>
    <w:p>
      <w:pPr>
        <w:spacing w:after="100"/>
        <w:ind w:firstLine="317"/>
      </w:pPr>
      <w:r>
        <w:rPr>
          <w:rFonts w:ascii="Times New Roman" w:hAnsi="Times New Roman" w:eastAsia="SimSun"/>
          <w:b w:val="0"/>
          <w:sz w:val="21"/>
        </w:rPr>
        <w:t>This revision helped me understand that figures and tables should not be decoration. Each visual item needs a question, a data-supported observation, and a conclusion that connects to the next step. The most important lesson is that a complete data-analysis report is not only a list of model scores; it is a traceable workflow from raw data to cleaning, visualization, model evaluation, and honest interpretation.</w:t>
      </w:r>
    </w:p>
    <w:p>
      <w:r>
        <w:br w:type="page"/>
      </w:r>
    </w:p>
    <w:p>
      <w:pPr>
        <w:pStyle w:val="1"/>
      </w:pPr>
      <w:r>
        <w:rPr>
          <w:rFonts w:ascii="Times New Roman" w:hAnsi="Times New Roman" w:eastAsia="SimSun"/>
          <w:b/>
          <w:color w:val="1F2937"/>
          <w:sz w:val="26"/>
        </w:rPr>
        <w:t>Appendix A Complete Runnable Code</w:t>
      </w:r>
    </w:p>
    <w:p>
      <w:pPr>
        <w:pStyle w:val="2"/>
      </w:pPr>
      <w:r>
        <w:rPr>
          <w:rFonts w:ascii="Times New Roman" w:hAnsi="Times New Roman" w:eastAsia="SimSun"/>
          <w:b/>
          <w:color w:val="1F2937"/>
          <w:sz w:val="23"/>
        </w:rPr>
        <w:t>A.1 Environment and Dependencies</w:t>
      </w:r>
    </w:p>
    <w:p>
      <w:pPr>
        <w:spacing w:after="100"/>
        <w:ind w:firstLine="317"/>
      </w:pPr>
      <w:r>
        <w:rPr>
          <w:rFonts w:ascii="Times New Roman" w:hAnsi="Times New Roman" w:eastAsia="SimSun"/>
          <w:b w:val="0"/>
          <w:sz w:val="21"/>
        </w:rPr>
        <w:t>The experiment was completed with a CPU-based Python environment. The main dependencies are pandas, NumPy, scikit-learn, Matplotlib, openpyxl, python-docx, and joblib. The environment can be installed with: pip install -r requirements.txt.</w:t>
      </w:r>
    </w:p>
    <w:p>
      <w:pPr>
        <w:pStyle w:val="2"/>
      </w:pPr>
      <w:r>
        <w:rPr>
          <w:rFonts w:ascii="Times New Roman" w:hAnsi="Times New Roman" w:eastAsia="SimSun"/>
          <w:b/>
          <w:color w:val="1F2937"/>
          <w:sz w:val="23"/>
        </w:rPr>
        <w:t>A.2 Complete Code</w:t>
      </w:r>
    </w:p>
    <w:p>
      <w:pPr>
        <w:spacing w:after="100"/>
        <w:ind w:firstLine="317"/>
      </w:pPr>
      <w:r>
        <w:rPr>
          <w:rFonts w:ascii="Times New Roman" w:hAnsi="Times New Roman" w:eastAsia="SimSun"/>
          <w:b w:val="0"/>
          <w:sz w:val="21"/>
        </w:rPr>
        <w:t>The complete runnable code is copied from appendix_A_complete_code.py.</w:t>
      </w:r>
    </w:p>
    <w:p>
      <w:pPr>
        <w:spacing w:after="0"/>
        <w:ind w:left="360"/>
      </w:pPr>
      <w:r>
        <w:rPr>
          <w:rFonts w:ascii="Consolas" w:hAnsi="Consolas" w:eastAsia="Consolas"/>
          <w:color w:val="1F2937"/>
          <w:sz w:val="15"/>
        </w:rPr>
        <w:t>﻿"""Complete runnable code source for Appendix A.</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Run from the project directory:</w:t>
      </w:r>
    </w:p>
    <w:p>
      <w:pPr>
        <w:spacing w:after="0"/>
        <w:ind w:left="360"/>
      </w:pPr>
      <w:r>
        <w:rPr>
          <w:rFonts w:ascii="Consolas" w:hAnsi="Consolas" w:eastAsia="Consolas"/>
          <w:color w:val="1F2937"/>
          <w:sz w:val="15"/>
        </w:rPr>
        <w:t xml:space="preserve">    python appendix_A_complete_code.py</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Or run from the repository root:</w:t>
      </w:r>
    </w:p>
    <w:p>
      <w:pPr>
        <w:spacing w:after="0"/>
        <w:ind w:left="360"/>
      </w:pPr>
      <w:r>
        <w:rPr>
          <w:rFonts w:ascii="Consolas" w:hAnsi="Consolas" w:eastAsia="Consolas"/>
          <w:color w:val="1F2937"/>
          <w:sz w:val="15"/>
        </w:rPr>
        <w:t xml:space="preserve">    python &lt;project_dir&gt;/appendix_A_complete_code.py</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This file rebuilds the final report evidence files without changing the</w:t>
      </w:r>
    </w:p>
    <w:p>
      <w:pPr>
        <w:spacing w:after="0"/>
        <w:ind w:left="360"/>
      </w:pPr>
      <w:r>
        <w:rPr>
          <w:rFonts w:ascii="Consolas" w:hAnsi="Consolas" w:eastAsia="Consolas"/>
          <w:color w:val="1F2937"/>
          <w:sz w:val="15"/>
        </w:rPr>
        <w:t>validated core CSV metrics. It loads the raw dataset, checks data quality,</w:t>
      </w:r>
    </w:p>
    <w:p>
      <w:pPr>
        <w:spacing w:after="0"/>
        <w:ind w:left="360"/>
      </w:pPr>
      <w:r>
        <w:rPr>
          <w:rFonts w:ascii="Consolas" w:hAnsi="Consolas" w:eastAsia="Consolas"/>
          <w:color w:val="1F2937"/>
          <w:sz w:val="15"/>
        </w:rPr>
        <w:t>creates engineered features, documents leakage control, regenerates the final</w:t>
      </w:r>
    </w:p>
    <w:p>
      <w:pPr>
        <w:spacing w:after="0"/>
        <w:ind w:left="360"/>
      </w:pPr>
      <w:r>
        <w:rPr>
          <w:rFonts w:ascii="Consolas" w:hAnsi="Consolas" w:eastAsia="Consolas"/>
          <w:color w:val="1F2937"/>
          <w:sz w:val="15"/>
        </w:rPr>
        <w:t>figures, exports screenshot Excel tables, and summarizes the validated results.</w:t>
      </w:r>
    </w:p>
    <w:p>
      <w:pPr>
        <w:spacing w:after="0"/>
        <w:ind w:left="360"/>
      </w:pPr>
      <w:r>
        <w:rPr>
          <w:rFonts w:ascii="Consolas" w:hAnsi="Consolas" w:eastAsia="Consolas"/>
          <w:color w:val="1F2937"/>
          <w:sz w:val="15"/>
        </w:rPr>
        <w:t>"""</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from __future__ import annotations</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import runpy</w:t>
      </w:r>
    </w:p>
    <w:p>
      <w:pPr>
        <w:spacing w:after="0"/>
        <w:ind w:left="360"/>
      </w:pPr>
      <w:r>
        <w:rPr>
          <w:rFonts w:ascii="Consolas" w:hAnsi="Consolas" w:eastAsia="Consolas"/>
          <w:color w:val="1F2937"/>
          <w:sz w:val="15"/>
        </w:rPr>
        <w:t>from pathlib import Path</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import pandas as pd</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PROJECT_ROOT = Path(__file__).resolve().parent</w:t>
      </w:r>
    </w:p>
    <w:p>
      <w:pPr>
        <w:spacing w:after="0"/>
        <w:ind w:left="360"/>
      </w:pPr>
      <w:r>
        <w:rPr>
          <w:rFonts w:ascii="Consolas" w:hAnsi="Consolas" w:eastAsia="Consolas"/>
          <w:color w:val="1F2937"/>
          <w:sz w:val="15"/>
        </w:rPr>
        <w:t>RAW_DATA_PATH = PROJECT_ROOT / "data" / "raw" / "digital_lifestyle_benchmark_2025.csv"</w:t>
      </w:r>
    </w:p>
    <w:p>
      <w:pPr>
        <w:spacing w:after="0"/>
        <w:ind w:left="360"/>
      </w:pPr>
      <w:r>
        <w:rPr>
          <w:rFonts w:ascii="Consolas" w:hAnsi="Consolas" w:eastAsia="Consolas"/>
          <w:color w:val="1F2937"/>
          <w:sz w:val="15"/>
        </w:rPr>
        <w:t>PROCESSED_DATA_PATH = PROJECT_ROOT / "data" / "processed" / "digital_lifestyle_benchmark_2025_processed.csv"</w:t>
      </w:r>
    </w:p>
    <w:p>
      <w:pPr>
        <w:spacing w:after="0"/>
        <w:ind w:left="360"/>
      </w:pPr>
      <w:r>
        <w:rPr>
          <w:rFonts w:ascii="Consolas" w:hAnsi="Consolas" w:eastAsia="Consolas"/>
          <w:color w:val="1F2937"/>
          <w:sz w:val="15"/>
        </w:rPr>
        <w:t>RESULTS_DIR = PROJECT_ROOT / "results"</w:t>
      </w:r>
    </w:p>
    <w:p>
      <w:pPr>
        <w:spacing w:after="0"/>
        <w:ind w:left="360"/>
      </w:pPr>
      <w:r>
        <w:rPr>
          <w:rFonts w:ascii="Consolas" w:hAnsi="Consolas" w:eastAsia="Consolas"/>
          <w:color w:val="1F2937"/>
          <w:sz w:val="15"/>
        </w:rPr>
        <w:t>FIGURE_DIR = PROJECT_ROOT / "figures" / "final_report"</w:t>
      </w:r>
    </w:p>
    <w:p>
      <w:pPr>
        <w:spacing w:after="0"/>
        <w:ind w:left="360"/>
      </w:pPr>
      <w:r>
        <w:rPr>
          <w:rFonts w:ascii="Consolas" w:hAnsi="Consolas" w:eastAsia="Consolas"/>
          <w:color w:val="1F2937"/>
          <w:sz w:val="15"/>
        </w:rPr>
        <w:t>SCREENSHOT_TABLE_DIR = PROJECT_ROOT / "screenshot_tables"</w:t>
      </w:r>
    </w:p>
    <w:p>
      <w:pPr>
        <w:spacing w:after="0"/>
        <w:ind w:left="360"/>
      </w:pPr>
      <w:r>
        <w:rPr>
          <w:rFonts w:ascii="Consolas" w:hAnsi="Consolas" w:eastAsia="Consolas"/>
          <w:color w:val="1F2937"/>
          <w:sz w:val="15"/>
        </w:rPr>
        <w:t>RANDOM_STATE = 42</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load_raw_data() -&gt; pd.DataFrame:</w:t>
      </w:r>
    </w:p>
    <w:p>
      <w:pPr>
        <w:spacing w:after="0"/>
        <w:ind w:left="360"/>
      </w:pPr>
      <w:r>
        <w:rPr>
          <w:rFonts w:ascii="Consolas" w:hAnsi="Consolas" w:eastAsia="Consolas"/>
          <w:color w:val="1F2937"/>
          <w:sz w:val="15"/>
        </w:rPr>
        <w:t xml:space="preserve">    df = pd.read_csv(RAW_DATA_PATH)</w:t>
      </w:r>
    </w:p>
    <w:p>
      <w:pPr>
        <w:spacing w:after="0"/>
        <w:ind w:left="360"/>
      </w:pPr>
      <w:r>
        <w:rPr>
          <w:rFonts w:ascii="Consolas" w:hAnsi="Consolas" w:eastAsia="Consolas"/>
          <w:color w:val="1F2937"/>
          <w:sz w:val="15"/>
        </w:rPr>
        <w:t xml:space="preserve">    print("Raw dataset shape:", df.shape)</w:t>
      </w:r>
    </w:p>
    <w:p>
      <w:pPr>
        <w:spacing w:after="0"/>
        <w:ind w:left="360"/>
      </w:pPr>
      <w:r>
        <w:rPr>
          <w:rFonts w:ascii="Consolas" w:hAnsi="Consolas" w:eastAsia="Consolas"/>
          <w:color w:val="1F2937"/>
          <w:sz w:val="15"/>
        </w:rPr>
        <w:t xml:space="preserve">    print("Raw columns:", df.columns.tolist())</w:t>
      </w:r>
    </w:p>
    <w:p>
      <w:pPr>
        <w:spacing w:after="0"/>
        <w:ind w:left="360"/>
      </w:pPr>
      <w:r>
        <w:rPr>
          <w:rFonts w:ascii="Consolas" w:hAnsi="Consolas" w:eastAsia="Consolas"/>
          <w:color w:val="1F2937"/>
          <w:sz w:val="15"/>
        </w:rPr>
        <w:t xml:space="preserve">    print(df.head())</w:t>
      </w:r>
    </w:p>
    <w:p>
      <w:pPr>
        <w:spacing w:after="0"/>
        <w:ind w:left="360"/>
      </w:pPr>
      <w:r>
        <w:rPr>
          <w:rFonts w:ascii="Consolas" w:hAnsi="Consolas" w:eastAsia="Consolas"/>
          <w:color w:val="1F2937"/>
          <w:sz w:val="15"/>
        </w:rPr>
        <w:t xml:space="preserve">    return df</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check_missing_duplicates_and_ranges(df: pd.DataFrame) -&gt; None:</w:t>
      </w:r>
    </w:p>
    <w:p>
      <w:pPr>
        <w:spacing w:after="0"/>
        <w:ind w:left="360"/>
      </w:pPr>
      <w:r>
        <w:rPr>
          <w:rFonts w:ascii="Consolas" w:hAnsi="Consolas" w:eastAsia="Consolas"/>
          <w:color w:val="1F2937"/>
          <w:sz w:val="15"/>
        </w:rPr>
        <w:t xml:space="preserve">    key_numeric = [</w:t>
      </w:r>
    </w:p>
    <w:p>
      <w:pPr>
        <w:spacing w:after="0"/>
        <w:ind w:left="360"/>
      </w:pPr>
      <w:r>
        <w:rPr>
          <w:rFonts w:ascii="Consolas" w:hAnsi="Consolas" w:eastAsia="Consolas"/>
          <w:color w:val="1F2937"/>
          <w:sz w:val="15"/>
        </w:rPr>
        <w:t xml:space="preserve">        "age",</w:t>
      </w:r>
    </w:p>
    <w:p>
      <w:pPr>
        <w:spacing w:after="0"/>
        <w:ind w:left="360"/>
      </w:pPr>
      <w:r>
        <w:rPr>
          <w:rFonts w:ascii="Consolas" w:hAnsi="Consolas" w:eastAsia="Consolas"/>
          <w:color w:val="1F2937"/>
          <w:sz w:val="15"/>
        </w:rPr>
        <w:t xml:space="preserve">        "device_hours_per_day",</w:t>
      </w:r>
    </w:p>
    <w:p>
      <w:pPr>
        <w:spacing w:after="0"/>
        <w:ind w:left="360"/>
      </w:pPr>
      <w:r>
        <w:rPr>
          <w:rFonts w:ascii="Consolas" w:hAnsi="Consolas" w:eastAsia="Consolas"/>
          <w:color w:val="1F2937"/>
          <w:sz w:val="15"/>
        </w:rPr>
        <w:t xml:space="preserve">        "phone_unlocks",</w:t>
      </w:r>
    </w:p>
    <w:p>
      <w:pPr>
        <w:spacing w:after="0"/>
        <w:ind w:left="360"/>
      </w:pPr>
      <w:r>
        <w:rPr>
          <w:rFonts w:ascii="Consolas" w:hAnsi="Consolas" w:eastAsia="Consolas"/>
          <w:color w:val="1F2937"/>
          <w:sz w:val="15"/>
        </w:rPr>
        <w:t xml:space="preserve">        "notifications_per_day",</w:t>
      </w:r>
    </w:p>
    <w:p>
      <w:pPr>
        <w:spacing w:after="0"/>
        <w:ind w:left="360"/>
      </w:pPr>
      <w:r>
        <w:rPr>
          <w:rFonts w:ascii="Consolas" w:hAnsi="Consolas" w:eastAsia="Consolas"/>
          <w:color w:val="1F2937"/>
          <w:sz w:val="15"/>
        </w:rPr>
        <w:t xml:space="preserve">        "social_media_mins",</w:t>
      </w:r>
    </w:p>
    <w:p>
      <w:pPr>
        <w:spacing w:after="0"/>
        <w:ind w:left="360"/>
      </w:pPr>
      <w:r>
        <w:rPr>
          <w:rFonts w:ascii="Consolas" w:hAnsi="Consolas" w:eastAsia="Consolas"/>
          <w:color w:val="1F2937"/>
          <w:sz w:val="15"/>
        </w:rPr>
        <w:t xml:space="preserve">        "study_mins",</w:t>
      </w:r>
    </w:p>
    <w:p>
      <w:pPr>
        <w:spacing w:after="0"/>
        <w:ind w:left="360"/>
      </w:pPr>
      <w:r>
        <w:rPr>
          <w:rFonts w:ascii="Consolas" w:hAnsi="Consolas" w:eastAsia="Consolas"/>
          <w:color w:val="1F2937"/>
          <w:sz w:val="15"/>
        </w:rPr>
        <w:t xml:space="preserve">        "sleep_hours",</w:t>
      </w:r>
    </w:p>
    <w:p>
      <w:pPr>
        <w:spacing w:after="0"/>
        <w:ind w:left="360"/>
      </w:pPr>
      <w:r>
        <w:rPr>
          <w:rFonts w:ascii="Consolas" w:hAnsi="Consolas" w:eastAsia="Consolas"/>
          <w:color w:val="1F2937"/>
          <w:sz w:val="15"/>
        </w:rPr>
        <w:t xml:space="preserve">        "sleep_quality",</w:t>
      </w:r>
    </w:p>
    <w:p>
      <w:pPr>
        <w:spacing w:after="0"/>
        <w:ind w:left="360"/>
      </w:pPr>
      <w:r>
        <w:rPr>
          <w:rFonts w:ascii="Consolas" w:hAnsi="Consolas" w:eastAsia="Consolas"/>
          <w:color w:val="1F2937"/>
          <w:sz w:val="15"/>
        </w:rPr>
        <w:t xml:space="preserve">        "productivity_score",</w:t>
      </w:r>
    </w:p>
    <w:p>
      <w:pPr>
        <w:spacing w:after="0"/>
        <w:ind w:left="360"/>
      </w:pPr>
      <w:r>
        <w:rPr>
          <w:rFonts w:ascii="Consolas" w:hAnsi="Consolas" w:eastAsia="Consolas"/>
          <w:color w:val="1F2937"/>
          <w:sz w:val="15"/>
        </w:rPr>
        <w:t xml:space="preserve">        "digital_dependence_score",</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print("\nMissing values:")</w:t>
      </w:r>
    </w:p>
    <w:p>
      <w:pPr>
        <w:spacing w:after="0"/>
        <w:ind w:left="360"/>
      </w:pPr>
      <w:r>
        <w:rPr>
          <w:rFonts w:ascii="Consolas" w:hAnsi="Consolas" w:eastAsia="Consolas"/>
          <w:color w:val="1F2937"/>
          <w:sz w:val="15"/>
        </w:rPr>
        <w:t xml:space="preserve">    print(df.isna().sum())</w:t>
      </w:r>
    </w:p>
    <w:p>
      <w:pPr>
        <w:spacing w:after="0"/>
        <w:ind w:left="360"/>
      </w:pPr>
      <w:r>
        <w:rPr>
          <w:rFonts w:ascii="Consolas" w:hAnsi="Consolas" w:eastAsia="Consolas"/>
          <w:color w:val="1F2937"/>
          <w:sz w:val="15"/>
        </w:rPr>
        <w:t xml:space="preserve">    print("\nDuplicate rows:", df.duplicated().sum())</w:t>
      </w:r>
    </w:p>
    <w:p>
      <w:pPr>
        <w:spacing w:after="0"/>
        <w:ind w:left="360"/>
      </w:pPr>
      <w:r>
        <w:rPr>
          <w:rFonts w:ascii="Consolas" w:hAnsi="Consolas" w:eastAsia="Consolas"/>
          <w:color w:val="1F2937"/>
          <w:sz w:val="15"/>
        </w:rPr>
        <w:t xml:space="preserve">    print("Duplicate id:", df["id"].duplicated().sum())</w:t>
      </w:r>
    </w:p>
    <w:p>
      <w:pPr>
        <w:spacing w:after="0"/>
        <w:ind w:left="360"/>
      </w:pPr>
      <w:r>
        <w:rPr>
          <w:rFonts w:ascii="Consolas" w:hAnsi="Consolas" w:eastAsia="Consolas"/>
          <w:color w:val="1F2937"/>
          <w:sz w:val="15"/>
        </w:rPr>
        <w:t xml:space="preserve">    print("\nRange summary:")</w:t>
      </w:r>
    </w:p>
    <w:p>
      <w:pPr>
        <w:spacing w:after="0"/>
        <w:ind w:left="360"/>
      </w:pPr>
      <w:r>
        <w:rPr>
          <w:rFonts w:ascii="Consolas" w:hAnsi="Consolas" w:eastAsia="Consolas"/>
          <w:color w:val="1F2937"/>
          <w:sz w:val="15"/>
        </w:rPr>
        <w:t xml:space="preserve">    print(df[key_numeric].agg(["min", "max", "mean"]).T)</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add_engineered_features(df: pd.DataFrame) -&gt; pd.DataFrame:</w:t>
      </w:r>
    </w:p>
    <w:p>
      <w:pPr>
        <w:spacing w:after="0"/>
        <w:ind w:left="360"/>
      </w:pPr>
      <w:r>
        <w:rPr>
          <w:rFonts w:ascii="Consolas" w:hAnsi="Consolas" w:eastAsia="Consolas"/>
          <w:color w:val="1F2937"/>
          <w:sz w:val="15"/>
        </w:rPr>
        <w:t xml:space="preserve">    engineered = df.copy()</w:t>
      </w:r>
    </w:p>
    <w:p>
      <w:pPr>
        <w:spacing w:after="0"/>
        <w:ind w:left="360"/>
      </w:pPr>
      <w:r>
        <w:rPr>
          <w:rFonts w:ascii="Consolas" w:hAnsi="Consolas" w:eastAsia="Consolas"/>
          <w:color w:val="1F2937"/>
          <w:sz w:val="15"/>
        </w:rPr>
        <w:t xml:space="preserve">    eps = 1e-6</w:t>
      </w:r>
    </w:p>
    <w:p>
      <w:pPr>
        <w:spacing w:after="0"/>
        <w:ind w:left="360"/>
      </w:pPr>
      <w:r>
        <w:rPr>
          <w:rFonts w:ascii="Consolas" w:hAnsi="Consolas" w:eastAsia="Consolas"/>
          <w:color w:val="1F2937"/>
          <w:sz w:val="15"/>
        </w:rPr>
        <w:t xml:space="preserve">    engineered["social_media_hours"] = engineered["social_media_mins"] / 60</w:t>
      </w:r>
    </w:p>
    <w:p>
      <w:pPr>
        <w:spacing w:after="0"/>
        <w:ind w:left="360"/>
      </w:pPr>
      <w:r>
        <w:rPr>
          <w:rFonts w:ascii="Consolas" w:hAnsi="Consolas" w:eastAsia="Consolas"/>
          <w:color w:val="1F2937"/>
          <w:sz w:val="15"/>
        </w:rPr>
        <w:t xml:space="preserve">    engineered["study_hours"] = engineered["study_mins"] / 60</w:t>
      </w:r>
    </w:p>
    <w:p>
      <w:pPr>
        <w:spacing w:after="0"/>
        <w:ind w:left="360"/>
      </w:pPr>
      <w:r>
        <w:rPr>
          <w:rFonts w:ascii="Consolas" w:hAnsi="Consolas" w:eastAsia="Consolas"/>
          <w:color w:val="1F2937"/>
          <w:sz w:val="15"/>
        </w:rPr>
        <w:t xml:space="preserve">    engineered["notifications_per_device_hour"] = (</w:t>
      </w:r>
    </w:p>
    <w:p>
      <w:pPr>
        <w:spacing w:after="0"/>
        <w:ind w:left="360"/>
      </w:pPr>
      <w:r>
        <w:rPr>
          <w:rFonts w:ascii="Consolas" w:hAnsi="Consolas" w:eastAsia="Consolas"/>
          <w:color w:val="1F2937"/>
          <w:sz w:val="15"/>
        </w:rPr>
        <w:t xml:space="preserve">        engineered["notifications_per_day"] / engineered["device_hours_per_day"].clip(lower=eps)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engineered["unlocks_per_device_hour"] = (</w:t>
      </w:r>
    </w:p>
    <w:p>
      <w:pPr>
        <w:spacing w:after="0"/>
        <w:ind w:left="360"/>
      </w:pPr>
      <w:r>
        <w:rPr>
          <w:rFonts w:ascii="Consolas" w:hAnsi="Consolas" w:eastAsia="Consolas"/>
          <w:color w:val="1F2937"/>
          <w:sz w:val="15"/>
        </w:rPr>
        <w:t xml:space="preserve">        engineered["phone_unlocks"] / engineered["device_hours_per_day"].clip(lower=eps)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engineered["device_to_sleep_ratio"] = (</w:t>
      </w:r>
    </w:p>
    <w:p>
      <w:pPr>
        <w:spacing w:after="0"/>
        <w:ind w:left="360"/>
      </w:pPr>
      <w:r>
        <w:rPr>
          <w:rFonts w:ascii="Consolas" w:hAnsi="Consolas" w:eastAsia="Consolas"/>
          <w:color w:val="1F2937"/>
          <w:sz w:val="15"/>
        </w:rPr>
        <w:t xml:space="preserve">        engineered["device_hours_per_day"] / engineered["sleep_hours"].clip(lower=eps)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engineered["activity_sleep_interaction"] = (</w:t>
      </w:r>
    </w:p>
    <w:p>
      <w:pPr>
        <w:spacing w:after="0"/>
        <w:ind w:left="360"/>
      </w:pPr>
      <w:r>
        <w:rPr>
          <w:rFonts w:ascii="Consolas" w:hAnsi="Consolas" w:eastAsia="Consolas"/>
          <w:color w:val="1F2937"/>
          <w:sz w:val="15"/>
        </w:rPr>
        <w:t xml:space="preserve">        engineered["physical_activity_days"] * engineered["sleep_hours"]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engineered["social_to_study_ratio"] = engineered["social_media_mins"] / (</w:t>
      </w:r>
    </w:p>
    <w:p>
      <w:pPr>
        <w:spacing w:after="0"/>
        <w:ind w:left="360"/>
      </w:pPr>
      <w:r>
        <w:rPr>
          <w:rFonts w:ascii="Consolas" w:hAnsi="Consolas" w:eastAsia="Consolas"/>
          <w:color w:val="1F2937"/>
          <w:sz w:val="15"/>
        </w:rPr>
        <w:t xml:space="preserve">        engineered["study_mins"] + 1</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engineered.to_csv(PROCESSED_DATA_PATH, index=False)</w:t>
      </w:r>
    </w:p>
    <w:p>
      <w:pPr>
        <w:spacing w:after="0"/>
        <w:ind w:left="360"/>
      </w:pPr>
      <w:r>
        <w:rPr>
          <w:rFonts w:ascii="Consolas" w:hAnsi="Consolas" w:eastAsia="Consolas"/>
          <w:color w:val="1F2937"/>
          <w:sz w:val="15"/>
        </w:rPr>
        <w:t xml:space="preserve">    print("\nProcessed dataset saved:", PROCESSED_DATA_PATH)</w:t>
      </w:r>
    </w:p>
    <w:p>
      <w:pPr>
        <w:spacing w:after="0"/>
        <w:ind w:left="360"/>
      </w:pPr>
      <w:r>
        <w:rPr>
          <w:rFonts w:ascii="Consolas" w:hAnsi="Consolas" w:eastAsia="Consolas"/>
          <w:color w:val="1F2937"/>
          <w:sz w:val="15"/>
        </w:rPr>
        <w:t xml:space="preserve">    return engineered</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define_feature_sets(engineered: pd.DataFrame) -&gt; dict[str, list[str]]:</w:t>
      </w:r>
    </w:p>
    <w:p>
      <w:pPr>
        <w:spacing w:after="0"/>
        <w:ind w:left="360"/>
      </w:pPr>
      <w:r>
        <w:rPr>
          <w:rFonts w:ascii="Consolas" w:hAnsi="Consolas" w:eastAsia="Consolas"/>
          <w:color w:val="1F2937"/>
          <w:sz w:val="15"/>
        </w:rPr>
        <w:t xml:space="preserve">    outcome_cols = [</w:t>
      </w:r>
    </w:p>
    <w:p>
      <w:pPr>
        <w:spacing w:after="0"/>
        <w:ind w:left="360"/>
      </w:pPr>
      <w:r>
        <w:rPr>
          <w:rFonts w:ascii="Consolas" w:hAnsi="Consolas" w:eastAsia="Consolas"/>
          <w:color w:val="1F2937"/>
          <w:sz w:val="15"/>
        </w:rPr>
        <w:t xml:space="preserve">        "anxiety_score",</w:t>
      </w:r>
    </w:p>
    <w:p>
      <w:pPr>
        <w:spacing w:after="0"/>
        <w:ind w:left="360"/>
      </w:pPr>
      <w:r>
        <w:rPr>
          <w:rFonts w:ascii="Consolas" w:hAnsi="Consolas" w:eastAsia="Consolas"/>
          <w:color w:val="1F2937"/>
          <w:sz w:val="15"/>
        </w:rPr>
        <w:t xml:space="preserve">        "depression_score",</w:t>
      </w:r>
    </w:p>
    <w:p>
      <w:pPr>
        <w:spacing w:after="0"/>
        <w:ind w:left="360"/>
      </w:pPr>
      <w:r>
        <w:rPr>
          <w:rFonts w:ascii="Consolas" w:hAnsi="Consolas" w:eastAsia="Consolas"/>
          <w:color w:val="1F2937"/>
          <w:sz w:val="15"/>
        </w:rPr>
        <w:t xml:space="preserve">        "stress_level",</w:t>
      </w:r>
    </w:p>
    <w:p>
      <w:pPr>
        <w:spacing w:after="0"/>
        <w:ind w:left="360"/>
      </w:pPr>
      <w:r>
        <w:rPr>
          <w:rFonts w:ascii="Consolas" w:hAnsi="Consolas" w:eastAsia="Consolas"/>
          <w:color w:val="1F2937"/>
          <w:sz w:val="15"/>
        </w:rPr>
        <w:t xml:space="preserve">        "happiness_score",</w:t>
      </w:r>
    </w:p>
    <w:p>
      <w:pPr>
        <w:spacing w:after="0"/>
        <w:ind w:left="360"/>
      </w:pPr>
      <w:r>
        <w:rPr>
          <w:rFonts w:ascii="Consolas" w:hAnsi="Consolas" w:eastAsia="Consolas"/>
          <w:color w:val="1F2937"/>
          <w:sz w:val="15"/>
        </w:rPr>
        <w:t xml:space="preserve">        "focus_score",</w:t>
      </w:r>
    </w:p>
    <w:p>
      <w:pPr>
        <w:spacing w:after="0"/>
        <w:ind w:left="360"/>
      </w:pPr>
      <w:r>
        <w:rPr>
          <w:rFonts w:ascii="Consolas" w:hAnsi="Consolas" w:eastAsia="Consolas"/>
          <w:color w:val="1F2937"/>
          <w:sz w:val="15"/>
        </w:rPr>
        <w:t xml:space="preserve">        "high_risk_flag",</w:t>
      </w:r>
    </w:p>
    <w:p>
      <w:pPr>
        <w:spacing w:after="0"/>
        <w:ind w:left="360"/>
      </w:pPr>
      <w:r>
        <w:rPr>
          <w:rFonts w:ascii="Consolas" w:hAnsi="Consolas" w:eastAsia="Consolas"/>
          <w:color w:val="1F2937"/>
          <w:sz w:val="15"/>
        </w:rPr>
        <w:t xml:space="preserve">        "productivity_score",</w:t>
      </w:r>
    </w:p>
    <w:p>
      <w:pPr>
        <w:spacing w:after="0"/>
        <w:ind w:left="360"/>
      </w:pPr>
      <w:r>
        <w:rPr>
          <w:rFonts w:ascii="Consolas" w:hAnsi="Consolas" w:eastAsia="Consolas"/>
          <w:color w:val="1F2937"/>
          <w:sz w:val="15"/>
        </w:rPr>
        <w:t xml:space="preserve">        "digital_dependence_score",</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classification_drop = [</w:t>
      </w:r>
    </w:p>
    <w:p>
      <w:pPr>
        <w:spacing w:after="0"/>
        <w:ind w:left="360"/>
      </w:pPr>
      <w:r>
        <w:rPr>
          <w:rFonts w:ascii="Consolas" w:hAnsi="Consolas" w:eastAsia="Consolas"/>
          <w:color w:val="1F2937"/>
          <w:sz w:val="15"/>
        </w:rPr>
        <w:t xml:space="preserve">        "id",</w:t>
      </w:r>
    </w:p>
    <w:p>
      <w:pPr>
        <w:spacing w:after="0"/>
        <w:ind w:left="360"/>
      </w:pPr>
      <w:r>
        <w:rPr>
          <w:rFonts w:ascii="Consolas" w:hAnsi="Consolas" w:eastAsia="Consolas"/>
          <w:color w:val="1F2937"/>
          <w:sz w:val="15"/>
        </w:rPr>
        <w:t xml:space="preserve">        "high_risk_flag",</w:t>
      </w:r>
    </w:p>
    <w:p>
      <w:pPr>
        <w:spacing w:after="0"/>
        <w:ind w:left="360"/>
      </w:pPr>
      <w:r>
        <w:rPr>
          <w:rFonts w:ascii="Consolas" w:hAnsi="Consolas" w:eastAsia="Consolas"/>
          <w:color w:val="1F2937"/>
          <w:sz w:val="15"/>
        </w:rPr>
        <w:t xml:space="preserve">        "anxiety_score",</w:t>
      </w:r>
    </w:p>
    <w:p>
      <w:pPr>
        <w:spacing w:after="0"/>
        <w:ind w:left="360"/>
      </w:pPr>
      <w:r>
        <w:rPr>
          <w:rFonts w:ascii="Consolas" w:hAnsi="Consolas" w:eastAsia="Consolas"/>
          <w:color w:val="1F2937"/>
          <w:sz w:val="15"/>
        </w:rPr>
        <w:t xml:space="preserve">        "depression_score",</w:t>
      </w:r>
    </w:p>
    <w:p>
      <w:pPr>
        <w:spacing w:after="0"/>
        <w:ind w:left="360"/>
      </w:pPr>
      <w:r>
        <w:rPr>
          <w:rFonts w:ascii="Consolas" w:hAnsi="Consolas" w:eastAsia="Consolas"/>
          <w:color w:val="1F2937"/>
          <w:sz w:val="15"/>
        </w:rPr>
        <w:t xml:space="preserve">        "stress_level",</w:t>
      </w:r>
    </w:p>
    <w:p>
      <w:pPr>
        <w:spacing w:after="0"/>
        <w:ind w:left="360"/>
      </w:pPr>
      <w:r>
        <w:rPr>
          <w:rFonts w:ascii="Consolas" w:hAnsi="Consolas" w:eastAsia="Consolas"/>
          <w:color w:val="1F2937"/>
          <w:sz w:val="15"/>
        </w:rPr>
        <w:t xml:space="preserve">        "happiness_score",</w:t>
      </w:r>
    </w:p>
    <w:p>
      <w:pPr>
        <w:spacing w:after="0"/>
        <w:ind w:left="360"/>
      </w:pPr>
      <w:r>
        <w:rPr>
          <w:rFonts w:ascii="Consolas" w:hAnsi="Consolas" w:eastAsia="Consolas"/>
          <w:color w:val="1F2937"/>
          <w:sz w:val="15"/>
        </w:rPr>
        <w:t xml:space="preserve">        "focus_score",</w:t>
      </w:r>
    </w:p>
    <w:p>
      <w:pPr>
        <w:spacing w:after="0"/>
        <w:ind w:left="360"/>
      </w:pPr>
      <w:r>
        <w:rPr>
          <w:rFonts w:ascii="Consolas" w:hAnsi="Consolas" w:eastAsia="Consolas"/>
          <w:color w:val="1F2937"/>
          <w:sz w:val="15"/>
        </w:rPr>
        <w:t xml:space="preserve">        "productivity_score",</w:t>
      </w:r>
    </w:p>
    <w:p>
      <w:pPr>
        <w:spacing w:after="0"/>
        <w:ind w:left="360"/>
      </w:pPr>
      <w:r>
        <w:rPr>
          <w:rFonts w:ascii="Consolas" w:hAnsi="Consolas" w:eastAsia="Consolas"/>
          <w:color w:val="1F2937"/>
          <w:sz w:val="15"/>
        </w:rPr>
        <w:t xml:space="preserve">        "digital_dependence_score",</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 xml:space="preserve">    def regression_drop_for(target: str) -&gt; list[str]:</w:t>
      </w:r>
    </w:p>
    <w:p>
      <w:pPr>
        <w:spacing w:after="0"/>
        <w:ind w:left="360"/>
      </w:pPr>
      <w:r>
        <w:rPr>
          <w:rFonts w:ascii="Consolas" w:hAnsi="Consolas" w:eastAsia="Consolas"/>
          <w:color w:val="1F2937"/>
          <w:sz w:val="15"/>
        </w:rPr>
        <w:t xml:space="preserve">        drop_cols = {"id", target}</w:t>
      </w:r>
    </w:p>
    <w:p>
      <w:pPr>
        <w:spacing w:after="0"/>
        <w:ind w:left="360"/>
      </w:pPr>
      <w:r>
        <w:rPr>
          <w:rFonts w:ascii="Consolas" w:hAnsi="Consolas" w:eastAsia="Consolas"/>
          <w:color w:val="1F2937"/>
          <w:sz w:val="15"/>
        </w:rPr>
        <w:t xml:space="preserve">        drop_cols.update(outcome_cols)</w:t>
      </w:r>
    </w:p>
    <w:p>
      <w:pPr>
        <w:spacing w:after="0"/>
        <w:ind w:left="360"/>
      </w:pPr>
      <w:r>
        <w:rPr>
          <w:rFonts w:ascii="Consolas" w:hAnsi="Consolas" w:eastAsia="Consolas"/>
          <w:color w:val="1F2937"/>
          <w:sz w:val="15"/>
        </w:rPr>
        <w:t xml:space="preserve">        if target == "digital_dependence_score":</w:t>
      </w:r>
    </w:p>
    <w:p>
      <w:pPr>
        <w:spacing w:after="0"/>
        <w:ind w:left="360"/>
      </w:pPr>
      <w:r>
        <w:rPr>
          <w:rFonts w:ascii="Consolas" w:hAnsi="Consolas" w:eastAsia="Consolas"/>
          <w:color w:val="1F2937"/>
          <w:sz w:val="15"/>
        </w:rPr>
        <w:t xml:space="preserve">            drop_cols.add("productivity_score")</w:t>
      </w:r>
    </w:p>
    <w:p>
      <w:pPr>
        <w:spacing w:after="0"/>
        <w:ind w:left="360"/>
      </w:pPr>
      <w:r>
        <w:rPr>
          <w:rFonts w:ascii="Consolas" w:hAnsi="Consolas" w:eastAsia="Consolas"/>
          <w:color w:val="1F2937"/>
          <w:sz w:val="15"/>
        </w:rPr>
        <w:t xml:space="preserve">        if target == "productivity_score":</w:t>
      </w:r>
    </w:p>
    <w:p>
      <w:pPr>
        <w:spacing w:after="0"/>
        <w:ind w:left="360"/>
      </w:pPr>
      <w:r>
        <w:rPr>
          <w:rFonts w:ascii="Consolas" w:hAnsi="Consolas" w:eastAsia="Consolas"/>
          <w:color w:val="1F2937"/>
          <w:sz w:val="15"/>
        </w:rPr>
        <w:t xml:space="preserve">            drop_cols.add("digital_dependence_score")</w:t>
      </w:r>
    </w:p>
    <w:p>
      <w:pPr>
        <w:spacing w:after="0"/>
        <w:ind w:left="360"/>
      </w:pPr>
      <w:r>
        <w:rPr>
          <w:rFonts w:ascii="Consolas" w:hAnsi="Consolas" w:eastAsia="Consolas"/>
          <w:color w:val="1F2937"/>
          <w:sz w:val="15"/>
        </w:rPr>
        <w:t xml:space="preserve">        return sorted(drop_cols)</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 xml:space="preserve">    digital_dependence_drop = regression_drop_for("digital_dependence_score")</w:t>
      </w:r>
    </w:p>
    <w:p>
      <w:pPr>
        <w:spacing w:after="0"/>
        <w:ind w:left="360"/>
      </w:pPr>
      <w:r>
        <w:rPr>
          <w:rFonts w:ascii="Consolas" w:hAnsi="Consolas" w:eastAsia="Consolas"/>
          <w:color w:val="1F2937"/>
          <w:sz w:val="15"/>
        </w:rPr>
        <w:t xml:space="preserve">    productivity_drop = regression_drop_for("productivity_score")</w:t>
      </w:r>
    </w:p>
    <w:p>
      <w:pPr>
        <w:spacing w:after="0"/>
        <w:ind w:left="360"/>
      </w:pPr>
      <w:r>
        <w:rPr>
          <w:rFonts w:ascii="Consolas" w:hAnsi="Consolas" w:eastAsia="Consolas"/>
          <w:color w:val="1F2937"/>
          <w:sz w:val="15"/>
        </w:rPr>
        <w:t xml:space="preserve">    clustering_features = [</w:t>
      </w:r>
    </w:p>
    <w:p>
      <w:pPr>
        <w:spacing w:after="0"/>
        <w:ind w:left="360"/>
      </w:pPr>
      <w:r>
        <w:rPr>
          <w:rFonts w:ascii="Consolas" w:hAnsi="Consolas" w:eastAsia="Consolas"/>
          <w:color w:val="1F2937"/>
          <w:sz w:val="15"/>
        </w:rPr>
        <w:t xml:space="preserve">        "device_hours_per_day",</w:t>
      </w:r>
    </w:p>
    <w:p>
      <w:pPr>
        <w:spacing w:after="0"/>
        <w:ind w:left="360"/>
      </w:pPr>
      <w:r>
        <w:rPr>
          <w:rFonts w:ascii="Consolas" w:hAnsi="Consolas" w:eastAsia="Consolas"/>
          <w:color w:val="1F2937"/>
          <w:sz w:val="15"/>
        </w:rPr>
        <w:t xml:space="preserve">        "phone_unlocks",</w:t>
      </w:r>
    </w:p>
    <w:p>
      <w:pPr>
        <w:spacing w:after="0"/>
        <w:ind w:left="360"/>
      </w:pPr>
      <w:r>
        <w:rPr>
          <w:rFonts w:ascii="Consolas" w:hAnsi="Consolas" w:eastAsia="Consolas"/>
          <w:color w:val="1F2937"/>
          <w:sz w:val="15"/>
        </w:rPr>
        <w:t xml:space="preserve">        "notifications_per_day",</w:t>
      </w:r>
    </w:p>
    <w:p>
      <w:pPr>
        <w:spacing w:after="0"/>
        <w:ind w:left="360"/>
      </w:pPr>
      <w:r>
        <w:rPr>
          <w:rFonts w:ascii="Consolas" w:hAnsi="Consolas" w:eastAsia="Consolas"/>
          <w:color w:val="1F2937"/>
          <w:sz w:val="15"/>
        </w:rPr>
        <w:t xml:space="preserve">        "social_media_mins",</w:t>
      </w:r>
    </w:p>
    <w:p>
      <w:pPr>
        <w:spacing w:after="0"/>
        <w:ind w:left="360"/>
      </w:pPr>
      <w:r>
        <w:rPr>
          <w:rFonts w:ascii="Consolas" w:hAnsi="Consolas" w:eastAsia="Consolas"/>
          <w:color w:val="1F2937"/>
          <w:sz w:val="15"/>
        </w:rPr>
        <w:t xml:space="preserve">        "study_mins",</w:t>
      </w:r>
    </w:p>
    <w:p>
      <w:pPr>
        <w:spacing w:after="0"/>
        <w:ind w:left="360"/>
      </w:pPr>
      <w:r>
        <w:rPr>
          <w:rFonts w:ascii="Consolas" w:hAnsi="Consolas" w:eastAsia="Consolas"/>
          <w:color w:val="1F2937"/>
          <w:sz w:val="15"/>
        </w:rPr>
        <w:t xml:space="preserve">        "physical_activity_days",</w:t>
      </w:r>
    </w:p>
    <w:p>
      <w:pPr>
        <w:spacing w:after="0"/>
        <w:ind w:left="360"/>
      </w:pPr>
      <w:r>
        <w:rPr>
          <w:rFonts w:ascii="Consolas" w:hAnsi="Consolas" w:eastAsia="Consolas"/>
          <w:color w:val="1F2937"/>
          <w:sz w:val="15"/>
        </w:rPr>
        <w:t xml:space="preserve">        "sleep_hours",</w:t>
      </w:r>
    </w:p>
    <w:p>
      <w:pPr>
        <w:spacing w:after="0"/>
        <w:ind w:left="360"/>
      </w:pPr>
      <w:r>
        <w:rPr>
          <w:rFonts w:ascii="Consolas" w:hAnsi="Consolas" w:eastAsia="Consolas"/>
          <w:color w:val="1F2937"/>
          <w:sz w:val="15"/>
        </w:rPr>
        <w:t xml:space="preserve">        "sleep_quality",</w:t>
      </w:r>
    </w:p>
    <w:p>
      <w:pPr>
        <w:spacing w:after="0"/>
        <w:ind w:left="360"/>
      </w:pPr>
      <w:r>
        <w:rPr>
          <w:rFonts w:ascii="Consolas" w:hAnsi="Consolas" w:eastAsia="Consolas"/>
          <w:color w:val="1F2937"/>
          <w:sz w:val="15"/>
        </w:rPr>
        <w:t xml:space="preserve">        "social_media_hours",</w:t>
      </w:r>
    </w:p>
    <w:p>
      <w:pPr>
        <w:spacing w:after="0"/>
        <w:ind w:left="360"/>
      </w:pPr>
      <w:r>
        <w:rPr>
          <w:rFonts w:ascii="Consolas" w:hAnsi="Consolas" w:eastAsia="Consolas"/>
          <w:color w:val="1F2937"/>
          <w:sz w:val="15"/>
        </w:rPr>
        <w:t xml:space="preserve">        "study_hours",</w:t>
      </w:r>
    </w:p>
    <w:p>
      <w:pPr>
        <w:spacing w:after="0"/>
        <w:ind w:left="360"/>
      </w:pPr>
      <w:r>
        <w:rPr>
          <w:rFonts w:ascii="Consolas" w:hAnsi="Consolas" w:eastAsia="Consolas"/>
          <w:color w:val="1F2937"/>
          <w:sz w:val="15"/>
        </w:rPr>
        <w:t xml:space="preserve">        "notifications_per_device_hour",</w:t>
      </w:r>
    </w:p>
    <w:p>
      <w:pPr>
        <w:spacing w:after="0"/>
        <w:ind w:left="360"/>
      </w:pPr>
      <w:r>
        <w:rPr>
          <w:rFonts w:ascii="Consolas" w:hAnsi="Consolas" w:eastAsia="Consolas"/>
          <w:color w:val="1F2937"/>
          <w:sz w:val="15"/>
        </w:rPr>
        <w:t xml:space="preserve">        "unlocks_per_device_hour",</w:t>
      </w:r>
    </w:p>
    <w:p>
      <w:pPr>
        <w:spacing w:after="0"/>
        <w:ind w:left="360"/>
      </w:pPr>
      <w:r>
        <w:rPr>
          <w:rFonts w:ascii="Consolas" w:hAnsi="Consolas" w:eastAsia="Consolas"/>
          <w:color w:val="1F2937"/>
          <w:sz w:val="15"/>
        </w:rPr>
        <w:t xml:space="preserve">        "device_to_sleep_ratio",</w:t>
      </w:r>
    </w:p>
    <w:p>
      <w:pPr>
        <w:spacing w:after="0"/>
        <w:ind w:left="360"/>
      </w:pPr>
      <w:r>
        <w:rPr>
          <w:rFonts w:ascii="Consolas" w:hAnsi="Consolas" w:eastAsia="Consolas"/>
          <w:color w:val="1F2937"/>
          <w:sz w:val="15"/>
        </w:rPr>
        <w:t xml:space="preserve">        "activity_sleep_interaction",</w:t>
      </w:r>
    </w:p>
    <w:p>
      <w:pPr>
        <w:spacing w:after="0"/>
        <w:ind w:left="360"/>
      </w:pPr>
      <w:r>
        <w:rPr>
          <w:rFonts w:ascii="Consolas" w:hAnsi="Consolas" w:eastAsia="Consolas"/>
          <w:color w:val="1F2937"/>
          <w:sz w:val="15"/>
        </w:rPr>
        <w:t xml:space="preserve">        "social_to_study_ratio",</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classification_features = [c for c in engineered.columns if c not in classification_drop]</w:t>
      </w:r>
    </w:p>
    <w:p>
      <w:pPr>
        <w:spacing w:after="0"/>
        <w:ind w:left="360"/>
      </w:pPr>
      <w:r>
        <w:rPr>
          <w:rFonts w:ascii="Consolas" w:hAnsi="Consolas" w:eastAsia="Consolas"/>
          <w:color w:val="1F2937"/>
          <w:sz w:val="15"/>
        </w:rPr>
        <w:t xml:space="preserve">    digital_dependence_features = [c for c in engineered.columns if c not in digital_dependence_drop]</w:t>
      </w:r>
    </w:p>
    <w:p>
      <w:pPr>
        <w:spacing w:after="0"/>
        <w:ind w:left="360"/>
      </w:pPr>
      <w:r>
        <w:rPr>
          <w:rFonts w:ascii="Consolas" w:hAnsi="Consolas" w:eastAsia="Consolas"/>
          <w:color w:val="1F2937"/>
          <w:sz w:val="15"/>
        </w:rPr>
        <w:t xml:space="preserve">    productivity_features = [c for c in engineered.columns if c not in productivity_drop]</w:t>
      </w:r>
    </w:p>
    <w:p>
      <w:pPr>
        <w:spacing w:after="0"/>
        <w:ind w:left="360"/>
      </w:pPr>
      <w:r>
        <w:rPr>
          <w:rFonts w:ascii="Consolas" w:hAnsi="Consolas" w:eastAsia="Consolas"/>
          <w:color w:val="1F2937"/>
          <w:sz w:val="15"/>
        </w:rPr>
        <w:t xml:space="preserve">    print("\nClassification drop columns:", classification_drop)</w:t>
      </w:r>
    </w:p>
    <w:p>
      <w:pPr>
        <w:spacing w:after="0"/>
        <w:ind w:left="360"/>
      </w:pPr>
      <w:r>
        <w:rPr>
          <w:rFonts w:ascii="Consolas" w:hAnsi="Consolas" w:eastAsia="Consolas"/>
          <w:color w:val="1F2937"/>
          <w:sz w:val="15"/>
        </w:rPr>
        <w:t xml:space="preserve">    print("Classification feature count:", len(classification_features))</w:t>
      </w:r>
    </w:p>
    <w:p>
      <w:pPr>
        <w:spacing w:after="0"/>
        <w:ind w:left="360"/>
      </w:pPr>
      <w:r>
        <w:rPr>
          <w:rFonts w:ascii="Consolas" w:hAnsi="Consolas" w:eastAsia="Consolas"/>
          <w:color w:val="1F2937"/>
          <w:sz w:val="15"/>
        </w:rPr>
        <w:t xml:space="preserve">    print("Digital dependence regression feature count:", len(digital_dependence_features))</w:t>
      </w:r>
    </w:p>
    <w:p>
      <w:pPr>
        <w:spacing w:after="0"/>
        <w:ind w:left="360"/>
      </w:pPr>
      <w:r>
        <w:rPr>
          <w:rFonts w:ascii="Consolas" w:hAnsi="Consolas" w:eastAsia="Consolas"/>
          <w:color w:val="1F2937"/>
          <w:sz w:val="15"/>
        </w:rPr>
        <w:t xml:space="preserve">    print("Productivity regression feature count:", len(productivity_features))</w:t>
      </w:r>
    </w:p>
    <w:p>
      <w:pPr>
        <w:spacing w:after="0"/>
        <w:ind w:left="360"/>
      </w:pPr>
      <w:r>
        <w:rPr>
          <w:rFonts w:ascii="Consolas" w:hAnsi="Consolas" w:eastAsia="Consolas"/>
          <w:color w:val="1F2937"/>
          <w:sz w:val="15"/>
        </w:rPr>
        <w:t xml:space="preserve">    print("Clustering features:", clustering_features)</w:t>
      </w:r>
    </w:p>
    <w:p>
      <w:pPr>
        <w:spacing w:after="0"/>
        <w:ind w:left="360"/>
      </w:pPr>
      <w:r>
        <w:rPr>
          <w:rFonts w:ascii="Consolas" w:hAnsi="Consolas" w:eastAsia="Consolas"/>
          <w:color w:val="1F2937"/>
          <w:sz w:val="15"/>
        </w:rPr>
        <w:t xml:space="preserve">    return {</w:t>
      </w:r>
    </w:p>
    <w:p>
      <w:pPr>
        <w:spacing w:after="0"/>
        <w:ind w:left="360"/>
      </w:pPr>
      <w:r>
        <w:rPr>
          <w:rFonts w:ascii="Consolas" w:hAnsi="Consolas" w:eastAsia="Consolas"/>
          <w:color w:val="1F2937"/>
          <w:sz w:val="15"/>
        </w:rPr>
        <w:t xml:space="preserve">        "classification_drop": classification_drop,</w:t>
      </w:r>
    </w:p>
    <w:p>
      <w:pPr>
        <w:spacing w:after="0"/>
        <w:ind w:left="360"/>
      </w:pPr>
      <w:r>
        <w:rPr>
          <w:rFonts w:ascii="Consolas" w:hAnsi="Consolas" w:eastAsia="Consolas"/>
          <w:color w:val="1F2937"/>
          <w:sz w:val="15"/>
        </w:rPr>
        <w:t xml:space="preserve">        "classification_features": classification_features,</w:t>
      </w:r>
    </w:p>
    <w:p>
      <w:pPr>
        <w:spacing w:after="0"/>
        <w:ind w:left="360"/>
      </w:pPr>
      <w:r>
        <w:rPr>
          <w:rFonts w:ascii="Consolas" w:hAnsi="Consolas" w:eastAsia="Consolas"/>
          <w:color w:val="1F2937"/>
          <w:sz w:val="15"/>
        </w:rPr>
        <w:t xml:space="preserve">        "digital_dependence_drop": digital_dependence_drop,</w:t>
      </w:r>
    </w:p>
    <w:p>
      <w:pPr>
        <w:spacing w:after="0"/>
        <w:ind w:left="360"/>
      </w:pPr>
      <w:r>
        <w:rPr>
          <w:rFonts w:ascii="Consolas" w:hAnsi="Consolas" w:eastAsia="Consolas"/>
          <w:color w:val="1F2937"/>
          <w:sz w:val="15"/>
        </w:rPr>
        <w:t xml:space="preserve">        "digital_dependence_features": digital_dependence_features,</w:t>
      </w:r>
    </w:p>
    <w:p>
      <w:pPr>
        <w:spacing w:after="0"/>
        <w:ind w:left="360"/>
      </w:pPr>
      <w:r>
        <w:rPr>
          <w:rFonts w:ascii="Consolas" w:hAnsi="Consolas" w:eastAsia="Consolas"/>
          <w:color w:val="1F2937"/>
          <w:sz w:val="15"/>
        </w:rPr>
        <w:t xml:space="preserve">        "productivity_drop": productivity_drop,</w:t>
      </w:r>
    </w:p>
    <w:p>
      <w:pPr>
        <w:spacing w:after="0"/>
        <w:ind w:left="360"/>
      </w:pPr>
      <w:r>
        <w:rPr>
          <w:rFonts w:ascii="Consolas" w:hAnsi="Consolas" w:eastAsia="Consolas"/>
          <w:color w:val="1F2937"/>
          <w:sz w:val="15"/>
        </w:rPr>
        <w:t xml:space="preserve">        "productivity_features": productivity_features,</w:t>
      </w:r>
    </w:p>
    <w:p>
      <w:pPr>
        <w:spacing w:after="0"/>
        <w:ind w:left="360"/>
      </w:pPr>
      <w:r>
        <w:rPr>
          <w:rFonts w:ascii="Consolas" w:hAnsi="Consolas" w:eastAsia="Consolas"/>
          <w:color w:val="1F2937"/>
          <w:sz w:val="15"/>
        </w:rPr>
        <w:t xml:space="preserve">        "clustering_features": clustering_features,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summarize_validated_results() -&gt; None:</w:t>
      </w:r>
    </w:p>
    <w:p>
      <w:pPr>
        <w:spacing w:after="0"/>
        <w:ind w:left="360"/>
      </w:pPr>
      <w:r>
        <w:rPr>
          <w:rFonts w:ascii="Consolas" w:hAnsi="Consolas" w:eastAsia="Consolas"/>
          <w:color w:val="1F2937"/>
          <w:sz w:val="15"/>
        </w:rPr>
        <w:t xml:space="preserve">    classification = pd.read_csv(RESULTS_DIR / "classification_tuned_metrics.csv")</w:t>
      </w:r>
    </w:p>
    <w:p>
      <w:pPr>
        <w:spacing w:after="0"/>
        <w:ind w:left="360"/>
      </w:pPr>
      <w:r>
        <w:rPr>
          <w:rFonts w:ascii="Consolas" w:hAnsi="Consolas" w:eastAsia="Consolas"/>
          <w:color w:val="1F2937"/>
          <w:sz w:val="15"/>
        </w:rPr>
        <w:t xml:space="preserve">    regression_dd = pd.read_csv(RESULTS_DIR / "regression_digital_dependence_metrics.csv")</w:t>
      </w:r>
    </w:p>
    <w:p>
      <w:pPr>
        <w:spacing w:after="0"/>
        <w:ind w:left="360"/>
      </w:pPr>
      <w:r>
        <w:rPr>
          <w:rFonts w:ascii="Consolas" w:hAnsi="Consolas" w:eastAsia="Consolas"/>
          <w:color w:val="1F2937"/>
          <w:sz w:val="15"/>
        </w:rPr>
        <w:t xml:space="preserve">    regression_prod = pd.read_csv(RESULTS_DIR / "regression_productivity_metrics.csv")</w:t>
      </w:r>
    </w:p>
    <w:p>
      <w:pPr>
        <w:spacing w:after="0"/>
        <w:ind w:left="360"/>
      </w:pPr>
      <w:r>
        <w:rPr>
          <w:rFonts w:ascii="Consolas" w:hAnsi="Consolas" w:eastAsia="Consolas"/>
          <w:color w:val="1F2937"/>
          <w:sz w:val="15"/>
        </w:rPr>
        <w:t xml:space="preserve">    clustering = pd.read_csv(RESULTS_DIR / "clustering_kmeans_scores.csv")</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 xml:space="preserve">    final_cls = classification[</w:t>
      </w:r>
    </w:p>
    <w:p>
      <w:pPr>
        <w:spacing w:after="0"/>
        <w:ind w:left="360"/>
      </w:pPr>
      <w:r>
        <w:rPr>
          <w:rFonts w:ascii="Consolas" w:hAnsi="Consolas" w:eastAsia="Consolas"/>
          <w:color w:val="1F2937"/>
          <w:sz w:val="15"/>
        </w:rPr>
        <w:t xml:space="preserve">        (classification["dataset"] == "test")</w:t>
      </w:r>
    </w:p>
    <w:p>
      <w:pPr>
        <w:spacing w:after="0"/>
        <w:ind w:left="360"/>
      </w:pPr>
      <w:r>
        <w:rPr>
          <w:rFonts w:ascii="Consolas" w:hAnsi="Consolas" w:eastAsia="Consolas"/>
          <w:color w:val="1F2937"/>
          <w:sz w:val="15"/>
        </w:rPr>
        <w:t xml:space="preserve">        &amp; (classification["model"] == "gradient_boosting")</w:t>
      </w:r>
    </w:p>
    <w:p>
      <w:pPr>
        <w:spacing w:after="0"/>
        <w:ind w:left="360"/>
      </w:pPr>
      <w:r>
        <w:rPr>
          <w:rFonts w:ascii="Consolas" w:hAnsi="Consolas" w:eastAsia="Consolas"/>
          <w:color w:val="1F2937"/>
          <w:sz w:val="15"/>
        </w:rPr>
        <w:t xml:space="preserve">        &amp; (classification["threshold"].round(2) == 0.14)</w:t>
      </w:r>
    </w:p>
    <w:p>
      <w:pPr>
        <w:spacing w:after="0"/>
        <w:ind w:left="360"/>
      </w:pPr>
      <w:r>
        <w:rPr>
          <w:rFonts w:ascii="Consolas" w:hAnsi="Consolas" w:eastAsia="Consolas"/>
          <w:color w:val="1F2937"/>
          <w:sz w:val="15"/>
        </w:rPr>
        <w:t xml:space="preserve">    ].iloc[0]</w:t>
      </w:r>
    </w:p>
    <w:p>
      <w:pPr>
        <w:spacing w:after="0"/>
        <w:ind w:left="360"/>
      </w:pPr>
      <w:r>
        <w:rPr>
          <w:rFonts w:ascii="Consolas" w:hAnsi="Consolas" w:eastAsia="Consolas"/>
          <w:color w:val="1F2937"/>
          <w:sz w:val="15"/>
        </w:rPr>
        <w:t xml:space="preserve">    final_dd = regression_dd[regression_dd["model"] == "gradient_boosting"].iloc[0]</w:t>
      </w:r>
    </w:p>
    <w:p>
      <w:pPr>
        <w:spacing w:after="0"/>
        <w:ind w:left="360"/>
      </w:pPr>
      <w:r>
        <w:rPr>
          <w:rFonts w:ascii="Consolas" w:hAnsi="Consolas" w:eastAsia="Consolas"/>
          <w:color w:val="1F2937"/>
          <w:sz w:val="15"/>
        </w:rPr>
        <w:t xml:space="preserve">    final_prod = regression_prod[regression_prod["model"] == "gradient_boosting"].iloc[0]</w:t>
      </w:r>
    </w:p>
    <w:p>
      <w:pPr>
        <w:spacing w:after="0"/>
        <w:ind w:left="360"/>
      </w:pPr>
      <w:r>
        <w:rPr>
          <w:rFonts w:ascii="Consolas" w:hAnsi="Consolas" w:eastAsia="Consolas"/>
          <w:color w:val="1F2937"/>
          <w:sz w:val="15"/>
        </w:rPr>
        <w:t xml:space="preserve">    final_cluster = clustering[clustering["k"] == 3].iloc[0]</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 xml:space="preserve">    summary = pd.DataFrame(</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"task": "classification_high_risk",</w:t>
      </w:r>
    </w:p>
    <w:p>
      <w:pPr>
        <w:spacing w:after="0"/>
        <w:ind w:left="360"/>
      </w:pPr>
      <w:r>
        <w:rPr>
          <w:rFonts w:ascii="Consolas" w:hAnsi="Consolas" w:eastAsia="Consolas"/>
          <w:color w:val="1F2937"/>
          <w:sz w:val="15"/>
        </w:rPr>
        <w:t xml:space="preserve">                "main_result": "Gradient Boosting threshold=0.14",</w:t>
      </w:r>
    </w:p>
    <w:p>
      <w:pPr>
        <w:spacing w:after="0"/>
        <w:ind w:left="360"/>
      </w:pPr>
      <w:r>
        <w:rPr>
          <w:rFonts w:ascii="Consolas" w:hAnsi="Consolas" w:eastAsia="Consolas"/>
          <w:color w:val="1F2937"/>
          <w:sz w:val="15"/>
        </w:rPr>
        <w:t xml:space="preserve">                "metric_1": f"Recall={final_cls['recall']:.4f}",</w:t>
      </w:r>
    </w:p>
    <w:p>
      <w:pPr>
        <w:spacing w:after="0"/>
        <w:ind w:left="360"/>
      </w:pPr>
      <w:r>
        <w:rPr>
          <w:rFonts w:ascii="Consolas" w:hAnsi="Consolas" w:eastAsia="Consolas"/>
          <w:color w:val="1F2937"/>
          <w:sz w:val="15"/>
        </w:rPr>
        <w:t xml:space="preserve">                "metric_2": f"F1={final_cls['f1']:.4f}",</w:t>
      </w:r>
    </w:p>
    <w:p>
      <w:pPr>
        <w:spacing w:after="0"/>
        <w:ind w:left="360"/>
      </w:pPr>
      <w:r>
        <w:rPr>
          <w:rFonts w:ascii="Consolas" w:hAnsi="Consolas" w:eastAsia="Consolas"/>
          <w:color w:val="1F2937"/>
          <w:sz w:val="15"/>
        </w:rPr>
        <w:t xml:space="preserve">                "metric_3": f"PR-AUC={final_cls['pr_auc']:.4f}",</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"task": "regression_digital_dependence",</w:t>
      </w:r>
    </w:p>
    <w:p>
      <w:pPr>
        <w:spacing w:after="0"/>
        <w:ind w:left="360"/>
      </w:pPr>
      <w:r>
        <w:rPr>
          <w:rFonts w:ascii="Consolas" w:hAnsi="Consolas" w:eastAsia="Consolas"/>
          <w:color w:val="1F2937"/>
          <w:sz w:val="15"/>
        </w:rPr>
        <w:t xml:space="preserve">                "main_result": "Gradient Boosting",</w:t>
      </w:r>
    </w:p>
    <w:p>
      <w:pPr>
        <w:spacing w:after="0"/>
        <w:ind w:left="360"/>
      </w:pPr>
      <w:r>
        <w:rPr>
          <w:rFonts w:ascii="Consolas" w:hAnsi="Consolas" w:eastAsia="Consolas"/>
          <w:color w:val="1F2937"/>
          <w:sz w:val="15"/>
        </w:rPr>
        <w:t xml:space="preserve">                "metric_1": f"R2={final_dd['r2']:.4f}",</w:t>
      </w:r>
    </w:p>
    <w:p>
      <w:pPr>
        <w:spacing w:after="0"/>
        <w:ind w:left="360"/>
      </w:pPr>
      <w:r>
        <w:rPr>
          <w:rFonts w:ascii="Consolas" w:hAnsi="Consolas" w:eastAsia="Consolas"/>
          <w:color w:val="1F2937"/>
          <w:sz w:val="15"/>
        </w:rPr>
        <w:t xml:space="preserve">                "metric_2": f"MSE={final_dd['mse']:.4f}",</w:t>
      </w:r>
    </w:p>
    <w:p>
      <w:pPr>
        <w:spacing w:after="0"/>
        <w:ind w:left="360"/>
      </w:pPr>
      <w:r>
        <w:rPr>
          <w:rFonts w:ascii="Consolas" w:hAnsi="Consolas" w:eastAsia="Consolas"/>
          <w:color w:val="1F2937"/>
          <w:sz w:val="15"/>
        </w:rPr>
        <w:t xml:space="preserve">                "metric_3": f"MAE={final_dd['mae']:.4f}",</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"task": "regression_productivity",</w:t>
      </w:r>
    </w:p>
    <w:p>
      <w:pPr>
        <w:spacing w:after="0"/>
        <w:ind w:left="360"/>
      </w:pPr>
      <w:r>
        <w:rPr>
          <w:rFonts w:ascii="Consolas" w:hAnsi="Consolas" w:eastAsia="Consolas"/>
          <w:color w:val="1F2937"/>
          <w:sz w:val="15"/>
        </w:rPr>
        <w:t xml:space="preserve">                "main_result": "weak prediction / negative result",</w:t>
      </w:r>
    </w:p>
    <w:p>
      <w:pPr>
        <w:spacing w:after="0"/>
        <w:ind w:left="360"/>
      </w:pPr>
      <w:r>
        <w:rPr>
          <w:rFonts w:ascii="Consolas" w:hAnsi="Consolas" w:eastAsia="Consolas"/>
          <w:color w:val="1F2937"/>
          <w:sz w:val="15"/>
        </w:rPr>
        <w:t xml:space="preserve">                "metric_1": f"R2={final_prod['r2']:.4f}",</w:t>
      </w:r>
    </w:p>
    <w:p>
      <w:pPr>
        <w:spacing w:after="0"/>
        <w:ind w:left="360"/>
      </w:pPr>
      <w:r>
        <w:rPr>
          <w:rFonts w:ascii="Consolas" w:hAnsi="Consolas" w:eastAsia="Consolas"/>
          <w:color w:val="1F2937"/>
          <w:sz w:val="15"/>
        </w:rPr>
        <w:t xml:space="preserve">                "metric_2": "",</w:t>
      </w:r>
    </w:p>
    <w:p>
      <w:pPr>
        <w:spacing w:after="0"/>
        <w:ind w:left="360"/>
      </w:pPr>
      <w:r>
        <w:rPr>
          <w:rFonts w:ascii="Consolas" w:hAnsi="Consolas" w:eastAsia="Consolas"/>
          <w:color w:val="1F2937"/>
          <w:sz w:val="15"/>
        </w:rPr>
        <w:t xml:space="preserve">                "metric_3":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"task": "clustering_lifestyle_profiles",</w:t>
      </w:r>
    </w:p>
    <w:p>
      <w:pPr>
        <w:spacing w:after="0"/>
        <w:ind w:left="360"/>
      </w:pPr>
      <w:r>
        <w:rPr>
          <w:rFonts w:ascii="Consolas" w:hAnsi="Consolas" w:eastAsia="Consolas"/>
          <w:color w:val="1F2937"/>
          <w:sz w:val="15"/>
        </w:rPr>
        <w:t xml:space="preserve">                "main_result": "KMeans k=3",</w:t>
      </w:r>
    </w:p>
    <w:p>
      <w:pPr>
        <w:spacing w:after="0"/>
        <w:ind w:left="360"/>
      </w:pPr>
      <w:r>
        <w:rPr>
          <w:rFonts w:ascii="Consolas" w:hAnsi="Consolas" w:eastAsia="Consolas"/>
          <w:color w:val="1F2937"/>
          <w:sz w:val="15"/>
        </w:rPr>
        <w:t xml:space="preserve">                "metric_1": f"Silhouette={final_cluster['silhouette']:.4f}",</w:t>
      </w:r>
    </w:p>
    <w:p>
      <w:pPr>
        <w:spacing w:after="0"/>
        <w:ind w:left="360"/>
      </w:pPr>
      <w:r>
        <w:rPr>
          <w:rFonts w:ascii="Consolas" w:hAnsi="Consolas" w:eastAsia="Consolas"/>
          <w:color w:val="1F2937"/>
          <w:sz w:val="15"/>
        </w:rPr>
        <w:t xml:space="preserve">                "metric_2": "",</w:t>
      </w:r>
    </w:p>
    <w:p>
      <w:pPr>
        <w:spacing w:after="0"/>
        <w:ind w:left="360"/>
      </w:pPr>
      <w:r>
        <w:rPr>
          <w:rFonts w:ascii="Consolas" w:hAnsi="Consolas" w:eastAsia="Consolas"/>
          <w:color w:val="1F2937"/>
          <w:sz w:val="15"/>
        </w:rPr>
        <w:t xml:space="preserve">                "metric_3":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output = RESULTS_DIR / "final_workflow_report_summary.csv"</w:t>
      </w:r>
    </w:p>
    <w:p>
      <w:pPr>
        <w:spacing w:after="0"/>
        <w:ind w:left="360"/>
      </w:pPr>
      <w:r>
        <w:rPr>
          <w:rFonts w:ascii="Consolas" w:hAnsi="Consolas" w:eastAsia="Consolas"/>
          <w:color w:val="1F2937"/>
          <w:sz w:val="15"/>
        </w:rPr>
        <w:t xml:space="preserve">    summary.to_csv(output, index=False)</w:t>
      </w:r>
    </w:p>
    <w:p>
      <w:pPr>
        <w:spacing w:after="0"/>
        <w:ind w:left="360"/>
      </w:pPr>
      <w:r>
        <w:rPr>
          <w:rFonts w:ascii="Consolas" w:hAnsi="Consolas" w:eastAsia="Consolas"/>
          <w:color w:val="1F2937"/>
          <w:sz w:val="15"/>
        </w:rPr>
        <w:t xml:space="preserve">    print("\nValidated result summary saved:", output)</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regenerate_figures_and_screenshot_tables() -&gt; None:</w:t>
      </w:r>
    </w:p>
    <w:p>
      <w:pPr>
        <w:spacing w:after="0"/>
        <w:ind w:left="360"/>
      </w:pPr>
      <w:r>
        <w:rPr>
          <w:rFonts w:ascii="Consolas" w:hAnsi="Consolas" w:eastAsia="Consolas"/>
          <w:color w:val="1F2937"/>
          <w:sz w:val="15"/>
        </w:rPr>
        <w:t xml:space="preserve">    FIGURE_DIR.mkdir(parents=True, exist_ok=True)</w:t>
      </w:r>
    </w:p>
    <w:p>
      <w:pPr>
        <w:spacing w:after="0"/>
        <w:ind w:left="360"/>
      </w:pPr>
      <w:r>
        <w:rPr>
          <w:rFonts w:ascii="Consolas" w:hAnsi="Consolas" w:eastAsia="Consolas"/>
          <w:color w:val="1F2937"/>
          <w:sz w:val="15"/>
        </w:rPr>
        <w:t xml:space="preserve">    SCREENSHOT_TABLE_DIR.mkdir(parents=True, exist_ok=True)</w:t>
      </w:r>
    </w:p>
    <w:p>
      <w:pPr>
        <w:spacing w:after="0"/>
        <w:ind w:left="360"/>
      </w:pPr>
      <w:r>
        <w:rPr>
          <w:rFonts w:ascii="Consolas" w:hAnsi="Consolas" w:eastAsia="Consolas"/>
          <w:color w:val="1F2937"/>
          <w:sz w:val="15"/>
        </w:rPr>
        <w:t xml:space="preserve">    runpy.run_path(str(PROJECT_ROOT / "scripts" / "generate_final_report_figures.py"), run_name="__main__")</w:t>
      </w:r>
    </w:p>
    <w:p>
      <w:pPr>
        <w:spacing w:after="0"/>
        <w:ind w:left="360"/>
      </w:pPr>
      <w:r>
        <w:rPr>
          <w:rFonts w:ascii="Consolas" w:hAnsi="Consolas" w:eastAsia="Consolas"/>
          <w:color w:val="1F2937"/>
          <w:sz w:val="15"/>
        </w:rPr>
        <w:t xml:space="preserve">    runpy.run_path(str(PROJECT_ROOT / "scripts" / "export_screenshot_tables.py"), run_name="__main__")</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main() -&gt; None:</w:t>
      </w:r>
    </w:p>
    <w:p>
      <w:pPr>
        <w:spacing w:after="0"/>
        <w:ind w:left="360"/>
      </w:pPr>
      <w:r>
        <w:rPr>
          <w:rFonts w:ascii="Consolas" w:hAnsi="Consolas" w:eastAsia="Consolas"/>
          <w:color w:val="1F2937"/>
          <w:sz w:val="15"/>
        </w:rPr>
        <w:t xml:space="preserve">    print("Random state:", RANDOM_STATE)</w:t>
      </w:r>
    </w:p>
    <w:p>
      <w:pPr>
        <w:spacing w:after="0"/>
        <w:ind w:left="360"/>
      </w:pPr>
      <w:r>
        <w:rPr>
          <w:rFonts w:ascii="Consolas" w:hAnsi="Consolas" w:eastAsia="Consolas"/>
          <w:color w:val="1F2937"/>
          <w:sz w:val="15"/>
        </w:rPr>
        <w:t xml:space="preserve">    df = load_raw_data()</w:t>
      </w:r>
    </w:p>
    <w:p>
      <w:pPr>
        <w:spacing w:after="0"/>
        <w:ind w:left="360"/>
      </w:pPr>
      <w:r>
        <w:rPr>
          <w:rFonts w:ascii="Consolas" w:hAnsi="Consolas" w:eastAsia="Consolas"/>
          <w:color w:val="1F2937"/>
          <w:sz w:val="15"/>
        </w:rPr>
        <w:t xml:space="preserve">    check_missing_duplicates_and_ranges(df)</w:t>
      </w:r>
    </w:p>
    <w:p>
      <w:pPr>
        <w:spacing w:after="0"/>
        <w:ind w:left="360"/>
      </w:pPr>
      <w:r>
        <w:rPr>
          <w:rFonts w:ascii="Consolas" w:hAnsi="Consolas" w:eastAsia="Consolas"/>
          <w:color w:val="1F2937"/>
          <w:sz w:val="15"/>
        </w:rPr>
        <w:t xml:space="preserve">    engineered = add_engineered_features(df)</w:t>
      </w:r>
    </w:p>
    <w:p>
      <w:pPr>
        <w:spacing w:after="0"/>
        <w:ind w:left="360"/>
      </w:pPr>
      <w:r>
        <w:rPr>
          <w:rFonts w:ascii="Consolas" w:hAnsi="Consolas" w:eastAsia="Consolas"/>
          <w:color w:val="1F2937"/>
          <w:sz w:val="15"/>
        </w:rPr>
        <w:t xml:space="preserve">    define_feature_sets(engineered)</w:t>
      </w:r>
    </w:p>
    <w:p>
      <w:pPr>
        <w:spacing w:after="0"/>
        <w:ind w:left="360"/>
      </w:pPr>
      <w:r>
        <w:rPr>
          <w:rFonts w:ascii="Consolas" w:hAnsi="Consolas" w:eastAsia="Consolas"/>
          <w:color w:val="1F2937"/>
          <w:sz w:val="15"/>
        </w:rPr>
        <w:t xml:space="preserve">    summarize_validated_results()</w:t>
      </w:r>
    </w:p>
    <w:p>
      <w:pPr>
        <w:spacing w:after="0"/>
        <w:ind w:left="360"/>
      </w:pPr>
      <w:r>
        <w:rPr>
          <w:rFonts w:ascii="Consolas" w:hAnsi="Consolas" w:eastAsia="Consolas"/>
          <w:color w:val="1F2937"/>
          <w:sz w:val="15"/>
        </w:rPr>
        <w:t xml:space="preserve">    regenerate_figures_and_screenshot_tables()</w:t>
      </w:r>
    </w:p>
    <w:p>
      <w:pPr>
        <w:spacing w:after="0"/>
        <w:ind w:left="360"/>
      </w:pPr>
      <w:r>
        <w:rPr>
          <w:rFonts w:ascii="Consolas" w:hAnsi="Consolas" w:eastAsia="Consolas"/>
          <w:color w:val="1F2937"/>
          <w:sz w:val="15"/>
        </w:rPr>
        <w:t xml:space="preserve">    print("\nComplete workflow evidence generation finished.")</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if __name__ == "__main__":</w:t>
      </w:r>
    </w:p>
    <w:p>
      <w:pPr>
        <w:spacing w:after="0"/>
        <w:ind w:left="360"/>
      </w:pPr>
      <w:r>
        <w:rPr>
          <w:rFonts w:ascii="Consolas" w:hAnsi="Consolas" w:eastAsia="Consolas"/>
          <w:color w:val="1F2937"/>
          <w:sz w:val="15"/>
        </w:rPr>
        <w:t xml:space="preserve">    main()</w:t>
      </w:r>
    </w:p>
    <w:sectPr w:rsidR="009B7D34">
      <w:headerReference w:type="default" r:id="rId41"/>
      <w:footerReference w:type="default" r:id="rId42"/>
      <w:pgSz w:w="10433" w:h="14742"/>
      <w:pgMar w:top="1134" w:right="680" w:bottom="680" w:left="1701" w:header="794" w:footer="510" w:gutter="0"/>
      <w:pgBorders>
        <w:top w:val="single" w:sz="4" w:space="1" w:color="auto"/>
        <w:left w:val="single" w:sz="4" w:space="4" w:color="auto"/>
        <w:bottom w:val="single" w:sz="4" w:space="1" w:color="auto"/>
        <w:right w:val="single" w:sz="4" w:space="4" w:color="auto"/>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364" w14:textId="77777777" w:rsidR="00A17CF2" w:rsidRDefault="00A17CF2">
      <w:r>
        <w:separator/>
      </w:r>
    </w:p>
  </w:endnote>
  <w:endnote w:type="continuationSeparator" w:id="0">
    <w:p w14:paraId="0B62D4AF" w14:textId="77777777" w:rsidR="00A17CF2" w:rsidRDefault="00A17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90DF" w14:textId="77777777" w:rsidR="008458DF" w:rsidRDefault="008458DF">
    <w:pPr>
      <w:pStyle w:val="a3"/>
    </w:pPr>
  </w:p>
  <w:p w14:paraId="38EDBF90" w14:textId="77777777" w:rsidR="008458DF" w:rsidRDefault="00000000">
    <w:pPr>
      <w:pStyle w:val="a3"/>
      <w:rPr>
        <w:b/>
        <w:bCs/>
      </w:rPr>
    </w:pPr>
    <w:r>
      <w:rPr>
        <w:rFonts w:hint="eastAsia"/>
      </w:rPr>
      <w:t xml:space="preserve">  </w:t>
    </w:r>
    <w:r>
      <w:rPr>
        <w:rFonts w:hint="eastAsia"/>
        <w:b/>
        <w:bCs/>
      </w:rPr>
      <w:t xml:space="preserve">                              </w:t>
    </w:r>
    <w:r>
      <w:rPr>
        <w:rFonts w:hint="eastAsia"/>
        <w:b/>
        <w:bCs/>
      </w:rPr>
      <w:t>第</w:t>
    </w:r>
    <w:r>
      <w:fldChar w:fldCharType="begin"/>
    </w:r>
    <w:r>
      <w:rPr>
        <w:rStyle w:val="a5"/>
      </w:rPr>
      <w:instrText xml:space="preserve"> PAGE </w:instrText>
    </w:r>
    <w:r>
      <w:fldChar w:fldCharType="separate"/>
    </w:r>
    <w:r>
      <w:rPr>
        <w:rStyle w:val="a5"/>
      </w:rPr>
      <w:t>1</w:t>
    </w:r>
    <w:r>
      <w:fldChar w:fldCharType="end"/>
    </w:r>
    <w:r>
      <w:rPr>
        <w:rFonts w:hint="eastAsia"/>
        <w:b/>
        <w:bCs/>
      </w:rPr>
      <w:t xml:space="preserve"> </w:t>
    </w:r>
    <w:r>
      <w:rPr>
        <w:rFonts w:hint="eastAsia"/>
        <w:b/>
        <w:bCs/>
      </w:rPr>
      <w:t>页</w:t>
    </w:r>
    <w:r>
      <w:rPr>
        <w:rFonts w:hint="eastAsia"/>
        <w:b/>
        <w:bCs/>
      </w:rPr>
      <w:t xml:space="preserve">     </w:t>
    </w:r>
    <w:r>
      <w:rPr>
        <w:rFonts w:hint="eastAsia"/>
        <w:b/>
        <w:bCs/>
      </w:rPr>
      <w:t>共</w:t>
    </w:r>
    <w:r>
      <w:fldChar w:fldCharType="begin"/>
    </w:r>
    <w:r>
      <w:rPr>
        <w:rStyle w:val="a5"/>
      </w:rPr>
      <w:instrText xml:space="preserve"> NUMPAGES </w:instrText>
    </w:r>
    <w:r>
      <w:fldChar w:fldCharType="separate"/>
    </w:r>
    <w:r>
      <w:rPr>
        <w:rStyle w:val="a5"/>
      </w:rPr>
      <w:t>4</w:t>
    </w:r>
    <w:r>
      <w:fldChar w:fldCharType="end"/>
    </w:r>
    <w:r>
      <w:rPr>
        <w:rFonts w:hint="eastAsia"/>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3694" w14:textId="77777777" w:rsidR="00A17CF2" w:rsidRDefault="00A17CF2">
      <w:r>
        <w:separator/>
      </w:r>
    </w:p>
  </w:footnote>
  <w:footnote w:type="continuationSeparator" w:id="0">
    <w:p w14:paraId="66CD2D9B" w14:textId="77777777" w:rsidR="00A17CF2" w:rsidRDefault="00A17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9761" w14:textId="77777777" w:rsidR="008458DF" w:rsidRDefault="00000000">
    <w:pPr>
      <w:pStyle w:val="a4"/>
      <w:pBdr>
        <w:bottom w:val="none" w:sz="0" w:space="0" w:color="auto"/>
      </w:pBdr>
      <w:rPr>
        <w:b/>
        <w:bCs/>
      </w:rPr>
    </w:pPr>
    <w:r>
      <w:rPr>
        <w:rFonts w:ascii="宋体" w:hAnsi="宋体" w:hint="eastAsia"/>
        <w:b/>
        <w:bCs/>
        <w:color w:val="000000"/>
      </w:rPr>
      <w:t>湖北大学2025 — 2026  学年度第 2  学期课程考查 试题纸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gyMTg0NTI0MDQ5MzE5ZmJiODgzN2MwZDkxNzBhOTAifQ=="/>
  </w:docVars>
  <w:rsids>
    <w:rsidRoot w:val="009176CF"/>
    <w:rsid w:val="00005B2F"/>
    <w:rsid w:val="00011E46"/>
    <w:rsid w:val="00026D87"/>
    <w:rsid w:val="0003175E"/>
    <w:rsid w:val="00032BB5"/>
    <w:rsid w:val="00035837"/>
    <w:rsid w:val="00071603"/>
    <w:rsid w:val="00080DAC"/>
    <w:rsid w:val="00086B22"/>
    <w:rsid w:val="00095651"/>
    <w:rsid w:val="000B020A"/>
    <w:rsid w:val="000C0A78"/>
    <w:rsid w:val="000F78B3"/>
    <w:rsid w:val="00100B1B"/>
    <w:rsid w:val="00103D7D"/>
    <w:rsid w:val="00111CB9"/>
    <w:rsid w:val="00114396"/>
    <w:rsid w:val="001557D2"/>
    <w:rsid w:val="00166C41"/>
    <w:rsid w:val="00173E73"/>
    <w:rsid w:val="001A79E1"/>
    <w:rsid w:val="001B082A"/>
    <w:rsid w:val="00225D29"/>
    <w:rsid w:val="00254578"/>
    <w:rsid w:val="002804C4"/>
    <w:rsid w:val="002A1257"/>
    <w:rsid w:val="002A7280"/>
    <w:rsid w:val="00317843"/>
    <w:rsid w:val="003C480C"/>
    <w:rsid w:val="003F034F"/>
    <w:rsid w:val="003F7CAD"/>
    <w:rsid w:val="00413CD2"/>
    <w:rsid w:val="00417F29"/>
    <w:rsid w:val="00442FA0"/>
    <w:rsid w:val="00451DA9"/>
    <w:rsid w:val="00464336"/>
    <w:rsid w:val="004A310E"/>
    <w:rsid w:val="00515077"/>
    <w:rsid w:val="0052145D"/>
    <w:rsid w:val="00545EAB"/>
    <w:rsid w:val="00566034"/>
    <w:rsid w:val="00594109"/>
    <w:rsid w:val="005A1319"/>
    <w:rsid w:val="005C0BE5"/>
    <w:rsid w:val="005D0A9A"/>
    <w:rsid w:val="006217E2"/>
    <w:rsid w:val="006301F7"/>
    <w:rsid w:val="00635692"/>
    <w:rsid w:val="00657630"/>
    <w:rsid w:val="00657BB9"/>
    <w:rsid w:val="00674C5F"/>
    <w:rsid w:val="006B46E4"/>
    <w:rsid w:val="006C0912"/>
    <w:rsid w:val="006E492B"/>
    <w:rsid w:val="007031BD"/>
    <w:rsid w:val="00721CFA"/>
    <w:rsid w:val="00730A67"/>
    <w:rsid w:val="007418A7"/>
    <w:rsid w:val="007437FB"/>
    <w:rsid w:val="00746758"/>
    <w:rsid w:val="00757433"/>
    <w:rsid w:val="00767367"/>
    <w:rsid w:val="00781502"/>
    <w:rsid w:val="007844F8"/>
    <w:rsid w:val="007A04FE"/>
    <w:rsid w:val="007A3DFF"/>
    <w:rsid w:val="007E082F"/>
    <w:rsid w:val="007F3CA4"/>
    <w:rsid w:val="007F6853"/>
    <w:rsid w:val="00812028"/>
    <w:rsid w:val="008124B2"/>
    <w:rsid w:val="008355BD"/>
    <w:rsid w:val="008458DF"/>
    <w:rsid w:val="00872637"/>
    <w:rsid w:val="008C0292"/>
    <w:rsid w:val="008C2247"/>
    <w:rsid w:val="008D3D66"/>
    <w:rsid w:val="008D5C80"/>
    <w:rsid w:val="009176CF"/>
    <w:rsid w:val="00934B34"/>
    <w:rsid w:val="00953BE7"/>
    <w:rsid w:val="00956577"/>
    <w:rsid w:val="0096610A"/>
    <w:rsid w:val="00971325"/>
    <w:rsid w:val="009845E7"/>
    <w:rsid w:val="009B7D34"/>
    <w:rsid w:val="009F29D0"/>
    <w:rsid w:val="00A04AF9"/>
    <w:rsid w:val="00A17CF2"/>
    <w:rsid w:val="00A17E82"/>
    <w:rsid w:val="00A37943"/>
    <w:rsid w:val="00A402F4"/>
    <w:rsid w:val="00A7085C"/>
    <w:rsid w:val="00A742D5"/>
    <w:rsid w:val="00A77A81"/>
    <w:rsid w:val="00A9635C"/>
    <w:rsid w:val="00AA6FA0"/>
    <w:rsid w:val="00AD5536"/>
    <w:rsid w:val="00AE3283"/>
    <w:rsid w:val="00B22AFB"/>
    <w:rsid w:val="00B24BFC"/>
    <w:rsid w:val="00B25C64"/>
    <w:rsid w:val="00B45D41"/>
    <w:rsid w:val="00B52105"/>
    <w:rsid w:val="00BB2D03"/>
    <w:rsid w:val="00BC629D"/>
    <w:rsid w:val="00C028E9"/>
    <w:rsid w:val="00C11CBD"/>
    <w:rsid w:val="00C31B20"/>
    <w:rsid w:val="00C42CF6"/>
    <w:rsid w:val="00C566CC"/>
    <w:rsid w:val="00C776A2"/>
    <w:rsid w:val="00CA3937"/>
    <w:rsid w:val="00CF75EF"/>
    <w:rsid w:val="00D00BE5"/>
    <w:rsid w:val="00D74589"/>
    <w:rsid w:val="00D94C69"/>
    <w:rsid w:val="00DA06E9"/>
    <w:rsid w:val="00DF21B6"/>
    <w:rsid w:val="00DF5C87"/>
    <w:rsid w:val="00E03E51"/>
    <w:rsid w:val="00E21983"/>
    <w:rsid w:val="00E277FB"/>
    <w:rsid w:val="00E54D63"/>
    <w:rsid w:val="00E8682A"/>
    <w:rsid w:val="00EB0BAE"/>
    <w:rsid w:val="00ED5C2C"/>
    <w:rsid w:val="00F36706"/>
    <w:rsid w:val="00F71F30"/>
    <w:rsid w:val="00F72D74"/>
    <w:rsid w:val="00F76D73"/>
    <w:rsid w:val="00F85729"/>
    <w:rsid w:val="00FB515F"/>
    <w:rsid w:val="00FB7CB7"/>
    <w:rsid w:val="00FE06B1"/>
    <w:rsid w:val="00FE62AC"/>
    <w:rsid w:val="03FA636D"/>
    <w:rsid w:val="048A503A"/>
    <w:rsid w:val="08285814"/>
    <w:rsid w:val="09810469"/>
    <w:rsid w:val="0A133973"/>
    <w:rsid w:val="0A3C4A9C"/>
    <w:rsid w:val="13923C1E"/>
    <w:rsid w:val="17950CFF"/>
    <w:rsid w:val="19917499"/>
    <w:rsid w:val="2ADE6B87"/>
    <w:rsid w:val="2F183527"/>
    <w:rsid w:val="2F32203A"/>
    <w:rsid w:val="423D09FA"/>
    <w:rsid w:val="56370A26"/>
    <w:rsid w:val="5A6900B2"/>
    <w:rsid w:val="61DF1870"/>
    <w:rsid w:val="6C4A1CD4"/>
    <w:rsid w:val="7EC34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13130F9E"/>
  <w15:docId w15:val="{DDF05CAE-6135-49C6-B8BE-02DDB2A1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F7CAD"/>
    <w:pPr>
      <w:widowControl w:val="0"/>
      <w:jc w:val="both"/>
    </w:pPr>
    <w:rPr>
      <w:kern w:val="2"/>
      <w:sz w:val="21"/>
      <w:szCs w:val="24"/>
    </w:rPr>
  </w:style>
  <w:style w:type="paragraph" w:styleId="1">
    <w:name w:val="heading 1"/>
    <w:basedOn w:val="a"/>
    <w:next w:val="a"/>
    <w:link w:val="10"/>
    <w:qFormat/>
    <w:rsid w:val="00C11CBD"/>
    <w:pPr>
      <w:keepNext/>
      <w:keepLines/>
      <w:spacing w:before="200" w:after="100" w:line="578" w:lineRule="auto"/>
      <w:outlineLvl w:val="0"/>
    </w:pPr>
    <w:rPr>
      <w:rFonts w:ascii="Calibri" w:eastAsia="Calibri" w:hAnsi="Calibri"/>
      <w:b/>
      <w:bCs/>
      <w:color w:val="1F4D78"/>
      <w:kern w:val="44"/>
      <w:sz w:val="30"/>
      <w:szCs w:val="44"/>
    </w:rPr>
  </w:style>
  <w:style w:type="paragraph" w:styleId="2">
    <w:name w:val="heading 2"/>
    <w:basedOn w:val="a"/>
    <w:next w:val="a"/>
    <w:link w:val="20"/>
    <w:unhideWhenUsed/>
    <w:qFormat/>
    <w:rsid w:val="00C11CBD"/>
    <w:pPr>
      <w:keepNext/>
      <w:keepLines/>
      <w:spacing w:before="200" w:after="100" w:line="416" w:lineRule="auto"/>
      <w:outlineLvl w:val="1"/>
    </w:pPr>
    <w:rPr>
      <w:rFonts w:ascii="Calibri" w:eastAsia="Calibri" w:hAnsi="Calibri"/>
      <w:b/>
      <w:bCs/>
      <w:color w:val="2E74B5"/>
      <w:sz w:val="25"/>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character" w:styleId="a5">
    <w:name w:val="page number"/>
    <w:basedOn w:val="a0"/>
    <w:qFormat/>
  </w:style>
  <w:style w:type="character" w:customStyle="1" w:styleId="10">
    <w:name w:val="标题 1 字符"/>
    <w:basedOn w:val="a0"/>
    <w:link w:val="1"/>
    <w:rsid w:val="00C11CBD"/>
    <w:rPr>
      <w:rFonts w:ascii="Calibri" w:eastAsia="Calibri" w:hAnsi="Calibri"/>
      <w:b/>
      <w:bCs/>
      <w:color w:val="1F4D78"/>
      <w:kern w:val="44"/>
      <w:sz w:val="30"/>
      <w:szCs w:val="44"/>
    </w:rPr>
  </w:style>
  <w:style w:type="character" w:customStyle="1" w:styleId="20">
    <w:name w:val="标题 2 字符"/>
    <w:basedOn w:val="a0"/>
    <w:link w:val="2"/>
    <w:rsid w:val="00C11CBD"/>
    <w:rPr>
      <w:rFonts w:ascii="Calibri" w:eastAsia="Calibri" w:hAnsi="Calibri"/>
      <w:b/>
      <w:bCs/>
      <w:color w:val="2E74B5"/>
      <w:kern w:val="2"/>
      <w:sz w:val="2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38</Pages>
  <Words>4692</Words>
  <Characters>34630</Characters>
  <Application>Microsoft Office Word</Application>
  <DocSecurity>0</DocSecurity>
  <Lines>1018</Lines>
  <Paragraphs>634</Paragraphs>
  <ScaleCrop>false</ScaleCrop>
  <Company>Legend (Beijing) Limited</Company>
  <LinksUpToDate>false</LinksUpToDate>
  <CharactersWithSpaces>38688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Legend User</dc:creator>
  <cp:lastModifiedBy>天 秦</cp:lastModifiedBy>
  <cp:revision>113</cp:revision>
  <cp:lastPrinted>2004-10-16T06:38:00Z</cp:lastPrinted>
  <dcterms:created xsi:type="dcterms:W3CDTF">2021-12-22T01:47:00Z</dcterms:created>
  <dcterms:modified xsi:type="dcterms:W3CDTF">2026-06-17T09:50:00Z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8873E7A233C6447EB9ACD071CB07D257_13</vt:lpwstr>
  </property>
  <property fmtid="{D5CDD505-2E9C-101B-9397-08002B2CF9AE}" pid="4" name="KSOTemplateDocerSaveRecord">
    <vt:lpwstr>eyJoZGlkIjoiZjgyMTg0NTI0MDQ5MzE5ZmJiODgzN2MwZDkxNzBhOTAiLCJ1c2VySWQiOiI3MTQxMjk1MDkifQ==</vt:lpwstr>
  </property>
</Properties>
</file>