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36D5" w14:textId="77777777" w:rsidR="006E697D" w:rsidRDefault="00000000">
      <w:r>
        <w:rPr>
          <w:sz w:val="20"/>
        </w:rPr>
        <w:object w:dxaOrig="1440" w:dyaOrig="1440" w14:anchorId="2B7BC3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02.85pt;margin-top:69.35pt;width:126pt;height:37.1pt;z-index:251660288;mso-position-horizontal-relative:page;mso-position-vertical-relative:page;mso-width-relative:page;mso-height-relative:page" fillcolor="#6d6d6d">
            <v:imagedata r:id="rId8" o:title=""/>
            <w10:wrap anchorx="page" anchory="page"/>
          </v:shape>
          <o:OLEObject Type="Embed" ProgID="Word.Picture.8" ShapeID="_x0000_s1027" DrawAspect="Content" ObjectID="_1843567544" r:id="rId9"/>
        </w:objec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28B19" wp14:editId="04FF33CC">
                <wp:simplePos x="0" y="0"/>
                <wp:positionH relativeFrom="column">
                  <wp:posOffset>-1028700</wp:posOffset>
                </wp:positionH>
                <wp:positionV relativeFrom="paragraph">
                  <wp:posOffset>-495300</wp:posOffset>
                </wp:positionV>
                <wp:extent cx="914400" cy="8816340"/>
                <wp:effectExtent l="0" t="0" r="0" b="381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81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4D75EF" w14:textId="77777777" w:rsidR="006E697D" w:rsidRDefault="00000000">
                            <w:pPr>
                              <w:pBdr>
                                <w:top w:val="single" w:sz="6" w:space="1" w:color="FFFFFF"/>
                                <w:left w:val="single" w:sz="6" w:space="4" w:color="FFFFFF"/>
                                <w:bottom w:val="single" w:sz="6" w:space="1" w:color="FFFFFF"/>
                                <w:right w:val="single" w:sz="6" w:space="4" w:color="FFFFFF"/>
                              </w:pBdr>
                              <w:spacing w:line="280" w:lineRule="exact"/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*  *  *  *  *  *  *  *  *  *  *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学  号：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 xml:space="preserve">     姓   名：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*  *  *  *  *  *  *  *  *  *  *  *  *  *  *  *  *  *  *  *  *  *                                                                    *  *  *  *  *  *  *  *  *  *  *  *  *  *  *  *  *  *  *  *  *  *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学  院：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 xml:space="preserve">    专业年级：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*  *  *  *  *  *  *  *  *  *  *  *  *  *  *  *  *  *  *  *  *  *  *  *  *  *  *  *  *  *  *  *  *  *  *  *  *  *  *  *  *  *  *  *  *  *  *  *  *  *  *  *  *  *  *  *  *  *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63E28B1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81pt;margin-top:-39pt;width:1in;height:69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" stroked="f">
                <v:textbox style="layout-flow:vertical;mso-layout-flow-alt:bottom-to-top">
                  <w:txbxContent>
                    <w:p w14:paraId="794D75EF" w14:textId="77777777" w:rsidR="006E697D" w:rsidRDefault="00000000">
                      <w:pPr>
                        <w:pBdr>
                          <w:top w:val="single" w:sz="6" w:space="1" w:color="FFFFFF"/>
                          <w:left w:val="single" w:sz="6" w:space="4" w:color="FFFFFF"/>
                          <w:bottom w:val="single" w:sz="6" w:space="1" w:color="FFFFFF"/>
                          <w:right w:val="single" w:sz="6" w:space="4" w:color="FFFFFF"/>
                        </w:pBdr>
                        <w:spacing w:line="280" w:lineRule="exact"/>
                      </w:pPr>
                      <w:r>
                        <w:rPr>
                          <w:rFonts w:ascii="宋体" w:hAnsi="宋体" w:hint="eastAsia"/>
                        </w:rPr>
                        <w:t xml:space="preserve">*  *  *  *  *  *  *  *  *  *  *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学  号：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 xml:space="preserve">     姓   名：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宋体" w:hAnsi="宋体" w:hint="eastAsia"/>
                        </w:rPr>
                        <w:t xml:space="preserve">*  *  *  *  *  *  *  *  *  *  *  *  *  *  *  *  *  *  *  *  *  *                                                                    *  *  *  *  *  *  *  *  *  *  *  *  *  *  *  *  *  *  *  *  *  *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学  院：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 xml:space="preserve">    专业年级：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ascii="宋体" w:hAnsi="宋体" w:hint="eastAsia"/>
                        </w:rPr>
                        <w:t>*  *  *  *  *  *  *  *  *  *  *  *  *  *  *  *  *  *  *  *  *  *  *  *  *  *  *  *  *  *  *  *  *  *  *  *  *  *  *  *  *  *  *  *  *  *  *  *  *  *  *  *  *  *  *  *  *  *</w:t>
                      </w:r>
                    </w:p>
                  </w:txbxContent>
                </v:textbox>
              </v:shape>
            </w:pict>
          </mc:Fallback>
        </mc:AlternateContent>
      </w:r>
    </w:p>
    <w:p w14:paraId="094673DB" w14:textId="77777777" w:rsidR="006E697D" w:rsidRDefault="00000000">
      <w:pPr>
        <w:ind w:rightChars="62" w:right="130"/>
      </w:pPr>
      <w:r>
        <w:t xml:space="preserve">                             </w:t>
      </w:r>
      <w:r>
        <w:rPr>
          <w:rFonts w:eastAsia="楷体_GB2312"/>
          <w:b/>
          <w:bCs/>
          <w:sz w:val="44"/>
        </w:rPr>
        <w:t>The paper of course exam</w:t>
      </w:r>
    </w:p>
    <w:p w14:paraId="6ED7504D" w14:textId="77777777" w:rsidR="006E697D" w:rsidRDefault="006E697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85"/>
        <w:gridCol w:w="3026"/>
        <w:gridCol w:w="1391"/>
        <w:gridCol w:w="2209"/>
      </w:tblGrid>
      <w:tr w:rsidR="006E697D" w14:paraId="03675EF9" w14:textId="77777777">
        <w:trPr>
          <w:cantSplit/>
          <w:trHeight w:val="20"/>
          <w:jc w:val="center"/>
        </w:trPr>
        <w:tc>
          <w:tcPr>
            <w:tcW w:w="1185" w:type="dxa"/>
            <w:vAlign w:val="bottom"/>
          </w:tcPr>
          <w:p w14:paraId="55309F92" w14:textId="77777777" w:rsidR="006E697D" w:rsidRDefault="00000000">
            <w:pPr>
              <w:spacing w:after="120"/>
            </w:pPr>
            <w:r>
              <w:t>Name</w:t>
            </w:r>
            <w:r>
              <w:t>：</w:t>
            </w:r>
          </w:p>
        </w:tc>
        <w:tc>
          <w:tcPr>
            <w:tcW w:w="4417" w:type="dxa"/>
            <w:gridSpan w:val="2"/>
            <w:vAlign w:val="bottom"/>
          </w:tcPr>
          <w:p w14:paraId="456678C8" w14:textId="77777777" w:rsidR="006E697D" w:rsidRDefault="00000000">
            <w:pPr>
              <w:spacing w:after="120"/>
              <w:rPr>
                <w:u w:val="single"/>
              </w:rPr>
            </w:pPr>
            <w:r>
              <w:rPr>
                <w:u w:val="single"/>
              </w:rPr>
              <w:t xml:space="preserve">      Big Data Analysis and Applications            </w:t>
            </w:r>
          </w:p>
        </w:tc>
        <w:tc>
          <w:tcPr>
            <w:tcW w:w="2209" w:type="dxa"/>
            <w:vAlign w:val="bottom"/>
          </w:tcPr>
          <w:p w14:paraId="07347B35" w14:textId="77777777" w:rsidR="006E697D" w:rsidRDefault="006E697D">
            <w:pPr>
              <w:spacing w:after="120"/>
              <w:ind w:firstLineChars="100" w:firstLine="210"/>
            </w:pPr>
          </w:p>
        </w:tc>
      </w:tr>
      <w:tr w:rsidR="006E697D" w14:paraId="5673F4AB" w14:textId="77777777">
        <w:trPr>
          <w:cantSplit/>
          <w:trHeight w:val="20"/>
          <w:jc w:val="center"/>
        </w:trPr>
        <w:tc>
          <w:tcPr>
            <w:tcW w:w="1185" w:type="dxa"/>
            <w:vAlign w:val="bottom"/>
          </w:tcPr>
          <w:p w14:paraId="2FB32B35" w14:textId="77777777" w:rsidR="006E697D" w:rsidRDefault="00000000">
            <w:pPr>
              <w:spacing w:after="120"/>
            </w:pPr>
            <w:r>
              <w:t>Content</w:t>
            </w:r>
            <w:r>
              <w:t>：</w:t>
            </w:r>
          </w:p>
        </w:tc>
        <w:tc>
          <w:tcPr>
            <w:tcW w:w="6626" w:type="dxa"/>
            <w:gridSpan w:val="3"/>
            <w:vAlign w:val="bottom"/>
          </w:tcPr>
          <w:p w14:paraId="078D654D" w14:textId="77777777" w:rsidR="006E697D" w:rsidRDefault="00000000">
            <w:pPr>
              <w:spacing w:after="120"/>
              <w:rPr>
                <w:u w:val="single"/>
              </w:rPr>
            </w:pPr>
            <w:r>
              <w:rPr>
                <w:u w:val="single"/>
              </w:rPr>
              <w:t xml:space="preserve"> Course Report </w:t>
            </w:r>
            <w:r>
              <w:t>（</w:t>
            </w:r>
            <w:bookmarkStart w:id="0" w:name="OLE_LINK1"/>
            <w:r>
              <w:t>Class assignments</w:t>
            </w:r>
            <w:r>
              <w:t>、</w:t>
            </w:r>
            <w:r>
              <w:t>thesis</w:t>
            </w:r>
            <w:r>
              <w:t>、</w:t>
            </w:r>
            <w:r>
              <w:t>report</w:t>
            </w:r>
            <w:bookmarkEnd w:id="0"/>
            <w:r>
              <w:t xml:space="preserve"> </w:t>
            </w:r>
            <w:r>
              <w:t>）</w:t>
            </w:r>
          </w:p>
        </w:tc>
      </w:tr>
      <w:tr w:rsidR="006E697D" w14:paraId="481DDAB4" w14:textId="77777777">
        <w:trPr>
          <w:cantSplit/>
          <w:trHeight w:val="20"/>
          <w:jc w:val="center"/>
        </w:trPr>
        <w:tc>
          <w:tcPr>
            <w:tcW w:w="1185" w:type="dxa"/>
            <w:vAlign w:val="bottom"/>
          </w:tcPr>
          <w:p w14:paraId="397E18B7" w14:textId="77777777" w:rsidR="006E697D" w:rsidRDefault="00000000">
            <w:pPr>
              <w:spacing w:after="120"/>
            </w:pPr>
            <w:r>
              <w:rPr>
                <w:sz w:val="15"/>
                <w:szCs w:val="15"/>
              </w:rPr>
              <w:t>Institution</w:t>
            </w:r>
            <w:r>
              <w:t>：</w:t>
            </w:r>
          </w:p>
        </w:tc>
        <w:tc>
          <w:tcPr>
            <w:tcW w:w="3026" w:type="dxa"/>
            <w:vAlign w:val="bottom"/>
          </w:tcPr>
          <w:p w14:paraId="35870118" w14:textId="77777777" w:rsidR="006E697D" w:rsidRDefault="00000000">
            <w:pPr>
              <w:spacing w:after="120"/>
              <w:rPr>
                <w:u w:val="single"/>
              </w:rPr>
            </w:pPr>
            <w:r>
              <w:rPr>
                <w:u w:val="single"/>
              </w:rPr>
              <w:t xml:space="preserve">                          </w:t>
            </w:r>
          </w:p>
        </w:tc>
        <w:tc>
          <w:tcPr>
            <w:tcW w:w="1391" w:type="dxa"/>
            <w:vAlign w:val="bottom"/>
          </w:tcPr>
          <w:p w14:paraId="1741BCAE" w14:textId="77777777" w:rsidR="006E697D" w:rsidRDefault="00000000">
            <w:pPr>
              <w:spacing w:after="120"/>
              <w:ind w:firstLineChars="100" w:firstLine="210"/>
            </w:pPr>
            <w:r>
              <w:t>Teacher</w:t>
            </w:r>
            <w:r>
              <w:t>：</w:t>
            </w:r>
          </w:p>
        </w:tc>
        <w:tc>
          <w:tcPr>
            <w:tcW w:w="2209" w:type="dxa"/>
            <w:vAlign w:val="bottom"/>
          </w:tcPr>
          <w:p w14:paraId="4FF01336" w14:textId="77777777" w:rsidR="006E697D" w:rsidRDefault="00000000">
            <w:pPr>
              <w:spacing w:after="120"/>
              <w:rPr>
                <w:u w:val="single"/>
              </w:rPr>
            </w:pPr>
            <w:r>
              <w:rPr>
                <w:u w:val="single"/>
              </w:rPr>
              <w:t xml:space="preserve">   Li Jie               </w:t>
            </w:r>
          </w:p>
        </w:tc>
      </w:tr>
      <w:tr w:rsidR="006E697D" w14:paraId="573E43F8" w14:textId="77777777">
        <w:trPr>
          <w:cantSplit/>
          <w:trHeight w:val="20"/>
          <w:jc w:val="center"/>
        </w:trPr>
        <w:tc>
          <w:tcPr>
            <w:tcW w:w="1185" w:type="dxa"/>
            <w:vAlign w:val="bottom"/>
          </w:tcPr>
          <w:p w14:paraId="3C5C0E4C" w14:textId="77777777" w:rsidR="006E697D" w:rsidRDefault="00000000">
            <w:pPr>
              <w:spacing w:after="120"/>
            </w:pPr>
            <w:r>
              <w:t>Grade and major</w:t>
            </w:r>
            <w:r>
              <w:t>：</w:t>
            </w:r>
          </w:p>
        </w:tc>
        <w:tc>
          <w:tcPr>
            <w:tcW w:w="6626" w:type="dxa"/>
            <w:gridSpan w:val="3"/>
            <w:vAlign w:val="bottom"/>
          </w:tcPr>
          <w:p w14:paraId="329D4A75" w14:textId="77777777" w:rsidR="006E697D" w:rsidRDefault="00000000">
            <w:pPr>
              <w:spacing w:after="120"/>
            </w:pPr>
            <w:r>
              <w:rPr>
                <w:u w:val="single"/>
              </w:rPr>
              <w:t xml:space="preserve">                                               </w:t>
            </w:r>
          </w:p>
        </w:tc>
      </w:tr>
    </w:tbl>
    <w:p w14:paraId="0AC2564A" w14:textId="77777777" w:rsidR="006E697D" w:rsidRDefault="006E697D">
      <w:pPr>
        <w:spacing w:after="120" w:line="220" w:lineRule="exact"/>
        <w:ind w:firstLineChars="250" w:firstLine="525"/>
      </w:pPr>
    </w:p>
    <w:tbl>
      <w:tblPr>
        <w:tblpPr w:leftFromText="180" w:rightFromText="180" w:vertAnchor="text" w:horzAnchor="page" w:tblpX="1923" w:tblpY="9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6"/>
        <w:gridCol w:w="1246"/>
        <w:gridCol w:w="1087"/>
      </w:tblGrid>
      <w:tr w:rsidR="006E697D" w14:paraId="3E028BF1" w14:textId="77777777">
        <w:trPr>
          <w:trHeight w:val="444"/>
        </w:trPr>
        <w:tc>
          <w:tcPr>
            <w:tcW w:w="5496" w:type="dxa"/>
            <w:vAlign w:val="center"/>
          </w:tcPr>
          <w:p w14:paraId="5C751C83" w14:textId="77777777" w:rsidR="006E697D" w:rsidRDefault="00000000">
            <w:pPr>
              <w:jc w:val="center"/>
            </w:pPr>
            <w:r>
              <w:t>Teacher’s comments</w:t>
            </w:r>
          </w:p>
        </w:tc>
        <w:tc>
          <w:tcPr>
            <w:tcW w:w="1246" w:type="dxa"/>
            <w:vAlign w:val="center"/>
          </w:tcPr>
          <w:p w14:paraId="13D3C04F" w14:textId="77777777" w:rsidR="006E697D" w:rsidRDefault="00000000">
            <w:pPr>
              <w:jc w:val="center"/>
            </w:pPr>
            <w:r>
              <w:t>Total score</w:t>
            </w:r>
          </w:p>
        </w:tc>
        <w:tc>
          <w:tcPr>
            <w:tcW w:w="1087" w:type="dxa"/>
            <w:vAlign w:val="center"/>
          </w:tcPr>
          <w:p w14:paraId="3D854DB2" w14:textId="77777777" w:rsidR="006E697D" w:rsidRDefault="00000000">
            <w:pPr>
              <w:jc w:val="center"/>
            </w:pPr>
            <w:r>
              <w:t>Grading teacher</w:t>
            </w:r>
          </w:p>
        </w:tc>
      </w:tr>
      <w:tr w:rsidR="006E697D" w14:paraId="5786DF7B" w14:textId="77777777">
        <w:trPr>
          <w:trHeight w:val="455"/>
        </w:trPr>
        <w:tc>
          <w:tcPr>
            <w:tcW w:w="5496" w:type="dxa"/>
            <w:vAlign w:val="center"/>
          </w:tcPr>
          <w:p w14:paraId="02BF7412" w14:textId="77777777" w:rsidR="006E697D" w:rsidRDefault="006E697D">
            <w:pPr>
              <w:jc w:val="center"/>
            </w:pPr>
          </w:p>
          <w:p w14:paraId="05D49003" w14:textId="77777777" w:rsidR="006E697D" w:rsidRDefault="006E697D">
            <w:pPr>
              <w:jc w:val="center"/>
            </w:pPr>
          </w:p>
          <w:p w14:paraId="46A582C8" w14:textId="77777777" w:rsidR="006E697D" w:rsidRDefault="006E697D">
            <w:pPr>
              <w:jc w:val="center"/>
            </w:pPr>
          </w:p>
          <w:p w14:paraId="56970C43" w14:textId="77777777" w:rsidR="006E697D" w:rsidRDefault="006E697D">
            <w:pPr>
              <w:jc w:val="center"/>
            </w:pPr>
          </w:p>
          <w:p w14:paraId="7BBE3A2E" w14:textId="77777777" w:rsidR="006E697D" w:rsidRDefault="006E697D">
            <w:pPr>
              <w:jc w:val="center"/>
            </w:pPr>
          </w:p>
          <w:p w14:paraId="4BCB00BA" w14:textId="77777777" w:rsidR="006E697D" w:rsidRDefault="006E697D">
            <w:pPr>
              <w:jc w:val="center"/>
            </w:pPr>
          </w:p>
          <w:p w14:paraId="45E7CFE3" w14:textId="77777777" w:rsidR="006E697D" w:rsidRDefault="006E697D">
            <w:pPr>
              <w:jc w:val="center"/>
            </w:pPr>
          </w:p>
        </w:tc>
        <w:tc>
          <w:tcPr>
            <w:tcW w:w="1246" w:type="dxa"/>
            <w:vAlign w:val="center"/>
          </w:tcPr>
          <w:p w14:paraId="691F1C04" w14:textId="77777777" w:rsidR="006E697D" w:rsidRDefault="006E697D">
            <w:pPr>
              <w:jc w:val="center"/>
            </w:pPr>
          </w:p>
        </w:tc>
        <w:tc>
          <w:tcPr>
            <w:tcW w:w="1087" w:type="dxa"/>
            <w:vAlign w:val="center"/>
          </w:tcPr>
          <w:p w14:paraId="6982BC83" w14:textId="77777777" w:rsidR="006E697D" w:rsidRDefault="006E697D">
            <w:pPr>
              <w:jc w:val="center"/>
            </w:pPr>
          </w:p>
        </w:tc>
      </w:tr>
    </w:tbl>
    <w:p w14:paraId="6C384F1E" w14:textId="77777777" w:rsidR="006E697D" w:rsidRDefault="006E697D">
      <w:pPr>
        <w:spacing w:after="120" w:line="220" w:lineRule="exact"/>
      </w:pPr>
    </w:p>
    <w:p w14:paraId="47401F25" w14:textId="77777777" w:rsidR="006E697D" w:rsidRDefault="00000000">
      <w:r>
        <w:rPr>
          <w:b/>
          <w:bCs/>
        </w:rPr>
        <w:t>…………………………………………………………………………………………………</w:t>
      </w:r>
    </w:p>
    <w:p w14:paraId="01F7A1FE" w14:textId="77777777" w:rsidR="006E697D" w:rsidRDefault="006E697D"/>
    <w:p w14:paraId="140E2EB2" w14:textId="77777777" w:rsidR="006E697D" w:rsidRDefault="00000000">
      <w:pPr>
        <w:spacing w:after="360"/>
        <w:jc w:val="center"/>
        <w:rPr>
          <w:sz w:val="24"/>
          <w:szCs w:val="32"/>
        </w:rPr>
      </w:pPr>
      <w:r>
        <w:rPr>
          <w:rFonts w:eastAsia="Calibri"/>
          <w:b/>
          <w:sz w:val="32"/>
          <w:szCs w:val="32"/>
        </w:rPr>
        <w:t>Digital Lifestyle Analysis: High-Risk Screening, Digital Dependence Prediction, and Lifestyle Profile Clustering</w:t>
      </w:r>
    </w:p>
    <w:p w14:paraId="7F221697" w14:textId="77777777" w:rsidR="006E697D" w:rsidRDefault="00000000">
      <w:pPr>
        <w:pStyle w:val="1"/>
      </w:pPr>
      <w:r>
        <w:rPr>
          <w:rFonts w:ascii="Times New Roman" w:eastAsia="宋体" w:hAnsi="Times New Roman"/>
          <w:color w:val="1F2937"/>
          <w:sz w:val="26"/>
        </w:rPr>
        <w:t xml:space="preserve">1. </w:t>
      </w:r>
      <w:proofErr w:type="gramStart"/>
      <w:r>
        <w:rPr>
          <w:rFonts w:ascii="Times New Roman" w:eastAsia="宋体" w:hAnsi="Times New Roman"/>
          <w:color w:val="1F2937"/>
          <w:sz w:val="26"/>
        </w:rPr>
        <w:t>Analysis</w:t>
      </w:r>
      <w:proofErr w:type="gramEnd"/>
      <w:r>
        <w:rPr>
          <w:rFonts w:ascii="Times New Roman" w:eastAsia="宋体" w:hAnsi="Times New Roman"/>
          <w:color w:val="1F2937"/>
          <w:sz w:val="26"/>
        </w:rPr>
        <w:t xml:space="preserve"> Goals and Tasks</w:t>
      </w:r>
    </w:p>
    <w:p w14:paraId="59C98AFA" w14:textId="77777777" w:rsidR="006E697D" w:rsidRDefault="00000000">
      <w:pPr>
        <w:spacing w:after="100"/>
        <w:ind w:firstLine="317"/>
      </w:pPr>
      <w:r>
        <w:t xml:space="preserve">This report follows the workflow required by the course: </w:t>
      </w:r>
      <w:r w:rsidRPr="00CE3539">
        <w:rPr>
          <w:b/>
          <w:bCs/>
        </w:rPr>
        <w:t>define the analysis goal</w:t>
      </w:r>
      <w:r>
        <w:t xml:space="preserve">, </w:t>
      </w:r>
      <w:r w:rsidRPr="00CE3539">
        <w:rPr>
          <w:b/>
          <w:bCs/>
        </w:rPr>
        <w:t>introduce the dataset</w:t>
      </w:r>
      <w:r>
        <w:t xml:space="preserve">, </w:t>
      </w:r>
      <w:r w:rsidRPr="00CE3539">
        <w:rPr>
          <w:b/>
          <w:bCs/>
        </w:rPr>
        <w:t>clean and transform the data</w:t>
      </w:r>
      <w:r>
        <w:t xml:space="preserve">, </w:t>
      </w:r>
      <w:r w:rsidRPr="00CE3539">
        <w:rPr>
          <w:b/>
          <w:bCs/>
        </w:rPr>
        <w:t>conduct statistical visualization</w:t>
      </w:r>
      <w:r>
        <w:t xml:space="preserve">, </w:t>
      </w:r>
      <w:r w:rsidRPr="00CE3539">
        <w:rPr>
          <w:b/>
          <w:bCs/>
        </w:rPr>
        <w:t>train and evaluate machine learning models</w:t>
      </w:r>
      <w:r>
        <w:t>, and</w:t>
      </w:r>
      <w:r w:rsidRPr="00CE3539">
        <w:rPr>
          <w:b/>
          <w:bCs/>
        </w:rPr>
        <w:t xml:space="preserve"> finally interpret the results</w:t>
      </w:r>
      <w:r>
        <w:t>. The main purpose is not to claim that every model is perfect. The purpose is to make each step explainable and supported by data evidence.</w:t>
      </w:r>
    </w:p>
    <w:p w14:paraId="23E576DB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1.1 Background</w:t>
      </w:r>
    </w:p>
    <w:p w14:paraId="350D87D3" w14:textId="77777777" w:rsidR="006E697D" w:rsidRDefault="00000000">
      <w:pPr>
        <w:spacing w:after="100"/>
        <w:ind w:firstLine="317"/>
      </w:pPr>
      <w:r w:rsidRPr="00513EC3">
        <w:rPr>
          <w:b/>
          <w:bCs/>
        </w:rPr>
        <w:t>Digital lifestyle data</w:t>
      </w:r>
      <w:r>
        <w:t xml:space="preserve"> </w:t>
      </w:r>
      <w:proofErr w:type="gramStart"/>
      <w:r>
        <w:t>combine</w:t>
      </w:r>
      <w:proofErr w:type="gramEnd"/>
      <w:r>
        <w:t xml:space="preserve"> </w:t>
      </w:r>
      <w:r w:rsidRPr="00513EC3">
        <w:rPr>
          <w:b/>
          <w:bCs/>
        </w:rPr>
        <w:t>device use</w:t>
      </w:r>
      <w:r>
        <w:t xml:space="preserve">, </w:t>
      </w:r>
      <w:r w:rsidRPr="00513EC3">
        <w:rPr>
          <w:b/>
          <w:bCs/>
        </w:rPr>
        <w:t>notifications</w:t>
      </w:r>
      <w:r>
        <w:t xml:space="preserve">, </w:t>
      </w:r>
      <w:r w:rsidRPr="00513EC3">
        <w:rPr>
          <w:b/>
          <w:bCs/>
        </w:rPr>
        <w:t>social media time</w:t>
      </w:r>
      <w:r>
        <w:t xml:space="preserve">, </w:t>
      </w:r>
      <w:r w:rsidRPr="00513EC3">
        <w:rPr>
          <w:b/>
          <w:bCs/>
        </w:rPr>
        <w:t>sleep</w:t>
      </w:r>
      <w:r>
        <w:t xml:space="preserve">, </w:t>
      </w:r>
      <w:r w:rsidRPr="00513EC3">
        <w:rPr>
          <w:b/>
          <w:bCs/>
        </w:rPr>
        <w:t>study</w:t>
      </w:r>
      <w:r>
        <w:t xml:space="preserve">, </w:t>
      </w:r>
      <w:r>
        <w:lastRenderedPageBreak/>
        <w:t xml:space="preserve">and </w:t>
      </w:r>
      <w:r w:rsidRPr="009451C0">
        <w:rPr>
          <w:b/>
          <w:bCs/>
        </w:rPr>
        <w:t>activity records</w:t>
      </w:r>
      <w:r>
        <w:t xml:space="preserve">. These variables provide a practical setting for studying whether behavior patterns are associated with </w:t>
      </w:r>
      <w:proofErr w:type="gramStart"/>
      <w:r>
        <w:rPr>
          <w:b/>
          <w:bCs/>
        </w:rPr>
        <w:t>High Risk</w:t>
      </w:r>
      <w:proofErr w:type="gramEnd"/>
      <w:r>
        <w:rPr>
          <w:b/>
          <w:bCs/>
        </w:rPr>
        <w:t xml:space="preserve"> labels</w:t>
      </w:r>
      <w:r>
        <w:t xml:space="preserve">, </w:t>
      </w:r>
      <w:r>
        <w:rPr>
          <w:b/>
          <w:bCs/>
        </w:rPr>
        <w:t>digital dependence scores</w:t>
      </w:r>
      <w:r>
        <w:t xml:space="preserve">, and </w:t>
      </w:r>
      <w:proofErr w:type="gramStart"/>
      <w:r>
        <w:rPr>
          <w:b/>
          <w:bCs/>
        </w:rPr>
        <w:t>exploratory</w:t>
      </w:r>
      <w:proofErr w:type="gramEnd"/>
      <w:r>
        <w:rPr>
          <w:b/>
          <w:bCs/>
        </w:rPr>
        <w:t xml:space="preserve"> lifestyle profiles</w:t>
      </w:r>
      <w:r>
        <w:t>.</w:t>
      </w:r>
    </w:p>
    <w:p w14:paraId="63208271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1.2 Key Questions</w:t>
      </w:r>
    </w:p>
    <w:p w14:paraId="01BA6E5B" w14:textId="77777777" w:rsidR="005E7F39" w:rsidRPr="005E7F39" w:rsidRDefault="005E7F39" w:rsidP="005E7F39">
      <w:r w:rsidRPr="005E7F39">
        <w:t xml:space="preserve">Overall research question: Under an </w:t>
      </w:r>
      <w:r w:rsidRPr="005E7F39">
        <w:rPr>
          <w:b/>
          <w:bCs/>
        </w:rPr>
        <w:t>increasingly digital lifestyle</w:t>
      </w:r>
      <w:r w:rsidRPr="005E7F39">
        <w:t xml:space="preserve">, which </w:t>
      </w:r>
      <w:r w:rsidRPr="005E7F39">
        <w:rPr>
          <w:b/>
          <w:bCs/>
        </w:rPr>
        <w:t>daily behaviors</w:t>
      </w:r>
      <w:r w:rsidRPr="005E7F39">
        <w:t xml:space="preserve"> should be treated as </w:t>
      </w:r>
      <w:r w:rsidRPr="005E7F39">
        <w:rPr>
          <w:b/>
          <w:bCs/>
        </w:rPr>
        <w:t>priority warning signs</w:t>
      </w:r>
      <w:r w:rsidRPr="005E7F39">
        <w:t xml:space="preserve"> of </w:t>
      </w:r>
      <w:r w:rsidRPr="005E7F39">
        <w:rPr>
          <w:b/>
          <w:bCs/>
        </w:rPr>
        <w:t>digital dependence</w:t>
      </w:r>
      <w:r w:rsidRPr="005E7F39">
        <w:t>, and</w:t>
      </w:r>
      <w:r w:rsidRPr="005E7F39">
        <w:rPr>
          <w:b/>
          <w:bCs/>
        </w:rPr>
        <w:t xml:space="preserve"> how</w:t>
      </w:r>
      <w:r w:rsidRPr="005E7F39">
        <w:t xml:space="preserve"> can these </w:t>
      </w:r>
      <w:r w:rsidRPr="005E7F39">
        <w:rPr>
          <w:b/>
          <w:bCs/>
        </w:rPr>
        <w:t>signals guide</w:t>
      </w:r>
      <w:r w:rsidRPr="005E7F39">
        <w:t xml:space="preserve"> </w:t>
      </w:r>
      <w:r w:rsidRPr="005E7F39">
        <w:rPr>
          <w:b/>
          <w:bCs/>
        </w:rPr>
        <w:t>personal self-management</w:t>
      </w:r>
      <w:r w:rsidRPr="005E7F39">
        <w:t xml:space="preserve"> and </w:t>
      </w:r>
      <w:r w:rsidRPr="005E7F39">
        <w:rPr>
          <w:b/>
          <w:bCs/>
        </w:rPr>
        <w:t>public digital-wellbeing support</w:t>
      </w:r>
      <w:r w:rsidRPr="005E7F39">
        <w:t>?</w:t>
      </w:r>
    </w:p>
    <w:p w14:paraId="15369996" w14:textId="77777777" w:rsidR="005E7F39" w:rsidRPr="005E7F39" w:rsidRDefault="005E7F39" w:rsidP="005E7F39"/>
    <w:p w14:paraId="682841F8" w14:textId="77777777" w:rsidR="005E7F39" w:rsidRPr="005E7F39" w:rsidRDefault="005E7F39" w:rsidP="005E7F39">
      <w:r w:rsidRPr="005E7F39">
        <w:t xml:space="preserve">Three specific questions are used to answer </w:t>
      </w:r>
      <w:proofErr w:type="gramStart"/>
      <w:r w:rsidRPr="005E7F39">
        <w:t>it</w:t>
      </w:r>
      <w:proofErr w:type="gramEnd"/>
      <w:r w:rsidRPr="005E7F39">
        <w:t>:</w:t>
      </w:r>
    </w:p>
    <w:p w14:paraId="6B77A7AD" w14:textId="1FF3D477" w:rsidR="005E7F39" w:rsidRPr="005E7F39" w:rsidRDefault="005E7F39" w:rsidP="005E7F39">
      <w:pPr>
        <w:numPr>
          <w:ilvl w:val="0"/>
          <w:numId w:val="1"/>
        </w:numPr>
      </w:pPr>
      <w:r w:rsidRPr="00903CFB">
        <w:rPr>
          <w:b/>
          <w:bCs/>
        </w:rPr>
        <w:t>Which behavior patterns</w:t>
      </w:r>
      <w:r w:rsidRPr="005E7F39">
        <w:t xml:space="preserve"> most clearly distinguish </w:t>
      </w:r>
      <w:r w:rsidRPr="00903CFB">
        <w:rPr>
          <w:b/>
          <w:bCs/>
        </w:rPr>
        <w:t xml:space="preserve">High Risk </w:t>
      </w:r>
      <w:r w:rsidRPr="005E7F39">
        <w:t>and</w:t>
      </w:r>
      <w:r w:rsidRPr="00903CFB">
        <w:rPr>
          <w:b/>
          <w:bCs/>
        </w:rPr>
        <w:t xml:space="preserve"> No Risk</w:t>
      </w:r>
      <w:r w:rsidRPr="005E7F39">
        <w:t xml:space="preserve"> samples? </w:t>
      </w:r>
      <w:r w:rsidR="00903CFB">
        <w:rPr>
          <w:rFonts w:hint="eastAsia"/>
        </w:rPr>
        <w:t>(Classification)</w:t>
      </w:r>
    </w:p>
    <w:p w14:paraId="68688DDC" w14:textId="3F515C1C" w:rsidR="005E7F39" w:rsidRPr="005E7F39" w:rsidRDefault="005E7F39" w:rsidP="005E7F39">
      <w:pPr>
        <w:numPr>
          <w:ilvl w:val="0"/>
          <w:numId w:val="1"/>
        </w:numPr>
      </w:pPr>
      <w:r w:rsidRPr="005E7F39">
        <w:t xml:space="preserve">Can these </w:t>
      </w:r>
      <w:r w:rsidRPr="00903CFB">
        <w:rPr>
          <w:b/>
          <w:bCs/>
        </w:rPr>
        <w:t>patterns</w:t>
      </w:r>
      <w:r w:rsidRPr="005E7F39">
        <w:t xml:space="preserve"> support </w:t>
      </w:r>
      <w:r w:rsidRPr="00903CFB">
        <w:rPr>
          <w:b/>
          <w:bCs/>
        </w:rPr>
        <w:t>High Risk screening</w:t>
      </w:r>
      <w:r w:rsidRPr="005E7F39">
        <w:t xml:space="preserve"> and</w:t>
      </w:r>
      <w:r w:rsidRPr="00903CFB">
        <w:rPr>
          <w:b/>
          <w:bCs/>
        </w:rPr>
        <w:t xml:space="preserve"> predict digital dependence</w:t>
      </w:r>
      <w:r w:rsidRPr="005E7F39">
        <w:t xml:space="preserve"> </w:t>
      </w:r>
      <w:r w:rsidRPr="00903CFB">
        <w:rPr>
          <w:b/>
          <w:bCs/>
        </w:rPr>
        <w:t>more</w:t>
      </w:r>
      <w:r w:rsidRPr="005E7F39">
        <w:t xml:space="preserve"> reliably than </w:t>
      </w:r>
      <w:r w:rsidRPr="00903CFB">
        <w:rPr>
          <w:b/>
          <w:bCs/>
        </w:rPr>
        <w:t>productivity</w:t>
      </w:r>
      <w:r w:rsidRPr="005E7F39">
        <w:t xml:space="preserve">? </w:t>
      </w:r>
      <w:r w:rsidR="00903CFB">
        <w:rPr>
          <w:rFonts w:hint="eastAsia"/>
        </w:rPr>
        <w:t xml:space="preserve"> (Regression)</w:t>
      </w:r>
    </w:p>
    <w:p w14:paraId="4737DA4C" w14:textId="5F14E2E5" w:rsidR="006E697D" w:rsidRDefault="005E7F39" w:rsidP="005E7F39">
      <w:pPr>
        <w:numPr>
          <w:ilvl w:val="0"/>
          <w:numId w:val="1"/>
        </w:numPr>
      </w:pPr>
      <w:r w:rsidRPr="005E7F39">
        <w:t xml:space="preserve">Can </w:t>
      </w:r>
      <w:r w:rsidRPr="00903CFB">
        <w:rPr>
          <w:b/>
          <w:bCs/>
        </w:rPr>
        <w:t>lifestyle profiles</w:t>
      </w:r>
      <w:r w:rsidRPr="005E7F39">
        <w:t xml:space="preserve"> translate these findings into different support strategies?</w:t>
      </w:r>
      <w:r w:rsidR="00903CFB">
        <w:rPr>
          <w:rFonts w:hint="eastAsia"/>
        </w:rPr>
        <w:t xml:space="preserve"> (Clustering)</w:t>
      </w:r>
    </w:p>
    <w:p w14:paraId="44BE7345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1.3 Analysis Tasks</w:t>
      </w:r>
    </w:p>
    <w:p w14:paraId="45760D97" w14:textId="0AF15FEF" w:rsidR="006E697D" w:rsidRDefault="00846F5B" w:rsidP="00846F5B">
      <w:pPr>
        <w:spacing w:after="100"/>
        <w:ind w:firstLine="317"/>
      </w:pPr>
      <w:r w:rsidRPr="00846F5B">
        <w:t xml:space="preserve">The report answers the overall question in </w:t>
      </w:r>
      <w:r w:rsidRPr="00846F5B">
        <w:rPr>
          <w:b/>
          <w:bCs/>
        </w:rPr>
        <w:t>three</w:t>
      </w:r>
      <w:r w:rsidRPr="00846F5B">
        <w:t xml:space="preserve"> connected steps.</w:t>
      </w:r>
      <w:r w:rsidRPr="00846F5B">
        <w:rPr>
          <w:b/>
          <w:bCs/>
        </w:rPr>
        <w:t xml:space="preserve"> EDA</w:t>
      </w:r>
      <w:r w:rsidRPr="00846F5B">
        <w:t xml:space="preserve"> first identifies the strongest warning patterns. </w:t>
      </w:r>
      <w:r w:rsidRPr="00846F5B">
        <w:rPr>
          <w:b/>
          <w:bCs/>
        </w:rPr>
        <w:t>Classification</w:t>
      </w:r>
      <w:r w:rsidRPr="00846F5B">
        <w:t xml:space="preserve"> and </w:t>
      </w:r>
      <w:r w:rsidRPr="00846F5B">
        <w:rPr>
          <w:b/>
          <w:bCs/>
        </w:rPr>
        <w:t>regression</w:t>
      </w:r>
      <w:r w:rsidRPr="00846F5B">
        <w:t xml:space="preserve"> then test whether these patterns can support early screening and dependence estimation. </w:t>
      </w:r>
      <w:r w:rsidRPr="00233F87">
        <w:rPr>
          <w:b/>
          <w:bCs/>
        </w:rPr>
        <w:t>Clustering</w:t>
      </w:r>
      <w:r w:rsidRPr="00846F5B">
        <w:t xml:space="preserve"> finally turns the patterns into different lifestyle profiles for targeted guidance. The logic therefore moves from </w:t>
      </w:r>
      <w:r w:rsidRPr="00846F5B">
        <w:rPr>
          <w:b/>
          <w:bCs/>
        </w:rPr>
        <w:t>finding warning signals</w:t>
      </w:r>
      <w:r w:rsidRPr="00846F5B">
        <w:t xml:space="preserve">, to </w:t>
      </w:r>
      <w:r w:rsidRPr="00846F5B">
        <w:rPr>
          <w:b/>
          <w:bCs/>
        </w:rPr>
        <w:t>testing their predictive value</w:t>
      </w:r>
      <w:r w:rsidRPr="00846F5B">
        <w:t xml:space="preserve">, and then to </w:t>
      </w:r>
      <w:r w:rsidRPr="00846F5B">
        <w:rPr>
          <w:b/>
          <w:bCs/>
        </w:rPr>
        <w:t>designing practical responses</w:t>
      </w:r>
      <w:r w:rsidRPr="00846F5B">
        <w:t>.</w:t>
      </w:r>
    </w:p>
    <w:p w14:paraId="5CF43B30" w14:textId="77777777" w:rsidR="006E697D" w:rsidRDefault="00000000">
      <w:pPr>
        <w:pStyle w:val="1"/>
      </w:pPr>
      <w:r>
        <w:rPr>
          <w:rFonts w:ascii="Times New Roman" w:eastAsia="宋体" w:hAnsi="Times New Roman"/>
          <w:color w:val="1F2937"/>
          <w:sz w:val="26"/>
        </w:rPr>
        <w:t>2. Dataset and Task Support</w:t>
      </w:r>
    </w:p>
    <w:p w14:paraId="208F7868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2.1 Dataset Source</w:t>
      </w:r>
    </w:p>
    <w:p w14:paraId="3B0AEAB3" w14:textId="0360416E" w:rsidR="006E697D" w:rsidRDefault="001675FE">
      <w:pPr>
        <w:spacing w:after="100"/>
        <w:ind w:firstLine="317"/>
      </w:pPr>
      <w:r w:rsidRPr="001675FE">
        <w:t xml:space="preserve">The dataset is the 2025 Digital Lifestyle Benchmark Dataset, published by Tarek Masryo on </w:t>
      </w:r>
      <w:r w:rsidRPr="001675FE">
        <w:rPr>
          <w:b/>
          <w:bCs/>
        </w:rPr>
        <w:t>Kaggle</w:t>
      </w:r>
      <w:r w:rsidRPr="001675FE">
        <w:t xml:space="preserve"> and available through </w:t>
      </w:r>
      <w:r w:rsidRPr="001675FE">
        <w:rPr>
          <w:b/>
          <w:bCs/>
        </w:rPr>
        <w:t>Hugging Face</w:t>
      </w:r>
      <w:r w:rsidRPr="001675FE">
        <w:t xml:space="preserve">. It contains </w:t>
      </w:r>
      <w:r w:rsidRPr="001675FE">
        <w:rPr>
          <w:b/>
          <w:bCs/>
        </w:rPr>
        <w:t>3,500 fully synthetic records and 24 fields</w:t>
      </w:r>
      <w:r w:rsidRPr="001675FE">
        <w:t xml:space="preserve"> in CSV format. </w:t>
      </w:r>
    </w:p>
    <w:p w14:paraId="2CDAA25B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2.2 Raw Data Preview</w:t>
      </w:r>
    </w:p>
    <w:p w14:paraId="5A9341EB" w14:textId="77777777" w:rsidR="006E697D" w:rsidRDefault="00000000">
      <w:pPr>
        <w:spacing w:after="100"/>
        <w:ind w:firstLine="317"/>
      </w:pPr>
      <w:r>
        <w:t>Table1 is used to confirm that the report starts from the raw CSV rather than from a pre-summarized result table.</w:t>
      </w:r>
    </w:p>
    <w:p w14:paraId="5E54AB70" w14:textId="77777777" w:rsidR="006E697D" w:rsidRDefault="00000000">
      <w:pPr>
        <w:spacing w:after="100"/>
        <w:ind w:firstLine="317"/>
        <w:jc w:val="center"/>
      </w:pPr>
      <w:r>
        <w:rPr>
          <w:noProof/>
        </w:rPr>
        <w:lastRenderedPageBreak/>
        <w:drawing>
          <wp:inline distT="0" distB="0" distL="0" distR="0" wp14:anchorId="4D72DA4C" wp14:editId="09531D64">
            <wp:extent cx="4761865" cy="2326640"/>
            <wp:effectExtent l="0" t="0" r="635" b="0"/>
            <wp:docPr id="1142636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3689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8619" cy="2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C412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4C419EA3" wp14:editId="0C6FBFA4">
            <wp:extent cx="5113020" cy="21767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E552" w14:textId="77777777" w:rsidR="006E697D" w:rsidRDefault="00000000">
      <w:pPr>
        <w:spacing w:before="80" w:after="60"/>
        <w:jc w:val="center"/>
      </w:pPr>
      <w:r>
        <w:rPr>
          <w:b/>
          <w:color w:val="111827"/>
          <w:sz w:val="19"/>
        </w:rPr>
        <w:t>Table1 Raw Dataset Preview</w:t>
      </w:r>
    </w:p>
    <w:p w14:paraId="7A693B26" w14:textId="77777777" w:rsidR="006E697D" w:rsidRDefault="00000000">
      <w:pPr>
        <w:spacing w:after="100"/>
        <w:ind w:firstLine="317"/>
      </w:pPr>
      <w:r>
        <w:t xml:space="preserve">The raw data already fits the report design. In Table1, each record contains digital behavior, lifestyle information, and outcome-style fields in one row. This means the dataset is not only used for one model. It can support </w:t>
      </w:r>
      <w:r>
        <w:rPr>
          <w:b/>
        </w:rPr>
        <w:t>High Risk screening</w:t>
      </w:r>
      <w:r>
        <w:t xml:space="preserve">, </w:t>
      </w:r>
      <w:r>
        <w:rPr>
          <w:b/>
        </w:rPr>
        <w:t>score prediction</w:t>
      </w:r>
      <w:r>
        <w:t xml:space="preserve">, and </w:t>
      </w:r>
      <w:r>
        <w:rPr>
          <w:b/>
        </w:rPr>
        <w:t>lifestyle clustering</w:t>
      </w:r>
      <w:r>
        <w:t xml:space="preserve"> in the same workflow.</w:t>
      </w:r>
    </w:p>
    <w:p w14:paraId="320F2222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2.3 Field Structure</w:t>
      </w:r>
    </w:p>
    <w:p w14:paraId="099D508A" w14:textId="77777777" w:rsidR="006E697D" w:rsidRDefault="00000000">
      <w:pPr>
        <w:spacing w:after="100"/>
        <w:ind w:firstLine="317"/>
      </w:pPr>
      <w:r>
        <w:t>Table2 lists every original field with its type and role, which makes the later leakage-control decision traceable.</w:t>
      </w:r>
    </w:p>
    <w:p w14:paraId="73277DF8" w14:textId="77777777" w:rsidR="006E697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617A3B0" wp14:editId="43EF57C0">
            <wp:extent cx="5113020" cy="35344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353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8A01" w14:textId="77777777" w:rsidR="006E697D" w:rsidRDefault="00000000">
      <w:pPr>
        <w:spacing w:before="80" w:after="60"/>
        <w:jc w:val="center"/>
      </w:pPr>
      <w:r>
        <w:rPr>
          <w:b/>
          <w:color w:val="111827"/>
          <w:sz w:val="19"/>
        </w:rPr>
        <w:t>Table2 Dataset Fields</w:t>
      </w:r>
    </w:p>
    <w:p w14:paraId="41732C65" w14:textId="77777777" w:rsidR="006E697D" w:rsidRDefault="00000000">
      <w:pPr>
        <w:spacing w:after="100"/>
        <w:ind w:firstLine="317"/>
      </w:pPr>
      <w:r>
        <w:t xml:space="preserve">The </w:t>
      </w:r>
      <w:r>
        <w:rPr>
          <w:b/>
          <w:bCs/>
        </w:rPr>
        <w:t>field roles</w:t>
      </w:r>
      <w:r>
        <w:t xml:space="preserve"> need to be </w:t>
      </w:r>
      <w:r>
        <w:rPr>
          <w:b/>
          <w:bCs/>
        </w:rPr>
        <w:t>separated</w:t>
      </w:r>
      <w:r>
        <w:t xml:space="preserve"> before modeling. Table2 marks </w:t>
      </w:r>
      <w:proofErr w:type="spellStart"/>
      <w:r>
        <w:t>high_risk_flag</w:t>
      </w:r>
      <w:proofErr w:type="spellEnd"/>
      <w:r>
        <w:t xml:space="preserve"> as the classification target, while </w:t>
      </w:r>
      <w:proofErr w:type="spellStart"/>
      <w:r>
        <w:t>digital_dependence_score</w:t>
      </w:r>
      <w:proofErr w:type="spellEnd"/>
      <w:r>
        <w:t xml:space="preserve"> and </w:t>
      </w:r>
      <w:proofErr w:type="spellStart"/>
      <w:r>
        <w:t>productivity_score</w:t>
      </w:r>
      <w:proofErr w:type="spellEnd"/>
      <w:r>
        <w:t xml:space="preserve"> are outcome-style scores. If these fields are used carelessly as inputs, the model may </w:t>
      </w:r>
      <w:r>
        <w:rPr>
          <w:b/>
          <w:bCs/>
        </w:rPr>
        <w:t>learn the answer too directly</w:t>
      </w:r>
      <w:r>
        <w:t xml:space="preserve">. Therefore, this table supports the later </w:t>
      </w:r>
      <w:r>
        <w:rPr>
          <w:b/>
        </w:rPr>
        <w:t>leakage-control</w:t>
      </w:r>
      <w:r>
        <w:t xml:space="preserve"> step.</w:t>
      </w:r>
    </w:p>
    <w:p w14:paraId="7A7AE4F9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2.4 Task Support</w:t>
      </w:r>
    </w:p>
    <w:p w14:paraId="57AF0CD5" w14:textId="77777777" w:rsidR="006E697D" w:rsidRDefault="00000000">
      <w:pPr>
        <w:spacing w:after="100"/>
        <w:ind w:firstLine="317"/>
      </w:pPr>
      <w:proofErr w:type="spellStart"/>
      <w:r>
        <w:rPr>
          <w:b/>
          <w:bCs/>
        </w:rPr>
        <w:t>high_risk_flag</w:t>
      </w:r>
      <w:proofErr w:type="spellEnd"/>
      <w:r>
        <w:t xml:space="preserve"> is the </w:t>
      </w:r>
      <w:r>
        <w:rPr>
          <w:b/>
          <w:bCs/>
        </w:rPr>
        <w:t>classification</w:t>
      </w:r>
      <w:r>
        <w:t xml:space="preserve"> target, </w:t>
      </w:r>
      <w:proofErr w:type="spellStart"/>
      <w:r>
        <w:rPr>
          <w:b/>
          <w:bCs/>
        </w:rPr>
        <w:t>digital_dependence_score</w:t>
      </w:r>
      <w:proofErr w:type="spellEnd"/>
      <w:r>
        <w:t xml:space="preserve"> is the main </w:t>
      </w:r>
      <w:r>
        <w:rPr>
          <w:b/>
          <w:bCs/>
        </w:rPr>
        <w:t>regression</w:t>
      </w:r>
      <w:r>
        <w:t xml:space="preserve"> target, </w:t>
      </w:r>
      <w:proofErr w:type="spellStart"/>
      <w:r>
        <w:rPr>
          <w:b/>
          <w:bCs/>
        </w:rPr>
        <w:t>productivity_score</w:t>
      </w:r>
      <w:proofErr w:type="spellEnd"/>
      <w:r>
        <w:t xml:space="preserve"> is used as a weak-prediction </w:t>
      </w:r>
      <w:r>
        <w:rPr>
          <w:b/>
          <w:bCs/>
        </w:rPr>
        <w:t>check</w:t>
      </w:r>
      <w:r>
        <w:t xml:space="preserve">, and </w:t>
      </w:r>
      <w:r>
        <w:rPr>
          <w:b/>
          <w:bCs/>
        </w:rPr>
        <w:t>behavior/lifestyle variables</w:t>
      </w:r>
      <w:r>
        <w:t xml:space="preserve"> are used for </w:t>
      </w:r>
      <w:r>
        <w:rPr>
          <w:b/>
          <w:bCs/>
        </w:rPr>
        <w:t>clustering</w:t>
      </w:r>
      <w:r>
        <w:t>.</w:t>
      </w:r>
    </w:p>
    <w:p w14:paraId="718C2244" w14:textId="77777777" w:rsidR="006E697D" w:rsidRDefault="006E697D">
      <w:pPr>
        <w:spacing w:after="100"/>
        <w:ind w:firstLine="317"/>
      </w:pPr>
    </w:p>
    <w:p w14:paraId="280B7135" w14:textId="77777777" w:rsidR="006E697D" w:rsidRDefault="00000000">
      <w:pPr>
        <w:pStyle w:val="1"/>
      </w:pPr>
      <w:r>
        <w:rPr>
          <w:rFonts w:ascii="Times New Roman" w:eastAsia="宋体" w:hAnsi="Times New Roman"/>
          <w:color w:val="1F2937"/>
          <w:sz w:val="26"/>
        </w:rPr>
        <w:t>3. Data Cleaning and Feature Engineering</w:t>
      </w:r>
    </w:p>
    <w:p w14:paraId="5A02C450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3.1 Data Loading</w:t>
      </w:r>
    </w:p>
    <w:p w14:paraId="37320489" w14:textId="77777777" w:rsidR="006E697D" w:rsidRDefault="00000000">
      <w:pPr>
        <w:spacing w:after="100"/>
        <w:ind w:firstLine="317"/>
      </w:pPr>
      <w:r>
        <w:t>The loading step verifies the input file shape and column structure. The raw dataset contains exactly 3,500 records and 24 fields, matching the dataset requirement and the later task design.</w:t>
      </w:r>
    </w:p>
    <w:p w14:paraId="14E4BC96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lastRenderedPageBreak/>
        <w:t>3.2 Missing and Duplicate Check</w:t>
      </w:r>
    </w:p>
    <w:p w14:paraId="26237E8A" w14:textId="77777777" w:rsidR="006E697D" w:rsidRDefault="00000000">
      <w:pPr>
        <w:spacing w:after="100"/>
        <w:ind w:firstLine="317"/>
      </w:pPr>
      <w:r>
        <w:rPr>
          <w:b/>
          <w:bCs/>
        </w:rPr>
        <w:t>Table3</w:t>
      </w:r>
      <w:r>
        <w:t xml:space="preserve"> checks </w:t>
      </w:r>
      <w:r>
        <w:rPr>
          <w:b/>
          <w:bCs/>
        </w:rPr>
        <w:t>every field</w:t>
      </w:r>
      <w:r>
        <w:t xml:space="preserve"> before any modeling step.</w:t>
      </w:r>
    </w:p>
    <w:p w14:paraId="3ABA48E1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50063F29" wp14:editId="1AB1DCA4">
            <wp:extent cx="3331845" cy="25495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1845" cy="254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A3ED" w14:textId="77777777" w:rsidR="006E697D" w:rsidRDefault="00000000">
      <w:pPr>
        <w:spacing w:before="80" w:after="60"/>
        <w:jc w:val="center"/>
      </w:pPr>
      <w:r>
        <w:rPr>
          <w:b/>
          <w:color w:val="111827"/>
          <w:sz w:val="19"/>
        </w:rPr>
        <w:t>Table3 Missing Value Check</w:t>
      </w:r>
    </w:p>
    <w:p w14:paraId="3CBF79D0" w14:textId="77777777" w:rsidR="006E697D" w:rsidRDefault="00000000">
      <w:pPr>
        <w:spacing w:after="100"/>
        <w:ind w:firstLine="317"/>
      </w:pPr>
      <w:r>
        <w:t xml:space="preserve">The </w:t>
      </w:r>
      <w:r>
        <w:rPr>
          <w:b/>
          <w:bCs/>
        </w:rPr>
        <w:t>missing-value check</w:t>
      </w:r>
      <w:r>
        <w:t xml:space="preserve"> makes the preprocessing simpler. Table3 reports </w:t>
      </w:r>
      <w:proofErr w:type="gramStart"/>
      <w:r>
        <w:rPr>
          <w:b/>
        </w:rPr>
        <w:t>0 missing</w:t>
      </w:r>
      <w:proofErr w:type="gramEnd"/>
      <w:r>
        <w:rPr>
          <w:b/>
        </w:rPr>
        <w:t xml:space="preserve"> values</w:t>
      </w:r>
      <w:r>
        <w:t xml:space="preserve"> in all 24 fields, so no imputation is needed. This keeps all </w:t>
      </w:r>
      <w:r>
        <w:rPr>
          <w:b/>
        </w:rPr>
        <w:t>3,500 records</w:t>
      </w:r>
      <w:r>
        <w:t xml:space="preserve"> in the analysis and avoids adding artificial filling rules before modeling.</w:t>
      </w:r>
    </w:p>
    <w:p w14:paraId="18B0FBAE" w14:textId="77777777" w:rsidR="006E697D" w:rsidRDefault="006E697D">
      <w:pPr>
        <w:spacing w:after="100"/>
        <w:ind w:firstLine="317"/>
      </w:pPr>
    </w:p>
    <w:p w14:paraId="58B3F0E4" w14:textId="77777777" w:rsidR="006E697D" w:rsidRDefault="00000000">
      <w:pPr>
        <w:spacing w:after="100"/>
        <w:ind w:firstLine="317"/>
      </w:pPr>
      <w:r>
        <w:rPr>
          <w:b/>
          <w:bCs/>
        </w:rPr>
        <w:t>Table4</w:t>
      </w:r>
      <w:r>
        <w:t xml:space="preserve"> tests whether repeated rows or </w:t>
      </w:r>
      <w:r>
        <w:rPr>
          <w:b/>
          <w:bCs/>
        </w:rPr>
        <w:t>duplicated</w:t>
      </w:r>
      <w:r>
        <w:t xml:space="preserve"> identifiers should be removed.</w:t>
      </w:r>
    </w:p>
    <w:p w14:paraId="0A2D3AE4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346A43C4" wp14:editId="6BB674EA">
            <wp:extent cx="5113020" cy="15919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EB10" w14:textId="77777777" w:rsidR="006E697D" w:rsidRDefault="00000000">
      <w:pPr>
        <w:spacing w:before="80" w:after="60"/>
        <w:jc w:val="center"/>
      </w:pPr>
      <w:r>
        <w:rPr>
          <w:b/>
          <w:color w:val="111827"/>
          <w:sz w:val="19"/>
        </w:rPr>
        <w:t>Table4 Duplicate Check</w:t>
      </w:r>
    </w:p>
    <w:p w14:paraId="169E7B10" w14:textId="77777777" w:rsidR="006E697D" w:rsidRDefault="00000000">
      <w:pPr>
        <w:spacing w:after="100"/>
        <w:ind w:firstLine="317"/>
      </w:pPr>
      <w:r>
        <w:t xml:space="preserve">The dataset also </w:t>
      </w:r>
      <w:r>
        <w:rPr>
          <w:b/>
          <w:bCs/>
        </w:rPr>
        <w:t>passes</w:t>
      </w:r>
      <w:r>
        <w:t xml:space="preserve"> the </w:t>
      </w:r>
      <w:r>
        <w:rPr>
          <w:b/>
          <w:bCs/>
        </w:rPr>
        <w:t>duplicate check</w:t>
      </w:r>
      <w:r>
        <w:t xml:space="preserve">. </w:t>
      </w:r>
      <w:proofErr w:type="gramStart"/>
      <w:r>
        <w:t>Table4</w:t>
      </w:r>
      <w:proofErr w:type="gramEnd"/>
      <w:r>
        <w:t xml:space="preserve"> reports </w:t>
      </w:r>
      <w:r>
        <w:rPr>
          <w:b/>
        </w:rPr>
        <w:t>0 duplicate rows</w:t>
      </w:r>
      <w:r>
        <w:t xml:space="preserve"> and </w:t>
      </w:r>
      <w:r>
        <w:rPr>
          <w:b/>
        </w:rPr>
        <w:t>0 duplicate id values</w:t>
      </w:r>
      <w:r>
        <w:t>. Therefore, no sample is removed at this step. This makes the later train/test result more reliable because repeated records are not inflating the evaluation.</w:t>
      </w:r>
    </w:p>
    <w:p w14:paraId="58E3DBC5" w14:textId="77777777" w:rsidR="006E697D" w:rsidRDefault="006E697D">
      <w:pPr>
        <w:spacing w:after="100"/>
        <w:ind w:firstLine="317"/>
      </w:pPr>
    </w:p>
    <w:p w14:paraId="3872EEEE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lastRenderedPageBreak/>
        <w:t>3.3 Range and Rationality Check</w:t>
      </w:r>
    </w:p>
    <w:p w14:paraId="2C44FC8D" w14:textId="77777777" w:rsidR="006E697D" w:rsidRDefault="00000000">
      <w:pPr>
        <w:spacing w:after="100"/>
        <w:ind w:firstLine="317"/>
      </w:pPr>
      <w:r>
        <w:rPr>
          <w:b/>
          <w:bCs/>
        </w:rPr>
        <w:t>Table5</w:t>
      </w:r>
      <w:r>
        <w:t xml:space="preserve"> </w:t>
      </w:r>
      <w:r>
        <w:rPr>
          <w:b/>
          <w:bCs/>
        </w:rPr>
        <w:t>summarizes</w:t>
      </w:r>
      <w:r>
        <w:t xml:space="preserve"> the minimum, maximum, and mean </w:t>
      </w:r>
      <w:r>
        <w:rPr>
          <w:b/>
          <w:bCs/>
        </w:rPr>
        <w:t>values</w:t>
      </w:r>
      <w:r>
        <w:t xml:space="preserve"> of key numerical fields.</w:t>
      </w:r>
    </w:p>
    <w:p w14:paraId="6D9969C3" w14:textId="77777777" w:rsidR="006E697D" w:rsidRDefault="006E697D">
      <w:pPr>
        <w:spacing w:after="100"/>
        <w:ind w:firstLine="317"/>
      </w:pPr>
    </w:p>
    <w:p w14:paraId="317B550D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51B0367C" wp14:editId="70270816">
            <wp:extent cx="5113020" cy="15646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AD43" w14:textId="77777777" w:rsidR="006E697D" w:rsidRDefault="00000000">
      <w:pPr>
        <w:spacing w:before="80" w:after="60"/>
        <w:jc w:val="center"/>
        <w:rPr>
          <w:b/>
          <w:color w:val="111827"/>
          <w:sz w:val="19"/>
        </w:rPr>
      </w:pPr>
      <w:r>
        <w:rPr>
          <w:b/>
          <w:color w:val="111827"/>
          <w:sz w:val="19"/>
        </w:rPr>
        <w:t>Table5 Range and Rationality Check</w:t>
      </w:r>
    </w:p>
    <w:p w14:paraId="7455BF80" w14:textId="77777777" w:rsidR="006E697D" w:rsidRDefault="00000000">
      <w:pPr>
        <w:spacing w:after="100"/>
        <w:ind w:firstLine="317"/>
      </w:pPr>
      <w:r>
        <w:t xml:space="preserve">The range check suggests that the </w:t>
      </w:r>
      <w:r>
        <w:rPr>
          <w:b/>
          <w:bCs/>
        </w:rPr>
        <w:t>wide values</w:t>
      </w:r>
      <w:r>
        <w:t xml:space="preserve"> are </w:t>
      </w:r>
      <w:r>
        <w:rPr>
          <w:b/>
          <w:bCs/>
        </w:rPr>
        <w:t>still usable</w:t>
      </w:r>
      <w:r>
        <w:t xml:space="preserve">. In Table5, </w:t>
      </w:r>
      <w:proofErr w:type="spellStart"/>
      <w:r>
        <w:t>device_hours_per_day</w:t>
      </w:r>
      <w:proofErr w:type="spellEnd"/>
      <w:r>
        <w:t xml:space="preserve"> ranges from </w:t>
      </w:r>
      <w:r>
        <w:rPr>
          <w:b/>
        </w:rPr>
        <w:t>0.28 to 17.16</w:t>
      </w:r>
      <w:r>
        <w:t xml:space="preserve">, and </w:t>
      </w:r>
      <w:proofErr w:type="spellStart"/>
      <w:r>
        <w:t>notifications_per_day</w:t>
      </w:r>
      <w:proofErr w:type="spellEnd"/>
      <w:r>
        <w:t xml:space="preserve"> reaches </w:t>
      </w:r>
      <w:r>
        <w:rPr>
          <w:b/>
        </w:rPr>
        <w:t>1,211</w:t>
      </w:r>
      <w:r>
        <w:t xml:space="preserve">. These values show large behavior differences, but they are still meaningful in a digital-lifestyle dataset. </w:t>
      </w:r>
      <w:proofErr w:type="gramStart"/>
      <w:r>
        <w:t>So</w:t>
      </w:r>
      <w:proofErr w:type="gramEnd"/>
      <w:r>
        <w:t xml:space="preserve"> the report keeps the records and </w:t>
      </w:r>
      <w:r>
        <w:rPr>
          <w:b/>
          <w:bCs/>
        </w:rPr>
        <w:t>handles scale differences</w:t>
      </w:r>
      <w:r>
        <w:t xml:space="preserve"> later.</w:t>
      </w:r>
    </w:p>
    <w:p w14:paraId="18A07B60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3.4 Feature Engineering</w:t>
      </w:r>
    </w:p>
    <w:p w14:paraId="5FA9DEAD" w14:textId="77777777" w:rsidR="006E697D" w:rsidRDefault="00000000">
      <w:pPr>
        <w:spacing w:after="100"/>
        <w:ind w:firstLine="317"/>
      </w:pPr>
      <w:r>
        <w:rPr>
          <w:b/>
          <w:bCs/>
        </w:rPr>
        <w:t>Table6</w:t>
      </w:r>
      <w:r>
        <w:t xml:space="preserve"> records </w:t>
      </w:r>
      <w:proofErr w:type="gramStart"/>
      <w:r>
        <w:t>the</w:t>
      </w:r>
      <w:r>
        <w:rPr>
          <w:b/>
          <w:bCs/>
        </w:rPr>
        <w:t xml:space="preserve"> engineered</w:t>
      </w:r>
      <w:proofErr w:type="gramEnd"/>
      <w:r>
        <w:rPr>
          <w:b/>
          <w:bCs/>
        </w:rPr>
        <w:t xml:space="preserve"> behavior-intensity variables</w:t>
      </w:r>
      <w:r>
        <w:t>.</w:t>
      </w:r>
    </w:p>
    <w:p w14:paraId="12D073A8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246E3A6A" wp14:editId="33C3C941">
            <wp:extent cx="5113020" cy="21945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C195" w14:textId="77777777" w:rsidR="006E697D" w:rsidRDefault="00000000">
      <w:pPr>
        <w:spacing w:before="80" w:after="60"/>
        <w:jc w:val="center"/>
      </w:pPr>
      <w:r>
        <w:rPr>
          <w:b/>
          <w:color w:val="111827"/>
          <w:sz w:val="19"/>
        </w:rPr>
        <w:t>Table6 Engineered Features Preview</w:t>
      </w:r>
    </w:p>
    <w:p w14:paraId="129C4AE5" w14:textId="77777777" w:rsidR="006E697D" w:rsidRDefault="00000000">
      <w:pPr>
        <w:spacing w:after="100"/>
        <w:ind w:firstLine="317"/>
      </w:pPr>
      <w:r>
        <w:rPr>
          <w:b/>
          <w:bCs/>
        </w:rPr>
        <w:t>Feature engineering</w:t>
      </w:r>
      <w:r>
        <w:t xml:space="preserve"> makes the behavior variables </w:t>
      </w:r>
      <w:r>
        <w:rPr>
          <w:b/>
          <w:bCs/>
        </w:rPr>
        <w:t>easier to interpret</w:t>
      </w:r>
      <w:r>
        <w:t xml:space="preserve">. Table6 </w:t>
      </w:r>
      <w:r>
        <w:rPr>
          <w:b/>
          <w:bCs/>
        </w:rPr>
        <w:t>changes raw</w:t>
      </w:r>
      <w:r>
        <w:t xml:space="preserve"> minutes and counts </w:t>
      </w:r>
      <w:r>
        <w:rPr>
          <w:b/>
          <w:bCs/>
        </w:rPr>
        <w:t>into intensity features</w:t>
      </w:r>
      <w:r>
        <w:t xml:space="preserve"> such as </w:t>
      </w:r>
      <w:proofErr w:type="spellStart"/>
      <w:r>
        <w:t>notifications_per_device_hour</w:t>
      </w:r>
      <w:proofErr w:type="spellEnd"/>
      <w:r>
        <w:t xml:space="preserve"> and </w:t>
      </w:r>
      <w:proofErr w:type="spellStart"/>
      <w:r>
        <w:t>device_to_sleep_ratio</w:t>
      </w:r>
      <w:proofErr w:type="spellEnd"/>
      <w:r>
        <w:t>.</w:t>
      </w:r>
    </w:p>
    <w:p w14:paraId="10F1FDE6" w14:textId="77777777" w:rsidR="006E697D" w:rsidRDefault="006E697D">
      <w:pPr>
        <w:spacing w:after="100"/>
        <w:ind w:firstLine="317"/>
      </w:pPr>
    </w:p>
    <w:p w14:paraId="2EA617B4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lastRenderedPageBreak/>
        <w:t>3.5 Feature Selection and Leakage Control</w:t>
      </w:r>
    </w:p>
    <w:p w14:paraId="34E8223E" w14:textId="77777777" w:rsidR="006E697D" w:rsidRDefault="00000000">
      <w:pPr>
        <w:spacing w:after="100"/>
        <w:ind w:firstLine="317"/>
      </w:pPr>
      <w:r>
        <w:t>Table7 explains which columns are excluded before modeling.</w:t>
      </w:r>
    </w:p>
    <w:p w14:paraId="487673CC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790C86CB" wp14:editId="709C252F">
            <wp:extent cx="2154555" cy="18846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39B2" w14:textId="77777777" w:rsidR="006E697D" w:rsidRDefault="00000000">
      <w:pPr>
        <w:spacing w:before="80" w:after="60"/>
        <w:jc w:val="center"/>
      </w:pPr>
      <w:r>
        <w:rPr>
          <w:b/>
          <w:color w:val="111827"/>
          <w:sz w:val="19"/>
        </w:rPr>
        <w:t>Table7 Feature Selection and Leakage Control</w:t>
      </w:r>
    </w:p>
    <w:p w14:paraId="11C31A50" w14:textId="77777777" w:rsidR="006E697D" w:rsidRDefault="00000000">
      <w:pPr>
        <w:spacing w:after="100"/>
        <w:ind w:firstLine="317"/>
        <w:rPr>
          <w:bCs/>
        </w:rPr>
      </w:pPr>
      <w:r>
        <w:rPr>
          <w:b/>
        </w:rPr>
        <w:t>Leakage control</w:t>
      </w:r>
      <w:r>
        <w:rPr>
          <w:bCs/>
        </w:rPr>
        <w:t xml:space="preserve"> protects the </w:t>
      </w:r>
      <w:r>
        <w:rPr>
          <w:b/>
        </w:rPr>
        <w:t>credibility</w:t>
      </w:r>
      <w:r>
        <w:rPr>
          <w:bCs/>
        </w:rPr>
        <w:t xml:space="preserve"> of the models. Table7 </w:t>
      </w:r>
      <w:r>
        <w:rPr>
          <w:b/>
        </w:rPr>
        <w:t>removes target-like fields</w:t>
      </w:r>
      <w:r>
        <w:rPr>
          <w:bCs/>
        </w:rPr>
        <w:t xml:space="preserve"> such as </w:t>
      </w:r>
      <w:proofErr w:type="spellStart"/>
      <w:r>
        <w:rPr>
          <w:bCs/>
        </w:rPr>
        <w:t>high_risk_flag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digital_dependence_score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productivity_score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anxiety_score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depression_score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stress_level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happiness_score</w:t>
      </w:r>
      <w:proofErr w:type="spellEnd"/>
      <w:r>
        <w:rPr>
          <w:bCs/>
        </w:rPr>
        <w:t xml:space="preserve">, and </w:t>
      </w:r>
      <w:proofErr w:type="spellStart"/>
      <w:r>
        <w:rPr>
          <w:bCs/>
        </w:rPr>
        <w:t>focus_score</w:t>
      </w:r>
      <w:proofErr w:type="spellEnd"/>
      <w:r>
        <w:rPr>
          <w:bCs/>
        </w:rPr>
        <w:t xml:space="preserve"> from the </w:t>
      </w:r>
      <w:proofErr w:type="gramStart"/>
      <w:r>
        <w:rPr>
          <w:bCs/>
        </w:rPr>
        <w:t>High Risk</w:t>
      </w:r>
      <w:proofErr w:type="gramEnd"/>
      <w:r>
        <w:rPr>
          <w:bCs/>
        </w:rPr>
        <w:t xml:space="preserve"> classifier inputs. This means the classifier must rely on </w:t>
      </w:r>
      <w:r>
        <w:rPr>
          <w:b/>
          <w:bCs/>
        </w:rPr>
        <w:t>behavior and lifestyle evidence</w:t>
      </w:r>
      <w:r>
        <w:rPr>
          <w:bCs/>
        </w:rPr>
        <w:t>, not direct outcome information.</w:t>
      </w:r>
    </w:p>
    <w:p w14:paraId="04D52ED5" w14:textId="77777777" w:rsidR="006E697D" w:rsidRDefault="006E697D">
      <w:pPr>
        <w:spacing w:after="100"/>
        <w:ind w:firstLine="317"/>
        <w:rPr>
          <w:bCs/>
        </w:rPr>
      </w:pPr>
    </w:p>
    <w:p w14:paraId="01725B9A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3.6 PCA and GMM Extension</w:t>
      </w:r>
    </w:p>
    <w:p w14:paraId="1B30DB98" w14:textId="77777777" w:rsidR="006E697D" w:rsidRDefault="00000000">
      <w:pPr>
        <w:spacing w:after="100"/>
        <w:ind w:firstLine="317"/>
      </w:pPr>
      <w:r>
        <w:t xml:space="preserve">Table8 provides </w:t>
      </w:r>
      <w:proofErr w:type="gramStart"/>
      <w:r>
        <w:t>the numerical</w:t>
      </w:r>
      <w:proofErr w:type="gramEnd"/>
      <w:r>
        <w:t xml:space="preserve"> evidence for the PCA extension.</w:t>
      </w:r>
    </w:p>
    <w:p w14:paraId="3C6515FC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314B7DA0" wp14:editId="381F3F36">
            <wp:extent cx="5113020" cy="19570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39A2" w14:textId="77777777" w:rsidR="006E697D" w:rsidRDefault="00000000">
      <w:pPr>
        <w:spacing w:before="80" w:after="60"/>
        <w:jc w:val="center"/>
      </w:pPr>
      <w:r>
        <w:rPr>
          <w:b/>
          <w:color w:val="111827"/>
          <w:sz w:val="19"/>
        </w:rPr>
        <w:t>Table8 PCA Explained Variance</w:t>
      </w:r>
    </w:p>
    <w:p w14:paraId="35F4A5D0" w14:textId="77777777" w:rsidR="006E697D" w:rsidRDefault="00000000">
      <w:pPr>
        <w:spacing w:after="100"/>
        <w:ind w:firstLine="317"/>
      </w:pPr>
      <w:r>
        <w:rPr>
          <w:b/>
          <w:bCs/>
        </w:rPr>
        <w:t>PCA is useful</w:t>
      </w:r>
      <w:r>
        <w:t>, but it can</w:t>
      </w:r>
      <w:r>
        <w:rPr>
          <w:b/>
          <w:bCs/>
        </w:rPr>
        <w:t>not replace</w:t>
      </w:r>
      <w:r>
        <w:t xml:space="preserve"> the full feature space. Table8 shows that the first two components explain </w:t>
      </w:r>
      <w:r>
        <w:rPr>
          <w:b/>
        </w:rPr>
        <w:t>42.41%</w:t>
      </w:r>
      <w:r>
        <w:t xml:space="preserve"> of the variance. </w:t>
      </w:r>
      <w:r>
        <w:rPr>
          <w:b/>
          <w:bCs/>
        </w:rPr>
        <w:t>More than half</w:t>
      </w:r>
      <w:r>
        <w:t xml:space="preserve"> of the information is </w:t>
      </w:r>
      <w:r>
        <w:rPr>
          <w:b/>
          <w:bCs/>
        </w:rPr>
        <w:t>still outside</w:t>
      </w:r>
      <w:r>
        <w:t xml:space="preserve"> the two-dimensional view. Therefore, PCA is used only for </w:t>
      </w:r>
      <w:r>
        <w:rPr>
          <w:b/>
        </w:rPr>
        <w:t>structure understanding</w:t>
      </w:r>
      <w:r>
        <w:t>, not as the main input for classification or regression.</w:t>
      </w:r>
    </w:p>
    <w:p w14:paraId="0589EB9E" w14:textId="77777777" w:rsidR="006E697D" w:rsidRDefault="00000000">
      <w:pPr>
        <w:pStyle w:val="1"/>
      </w:pPr>
      <w:r>
        <w:rPr>
          <w:rFonts w:ascii="Times New Roman" w:eastAsia="宋体" w:hAnsi="Times New Roman"/>
          <w:color w:val="1F2937"/>
          <w:sz w:val="26"/>
        </w:rPr>
        <w:lastRenderedPageBreak/>
        <w:t>4. Statistics and Visualization</w:t>
      </w:r>
    </w:p>
    <w:p w14:paraId="1720B1B7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4.1 Descriptive Statistics</w:t>
      </w:r>
    </w:p>
    <w:p w14:paraId="5C4E7E7D" w14:textId="77777777" w:rsidR="006E697D" w:rsidRDefault="00000000">
      <w:pPr>
        <w:spacing w:after="100"/>
        <w:ind w:firstLine="317"/>
      </w:pPr>
      <w:r>
        <w:t xml:space="preserve">Table9 gives the </w:t>
      </w:r>
      <w:r>
        <w:rPr>
          <w:b/>
          <w:bCs/>
        </w:rPr>
        <w:t>mathematical summary</w:t>
      </w:r>
      <w:r>
        <w:t xml:space="preserve"> before visual analysis.</w:t>
      </w:r>
    </w:p>
    <w:p w14:paraId="4A57666A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21C8DD86" wp14:editId="31E72E87">
            <wp:extent cx="5113020" cy="18307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C4A8" w14:textId="77777777" w:rsidR="006E697D" w:rsidRDefault="00000000">
      <w:pPr>
        <w:spacing w:before="80" w:after="60"/>
        <w:jc w:val="center"/>
      </w:pPr>
      <w:r>
        <w:rPr>
          <w:b/>
          <w:color w:val="111827"/>
          <w:sz w:val="19"/>
        </w:rPr>
        <w:t>Table9 Descriptive Statistical Summary</w:t>
      </w:r>
    </w:p>
    <w:p w14:paraId="368513D5" w14:textId="77777777" w:rsidR="006E697D" w:rsidRDefault="00000000">
      <w:pPr>
        <w:spacing w:after="100"/>
        <w:ind w:firstLine="317"/>
      </w:pPr>
      <w:r>
        <w:t xml:space="preserve">The </w:t>
      </w:r>
      <w:r>
        <w:rPr>
          <w:b/>
          <w:bCs/>
        </w:rPr>
        <w:t>descriptive statistics</w:t>
      </w:r>
      <w:r>
        <w:t xml:space="preserve"> explain why </w:t>
      </w:r>
      <w:r>
        <w:rPr>
          <w:b/>
          <w:bCs/>
        </w:rPr>
        <w:t>scaling is needed</w:t>
      </w:r>
      <w:r>
        <w:t xml:space="preserve"> later. In Table9, </w:t>
      </w:r>
      <w:proofErr w:type="spellStart"/>
      <w:r>
        <w:t>notifications_per_day</w:t>
      </w:r>
      <w:proofErr w:type="spellEnd"/>
      <w:r>
        <w:t xml:space="preserve"> and </w:t>
      </w:r>
      <w:proofErr w:type="spellStart"/>
      <w:r>
        <w:t>social_media_mins</w:t>
      </w:r>
      <w:proofErr w:type="spellEnd"/>
      <w:r>
        <w:t xml:space="preserve"> have much wider ranges than bounded variables such as </w:t>
      </w:r>
      <w:proofErr w:type="spellStart"/>
      <w:r>
        <w:t>sleep_quality</w:t>
      </w:r>
      <w:proofErr w:type="spellEnd"/>
      <w:r>
        <w:t xml:space="preserve">. This makes scaling necessary for </w:t>
      </w:r>
      <w:r>
        <w:rPr>
          <w:b/>
        </w:rPr>
        <w:t>PCA and clustering</w:t>
      </w:r>
      <w:r>
        <w:t xml:space="preserve">, </w:t>
      </w:r>
      <w:r>
        <w:rPr>
          <w:b/>
          <w:bCs/>
        </w:rPr>
        <w:t>while tree-based</w:t>
      </w:r>
      <w:r>
        <w:t xml:space="preserve"> models can still work with raw feature values.</w:t>
      </w:r>
    </w:p>
    <w:p w14:paraId="2A56B210" w14:textId="77777777" w:rsidR="006E697D" w:rsidRDefault="006E697D">
      <w:pPr>
        <w:spacing w:after="100"/>
        <w:ind w:firstLine="317"/>
      </w:pPr>
    </w:p>
    <w:p w14:paraId="40E5D34D" w14:textId="77777777" w:rsidR="00B56AA7" w:rsidRDefault="00B56AA7">
      <w:pPr>
        <w:spacing w:after="100"/>
        <w:ind w:firstLine="317"/>
      </w:pPr>
    </w:p>
    <w:p w14:paraId="1EEB2B22" w14:textId="77777777" w:rsidR="00B56AA7" w:rsidRDefault="00B56AA7">
      <w:pPr>
        <w:spacing w:after="100"/>
        <w:ind w:firstLine="317"/>
      </w:pPr>
    </w:p>
    <w:p w14:paraId="142B1F03" w14:textId="77777777" w:rsidR="00B56AA7" w:rsidRDefault="00B56AA7">
      <w:pPr>
        <w:spacing w:after="100"/>
        <w:ind w:firstLine="317"/>
      </w:pPr>
    </w:p>
    <w:p w14:paraId="2FBEAC2D" w14:textId="77777777" w:rsidR="00B56AA7" w:rsidRDefault="00B56AA7">
      <w:pPr>
        <w:spacing w:after="100"/>
        <w:ind w:firstLine="317"/>
      </w:pPr>
    </w:p>
    <w:p w14:paraId="6DAD1B8A" w14:textId="77777777" w:rsidR="00B56AA7" w:rsidRDefault="00B56AA7">
      <w:pPr>
        <w:spacing w:after="100"/>
        <w:ind w:firstLine="317"/>
      </w:pPr>
    </w:p>
    <w:p w14:paraId="04C9A094" w14:textId="77777777" w:rsidR="00B56AA7" w:rsidRDefault="00B56AA7">
      <w:pPr>
        <w:spacing w:after="100"/>
        <w:ind w:firstLine="317"/>
      </w:pPr>
    </w:p>
    <w:p w14:paraId="236B041E" w14:textId="77777777" w:rsidR="00B56AA7" w:rsidRDefault="00B56AA7">
      <w:pPr>
        <w:spacing w:after="100"/>
        <w:ind w:firstLine="317"/>
      </w:pPr>
    </w:p>
    <w:p w14:paraId="4D80C2DD" w14:textId="77777777" w:rsidR="00B56AA7" w:rsidRDefault="00B56AA7">
      <w:pPr>
        <w:spacing w:after="100"/>
        <w:ind w:firstLine="317"/>
      </w:pPr>
    </w:p>
    <w:p w14:paraId="73013D26" w14:textId="77777777" w:rsidR="00B56AA7" w:rsidRDefault="00B56AA7">
      <w:pPr>
        <w:spacing w:after="100"/>
        <w:ind w:firstLine="317"/>
      </w:pPr>
    </w:p>
    <w:p w14:paraId="711783F4" w14:textId="77777777" w:rsidR="00B56AA7" w:rsidRDefault="00B56AA7">
      <w:pPr>
        <w:spacing w:after="100"/>
        <w:ind w:firstLine="317"/>
      </w:pPr>
    </w:p>
    <w:p w14:paraId="3C92F197" w14:textId="77777777" w:rsidR="00B56AA7" w:rsidRDefault="00B56AA7">
      <w:pPr>
        <w:spacing w:after="100"/>
        <w:ind w:firstLine="317"/>
      </w:pPr>
    </w:p>
    <w:p w14:paraId="172515CF" w14:textId="77777777" w:rsidR="00B56AA7" w:rsidRDefault="00B56AA7">
      <w:pPr>
        <w:spacing w:after="100"/>
        <w:ind w:firstLine="317"/>
      </w:pPr>
    </w:p>
    <w:p w14:paraId="2E1EB7C5" w14:textId="77777777" w:rsidR="00B56AA7" w:rsidRDefault="00B56AA7">
      <w:pPr>
        <w:spacing w:after="100"/>
        <w:ind w:firstLine="317"/>
      </w:pPr>
    </w:p>
    <w:p w14:paraId="2D55762A" w14:textId="77777777" w:rsidR="00B56AA7" w:rsidRDefault="00B56AA7">
      <w:pPr>
        <w:spacing w:after="100"/>
        <w:ind w:firstLine="317"/>
      </w:pPr>
    </w:p>
    <w:p w14:paraId="01C9329F" w14:textId="77777777" w:rsidR="00B56AA7" w:rsidRDefault="00B56AA7">
      <w:pPr>
        <w:spacing w:after="100"/>
        <w:ind w:firstLine="317"/>
        <w:rPr>
          <w:rFonts w:hint="eastAsia"/>
        </w:rPr>
      </w:pPr>
    </w:p>
    <w:p w14:paraId="5AF9E7ED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4.2 Target Distribution</w:t>
      </w:r>
    </w:p>
    <w:p w14:paraId="40436051" w14:textId="77777777" w:rsidR="006E697D" w:rsidRDefault="00000000">
      <w:pPr>
        <w:spacing w:after="100"/>
        <w:ind w:firstLine="317"/>
      </w:pPr>
      <w:r>
        <w:t>Fig1 is used to check the class structure before model training.</w:t>
      </w:r>
    </w:p>
    <w:p w14:paraId="3363A091" w14:textId="77777777" w:rsidR="00B56AA7" w:rsidRDefault="00B56AA7">
      <w:pPr>
        <w:spacing w:after="100"/>
        <w:ind w:firstLine="317"/>
      </w:pPr>
    </w:p>
    <w:p w14:paraId="73D2C882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0CF0CA83" wp14:editId="05D602F2">
            <wp:extent cx="5017770" cy="35598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0F32" w14:textId="77777777" w:rsidR="006E697D" w:rsidRDefault="00000000">
      <w:pPr>
        <w:spacing w:before="60" w:after="120"/>
        <w:jc w:val="center"/>
      </w:pPr>
      <w:r>
        <w:rPr>
          <w:b/>
          <w:color w:val="111827"/>
          <w:sz w:val="19"/>
        </w:rPr>
        <w:t>Fig1 High Risk vs No Risk Sample Structure</w:t>
      </w:r>
    </w:p>
    <w:p w14:paraId="0B4AE7A1" w14:textId="77777777" w:rsidR="006E697D" w:rsidRDefault="00000000">
      <w:pPr>
        <w:spacing w:after="100"/>
        <w:ind w:firstLine="317"/>
      </w:pPr>
      <w:r>
        <w:t xml:space="preserve">The first modeling issue is </w:t>
      </w:r>
      <w:r>
        <w:rPr>
          <w:b/>
        </w:rPr>
        <w:t>class imbalance</w:t>
      </w:r>
      <w:r>
        <w:t xml:space="preserve">. As shown in Fig1, No Risk takes up </w:t>
      </w:r>
      <w:r>
        <w:rPr>
          <w:b/>
        </w:rPr>
        <w:t>79.86%</w:t>
      </w:r>
      <w:r>
        <w:t xml:space="preserve"> of the samples, while High Risk takes only </w:t>
      </w:r>
      <w:r>
        <w:rPr>
          <w:b/>
        </w:rPr>
        <w:t>20.14%</w:t>
      </w:r>
      <w:r>
        <w:t xml:space="preserve">. If the report only used Accuracy, the model might look good by predicting mostly No Risk. Therefore, the classification section focuses on </w:t>
      </w:r>
      <w:r>
        <w:rPr>
          <w:b/>
        </w:rPr>
        <w:t>Recall, F1, PR-AUC, and the confusion matrix</w:t>
      </w:r>
      <w:r>
        <w:t xml:space="preserve">, because these metrics show whether High Risk samples are </w:t>
      </w:r>
      <w:proofErr w:type="gramStart"/>
      <w:r>
        <w:t>actually found</w:t>
      </w:r>
      <w:proofErr w:type="gramEnd"/>
      <w:r>
        <w:t>.</w:t>
      </w:r>
    </w:p>
    <w:p w14:paraId="53A4C5B5" w14:textId="77777777" w:rsidR="006E697D" w:rsidRDefault="006E697D">
      <w:pPr>
        <w:spacing w:after="100"/>
        <w:ind w:firstLine="317"/>
      </w:pPr>
    </w:p>
    <w:p w14:paraId="73418FC3" w14:textId="77777777" w:rsidR="006E697D" w:rsidRDefault="006E697D">
      <w:pPr>
        <w:spacing w:after="100"/>
        <w:ind w:firstLine="317"/>
      </w:pPr>
    </w:p>
    <w:p w14:paraId="353511F8" w14:textId="77777777" w:rsidR="006E697D" w:rsidRDefault="006E697D">
      <w:pPr>
        <w:spacing w:after="100"/>
        <w:ind w:firstLine="317"/>
      </w:pPr>
    </w:p>
    <w:p w14:paraId="5D1293DE" w14:textId="77777777" w:rsidR="00B56AA7" w:rsidRDefault="00B56AA7">
      <w:pPr>
        <w:spacing w:after="100"/>
        <w:ind w:firstLine="317"/>
      </w:pPr>
    </w:p>
    <w:p w14:paraId="4D1CFF4D" w14:textId="77777777" w:rsidR="00B56AA7" w:rsidRDefault="00B56AA7">
      <w:pPr>
        <w:spacing w:after="100"/>
        <w:ind w:firstLine="317"/>
      </w:pPr>
    </w:p>
    <w:p w14:paraId="492E0F4D" w14:textId="77777777" w:rsidR="00B56AA7" w:rsidRDefault="00B56AA7">
      <w:pPr>
        <w:spacing w:after="100"/>
        <w:ind w:firstLine="317"/>
      </w:pPr>
    </w:p>
    <w:p w14:paraId="37C04934" w14:textId="77777777" w:rsidR="00B56AA7" w:rsidRDefault="00B56AA7">
      <w:pPr>
        <w:spacing w:after="100"/>
        <w:ind w:firstLine="317"/>
      </w:pPr>
    </w:p>
    <w:p w14:paraId="328317C4" w14:textId="77777777" w:rsidR="00B56AA7" w:rsidRDefault="00B56AA7">
      <w:pPr>
        <w:spacing w:after="100"/>
        <w:ind w:firstLine="317"/>
        <w:rPr>
          <w:rFonts w:hint="eastAsia"/>
        </w:rPr>
      </w:pPr>
    </w:p>
    <w:p w14:paraId="4FFF20BF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4.3 Numeric Feature Distribution</w:t>
      </w:r>
    </w:p>
    <w:p w14:paraId="09982E6F" w14:textId="77777777" w:rsidR="006E697D" w:rsidRDefault="00000000">
      <w:pPr>
        <w:spacing w:after="100"/>
        <w:ind w:firstLine="317"/>
      </w:pPr>
      <w:r>
        <w:t>Fig2 summarizes the main numerical variables before modeling.</w:t>
      </w:r>
    </w:p>
    <w:p w14:paraId="2E3A1325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65EAA0DD" wp14:editId="752A30FF">
            <wp:extent cx="4575810" cy="33140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6633" cy="331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B31F" w14:textId="372362C4" w:rsidR="006E697D" w:rsidRDefault="00000000" w:rsidP="00021060">
      <w:pPr>
        <w:spacing w:before="60" w:after="120"/>
        <w:jc w:val="center"/>
        <w:rPr>
          <w:rFonts w:hint="eastAsia"/>
        </w:rPr>
      </w:pPr>
      <w:r>
        <w:rPr>
          <w:b/>
          <w:color w:val="111827"/>
          <w:sz w:val="19"/>
        </w:rPr>
        <w:t>Fig2 Core Digital Lifestyle Feature Distributions</w:t>
      </w:r>
    </w:p>
    <w:p w14:paraId="5E2D395F" w14:textId="7F6C2BC6" w:rsidR="00021060" w:rsidRDefault="00021060">
      <w:pPr>
        <w:spacing w:after="100"/>
        <w:ind w:firstLine="317"/>
      </w:pPr>
      <w:r w:rsidRPr="00021060">
        <w:rPr>
          <w:b/>
          <w:bCs/>
        </w:rPr>
        <w:t>The main issue in Fig2 is the difference in feature scale.</w:t>
      </w:r>
      <w:r w:rsidRPr="00021060">
        <w:t xml:space="preserve"> </w:t>
      </w:r>
      <w:proofErr w:type="spellStart"/>
      <w:r w:rsidR="00F24751">
        <w:rPr>
          <w:rFonts w:hint="eastAsia"/>
        </w:rPr>
        <w:t>N</w:t>
      </w:r>
      <w:r w:rsidRPr="00021060">
        <w:t>otifications_per_day</w:t>
      </w:r>
      <w:proofErr w:type="spellEnd"/>
      <w:r w:rsidRPr="00021060">
        <w:t xml:space="preserve"> reaches 1,211, while </w:t>
      </w:r>
      <w:proofErr w:type="spellStart"/>
      <w:r w:rsidRPr="00021060">
        <w:t>sleep_hours</w:t>
      </w:r>
      <w:proofErr w:type="spellEnd"/>
      <w:r w:rsidRPr="00021060">
        <w:t xml:space="preserve"> </w:t>
      </w:r>
      <w:proofErr w:type="gramStart"/>
      <w:r w:rsidRPr="00021060">
        <w:t>remains</w:t>
      </w:r>
      <w:proofErr w:type="gramEnd"/>
      <w:r w:rsidRPr="00021060">
        <w:t xml:space="preserve"> between about 3 and 11 hours. In distance-based methods, variables </w:t>
      </w:r>
      <w:r w:rsidRPr="003C6358">
        <w:rPr>
          <w:b/>
          <w:bCs/>
        </w:rPr>
        <w:t>with larger ranges</w:t>
      </w:r>
      <w:r w:rsidRPr="00021060">
        <w:t xml:space="preserve"> would have too </w:t>
      </w:r>
      <w:r w:rsidRPr="003C6358">
        <w:rPr>
          <w:b/>
          <w:bCs/>
        </w:rPr>
        <w:t>much influence</w:t>
      </w:r>
      <w:r w:rsidRPr="00021060">
        <w:t xml:space="preserve"> if the raw values were used directly. Therefore, the data are </w:t>
      </w:r>
      <w:r w:rsidRPr="003D75C7">
        <w:rPr>
          <w:b/>
          <w:bCs/>
        </w:rPr>
        <w:t>standardized</w:t>
      </w:r>
      <w:r w:rsidRPr="00021060">
        <w:t xml:space="preserve"> before </w:t>
      </w:r>
      <w:r w:rsidRPr="00021060">
        <w:rPr>
          <w:b/>
          <w:bCs/>
        </w:rPr>
        <w:t>PCA and clustering</w:t>
      </w:r>
      <w:r w:rsidRPr="00021060">
        <w:t xml:space="preserve">, while </w:t>
      </w:r>
      <w:proofErr w:type="gramStart"/>
      <w:r w:rsidRPr="00021060">
        <w:t>tree</w:t>
      </w:r>
      <w:proofErr w:type="gramEnd"/>
      <w:r w:rsidRPr="00021060">
        <w:t xml:space="preserve"> models are less affected because they split variables separately.</w:t>
      </w:r>
    </w:p>
    <w:p w14:paraId="2FB5527A" w14:textId="77777777" w:rsidR="006E697D" w:rsidRDefault="006E697D">
      <w:pPr>
        <w:spacing w:after="100"/>
        <w:ind w:firstLine="317"/>
      </w:pPr>
    </w:p>
    <w:p w14:paraId="5A29DE39" w14:textId="77777777" w:rsidR="006E697D" w:rsidRDefault="006E697D">
      <w:pPr>
        <w:spacing w:after="100"/>
        <w:ind w:firstLine="317"/>
      </w:pPr>
    </w:p>
    <w:p w14:paraId="133F21A1" w14:textId="77777777" w:rsidR="006E697D" w:rsidRDefault="006E697D">
      <w:pPr>
        <w:spacing w:after="100"/>
        <w:ind w:firstLine="317"/>
      </w:pPr>
    </w:p>
    <w:p w14:paraId="77F9C6B2" w14:textId="77777777" w:rsidR="006E697D" w:rsidRDefault="006E697D">
      <w:pPr>
        <w:spacing w:after="100"/>
        <w:ind w:firstLine="317"/>
      </w:pPr>
    </w:p>
    <w:p w14:paraId="4448971F" w14:textId="77777777" w:rsidR="006E697D" w:rsidRDefault="006E697D">
      <w:pPr>
        <w:spacing w:after="100"/>
        <w:ind w:firstLine="317"/>
      </w:pPr>
    </w:p>
    <w:p w14:paraId="2FDA4EDD" w14:textId="77777777" w:rsidR="006E697D" w:rsidRDefault="006E697D">
      <w:pPr>
        <w:spacing w:after="100"/>
        <w:ind w:firstLine="317"/>
      </w:pPr>
    </w:p>
    <w:p w14:paraId="65103C84" w14:textId="77777777" w:rsidR="006E697D" w:rsidRDefault="006E697D">
      <w:pPr>
        <w:spacing w:after="100"/>
        <w:ind w:firstLine="317"/>
      </w:pPr>
    </w:p>
    <w:p w14:paraId="16CD5C4C" w14:textId="77777777" w:rsidR="00B56AA7" w:rsidRDefault="00B56AA7" w:rsidP="00B56AA7">
      <w:pPr>
        <w:rPr>
          <w:rFonts w:hint="eastAsia"/>
        </w:rPr>
      </w:pPr>
    </w:p>
    <w:p w14:paraId="69DA2293" w14:textId="7606E63E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lastRenderedPageBreak/>
        <w:t>4.4 Correlation Structure</w:t>
      </w:r>
    </w:p>
    <w:p w14:paraId="706D431B" w14:textId="77777777" w:rsidR="006E697D" w:rsidRDefault="00000000">
      <w:pPr>
        <w:spacing w:after="100"/>
        <w:ind w:firstLine="317"/>
      </w:pPr>
      <w:r>
        <w:t xml:space="preserve">Fig3 checks the </w:t>
      </w:r>
      <w:r>
        <w:rPr>
          <w:b/>
          <w:bCs/>
        </w:rPr>
        <w:t>correlation structure</w:t>
      </w:r>
      <w:r>
        <w:t xml:space="preserve"> among behavior variables, lifestyle variables, and outcomes.</w:t>
      </w:r>
    </w:p>
    <w:p w14:paraId="2AB45D9E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6EA6AA5C" wp14:editId="0AE271DA">
            <wp:extent cx="4929505" cy="4625975"/>
            <wp:effectExtent l="0" t="0" r="444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4914" cy="463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4525" w14:textId="77777777" w:rsidR="006E697D" w:rsidRDefault="00000000">
      <w:pPr>
        <w:spacing w:before="60" w:after="120"/>
        <w:jc w:val="center"/>
      </w:pPr>
      <w:r>
        <w:rPr>
          <w:b/>
          <w:color w:val="111827"/>
          <w:sz w:val="19"/>
        </w:rPr>
        <w:t>Fig3 Correlation Structure of Digital Lifestyle Variables</w:t>
      </w:r>
    </w:p>
    <w:p w14:paraId="750198F8" w14:textId="2B6185C0" w:rsidR="006E697D" w:rsidRDefault="005537A9">
      <w:pPr>
        <w:spacing w:after="100"/>
        <w:ind w:firstLine="317"/>
        <w:rPr>
          <w:b/>
          <w:bCs/>
        </w:rPr>
      </w:pPr>
      <w:r w:rsidRPr="005537A9">
        <w:rPr>
          <w:b/>
          <w:bCs/>
        </w:rPr>
        <w:t>Fig3 explains why the two regression targets produce very different results.</w:t>
      </w:r>
      <w:r w:rsidRPr="005537A9">
        <w:t xml:space="preserve"> </w:t>
      </w:r>
      <w:proofErr w:type="spellStart"/>
      <w:r w:rsidRPr="005537A9">
        <w:rPr>
          <w:b/>
          <w:bCs/>
        </w:rPr>
        <w:t>digital_dependence_score</w:t>
      </w:r>
      <w:proofErr w:type="spellEnd"/>
      <w:r w:rsidRPr="005537A9">
        <w:t xml:space="preserve"> has a strong positive relationship with </w:t>
      </w:r>
      <w:proofErr w:type="spellStart"/>
      <w:r w:rsidRPr="005537A9">
        <w:rPr>
          <w:b/>
          <w:bCs/>
        </w:rPr>
        <w:t>device_hours_per_day</w:t>
      </w:r>
      <w:proofErr w:type="spellEnd"/>
      <w:r w:rsidRPr="005537A9">
        <w:t xml:space="preserve">, with r=0.87, and a negative relationship with </w:t>
      </w:r>
      <w:proofErr w:type="spellStart"/>
      <w:r w:rsidRPr="005537A9">
        <w:t>sleep_quality</w:t>
      </w:r>
      <w:proofErr w:type="spellEnd"/>
      <w:r w:rsidRPr="005537A9">
        <w:t xml:space="preserve">, with r=-0.59. In contrast, </w:t>
      </w:r>
      <w:proofErr w:type="spellStart"/>
      <w:r w:rsidRPr="005537A9">
        <w:rPr>
          <w:b/>
          <w:bCs/>
        </w:rPr>
        <w:t>productivity_score</w:t>
      </w:r>
      <w:proofErr w:type="spellEnd"/>
      <w:r w:rsidRPr="005537A9">
        <w:t xml:space="preserve"> has only a weak relationship with</w:t>
      </w:r>
      <w:r w:rsidRPr="005537A9">
        <w:rPr>
          <w:b/>
          <w:bCs/>
        </w:rPr>
        <w:t xml:space="preserve"> </w:t>
      </w:r>
      <w:proofErr w:type="spellStart"/>
      <w:r w:rsidRPr="005537A9">
        <w:rPr>
          <w:b/>
          <w:bCs/>
        </w:rPr>
        <w:t>device_hours_per_day</w:t>
      </w:r>
      <w:proofErr w:type="spellEnd"/>
      <w:r w:rsidRPr="005537A9">
        <w:t xml:space="preserve">, with r=0.09. This pattern suggests that the current features contain strong predictive information for </w:t>
      </w:r>
      <w:r w:rsidRPr="005537A9">
        <w:rPr>
          <w:b/>
          <w:bCs/>
        </w:rPr>
        <w:t>digital dependence</w:t>
      </w:r>
      <w:r w:rsidRPr="005537A9">
        <w:t xml:space="preserve">, but little information for </w:t>
      </w:r>
      <w:r w:rsidRPr="005537A9">
        <w:rPr>
          <w:b/>
          <w:bCs/>
        </w:rPr>
        <w:t>productivity</w:t>
      </w:r>
      <w:r w:rsidRPr="005537A9">
        <w:t>.</w:t>
      </w:r>
      <w:r>
        <w:rPr>
          <w:rFonts w:hint="eastAsia"/>
        </w:rPr>
        <w:t xml:space="preserve"> </w:t>
      </w:r>
      <w:r w:rsidR="00000000">
        <w:t xml:space="preserve">The heatmap only gives </w:t>
      </w:r>
      <w:r w:rsidR="00000000">
        <w:rPr>
          <w:b/>
          <w:bCs/>
        </w:rPr>
        <w:t>correlation evidence</w:t>
      </w:r>
      <w:r w:rsidR="00000000">
        <w:t xml:space="preserve">, so the report </w:t>
      </w:r>
      <w:r w:rsidR="00000000">
        <w:rPr>
          <w:rFonts w:hint="eastAsia"/>
        </w:rPr>
        <w:t xml:space="preserve">needs </w:t>
      </w:r>
      <w:r w:rsidR="0012457B">
        <w:rPr>
          <w:rFonts w:hint="eastAsia"/>
        </w:rPr>
        <w:t>a</w:t>
      </w:r>
      <w:r w:rsidR="0012457B" w:rsidRPr="0012457B">
        <w:t xml:space="preserve"> more detailed analysis</w:t>
      </w:r>
      <w:r w:rsidR="0012457B">
        <w:rPr>
          <w:rFonts w:hint="eastAsia"/>
        </w:rPr>
        <w:t xml:space="preserve"> </w:t>
      </w:r>
      <w:r w:rsidR="00000000">
        <w:rPr>
          <w:rFonts w:hint="eastAsia"/>
          <w:b/>
          <w:bCs/>
        </w:rPr>
        <w:t>later</w:t>
      </w:r>
      <w:r w:rsidR="00000000">
        <w:rPr>
          <w:b/>
          <w:bCs/>
        </w:rPr>
        <w:t>.</w:t>
      </w:r>
    </w:p>
    <w:p w14:paraId="59565DF3" w14:textId="77777777" w:rsidR="006E697D" w:rsidRDefault="006E697D">
      <w:pPr>
        <w:spacing w:after="100"/>
        <w:ind w:firstLine="317"/>
        <w:rPr>
          <w:b/>
          <w:bCs/>
        </w:rPr>
      </w:pPr>
    </w:p>
    <w:p w14:paraId="17FCB8C3" w14:textId="77777777" w:rsidR="006E697D" w:rsidRDefault="006E697D">
      <w:pPr>
        <w:spacing w:after="100"/>
        <w:ind w:firstLine="317"/>
        <w:rPr>
          <w:b/>
          <w:bCs/>
        </w:rPr>
      </w:pPr>
    </w:p>
    <w:p w14:paraId="09B12AC2" w14:textId="77777777" w:rsidR="004357B0" w:rsidRDefault="004357B0">
      <w:pPr>
        <w:spacing w:after="100"/>
        <w:ind w:firstLine="317"/>
        <w:rPr>
          <w:rFonts w:hint="eastAsia"/>
          <w:b/>
          <w:bCs/>
        </w:rPr>
      </w:pPr>
    </w:p>
    <w:p w14:paraId="5548C537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4.5 High Risk and No Risk Group Difference</w:t>
      </w:r>
    </w:p>
    <w:p w14:paraId="63C2A78B" w14:textId="77777777" w:rsidR="006E697D" w:rsidRDefault="00000000">
      <w:pPr>
        <w:spacing w:after="100"/>
        <w:ind w:firstLine="317"/>
      </w:pPr>
      <w:r>
        <w:t xml:space="preserve">Fig4 compares the </w:t>
      </w:r>
      <w:r>
        <w:rPr>
          <w:b/>
          <w:bCs/>
        </w:rPr>
        <w:t>High Risk</w:t>
      </w:r>
      <w:r>
        <w:t xml:space="preserve"> and </w:t>
      </w:r>
      <w:r>
        <w:rPr>
          <w:b/>
          <w:bCs/>
        </w:rPr>
        <w:t>No Risk</w:t>
      </w:r>
      <w:r>
        <w:t xml:space="preserve"> groups using the variables with direct behavioral meaning.</w:t>
      </w:r>
    </w:p>
    <w:p w14:paraId="3DA27429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2C36775D" wp14:editId="408DE2FB">
            <wp:extent cx="4864100" cy="32981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411" cy="330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1B9E" w14:textId="77777777" w:rsidR="006E697D" w:rsidRDefault="00000000">
      <w:pPr>
        <w:spacing w:before="60" w:after="120"/>
        <w:jc w:val="center"/>
      </w:pPr>
      <w:r>
        <w:rPr>
          <w:b/>
          <w:color w:val="111827"/>
          <w:sz w:val="19"/>
        </w:rPr>
        <w:t>Fig4 Behavioral Difference Between High Risk and No Risk Groups</w:t>
      </w:r>
    </w:p>
    <w:p w14:paraId="21E34442" w14:textId="77777777" w:rsidR="006E697D" w:rsidRDefault="00000000">
      <w:pPr>
        <w:spacing w:after="100"/>
        <w:ind w:firstLine="317"/>
      </w:pPr>
      <w:r>
        <w:t xml:space="preserve">High Risk is more connected with </w:t>
      </w:r>
      <w:r>
        <w:rPr>
          <w:b/>
        </w:rPr>
        <w:t xml:space="preserve">long device use </w:t>
      </w:r>
      <w:r>
        <w:rPr>
          <w:bCs/>
        </w:rPr>
        <w:t>and</w:t>
      </w:r>
      <w:r>
        <w:rPr>
          <w:b/>
        </w:rPr>
        <w:t xml:space="preserve"> weaker sleep balance</w:t>
      </w:r>
      <w:r>
        <w:t xml:space="preserve"> than with </w:t>
      </w:r>
      <w:r>
        <w:rPr>
          <w:b/>
          <w:bCs/>
        </w:rPr>
        <w:t xml:space="preserve">notification </w:t>
      </w:r>
      <w:r>
        <w:rPr>
          <w:rFonts w:hint="eastAsia"/>
          <w:b/>
          <w:bCs/>
        </w:rPr>
        <w:t>amount</w:t>
      </w:r>
      <w:r>
        <w:t xml:space="preserve">. In Fig4, the </w:t>
      </w:r>
      <w:proofErr w:type="gramStart"/>
      <w:r>
        <w:t>High Risk</w:t>
      </w:r>
      <w:proofErr w:type="gramEnd"/>
      <w:r>
        <w:t xml:space="preserve"> group has higher </w:t>
      </w:r>
      <w:proofErr w:type="spellStart"/>
      <w:r>
        <w:t>device_hours_per_day</w:t>
      </w:r>
      <w:proofErr w:type="spellEnd"/>
      <w:r>
        <w:t xml:space="preserve"> and higher </w:t>
      </w:r>
      <w:proofErr w:type="spellStart"/>
      <w:r>
        <w:t>digital_dependence_score</w:t>
      </w:r>
      <w:proofErr w:type="spellEnd"/>
      <w:r>
        <w:t xml:space="preserve">, while </w:t>
      </w:r>
      <w:proofErr w:type="spellStart"/>
      <w:r>
        <w:t>sleep_hours</w:t>
      </w:r>
      <w:proofErr w:type="spellEnd"/>
      <w:r>
        <w:t xml:space="preserve"> is lower. The strongest group difference is </w:t>
      </w:r>
      <w:proofErr w:type="spellStart"/>
      <w:r>
        <w:t>device_hours_per_day</w:t>
      </w:r>
      <w:proofErr w:type="spellEnd"/>
      <w:r>
        <w:t xml:space="preserve">, but </w:t>
      </w:r>
      <w:proofErr w:type="spellStart"/>
      <w:r>
        <w:t>notifications_per_day</w:t>
      </w:r>
      <w:proofErr w:type="spellEnd"/>
      <w:r>
        <w:t xml:space="preserve"> is weak. Since the two groups still overlap, one single variable cannot separate High Risk from No Risk. This is why the later classifier needs </w:t>
      </w:r>
      <w:r>
        <w:rPr>
          <w:b/>
        </w:rPr>
        <w:t>multiple features</w:t>
      </w:r>
      <w:r>
        <w:t xml:space="preserve"> and </w:t>
      </w:r>
      <w:r>
        <w:rPr>
          <w:b/>
        </w:rPr>
        <w:t>threshold tuning</w:t>
      </w:r>
      <w:r>
        <w:t>.</w:t>
      </w:r>
    </w:p>
    <w:p w14:paraId="26BE52DF" w14:textId="77777777" w:rsidR="006E697D" w:rsidRDefault="006E697D"/>
    <w:p w14:paraId="552859AC" w14:textId="77777777" w:rsidR="00B56AA7" w:rsidRDefault="00B56AA7"/>
    <w:p w14:paraId="40C008C6" w14:textId="77777777" w:rsidR="00B56AA7" w:rsidRDefault="00B56AA7"/>
    <w:p w14:paraId="5DA174E4" w14:textId="77777777" w:rsidR="00B56AA7" w:rsidRDefault="00B56AA7"/>
    <w:p w14:paraId="3D260126" w14:textId="77777777" w:rsidR="00B56AA7" w:rsidRDefault="00B56AA7">
      <w:pPr>
        <w:rPr>
          <w:rFonts w:hint="eastAsia"/>
        </w:rPr>
      </w:pPr>
    </w:p>
    <w:p w14:paraId="6E7E0602" w14:textId="77777777" w:rsidR="006E697D" w:rsidRDefault="00000000">
      <w:pPr>
        <w:pStyle w:val="1"/>
      </w:pPr>
      <w:r>
        <w:rPr>
          <w:rFonts w:ascii="Times New Roman" w:eastAsia="宋体" w:hAnsi="Times New Roman"/>
          <w:color w:val="1F2937"/>
          <w:sz w:val="26"/>
        </w:rPr>
        <w:lastRenderedPageBreak/>
        <w:t>5. Model Training and Evaluation</w:t>
      </w:r>
    </w:p>
    <w:p w14:paraId="73B96220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5.1 Experimental Setup</w:t>
      </w:r>
    </w:p>
    <w:p w14:paraId="29F658F1" w14:textId="77777777" w:rsidR="006E697D" w:rsidRDefault="00000000">
      <w:pPr>
        <w:spacing w:after="100"/>
        <w:ind w:firstLine="317"/>
      </w:pPr>
      <w:r>
        <w:t xml:space="preserve">All supervised experiments use </w:t>
      </w:r>
      <w:r>
        <w:rPr>
          <w:b/>
          <w:bCs/>
        </w:rPr>
        <w:t>train/test separation</w:t>
      </w:r>
      <w:r>
        <w:t xml:space="preserve">, </w:t>
      </w:r>
      <w:proofErr w:type="spellStart"/>
      <w:r>
        <w:t>random_state</w:t>
      </w:r>
      <w:proofErr w:type="spellEnd"/>
      <w:r>
        <w:t xml:space="preserve">=42, cross-validation or grid-search evidence, and final testing on the </w:t>
      </w:r>
      <w:r>
        <w:rPr>
          <w:b/>
          <w:bCs/>
        </w:rPr>
        <w:t>held-out test set</w:t>
      </w:r>
      <w:r>
        <w:t xml:space="preserve">. </w:t>
      </w:r>
      <w:r>
        <w:rPr>
          <w:b/>
          <w:bCs/>
        </w:rPr>
        <w:t>Classification</w:t>
      </w:r>
      <w:r>
        <w:t xml:space="preserve"> focuses on </w:t>
      </w:r>
      <w:r>
        <w:rPr>
          <w:b/>
          <w:bCs/>
        </w:rPr>
        <w:t>Recall, F1, PR-AUC, ROC-AUC, Balanced Accuracy</w:t>
      </w:r>
      <w:r>
        <w:t xml:space="preserve">, and the </w:t>
      </w:r>
      <w:r>
        <w:rPr>
          <w:b/>
          <w:bCs/>
        </w:rPr>
        <w:t>confusion matrix</w:t>
      </w:r>
      <w:r>
        <w:t xml:space="preserve">. </w:t>
      </w:r>
      <w:r>
        <w:rPr>
          <w:b/>
          <w:bCs/>
        </w:rPr>
        <w:t>Regression</w:t>
      </w:r>
      <w:r>
        <w:t xml:space="preserve"> focuses on </w:t>
      </w:r>
      <w:r>
        <w:rPr>
          <w:b/>
          <w:bCs/>
        </w:rPr>
        <w:t>R2, MSE, RMSE, and MAE</w:t>
      </w:r>
      <w:r>
        <w:t xml:space="preserve">. </w:t>
      </w:r>
      <w:r>
        <w:rPr>
          <w:b/>
          <w:bCs/>
        </w:rPr>
        <w:t>Clustering</w:t>
      </w:r>
      <w:r>
        <w:t xml:space="preserve"> uses </w:t>
      </w:r>
      <w:r>
        <w:rPr>
          <w:b/>
          <w:bCs/>
        </w:rPr>
        <w:t xml:space="preserve">inertia, Silhouette, </w:t>
      </w:r>
      <w:proofErr w:type="spellStart"/>
      <w:r>
        <w:rPr>
          <w:b/>
          <w:bCs/>
        </w:rPr>
        <w:t>Calinski</w:t>
      </w:r>
      <w:proofErr w:type="spellEnd"/>
      <w:r>
        <w:rPr>
          <w:b/>
          <w:bCs/>
        </w:rPr>
        <w:t>-Harabasz, Davies-Bouldin</w:t>
      </w:r>
      <w:r>
        <w:t xml:space="preserve">, and </w:t>
      </w:r>
      <w:r>
        <w:rPr>
          <w:b/>
          <w:bCs/>
        </w:rPr>
        <w:t>profile interpretability</w:t>
      </w:r>
      <w:r>
        <w:t>.</w:t>
      </w:r>
    </w:p>
    <w:p w14:paraId="69E6E443" w14:textId="18E24F9F" w:rsidR="002E4C0B" w:rsidRDefault="002E4C0B">
      <w:pPr>
        <w:spacing w:after="100"/>
        <w:ind w:firstLine="317"/>
      </w:pPr>
      <w:r w:rsidRPr="002E4C0B">
        <w:t xml:space="preserve">Because High Risk represents only </w:t>
      </w:r>
      <w:r w:rsidRPr="002E4C0B">
        <w:rPr>
          <w:b/>
          <w:bCs/>
        </w:rPr>
        <w:t>20.14%</w:t>
      </w:r>
      <w:r w:rsidRPr="002E4C0B">
        <w:t xml:space="preserve"> of the data, </w:t>
      </w:r>
      <w:r w:rsidRPr="00C86739">
        <w:rPr>
          <w:b/>
          <w:bCs/>
        </w:rPr>
        <w:t>PR-AUC</w:t>
      </w:r>
      <w:r w:rsidRPr="002E4C0B">
        <w:t xml:space="preserve"> is used to compare how well the models </w:t>
      </w:r>
      <w:r w:rsidRPr="00C86739">
        <w:rPr>
          <w:b/>
          <w:bCs/>
        </w:rPr>
        <w:t>retrieve</w:t>
      </w:r>
      <w:r w:rsidRPr="002E4C0B">
        <w:t xml:space="preserve"> and </w:t>
      </w:r>
      <w:r w:rsidRPr="00C86739">
        <w:rPr>
          <w:b/>
          <w:bCs/>
        </w:rPr>
        <w:t>rank</w:t>
      </w:r>
      <w:r w:rsidRPr="002E4C0B">
        <w:t xml:space="preserve"> the</w:t>
      </w:r>
      <w:r w:rsidRPr="00C86739">
        <w:rPr>
          <w:b/>
          <w:bCs/>
        </w:rPr>
        <w:t xml:space="preserve"> minority </w:t>
      </w:r>
      <w:proofErr w:type="gramStart"/>
      <w:r w:rsidRPr="00C86739">
        <w:rPr>
          <w:b/>
          <w:bCs/>
        </w:rPr>
        <w:t>class</w:t>
      </w:r>
      <w:r w:rsidR="00C86739">
        <w:rPr>
          <w:rFonts w:hint="eastAsia"/>
          <w:b/>
          <w:bCs/>
        </w:rPr>
        <w:t>(</w:t>
      </w:r>
      <w:proofErr w:type="gramEnd"/>
      <w:r w:rsidR="00C86739">
        <w:rPr>
          <w:rFonts w:hint="eastAsia"/>
          <w:b/>
          <w:bCs/>
        </w:rPr>
        <w:t xml:space="preserve">our high risk is </w:t>
      </w:r>
      <w:proofErr w:type="gramStart"/>
      <w:r w:rsidR="00C86739">
        <w:rPr>
          <w:rFonts w:hint="eastAsia"/>
          <w:b/>
          <w:bCs/>
        </w:rPr>
        <w:t>minority</w:t>
      </w:r>
      <w:proofErr w:type="gramEnd"/>
      <w:r w:rsidR="00C86739">
        <w:rPr>
          <w:rFonts w:hint="eastAsia"/>
          <w:b/>
          <w:bCs/>
        </w:rPr>
        <w:t xml:space="preserve"> so we used </w:t>
      </w:r>
      <w:r w:rsidR="00BA06F0">
        <w:rPr>
          <w:rFonts w:hint="eastAsia"/>
          <w:b/>
          <w:bCs/>
        </w:rPr>
        <w:t xml:space="preserve">highest </w:t>
      </w:r>
      <w:r w:rsidR="00C86739">
        <w:rPr>
          <w:rFonts w:hint="eastAsia"/>
          <w:b/>
          <w:bCs/>
        </w:rPr>
        <w:t>PR-AUC)</w:t>
      </w:r>
      <w:r w:rsidRPr="002E4C0B">
        <w:t xml:space="preserve"> across different thresholds. Recall and F1 are then used to choose the final screening threshold.</w:t>
      </w:r>
    </w:p>
    <w:p w14:paraId="3757BF01" w14:textId="77777777" w:rsidR="006E697D" w:rsidRDefault="006E697D" w:rsidP="001835B2">
      <w:pPr>
        <w:spacing w:after="100"/>
        <w:rPr>
          <w:rFonts w:hint="eastAsia"/>
        </w:rPr>
      </w:pPr>
    </w:p>
    <w:p w14:paraId="3C475FC2" w14:textId="77777777" w:rsidR="006E697D" w:rsidRDefault="00000000">
      <w:pPr>
        <w:pStyle w:val="2"/>
        <w:rPr>
          <w:rFonts w:ascii="Times New Roman" w:eastAsia="宋体" w:hAnsi="Times New Roman"/>
          <w:color w:val="1F2937"/>
          <w:sz w:val="23"/>
        </w:rPr>
      </w:pPr>
      <w:r>
        <w:rPr>
          <w:rFonts w:ascii="Times New Roman" w:eastAsia="宋体" w:hAnsi="Times New Roman"/>
          <w:color w:val="1F2937"/>
          <w:sz w:val="23"/>
        </w:rPr>
        <w:t>5.2 High Risk Classification</w:t>
      </w:r>
    </w:p>
    <w:p w14:paraId="19315984" w14:textId="77777777" w:rsidR="006E697D" w:rsidRDefault="00000000">
      <w:pPr>
        <w:spacing w:after="100"/>
        <w:ind w:firstLine="317"/>
      </w:pPr>
      <w:r>
        <w:t xml:space="preserve">Fig5 compares the </w:t>
      </w:r>
      <w:r>
        <w:rPr>
          <w:b/>
          <w:bCs/>
        </w:rPr>
        <w:t>three candidate classifiers</w:t>
      </w:r>
      <w:r>
        <w:t xml:space="preserve"> before threshold adjustment.</w:t>
      </w:r>
    </w:p>
    <w:p w14:paraId="1543CDBC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1E4999DE" wp14:editId="08A09598">
            <wp:extent cx="4911725" cy="310642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7721" cy="311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6249" w14:textId="77777777" w:rsidR="006E697D" w:rsidRDefault="00000000">
      <w:pPr>
        <w:spacing w:before="60" w:after="120"/>
        <w:jc w:val="center"/>
      </w:pPr>
      <w:r>
        <w:rPr>
          <w:b/>
          <w:color w:val="111827"/>
          <w:sz w:val="19"/>
        </w:rPr>
        <w:t>Fig5 Classification Model Comparison at the Default Threshold</w:t>
      </w:r>
    </w:p>
    <w:p w14:paraId="622F25C9" w14:textId="7C2423EF" w:rsidR="00C23AF8" w:rsidRPr="00C23AF8" w:rsidRDefault="00000000" w:rsidP="00C23AF8">
      <w:pPr>
        <w:spacing w:after="100"/>
        <w:ind w:firstLine="317"/>
      </w:pPr>
      <w:r>
        <w:t xml:space="preserve">The model comparison in Fig5 shows that </w:t>
      </w:r>
      <w:r>
        <w:rPr>
          <w:b/>
          <w:bCs/>
        </w:rPr>
        <w:t>model choice</w:t>
      </w:r>
      <w:r>
        <w:t xml:space="preserve"> is </w:t>
      </w:r>
      <w:r>
        <w:rPr>
          <w:b/>
          <w:bCs/>
        </w:rPr>
        <w:t>not</w:t>
      </w:r>
      <w:r>
        <w:t xml:space="preserve"> decided by </w:t>
      </w:r>
      <w:r>
        <w:rPr>
          <w:b/>
          <w:bCs/>
        </w:rPr>
        <w:t>one score</w:t>
      </w:r>
      <w:r>
        <w:t xml:space="preserve">. </w:t>
      </w:r>
      <w:r w:rsidR="00C23AF8" w:rsidRPr="00C23AF8">
        <w:rPr>
          <w:b/>
          <w:bCs/>
        </w:rPr>
        <w:t>High Risk</w:t>
      </w:r>
      <w:r w:rsidR="00C23AF8" w:rsidRPr="00C23AF8">
        <w:t xml:space="preserve"> represents only </w:t>
      </w:r>
      <w:r w:rsidR="00C23AF8" w:rsidRPr="00C23AF8">
        <w:rPr>
          <w:b/>
          <w:bCs/>
        </w:rPr>
        <w:t>20.14%</w:t>
      </w:r>
      <w:r w:rsidR="00C23AF8" w:rsidRPr="00C23AF8">
        <w:t xml:space="preserve"> of the samples, </w:t>
      </w:r>
      <w:r w:rsidR="00C23AF8" w:rsidRPr="00C23AF8">
        <w:rPr>
          <w:b/>
          <w:bCs/>
        </w:rPr>
        <w:t>so</w:t>
      </w:r>
      <w:r w:rsidR="00C23AF8" w:rsidRPr="00C23AF8">
        <w:t xml:space="preserve"> overall </w:t>
      </w:r>
      <w:r w:rsidR="00C23AF8" w:rsidRPr="00C23AF8">
        <w:rPr>
          <w:b/>
          <w:bCs/>
        </w:rPr>
        <w:t>Accuracy</w:t>
      </w:r>
      <w:r w:rsidR="00C23AF8" w:rsidRPr="00C23AF8">
        <w:t xml:space="preserve"> </w:t>
      </w:r>
      <w:r w:rsidR="00C23AF8" w:rsidRPr="00C23AF8">
        <w:rPr>
          <w:b/>
          <w:bCs/>
        </w:rPr>
        <w:t>can</w:t>
      </w:r>
      <w:r w:rsidR="00C23AF8" w:rsidRPr="00C23AF8">
        <w:t xml:space="preserve"> look </w:t>
      </w:r>
      <w:r w:rsidR="00C23AF8" w:rsidRPr="00C23AF8">
        <w:rPr>
          <w:b/>
          <w:bCs/>
        </w:rPr>
        <w:t>acceptable</w:t>
      </w:r>
      <w:r w:rsidR="00C23AF8" w:rsidRPr="00C23AF8">
        <w:t xml:space="preserve"> </w:t>
      </w:r>
      <w:r w:rsidR="00C23AF8" w:rsidRPr="00C23AF8">
        <w:rPr>
          <w:b/>
          <w:bCs/>
        </w:rPr>
        <w:t>even</w:t>
      </w:r>
      <w:r w:rsidR="00C23AF8" w:rsidRPr="00C23AF8">
        <w:t xml:space="preserve"> when </w:t>
      </w:r>
      <w:r w:rsidR="00C23AF8" w:rsidRPr="00C23AF8">
        <w:rPr>
          <w:b/>
          <w:bCs/>
        </w:rPr>
        <w:t xml:space="preserve">many </w:t>
      </w:r>
      <w:proofErr w:type="gramStart"/>
      <w:r w:rsidR="00C23AF8" w:rsidRPr="00C23AF8">
        <w:t>High Risk</w:t>
      </w:r>
      <w:proofErr w:type="gramEnd"/>
      <w:r w:rsidR="00C23AF8" w:rsidRPr="00C23AF8">
        <w:t xml:space="preserve"> </w:t>
      </w:r>
      <w:r w:rsidR="00C23AF8" w:rsidRPr="00C23AF8">
        <w:rPr>
          <w:b/>
          <w:bCs/>
        </w:rPr>
        <w:t>cases</w:t>
      </w:r>
      <w:r w:rsidR="00C23AF8" w:rsidRPr="00C23AF8">
        <w:t xml:space="preserve"> are </w:t>
      </w:r>
      <w:r w:rsidR="00C23AF8" w:rsidRPr="00C23AF8">
        <w:rPr>
          <w:b/>
          <w:bCs/>
        </w:rPr>
        <w:t>missed</w:t>
      </w:r>
      <w:r w:rsidR="00C23AF8" w:rsidRPr="00C23AF8">
        <w:t xml:space="preserve">. </w:t>
      </w:r>
      <w:r w:rsidR="00C23AF8" w:rsidRPr="00C23AF8">
        <w:rPr>
          <w:b/>
          <w:bCs/>
        </w:rPr>
        <w:t>PR-AUC</w:t>
      </w:r>
      <w:r w:rsidR="00C23AF8" w:rsidRPr="00C23AF8">
        <w:t xml:space="preserve"> is the area under the </w:t>
      </w:r>
      <w:r w:rsidR="00C23AF8" w:rsidRPr="00C23AF8">
        <w:rPr>
          <w:b/>
          <w:bCs/>
        </w:rPr>
        <w:t xml:space="preserve">Precision–Recall </w:t>
      </w:r>
      <w:r w:rsidR="00C23AF8" w:rsidRPr="00C23AF8">
        <w:rPr>
          <w:b/>
          <w:bCs/>
        </w:rPr>
        <w:lastRenderedPageBreak/>
        <w:t>curve</w:t>
      </w:r>
      <w:r w:rsidR="00C23AF8" w:rsidRPr="00C23AF8">
        <w:t xml:space="preserve">. </w:t>
      </w:r>
      <w:r w:rsidR="00C23AF8" w:rsidRPr="00C23AF8">
        <w:rPr>
          <w:b/>
          <w:bCs/>
        </w:rPr>
        <w:t>Precision</w:t>
      </w:r>
      <w:r w:rsidR="00C23AF8" w:rsidRPr="00C23AF8">
        <w:t xml:space="preserve"> asks </w:t>
      </w:r>
      <w:r w:rsidR="00C23AF8" w:rsidRPr="00C23AF8">
        <w:rPr>
          <w:b/>
          <w:bCs/>
        </w:rPr>
        <w:t>how many</w:t>
      </w:r>
      <w:r w:rsidR="00C23AF8" w:rsidRPr="00C23AF8">
        <w:t xml:space="preserve"> warned samples </w:t>
      </w:r>
      <w:proofErr w:type="gramStart"/>
      <w:r w:rsidR="00C23AF8" w:rsidRPr="00C23AF8">
        <w:t>are truly High Risk</w:t>
      </w:r>
      <w:proofErr w:type="gramEnd"/>
      <w:r w:rsidR="00C23AF8" w:rsidRPr="00C23AF8">
        <w:t xml:space="preserve">, while </w:t>
      </w:r>
      <w:r w:rsidR="00C23AF8" w:rsidRPr="00C23AF8">
        <w:rPr>
          <w:b/>
          <w:bCs/>
        </w:rPr>
        <w:t>Recall</w:t>
      </w:r>
      <w:r w:rsidR="00C23AF8" w:rsidRPr="00C23AF8">
        <w:t xml:space="preserve"> asks </w:t>
      </w:r>
      <w:r w:rsidR="00C23AF8" w:rsidRPr="00C23AF8">
        <w:rPr>
          <w:b/>
          <w:bCs/>
        </w:rPr>
        <w:t>how many real</w:t>
      </w:r>
      <w:r w:rsidR="00C23AF8" w:rsidRPr="00C23AF8">
        <w:t xml:space="preserve"> </w:t>
      </w:r>
      <w:proofErr w:type="gramStart"/>
      <w:r w:rsidR="00C23AF8" w:rsidRPr="00C23AF8">
        <w:t>High Risk</w:t>
      </w:r>
      <w:proofErr w:type="gramEnd"/>
      <w:r w:rsidR="00C23AF8" w:rsidRPr="00C23AF8">
        <w:t xml:space="preserve"> samples are found. A </w:t>
      </w:r>
      <w:r w:rsidR="00C23AF8" w:rsidRPr="00C23AF8">
        <w:rPr>
          <w:b/>
          <w:bCs/>
        </w:rPr>
        <w:t>higher PR-AUC</w:t>
      </w:r>
      <w:r w:rsidR="00C23AF8" w:rsidRPr="00C23AF8">
        <w:t xml:space="preserve"> therefore </w:t>
      </w:r>
      <w:r w:rsidR="00C23AF8" w:rsidRPr="00C23AF8">
        <w:rPr>
          <w:b/>
          <w:bCs/>
        </w:rPr>
        <w:t>means</w:t>
      </w:r>
      <w:r w:rsidR="00C23AF8" w:rsidRPr="00C23AF8">
        <w:t xml:space="preserve"> that the model can </w:t>
      </w:r>
      <w:r w:rsidR="00C23AF8" w:rsidRPr="00C23AF8">
        <w:rPr>
          <w:b/>
          <w:bCs/>
        </w:rPr>
        <w:t xml:space="preserve">place </w:t>
      </w:r>
      <w:proofErr w:type="gramStart"/>
      <w:r w:rsidR="00C23AF8" w:rsidRPr="00C23AF8">
        <w:rPr>
          <w:b/>
          <w:bCs/>
        </w:rPr>
        <w:t>more rare</w:t>
      </w:r>
      <w:proofErr w:type="gramEnd"/>
      <w:r w:rsidR="00C23AF8" w:rsidRPr="00C23AF8">
        <w:t xml:space="preserve"> </w:t>
      </w:r>
      <w:proofErr w:type="gramStart"/>
      <w:r w:rsidR="00C23AF8" w:rsidRPr="00C23AF8">
        <w:t>High Risk</w:t>
      </w:r>
      <w:proofErr w:type="gramEnd"/>
      <w:r w:rsidR="00C23AF8" w:rsidRPr="00C23AF8">
        <w:t xml:space="preserve"> </w:t>
      </w:r>
      <w:r w:rsidR="00C23AF8" w:rsidRPr="00C23AF8">
        <w:rPr>
          <w:b/>
          <w:bCs/>
        </w:rPr>
        <w:t>cases</w:t>
      </w:r>
      <w:r w:rsidR="00C23AF8" w:rsidRPr="00C23AF8">
        <w:t xml:space="preserve"> near the top of the risk ranking </w:t>
      </w:r>
      <w:r w:rsidR="00C23AF8" w:rsidRPr="00C23AF8">
        <w:rPr>
          <w:b/>
          <w:bCs/>
        </w:rPr>
        <w:t>while controlling false</w:t>
      </w:r>
      <w:r w:rsidR="00C23AF8" w:rsidRPr="00C23AF8">
        <w:t xml:space="preserve"> alarms across different thresholds.</w:t>
      </w:r>
    </w:p>
    <w:p w14:paraId="45C98AFA" w14:textId="3AA0ED74" w:rsidR="00C23AF8" w:rsidRPr="00C23AF8" w:rsidRDefault="00C23AF8" w:rsidP="00C23AF8">
      <w:pPr>
        <w:spacing w:after="100"/>
        <w:ind w:firstLine="317"/>
      </w:pPr>
      <w:r w:rsidRPr="00C23AF8">
        <w:t>At</w:t>
      </w:r>
      <w:r w:rsidRPr="005649EF">
        <w:rPr>
          <w:b/>
          <w:bCs/>
        </w:rPr>
        <w:t xml:space="preserve"> threshold=0.50</w:t>
      </w:r>
      <w:r w:rsidRPr="00C23AF8">
        <w:t xml:space="preserve">, </w:t>
      </w:r>
      <w:r w:rsidRPr="005649EF">
        <w:rPr>
          <w:b/>
          <w:bCs/>
        </w:rPr>
        <w:t>Random Forest</w:t>
      </w:r>
      <w:r w:rsidRPr="00C23AF8">
        <w:t xml:space="preserve"> has </w:t>
      </w:r>
      <w:r w:rsidRPr="005649EF">
        <w:rPr>
          <w:b/>
          <w:bCs/>
        </w:rPr>
        <w:t>better</w:t>
      </w:r>
      <w:r w:rsidRPr="00C23AF8">
        <w:t xml:space="preserve"> Recall, F1, and Balanced Accuracy. </w:t>
      </w:r>
      <w:r w:rsidRPr="005649EF">
        <w:rPr>
          <w:b/>
          <w:bCs/>
        </w:rPr>
        <w:t>However</w:t>
      </w:r>
      <w:r w:rsidRPr="00C23AF8">
        <w:t xml:space="preserve">, </w:t>
      </w:r>
      <w:r w:rsidRPr="005649EF">
        <w:rPr>
          <w:b/>
          <w:bCs/>
        </w:rPr>
        <w:t>Gradient Boosting</w:t>
      </w:r>
      <w:r w:rsidRPr="00C23AF8">
        <w:t xml:space="preserve"> has the </w:t>
      </w:r>
      <w:r w:rsidRPr="005649EF">
        <w:rPr>
          <w:b/>
          <w:bCs/>
        </w:rPr>
        <w:t>highest</w:t>
      </w:r>
      <w:r w:rsidRPr="00C23AF8">
        <w:t xml:space="preserve"> validation </w:t>
      </w:r>
      <w:r w:rsidRPr="005649EF">
        <w:rPr>
          <w:b/>
          <w:bCs/>
        </w:rPr>
        <w:t>PR-AUC</w:t>
      </w:r>
      <w:r w:rsidRPr="00C23AF8">
        <w:t xml:space="preserve"> at </w:t>
      </w:r>
      <w:r w:rsidRPr="00C23AF8">
        <w:rPr>
          <w:b/>
          <w:bCs/>
        </w:rPr>
        <w:t>0.4805</w:t>
      </w:r>
      <w:r w:rsidRPr="00C23AF8">
        <w:t xml:space="preserve">, compared with </w:t>
      </w:r>
      <w:r w:rsidRPr="00C23AF8">
        <w:rPr>
          <w:b/>
          <w:bCs/>
        </w:rPr>
        <w:t>0.4759</w:t>
      </w:r>
      <w:r w:rsidRPr="00C23AF8">
        <w:t xml:space="preserve"> for Random Forest and </w:t>
      </w:r>
      <w:r w:rsidRPr="00C23AF8">
        <w:rPr>
          <w:b/>
          <w:bCs/>
        </w:rPr>
        <w:t>0.4543</w:t>
      </w:r>
      <w:r w:rsidRPr="00C23AF8">
        <w:t xml:space="preserve"> for Logistic Regression. Its advantage over Random Forest is only </w:t>
      </w:r>
      <w:r w:rsidRPr="00C23AF8">
        <w:rPr>
          <w:b/>
          <w:bCs/>
        </w:rPr>
        <w:t>0.0046</w:t>
      </w:r>
      <w:r w:rsidRPr="00C23AF8">
        <w:t xml:space="preserve">. </w:t>
      </w:r>
      <w:r w:rsidRPr="00C45BBE">
        <w:rPr>
          <w:b/>
          <w:bCs/>
        </w:rPr>
        <w:t>Therefore</w:t>
      </w:r>
      <w:r w:rsidRPr="00C45BBE">
        <w:t xml:space="preserve">, </w:t>
      </w:r>
      <w:r w:rsidRPr="00C45BBE">
        <w:rPr>
          <w:b/>
          <w:bCs/>
        </w:rPr>
        <w:t>Gradient Boosting</w:t>
      </w:r>
      <w:r w:rsidRPr="00C45BBE">
        <w:t xml:space="preserve"> is </w:t>
      </w:r>
      <w:r w:rsidRPr="00C45BBE">
        <w:rPr>
          <w:b/>
          <w:bCs/>
        </w:rPr>
        <w:t>selected</w:t>
      </w:r>
      <w:r w:rsidRPr="00C45BBE">
        <w:t xml:space="preserve"> as the slightly </w:t>
      </w:r>
      <w:r w:rsidRPr="005E1A76">
        <w:rPr>
          <w:b/>
          <w:bCs/>
        </w:rPr>
        <w:t>better</w:t>
      </w:r>
      <w:r w:rsidRPr="00C45BBE">
        <w:t xml:space="preserve"> </w:t>
      </w:r>
      <w:r w:rsidRPr="005E1A76">
        <w:rPr>
          <w:b/>
          <w:bCs/>
        </w:rPr>
        <w:t>High Risk ranking</w:t>
      </w:r>
      <w:r w:rsidRPr="00C45BBE">
        <w:t xml:space="preserve"> model, </w:t>
      </w:r>
      <w:r w:rsidRPr="00C45BBE">
        <w:rPr>
          <w:b/>
          <w:bCs/>
        </w:rPr>
        <w:t>while threshold=0.14</w:t>
      </w:r>
      <w:r w:rsidRPr="00C45BBE">
        <w:t xml:space="preserve"> is </w:t>
      </w:r>
      <w:r w:rsidRPr="00C45BBE">
        <w:rPr>
          <w:b/>
          <w:bCs/>
        </w:rPr>
        <w:t>chosen separately</w:t>
      </w:r>
      <w:r w:rsidRPr="00C45BBE">
        <w:t xml:space="preserve"> in </w:t>
      </w:r>
      <w:r w:rsidRPr="00C45BBE">
        <w:rPr>
          <w:b/>
          <w:bCs/>
        </w:rPr>
        <w:t>Fig6</w:t>
      </w:r>
      <w:r w:rsidRPr="00C45BBE">
        <w:t xml:space="preserve"> to </w:t>
      </w:r>
      <w:r w:rsidRPr="00C45BBE">
        <w:rPr>
          <w:b/>
          <w:bCs/>
        </w:rPr>
        <w:t>increase Recall</w:t>
      </w:r>
      <w:r w:rsidRPr="00C45BBE">
        <w:t>.</w:t>
      </w:r>
    </w:p>
    <w:p w14:paraId="3F1F852D" w14:textId="3F81FB42" w:rsidR="006E697D" w:rsidRDefault="006E697D" w:rsidP="00C45BBE">
      <w:pPr>
        <w:spacing w:after="100"/>
      </w:pPr>
    </w:p>
    <w:p w14:paraId="7B06BD93" w14:textId="77777777" w:rsidR="006E697D" w:rsidRDefault="006E697D" w:rsidP="001835B2">
      <w:pPr>
        <w:spacing w:after="100"/>
        <w:rPr>
          <w:rFonts w:hint="eastAsia"/>
        </w:rPr>
      </w:pPr>
    </w:p>
    <w:p w14:paraId="14EC096C" w14:textId="77777777" w:rsidR="006E697D" w:rsidRDefault="006E697D">
      <w:pPr>
        <w:spacing w:after="100"/>
        <w:rPr>
          <w:rFonts w:hint="eastAsia"/>
        </w:rPr>
      </w:pPr>
    </w:p>
    <w:p w14:paraId="3E323041" w14:textId="77777777" w:rsidR="006E697D" w:rsidRDefault="00000000">
      <w:pPr>
        <w:spacing w:after="100"/>
        <w:ind w:firstLine="317"/>
      </w:pPr>
      <w:r>
        <w:t xml:space="preserve">Fig6 explains why the final </w:t>
      </w:r>
      <w:r>
        <w:rPr>
          <w:b/>
          <w:bCs/>
        </w:rPr>
        <w:t>classifier</w:t>
      </w:r>
      <w:r>
        <w:t xml:space="preserve"> does not use the </w:t>
      </w:r>
      <w:r>
        <w:rPr>
          <w:b/>
          <w:bCs/>
        </w:rPr>
        <w:t>default threshold</w:t>
      </w:r>
      <w:r>
        <w:t xml:space="preserve"> of 0.50.</w:t>
      </w:r>
    </w:p>
    <w:p w14:paraId="2671F40C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1397A7B0" wp14:editId="3C08B8A5">
            <wp:extent cx="4767580" cy="29762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1159" cy="29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404E" w14:textId="77777777" w:rsidR="006E697D" w:rsidRDefault="00000000">
      <w:pPr>
        <w:spacing w:before="60" w:after="120"/>
        <w:jc w:val="center"/>
      </w:pPr>
      <w:r>
        <w:rPr>
          <w:b/>
          <w:color w:val="111827"/>
          <w:sz w:val="19"/>
        </w:rPr>
        <w:t>Fig6 Threshold Tuning for Recall-Oriented Screening</w:t>
      </w:r>
    </w:p>
    <w:p w14:paraId="2D33031C" w14:textId="5040D244" w:rsidR="00C9609B" w:rsidRDefault="00E64D52">
      <w:pPr>
        <w:spacing w:after="100"/>
        <w:ind w:firstLine="317"/>
      </w:pPr>
      <w:r w:rsidRPr="00E64D52">
        <w:t>The</w:t>
      </w:r>
      <w:r w:rsidRPr="00E64D52">
        <w:rPr>
          <w:b/>
          <w:bCs/>
        </w:rPr>
        <w:t xml:space="preserve"> final threshold</w:t>
      </w:r>
      <w:r w:rsidRPr="00E64D52">
        <w:t xml:space="preserve"> is chosen for </w:t>
      </w:r>
      <w:r w:rsidRPr="00E64D52">
        <w:rPr>
          <w:b/>
          <w:bCs/>
        </w:rPr>
        <w:t>screening</w:t>
      </w:r>
      <w:r w:rsidRPr="00E64D52">
        <w:t xml:space="preserve"> </w:t>
      </w:r>
      <w:r w:rsidRPr="00E64D52">
        <w:rPr>
          <w:b/>
          <w:bCs/>
        </w:rPr>
        <w:t>rather than</w:t>
      </w:r>
      <w:r w:rsidRPr="00E64D52">
        <w:t xml:space="preserve"> for maximum overall </w:t>
      </w:r>
      <w:r w:rsidRPr="00E64D52">
        <w:rPr>
          <w:b/>
          <w:bCs/>
        </w:rPr>
        <w:t>accuracy</w:t>
      </w:r>
      <w:r w:rsidRPr="00E64D52">
        <w:t xml:space="preserve">. As </w:t>
      </w:r>
      <w:r w:rsidRPr="00E64D52">
        <w:rPr>
          <w:b/>
          <w:bCs/>
        </w:rPr>
        <w:t>Fig6</w:t>
      </w:r>
      <w:r w:rsidRPr="00E64D52">
        <w:t xml:space="preserve"> shows, </w:t>
      </w:r>
      <w:r w:rsidRPr="00E64D52">
        <w:rPr>
          <w:b/>
          <w:bCs/>
        </w:rPr>
        <w:t>precision rises</w:t>
      </w:r>
      <w:r w:rsidRPr="00E64D52">
        <w:t xml:space="preserve"> as the </w:t>
      </w:r>
      <w:r w:rsidRPr="00E64D52">
        <w:rPr>
          <w:b/>
          <w:bCs/>
        </w:rPr>
        <w:t>threshold increases</w:t>
      </w:r>
      <w:r w:rsidRPr="00E64D52">
        <w:t xml:space="preserve">, while </w:t>
      </w:r>
      <w:r w:rsidRPr="00E64D52">
        <w:rPr>
          <w:b/>
          <w:bCs/>
        </w:rPr>
        <w:t>recall falls</w:t>
      </w:r>
      <w:r w:rsidRPr="00E64D52">
        <w:t xml:space="preserve"> quickly. Because the </w:t>
      </w:r>
      <w:r w:rsidRPr="00E64D52">
        <w:rPr>
          <w:b/>
          <w:bCs/>
        </w:rPr>
        <w:t>task aims</w:t>
      </w:r>
      <w:r w:rsidRPr="00E64D52">
        <w:t xml:space="preserve"> to </w:t>
      </w:r>
      <w:r w:rsidRPr="00E64D52">
        <w:rPr>
          <w:b/>
          <w:bCs/>
        </w:rPr>
        <w:t>miss fewer</w:t>
      </w:r>
      <w:r w:rsidRPr="00E64D52">
        <w:t xml:space="preserve"> </w:t>
      </w:r>
      <w:proofErr w:type="gramStart"/>
      <w:r w:rsidRPr="00E64D52">
        <w:t>High Risk</w:t>
      </w:r>
      <w:proofErr w:type="gramEnd"/>
      <w:r w:rsidRPr="00E64D52">
        <w:t xml:space="preserve"> </w:t>
      </w:r>
      <w:r w:rsidRPr="00E64D52">
        <w:rPr>
          <w:b/>
          <w:bCs/>
        </w:rPr>
        <w:t>sample</w:t>
      </w:r>
      <w:r w:rsidRPr="00E64D52">
        <w:t xml:space="preserve">s, </w:t>
      </w:r>
      <w:r w:rsidRPr="00E64D52">
        <w:rPr>
          <w:b/>
          <w:bCs/>
        </w:rPr>
        <w:t xml:space="preserve">threshold=0.14 </w:t>
      </w:r>
      <w:r w:rsidRPr="00E64D52">
        <w:t xml:space="preserve">is used. On the </w:t>
      </w:r>
      <w:r w:rsidRPr="00E64D52">
        <w:rPr>
          <w:b/>
          <w:bCs/>
        </w:rPr>
        <w:t>test set</w:t>
      </w:r>
      <w:r w:rsidRPr="00E64D52">
        <w:t xml:space="preserve">, </w:t>
      </w:r>
      <w:r w:rsidRPr="00E64D52">
        <w:rPr>
          <w:b/>
          <w:bCs/>
        </w:rPr>
        <w:t>Recall reaches 0.6420</w:t>
      </w:r>
      <w:r w:rsidRPr="00E64D52">
        <w:t xml:space="preserve">, although the </w:t>
      </w:r>
      <w:r w:rsidRPr="00E64D52">
        <w:rPr>
          <w:b/>
          <w:bCs/>
        </w:rPr>
        <w:t>lower threshold</w:t>
      </w:r>
      <w:r w:rsidRPr="00E64D52">
        <w:t xml:space="preserve"> also creates </w:t>
      </w:r>
      <w:r w:rsidRPr="00E64D52">
        <w:rPr>
          <w:b/>
          <w:bCs/>
        </w:rPr>
        <w:t>more false</w:t>
      </w:r>
      <w:r w:rsidRPr="00E64D52">
        <w:t xml:space="preserve"> alarms. This is a </w:t>
      </w:r>
      <w:r w:rsidRPr="00E64D52">
        <w:rPr>
          <w:b/>
          <w:bCs/>
        </w:rPr>
        <w:t>deliberate screening trade-off</w:t>
      </w:r>
      <w:r w:rsidRPr="00E64D52">
        <w:t>.</w:t>
      </w:r>
    </w:p>
    <w:p w14:paraId="6AA0DC7F" w14:textId="77777777" w:rsidR="006E697D" w:rsidRDefault="006E697D">
      <w:pPr>
        <w:spacing w:after="100"/>
        <w:ind w:firstLine="317"/>
      </w:pPr>
    </w:p>
    <w:p w14:paraId="3837EBA6" w14:textId="77777777" w:rsidR="006E697D" w:rsidRDefault="006E697D">
      <w:pPr>
        <w:spacing w:after="100"/>
        <w:ind w:firstLine="317"/>
      </w:pPr>
    </w:p>
    <w:p w14:paraId="3AE8A402" w14:textId="77777777" w:rsidR="006E697D" w:rsidRDefault="006E697D" w:rsidP="00C54DC6">
      <w:pPr>
        <w:spacing w:after="100"/>
        <w:rPr>
          <w:rFonts w:hint="eastAsia"/>
        </w:rPr>
      </w:pPr>
    </w:p>
    <w:p w14:paraId="09E8C2F6" w14:textId="77777777" w:rsidR="006E697D" w:rsidRDefault="006E697D">
      <w:pPr>
        <w:spacing w:after="100"/>
        <w:ind w:firstLine="317"/>
      </w:pPr>
    </w:p>
    <w:p w14:paraId="418C0FDD" w14:textId="77777777" w:rsidR="006E697D" w:rsidRDefault="00000000">
      <w:pPr>
        <w:spacing w:after="100"/>
        <w:ind w:firstLine="317"/>
      </w:pPr>
      <w:r>
        <w:t xml:space="preserve">Fig7 provides the final </w:t>
      </w:r>
      <w:r>
        <w:rPr>
          <w:b/>
          <w:bCs/>
        </w:rPr>
        <w:t>test-set confusion matrix</w:t>
      </w:r>
      <w:r>
        <w:t xml:space="preserve"> for </w:t>
      </w:r>
      <w:r>
        <w:rPr>
          <w:b/>
          <w:bCs/>
        </w:rPr>
        <w:t>Gradient Boosting</w:t>
      </w:r>
      <w:r>
        <w:t xml:space="preserve"> </w:t>
      </w:r>
      <w:r>
        <w:rPr>
          <w:b/>
          <w:bCs/>
        </w:rPr>
        <w:t>at threshold 0.14</w:t>
      </w:r>
      <w:r>
        <w:t>.</w:t>
      </w:r>
    </w:p>
    <w:p w14:paraId="3549697A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35A06424" wp14:editId="652E7684">
            <wp:extent cx="4218305" cy="33858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2620" cy="33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3F24" w14:textId="77777777" w:rsidR="006E697D" w:rsidRDefault="00000000">
      <w:pPr>
        <w:spacing w:before="60" w:after="120"/>
        <w:jc w:val="center"/>
      </w:pPr>
      <w:r>
        <w:rPr>
          <w:b/>
          <w:color w:val="111827"/>
          <w:sz w:val="19"/>
        </w:rPr>
        <w:t xml:space="preserve">Fig7 Confusion Matrix of the Final </w:t>
      </w:r>
      <w:proofErr w:type="gramStart"/>
      <w:r>
        <w:rPr>
          <w:b/>
          <w:color w:val="111827"/>
          <w:sz w:val="19"/>
        </w:rPr>
        <w:t>High Risk</w:t>
      </w:r>
      <w:proofErr w:type="gramEnd"/>
      <w:r>
        <w:rPr>
          <w:b/>
          <w:color w:val="111827"/>
          <w:sz w:val="19"/>
        </w:rPr>
        <w:t xml:space="preserve"> Classifier</w:t>
      </w:r>
    </w:p>
    <w:p w14:paraId="73632F67" w14:textId="77777777" w:rsidR="006E697D" w:rsidRDefault="00000000">
      <w:pPr>
        <w:spacing w:after="100"/>
        <w:ind w:firstLine="317"/>
      </w:pPr>
      <w:r>
        <w:t xml:space="preserve">The </w:t>
      </w:r>
      <w:r>
        <w:rPr>
          <w:b/>
          <w:bCs/>
        </w:rPr>
        <w:t>confusion matrix</w:t>
      </w:r>
      <w:r>
        <w:t xml:space="preserve"> makes the screening cost clear. In Fig7, the model finds </w:t>
      </w:r>
      <w:r>
        <w:rPr>
          <w:b/>
        </w:rPr>
        <w:t>113</w:t>
      </w:r>
      <w:r>
        <w:t xml:space="preserve"> true </w:t>
      </w:r>
      <w:proofErr w:type="gramStart"/>
      <w:r>
        <w:t>High Risk</w:t>
      </w:r>
      <w:proofErr w:type="gramEnd"/>
      <w:r>
        <w:t xml:space="preserve"> samples, but it still misses </w:t>
      </w:r>
      <w:r>
        <w:rPr>
          <w:b/>
        </w:rPr>
        <w:t>63</w:t>
      </w:r>
      <w:r>
        <w:t xml:space="preserve">. It also creates </w:t>
      </w:r>
      <w:r>
        <w:rPr>
          <w:b/>
        </w:rPr>
        <w:t>133</w:t>
      </w:r>
      <w:r>
        <w:t xml:space="preserve"> false alarms. This trade-off is expected because the </w:t>
      </w:r>
      <w:r>
        <w:rPr>
          <w:b/>
          <w:bCs/>
        </w:rPr>
        <w:t>threshold was lowered</w:t>
      </w:r>
      <w:r>
        <w:t xml:space="preserve"> to find </w:t>
      </w:r>
      <w:r>
        <w:rPr>
          <w:b/>
          <w:bCs/>
        </w:rPr>
        <w:t xml:space="preserve">more </w:t>
      </w:r>
      <w:proofErr w:type="gramStart"/>
      <w:r>
        <w:rPr>
          <w:b/>
          <w:bCs/>
        </w:rPr>
        <w:t>High Risk</w:t>
      </w:r>
      <w:proofErr w:type="gramEnd"/>
      <w:r>
        <w:rPr>
          <w:b/>
          <w:bCs/>
        </w:rPr>
        <w:t xml:space="preserve"> cases</w:t>
      </w:r>
      <w:r>
        <w:t xml:space="preserve">. </w:t>
      </w:r>
      <w:proofErr w:type="gramStart"/>
      <w:r>
        <w:t>So</w:t>
      </w:r>
      <w:proofErr w:type="gramEnd"/>
      <w:r>
        <w:t xml:space="preserve"> the final classifier should be used as a </w:t>
      </w:r>
      <w:r>
        <w:rPr>
          <w:b/>
        </w:rPr>
        <w:t>screening reference</w:t>
      </w:r>
      <w:r>
        <w:t>, not as a final personal judgment.</w:t>
      </w:r>
    </w:p>
    <w:p w14:paraId="3F1E6EC4" w14:textId="77777777" w:rsidR="006E697D" w:rsidRDefault="006E697D">
      <w:pPr>
        <w:spacing w:after="100"/>
        <w:ind w:firstLine="317"/>
      </w:pPr>
    </w:p>
    <w:p w14:paraId="0D8C21DC" w14:textId="77777777" w:rsidR="006E697D" w:rsidRDefault="006E697D">
      <w:pPr>
        <w:spacing w:after="100"/>
        <w:ind w:firstLine="317"/>
      </w:pPr>
    </w:p>
    <w:p w14:paraId="53FBA16E" w14:textId="77777777" w:rsidR="006E697D" w:rsidRDefault="006E697D">
      <w:pPr>
        <w:spacing w:after="100"/>
        <w:ind w:firstLine="317"/>
      </w:pPr>
    </w:p>
    <w:p w14:paraId="776CCEC0" w14:textId="77777777" w:rsidR="006E697D" w:rsidRDefault="006E697D">
      <w:pPr>
        <w:spacing w:after="100"/>
        <w:ind w:firstLine="317"/>
      </w:pPr>
    </w:p>
    <w:p w14:paraId="24449B21" w14:textId="77777777" w:rsidR="006E697D" w:rsidRDefault="006E697D">
      <w:pPr>
        <w:spacing w:after="100"/>
        <w:ind w:firstLine="317"/>
      </w:pPr>
    </w:p>
    <w:p w14:paraId="770012BB" w14:textId="77777777" w:rsidR="006E697D" w:rsidRDefault="006E697D">
      <w:pPr>
        <w:spacing w:after="100"/>
        <w:ind w:firstLine="317"/>
      </w:pPr>
    </w:p>
    <w:p w14:paraId="58DB96A7" w14:textId="77777777" w:rsidR="006E697D" w:rsidRDefault="006E697D">
      <w:pPr>
        <w:spacing w:after="100"/>
        <w:ind w:firstLine="317"/>
      </w:pPr>
    </w:p>
    <w:p w14:paraId="7B2F7548" w14:textId="77777777" w:rsidR="006E697D" w:rsidRDefault="006E697D">
      <w:pPr>
        <w:spacing w:after="100"/>
        <w:ind w:firstLine="317"/>
      </w:pPr>
    </w:p>
    <w:p w14:paraId="66B34B95" w14:textId="77777777" w:rsidR="006E697D" w:rsidRDefault="006E697D">
      <w:pPr>
        <w:spacing w:after="100"/>
        <w:ind w:firstLine="317"/>
      </w:pPr>
    </w:p>
    <w:p w14:paraId="076779DC" w14:textId="77777777" w:rsidR="006E697D" w:rsidRDefault="006E697D">
      <w:pPr>
        <w:spacing w:after="100"/>
        <w:ind w:firstLine="317"/>
      </w:pPr>
    </w:p>
    <w:p w14:paraId="27BAA186" w14:textId="77777777" w:rsidR="006E697D" w:rsidRDefault="006E697D">
      <w:pPr>
        <w:spacing w:after="100"/>
      </w:pPr>
    </w:p>
    <w:p w14:paraId="3DD358C9" w14:textId="77777777" w:rsidR="006E697D" w:rsidRDefault="00000000">
      <w:pPr>
        <w:spacing w:after="100"/>
        <w:ind w:firstLine="317"/>
      </w:pPr>
      <w:r>
        <w:t xml:space="preserve">Fig8 evaluates the </w:t>
      </w:r>
      <w:proofErr w:type="gramStart"/>
      <w:r>
        <w:rPr>
          <w:b/>
          <w:bCs/>
        </w:rPr>
        <w:t>High Risk</w:t>
      </w:r>
      <w:proofErr w:type="gramEnd"/>
      <w:r>
        <w:rPr>
          <w:b/>
          <w:bCs/>
        </w:rPr>
        <w:t xml:space="preserve"> ranking ability</w:t>
      </w:r>
      <w:r>
        <w:t xml:space="preserve"> across </w:t>
      </w:r>
      <w:r>
        <w:rPr>
          <w:b/>
          <w:bCs/>
        </w:rPr>
        <w:t>thresholds</w:t>
      </w:r>
      <w:r>
        <w:t>.</w:t>
      </w:r>
    </w:p>
    <w:p w14:paraId="7001FF51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4285A40F" wp14:editId="1BF3A1D4">
            <wp:extent cx="4819650" cy="37001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4335" cy="370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C0A3" w14:textId="77777777" w:rsidR="006E697D" w:rsidRDefault="00000000">
      <w:pPr>
        <w:spacing w:before="60" w:after="120"/>
        <w:jc w:val="center"/>
      </w:pPr>
      <w:r>
        <w:rPr>
          <w:b/>
          <w:color w:val="111827"/>
          <w:sz w:val="19"/>
        </w:rPr>
        <w:t>Fig8 Precision-Recall Curve under Class Imbalance</w:t>
      </w:r>
    </w:p>
    <w:p w14:paraId="5966EA94" w14:textId="77777777" w:rsidR="006E697D" w:rsidRDefault="00000000">
      <w:pPr>
        <w:spacing w:after="100"/>
        <w:ind w:firstLine="317"/>
      </w:pPr>
      <w:r>
        <w:t xml:space="preserve">The PR curve shows that the </w:t>
      </w:r>
      <w:r>
        <w:rPr>
          <w:b/>
          <w:bCs/>
        </w:rPr>
        <w:t>classifier has ranking value</w:t>
      </w:r>
      <w:r>
        <w:t xml:space="preserve">, but it is </w:t>
      </w:r>
      <w:r>
        <w:rPr>
          <w:b/>
          <w:bCs/>
        </w:rPr>
        <w:t>not perfect</w:t>
      </w:r>
      <w:r>
        <w:t xml:space="preserve">. In Fig8, </w:t>
      </w:r>
      <w:r>
        <w:rPr>
          <w:b/>
          <w:bCs/>
        </w:rPr>
        <w:t>PR-AUC</w:t>
      </w:r>
      <w:r>
        <w:t xml:space="preserve"> is clearly </w:t>
      </w:r>
      <w:r>
        <w:rPr>
          <w:b/>
          <w:bCs/>
        </w:rPr>
        <w:t>higher</w:t>
      </w:r>
      <w:r>
        <w:t xml:space="preserve"> than the </w:t>
      </w:r>
      <w:r>
        <w:rPr>
          <w:b/>
          <w:bCs/>
        </w:rPr>
        <w:t>no-skill baseline</w:t>
      </w:r>
      <w:r>
        <w:t xml:space="preserve">, so the model is </w:t>
      </w:r>
      <w:r>
        <w:rPr>
          <w:b/>
          <w:bCs/>
        </w:rPr>
        <w:t>better than random ranking</w:t>
      </w:r>
      <w:r>
        <w:t xml:space="preserve">. However, the curve also shows that </w:t>
      </w:r>
      <w:r>
        <w:rPr>
          <w:b/>
          <w:bCs/>
        </w:rPr>
        <w:t xml:space="preserve">high recall </w:t>
      </w:r>
      <w:r>
        <w:t xml:space="preserve">and </w:t>
      </w:r>
      <w:r>
        <w:rPr>
          <w:b/>
          <w:bCs/>
        </w:rPr>
        <w:t>high precision</w:t>
      </w:r>
      <w:r>
        <w:t xml:space="preserve"> are </w:t>
      </w:r>
      <w:r>
        <w:rPr>
          <w:b/>
          <w:bCs/>
        </w:rPr>
        <w:t>hard to get at the same time</w:t>
      </w:r>
      <w:r>
        <w:t xml:space="preserve">. This supports the </w:t>
      </w:r>
      <w:r>
        <w:rPr>
          <w:b/>
          <w:bCs/>
        </w:rPr>
        <w:t>same conclusion</w:t>
      </w:r>
      <w:r>
        <w:t xml:space="preserve"> as Fig6 and Fig7: the model is useful for </w:t>
      </w:r>
      <w:r>
        <w:rPr>
          <w:b/>
        </w:rPr>
        <w:t>early screening</w:t>
      </w:r>
      <w:r>
        <w:t>, but it still needs human or follow-up judgment.</w:t>
      </w:r>
    </w:p>
    <w:p w14:paraId="5C4226E6" w14:textId="77777777" w:rsidR="006E697D" w:rsidRDefault="006E697D">
      <w:pPr>
        <w:spacing w:after="100"/>
        <w:ind w:firstLine="317"/>
      </w:pPr>
    </w:p>
    <w:p w14:paraId="57E88438" w14:textId="77777777" w:rsidR="00C920B8" w:rsidRDefault="00C920B8">
      <w:pPr>
        <w:spacing w:after="100"/>
        <w:ind w:firstLine="317"/>
      </w:pPr>
    </w:p>
    <w:p w14:paraId="78538EF8" w14:textId="77777777" w:rsidR="00C920B8" w:rsidRDefault="00C920B8">
      <w:pPr>
        <w:spacing w:after="100"/>
        <w:ind w:firstLine="317"/>
        <w:rPr>
          <w:rFonts w:hint="eastAsia"/>
        </w:rPr>
      </w:pPr>
    </w:p>
    <w:p w14:paraId="70DB3E6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from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sklearn.model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_selection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StratifiedKFold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GridSearchCV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train_test_split</w:t>
      </w:r>
      <w:proofErr w:type="spellEnd"/>
    </w:p>
    <w:p w14:paraId="25F641D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from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sklearn.ensemble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GradientBoostingClassifier</w:t>
      </w:r>
      <w:proofErr w:type="spellEnd"/>
    </w:p>
    <w:p w14:paraId="734802E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from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sklearn.metrics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precision_recall_fscore_support</w:t>
      </w:r>
      <w:proofErr w:type="spellEnd"/>
    </w:p>
    <w:p w14:paraId="2CA47485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from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sklearn.compose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ColumnTransformer</w:t>
      </w:r>
      <w:proofErr w:type="spellEnd"/>
    </w:p>
    <w:p w14:paraId="3C16DE12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from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sklearn.pipeline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D4D4D4"/>
          <w:kern w:val="0"/>
          <w:szCs w:val="21"/>
        </w:rPr>
        <w:t xml:space="preserve"> Pipeline</w:t>
      </w:r>
    </w:p>
    <w:p w14:paraId="5452248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lastRenderedPageBreak/>
        <w:t>from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sklearn.preprocessing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OneHotEncoder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StandardScaler</w:t>
      </w:r>
      <w:proofErr w:type="spellEnd"/>
    </w:p>
    <w:p w14:paraId="6E4FBCD5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40C324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X =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engineered.drop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>(</w:t>
      </w:r>
      <w:r>
        <w:rPr>
          <w:rFonts w:ascii="Consolas" w:hAnsi="Consolas" w:cs="宋体"/>
          <w:color w:val="9CDCFE"/>
          <w:kern w:val="0"/>
          <w:szCs w:val="21"/>
        </w:rPr>
        <w:t>columns</w:t>
      </w:r>
      <w:r>
        <w:rPr>
          <w:rFonts w:ascii="Consolas" w:hAnsi="Consolas" w:cs="宋体"/>
          <w:color w:val="D4D4D4"/>
          <w:kern w:val="0"/>
          <w:szCs w:val="21"/>
        </w:rPr>
        <w:t>=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classification_drop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62F109F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y =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high_risk_flag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4D4D4"/>
          <w:kern w:val="0"/>
          <w:szCs w:val="21"/>
        </w:rPr>
        <w:t>]</w:t>
      </w:r>
    </w:p>
    <w:p w14:paraId="5418D3A0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D4D4D4"/>
          <w:kern w:val="0"/>
          <w:szCs w:val="21"/>
        </w:rPr>
        <w:t>num_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cols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X.select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_dtypes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r>
        <w:rPr>
          <w:rFonts w:ascii="Consolas" w:hAnsi="Consolas" w:cs="宋体"/>
          <w:color w:val="9CDCFE"/>
          <w:kern w:val="0"/>
          <w:szCs w:val="21"/>
        </w:rPr>
        <w:t>include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E9178"/>
          <w:kern w:val="0"/>
          <w:szCs w:val="21"/>
        </w:rPr>
        <w:t>"number"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).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columns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.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tolist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577B7B1D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D4D4D4"/>
          <w:kern w:val="0"/>
          <w:szCs w:val="21"/>
        </w:rPr>
        <w:t>cat_cols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X.select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_dtypes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r>
        <w:rPr>
          <w:rFonts w:ascii="Consolas" w:hAnsi="Consolas" w:cs="宋体"/>
          <w:color w:val="9CDCFE"/>
          <w:kern w:val="0"/>
          <w:szCs w:val="21"/>
        </w:rPr>
        <w:t>exclude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E9178"/>
          <w:kern w:val="0"/>
          <w:szCs w:val="21"/>
        </w:rPr>
        <w:t>"number"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).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columns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.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tolist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372EE725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D66479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D4D4D4"/>
          <w:kern w:val="0"/>
          <w:szCs w:val="21"/>
        </w:rPr>
        <w:t>X_train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X_test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y_train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y_test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train_test_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split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gramEnd"/>
    </w:p>
    <w:p w14:paraId="77D53AD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    X, y, </w:t>
      </w:r>
      <w:proofErr w:type="spellStart"/>
      <w:r>
        <w:rPr>
          <w:rFonts w:ascii="Consolas" w:hAnsi="Consolas" w:cs="宋体"/>
          <w:color w:val="9CDCFE"/>
          <w:kern w:val="0"/>
          <w:szCs w:val="21"/>
        </w:rPr>
        <w:t>test_size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B5CEA8"/>
          <w:kern w:val="0"/>
          <w:szCs w:val="21"/>
        </w:rPr>
        <w:t>0.25</w:t>
      </w:r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r>
        <w:rPr>
          <w:rFonts w:ascii="Consolas" w:hAnsi="Consolas" w:cs="宋体"/>
          <w:color w:val="9CDCFE"/>
          <w:kern w:val="0"/>
          <w:szCs w:val="21"/>
        </w:rPr>
        <w:t>stratify</w:t>
      </w:r>
      <w:r>
        <w:rPr>
          <w:rFonts w:ascii="Consolas" w:hAnsi="Consolas" w:cs="宋体"/>
          <w:color w:val="D4D4D4"/>
          <w:kern w:val="0"/>
          <w:szCs w:val="21"/>
        </w:rPr>
        <w:t xml:space="preserve">=y, </w:t>
      </w:r>
      <w:proofErr w:type="spellStart"/>
      <w:r>
        <w:rPr>
          <w:rFonts w:ascii="Consolas" w:hAnsi="Consolas" w:cs="宋体"/>
          <w:color w:val="9CDCFE"/>
          <w:kern w:val="0"/>
          <w:szCs w:val="21"/>
        </w:rPr>
        <w:t>random_state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B5CEA8"/>
          <w:kern w:val="0"/>
          <w:szCs w:val="21"/>
        </w:rPr>
        <w:t>42</w:t>
      </w:r>
    </w:p>
    <w:p w14:paraId="4A3EC21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64A8B58F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74A1A8C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preprocess =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ColumnTransformer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[</w:t>
      </w:r>
    </w:p>
    <w:p w14:paraId="30E9406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    (</w:t>
      </w:r>
      <w:r>
        <w:rPr>
          <w:rFonts w:ascii="Consolas" w:hAnsi="Consolas" w:cs="宋体"/>
          <w:color w:val="CE9178"/>
          <w:kern w:val="0"/>
          <w:szCs w:val="21"/>
        </w:rPr>
        <w:t>"num"</w:t>
      </w:r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StandardScaler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),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num_cols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),</w:t>
      </w:r>
    </w:p>
    <w:p w14:paraId="7F589D8F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    (</w:t>
      </w:r>
      <w:r>
        <w:rPr>
          <w:rFonts w:ascii="Consolas" w:hAnsi="Consolas" w:cs="宋体"/>
          <w:color w:val="CE9178"/>
          <w:kern w:val="0"/>
          <w:szCs w:val="21"/>
        </w:rPr>
        <w:t>"cat"</w:t>
      </w:r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OneHotEncoder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9CDCFE"/>
          <w:kern w:val="0"/>
          <w:szCs w:val="21"/>
        </w:rPr>
        <w:t>handle_unknown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E9178"/>
          <w:kern w:val="0"/>
          <w:szCs w:val="21"/>
        </w:rPr>
        <w:t>"ignore"</w:t>
      </w:r>
      <w:r>
        <w:rPr>
          <w:rFonts w:ascii="Consolas" w:hAnsi="Consolas" w:cs="宋体"/>
          <w:color w:val="D4D4D4"/>
          <w:kern w:val="0"/>
          <w:szCs w:val="21"/>
        </w:rPr>
        <w:t xml:space="preserve">),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cat_cols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),</w:t>
      </w:r>
    </w:p>
    <w:p w14:paraId="05A1779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])</w:t>
      </w:r>
    </w:p>
    <w:p w14:paraId="1E76242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pipe = 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Pipeline(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[</w:t>
      </w:r>
    </w:p>
    <w:p w14:paraId="355540B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    (</w:t>
      </w:r>
      <w:r>
        <w:rPr>
          <w:rFonts w:ascii="Consolas" w:hAnsi="Consolas" w:cs="宋体"/>
          <w:color w:val="CE9178"/>
          <w:kern w:val="0"/>
          <w:szCs w:val="21"/>
        </w:rPr>
        <w:t>"preprocess"</w:t>
      </w:r>
      <w:r>
        <w:rPr>
          <w:rFonts w:ascii="Consolas" w:hAnsi="Consolas" w:cs="宋体"/>
          <w:color w:val="D4D4D4"/>
          <w:kern w:val="0"/>
          <w:szCs w:val="21"/>
        </w:rPr>
        <w:t>, preprocess),</w:t>
      </w:r>
    </w:p>
    <w:p w14:paraId="22A0527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    (</w:t>
      </w:r>
      <w:r>
        <w:rPr>
          <w:rFonts w:ascii="Consolas" w:hAnsi="Consolas" w:cs="宋体"/>
          <w:color w:val="CE9178"/>
          <w:kern w:val="0"/>
          <w:szCs w:val="21"/>
        </w:rPr>
        <w:t>"model"</w:t>
      </w:r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GradientBoostingClassifier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9CDCFE"/>
          <w:kern w:val="0"/>
          <w:szCs w:val="21"/>
        </w:rPr>
        <w:t>random_state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B5CEA8"/>
          <w:kern w:val="0"/>
          <w:szCs w:val="21"/>
        </w:rPr>
        <w:t>42</w:t>
      </w:r>
      <w:r>
        <w:rPr>
          <w:rFonts w:ascii="Consolas" w:hAnsi="Consolas" w:cs="宋体"/>
          <w:color w:val="D4D4D4"/>
          <w:kern w:val="0"/>
          <w:szCs w:val="21"/>
        </w:rPr>
        <w:t>)),</w:t>
      </w:r>
    </w:p>
    <w:p w14:paraId="7B88A2F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])</w:t>
      </w:r>
    </w:p>
    <w:p w14:paraId="43E050E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cv =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StratifiedKFold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proofErr w:type="gramEnd"/>
      <w:r>
        <w:rPr>
          <w:rFonts w:ascii="Consolas" w:hAnsi="Consolas" w:cs="宋体"/>
          <w:color w:val="9CDCFE"/>
          <w:kern w:val="0"/>
          <w:szCs w:val="21"/>
        </w:rPr>
        <w:t>n_splits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B5CEA8"/>
          <w:kern w:val="0"/>
          <w:szCs w:val="21"/>
        </w:rPr>
        <w:t>5</w:t>
      </w:r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r>
        <w:rPr>
          <w:rFonts w:ascii="Consolas" w:hAnsi="Consolas" w:cs="宋体"/>
          <w:color w:val="9CDCFE"/>
          <w:kern w:val="0"/>
          <w:szCs w:val="21"/>
        </w:rPr>
        <w:t>shuffle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569CD6"/>
          <w:kern w:val="0"/>
          <w:szCs w:val="21"/>
        </w:rPr>
        <w:t>True</w:t>
      </w:r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9CDCFE"/>
          <w:kern w:val="0"/>
          <w:szCs w:val="21"/>
        </w:rPr>
        <w:t>random_state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B5CEA8"/>
          <w:kern w:val="0"/>
          <w:szCs w:val="21"/>
        </w:rPr>
        <w:t>42</w:t>
      </w:r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0F8D1EF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grid =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GridSearchCV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gramEnd"/>
    </w:p>
    <w:p w14:paraId="33E9AA2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    pipe,</w:t>
      </w:r>
    </w:p>
    <w:p w14:paraId="2632158E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    {</w:t>
      </w:r>
      <w:r>
        <w:rPr>
          <w:rFonts w:ascii="Consolas" w:hAnsi="Consolas" w:cs="宋体"/>
          <w:color w:val="CE9178"/>
          <w:kern w:val="0"/>
          <w:szCs w:val="21"/>
        </w:rPr>
        <w:t>"model__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learning_rate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4D4D4"/>
          <w:kern w:val="0"/>
          <w:szCs w:val="21"/>
        </w:rPr>
        <w:t>: [</w:t>
      </w:r>
      <w:r>
        <w:rPr>
          <w:rFonts w:ascii="Consolas" w:hAnsi="Consolas" w:cs="宋体"/>
          <w:color w:val="B5CEA8"/>
          <w:kern w:val="0"/>
          <w:szCs w:val="21"/>
        </w:rPr>
        <w:t>0.03</w:t>
      </w:r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r>
        <w:rPr>
          <w:rFonts w:ascii="Consolas" w:hAnsi="Consolas" w:cs="宋体"/>
          <w:color w:val="B5CEA8"/>
          <w:kern w:val="0"/>
          <w:szCs w:val="21"/>
        </w:rPr>
        <w:t>0.05</w:t>
      </w:r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r>
        <w:rPr>
          <w:rFonts w:ascii="Consolas" w:hAnsi="Consolas" w:cs="宋体"/>
          <w:color w:val="B5CEA8"/>
          <w:kern w:val="0"/>
          <w:szCs w:val="21"/>
        </w:rPr>
        <w:t>0.1</w:t>
      </w:r>
      <w:r>
        <w:rPr>
          <w:rFonts w:ascii="Consolas" w:hAnsi="Consolas" w:cs="宋体"/>
          <w:color w:val="D4D4D4"/>
          <w:kern w:val="0"/>
          <w:szCs w:val="21"/>
        </w:rPr>
        <w:t xml:space="preserve">], </w:t>
      </w:r>
      <w:r>
        <w:rPr>
          <w:rFonts w:ascii="Consolas" w:hAnsi="Consolas" w:cs="宋体"/>
          <w:color w:val="CE9178"/>
          <w:kern w:val="0"/>
          <w:szCs w:val="21"/>
        </w:rPr>
        <w:t>"model__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max_depth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4D4D4"/>
          <w:kern w:val="0"/>
          <w:szCs w:val="21"/>
        </w:rPr>
        <w:t>: [</w:t>
      </w:r>
      <w:r>
        <w:rPr>
          <w:rFonts w:ascii="Consolas" w:hAnsi="Consolas" w:cs="宋体"/>
          <w:color w:val="B5CEA8"/>
          <w:kern w:val="0"/>
          <w:szCs w:val="21"/>
        </w:rPr>
        <w:t>2</w:t>
      </w:r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gramStart"/>
      <w:r>
        <w:rPr>
          <w:rFonts w:ascii="Consolas" w:hAnsi="Consolas" w:cs="宋体"/>
          <w:color w:val="B5CEA8"/>
          <w:kern w:val="0"/>
          <w:szCs w:val="21"/>
        </w:rPr>
        <w:t>3</w:t>
      </w:r>
      <w:r>
        <w:rPr>
          <w:rFonts w:ascii="Consolas" w:hAnsi="Consolas" w:cs="宋体"/>
          <w:color w:val="D4D4D4"/>
          <w:kern w:val="0"/>
          <w:szCs w:val="21"/>
        </w:rPr>
        <w:t>]}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,</w:t>
      </w:r>
    </w:p>
    <w:p w14:paraId="6A71AB92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cs="宋体"/>
          <w:color w:val="9CDCFE"/>
          <w:kern w:val="0"/>
          <w:szCs w:val="21"/>
        </w:rPr>
        <w:t>scoring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average_precision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4D4D4"/>
          <w:kern w:val="0"/>
          <w:szCs w:val="21"/>
        </w:rPr>
        <w:t>,</w:t>
      </w:r>
    </w:p>
    <w:p w14:paraId="25CFE8B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cs="宋体"/>
          <w:color w:val="9CDCFE"/>
          <w:kern w:val="0"/>
          <w:szCs w:val="21"/>
        </w:rPr>
        <w:t>cv</w:t>
      </w:r>
      <w:r>
        <w:rPr>
          <w:rFonts w:ascii="Consolas" w:hAnsi="Consolas" w:cs="宋体"/>
          <w:color w:val="D4D4D4"/>
          <w:kern w:val="0"/>
          <w:szCs w:val="21"/>
        </w:rPr>
        <w:t>=cv,</w:t>
      </w:r>
    </w:p>
    <w:p w14:paraId="341F84CE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3836A1E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grid.fit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proofErr w:type="gramEnd"/>
      <w:r>
        <w:rPr>
          <w:rFonts w:ascii="Consolas" w:hAnsi="Consolas" w:cs="宋体"/>
          <w:color w:val="D4D4D4"/>
          <w:kern w:val="0"/>
          <w:szCs w:val="21"/>
        </w:rPr>
        <w:t>X_train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y_train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22ED4D25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D4D4D4"/>
          <w:kern w:val="0"/>
          <w:szCs w:val="21"/>
        </w:rPr>
        <w:t>proba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grid.predict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_proba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X_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test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)[:,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r>
        <w:rPr>
          <w:rFonts w:ascii="Consolas" w:hAnsi="Consolas" w:cs="宋体"/>
          <w:color w:val="B5CEA8"/>
          <w:kern w:val="0"/>
          <w:szCs w:val="21"/>
        </w:rPr>
        <w:t>1</w:t>
      </w:r>
      <w:r>
        <w:rPr>
          <w:rFonts w:ascii="Consolas" w:hAnsi="Consolas" w:cs="宋体"/>
          <w:color w:val="D4D4D4"/>
          <w:kern w:val="0"/>
          <w:szCs w:val="21"/>
        </w:rPr>
        <w:t>]</w:t>
      </w:r>
    </w:p>
    <w:p w14:paraId="04B5497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pred = (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proba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&gt;= </w:t>
      </w:r>
      <w:r>
        <w:rPr>
          <w:rFonts w:ascii="Consolas" w:hAnsi="Consolas" w:cs="宋体"/>
          <w:color w:val="B5CEA8"/>
          <w:kern w:val="0"/>
          <w:szCs w:val="21"/>
        </w:rPr>
        <w:t>0.14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).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astype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>(</w:t>
      </w:r>
      <w:r>
        <w:rPr>
          <w:rFonts w:ascii="Consolas" w:hAnsi="Consolas" w:cs="宋体"/>
          <w:color w:val="4EC9B0"/>
          <w:kern w:val="0"/>
          <w:szCs w:val="21"/>
        </w:rPr>
        <w:t>int</w:t>
      </w:r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39CFA5C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proofErr w:type="gramEnd"/>
      <w:r>
        <w:rPr>
          <w:rFonts w:ascii="Consolas" w:hAnsi="Consolas" w:cs="宋体"/>
          <w:color w:val="D4D4D4"/>
          <w:kern w:val="0"/>
          <w:szCs w:val="21"/>
        </w:rPr>
        <w:t>precision_recall_fscore_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support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proofErr w:type="gramEnd"/>
      <w:r>
        <w:rPr>
          <w:rFonts w:ascii="Consolas" w:hAnsi="Consolas" w:cs="宋体"/>
          <w:color w:val="D4D4D4"/>
          <w:kern w:val="0"/>
          <w:szCs w:val="21"/>
        </w:rPr>
        <w:t>y_test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, pred, </w:t>
      </w:r>
      <w:r>
        <w:rPr>
          <w:rFonts w:ascii="Consolas" w:hAnsi="Consolas" w:cs="宋体"/>
          <w:color w:val="9CDCFE"/>
          <w:kern w:val="0"/>
          <w:szCs w:val="21"/>
        </w:rPr>
        <w:t>average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E9178"/>
          <w:kern w:val="0"/>
          <w:szCs w:val="21"/>
        </w:rPr>
        <w:t>"binary"</w:t>
      </w:r>
      <w:r>
        <w:rPr>
          <w:rFonts w:ascii="Consolas" w:hAnsi="Consolas" w:cs="宋体"/>
          <w:color w:val="D4D4D4"/>
          <w:kern w:val="0"/>
          <w:szCs w:val="21"/>
        </w:rPr>
        <w:t>))</w:t>
      </w:r>
    </w:p>
    <w:p w14:paraId="6E17BDCC" w14:textId="77777777" w:rsidR="006E697D" w:rsidRDefault="006E697D">
      <w:pPr>
        <w:spacing w:before="60" w:after="120"/>
        <w:rPr>
          <w:rFonts w:ascii="Consolas" w:eastAsiaTheme="minorEastAsia" w:hAnsi="Consolas"/>
          <w:b/>
          <w:color w:val="9C4818"/>
          <w:sz w:val="18"/>
        </w:rPr>
      </w:pPr>
    </w:p>
    <w:p w14:paraId="1FD93AA4" w14:textId="302AB96D" w:rsidR="006E697D" w:rsidRDefault="00A0343B">
      <w:pPr>
        <w:spacing w:before="60" w:after="120"/>
        <w:rPr>
          <w:rFonts w:eastAsiaTheme="minorEastAsia"/>
        </w:rPr>
      </w:pPr>
      <w:r w:rsidRPr="00A0343B">
        <w:rPr>
          <w:rFonts w:eastAsiaTheme="minorEastAsia"/>
        </w:rPr>
        <w:t xml:space="preserve">Code explanation: The pipeline uses a </w:t>
      </w:r>
      <w:r w:rsidRPr="00A0343B">
        <w:rPr>
          <w:rFonts w:eastAsiaTheme="minorEastAsia"/>
          <w:b/>
          <w:bCs/>
        </w:rPr>
        <w:t>stratified split</w:t>
      </w:r>
      <w:r w:rsidRPr="00A0343B">
        <w:rPr>
          <w:rFonts w:eastAsiaTheme="minorEastAsia"/>
        </w:rPr>
        <w:t xml:space="preserve"> to </w:t>
      </w:r>
      <w:r w:rsidRPr="00A0343B">
        <w:rPr>
          <w:rFonts w:eastAsiaTheme="minorEastAsia"/>
          <w:b/>
          <w:bCs/>
        </w:rPr>
        <w:t>preserve</w:t>
      </w:r>
      <w:r w:rsidRPr="00A0343B">
        <w:rPr>
          <w:rFonts w:eastAsiaTheme="minorEastAsia"/>
        </w:rPr>
        <w:t xml:space="preserve"> the </w:t>
      </w:r>
      <w:proofErr w:type="gramStart"/>
      <w:r w:rsidRPr="00A0343B">
        <w:rPr>
          <w:rFonts w:eastAsiaTheme="minorEastAsia"/>
          <w:b/>
          <w:bCs/>
        </w:rPr>
        <w:t>High Risk</w:t>
      </w:r>
      <w:proofErr w:type="gramEnd"/>
      <w:r w:rsidRPr="00A0343B">
        <w:rPr>
          <w:rFonts w:eastAsiaTheme="minorEastAsia"/>
          <w:b/>
          <w:bCs/>
        </w:rPr>
        <w:t xml:space="preserve"> ratio</w:t>
      </w:r>
      <w:r w:rsidRPr="00A0343B">
        <w:rPr>
          <w:rFonts w:eastAsiaTheme="minorEastAsia"/>
        </w:rPr>
        <w:t xml:space="preserve"> and </w:t>
      </w:r>
      <w:proofErr w:type="spellStart"/>
      <w:r w:rsidRPr="00A0343B">
        <w:rPr>
          <w:rFonts w:eastAsiaTheme="minorEastAsia"/>
          <w:b/>
          <w:bCs/>
        </w:rPr>
        <w:t>GridSearchCV</w:t>
      </w:r>
      <w:proofErr w:type="spellEnd"/>
      <w:r w:rsidRPr="00A0343B">
        <w:rPr>
          <w:rFonts w:eastAsiaTheme="minorEastAsia"/>
        </w:rPr>
        <w:t xml:space="preserve"> with </w:t>
      </w:r>
      <w:r w:rsidRPr="00A0343B">
        <w:rPr>
          <w:rFonts w:eastAsiaTheme="minorEastAsia"/>
          <w:b/>
          <w:bCs/>
        </w:rPr>
        <w:t>average precision</w:t>
      </w:r>
      <w:r w:rsidRPr="00A0343B">
        <w:rPr>
          <w:rFonts w:eastAsiaTheme="minorEastAsia"/>
        </w:rPr>
        <w:t xml:space="preserve"> to </w:t>
      </w:r>
      <w:r w:rsidRPr="00A0343B">
        <w:rPr>
          <w:rFonts w:eastAsiaTheme="minorEastAsia"/>
          <w:b/>
          <w:bCs/>
        </w:rPr>
        <w:t>tune</w:t>
      </w:r>
      <w:r w:rsidRPr="00A0343B">
        <w:rPr>
          <w:rFonts w:eastAsiaTheme="minorEastAsia"/>
        </w:rPr>
        <w:t xml:space="preserve"> </w:t>
      </w:r>
      <w:r w:rsidRPr="00A0343B">
        <w:rPr>
          <w:rFonts w:eastAsiaTheme="minorEastAsia"/>
          <w:b/>
          <w:bCs/>
        </w:rPr>
        <w:t>Gradient Boosting</w:t>
      </w:r>
      <w:r w:rsidRPr="00A0343B">
        <w:rPr>
          <w:rFonts w:eastAsiaTheme="minorEastAsia"/>
        </w:rPr>
        <w:t xml:space="preserve">. The final </w:t>
      </w:r>
      <w:r w:rsidRPr="00A0343B">
        <w:rPr>
          <w:rFonts w:eastAsiaTheme="minorEastAsia"/>
          <w:b/>
          <w:bCs/>
        </w:rPr>
        <w:t>probability scores</w:t>
      </w:r>
      <w:r w:rsidRPr="00A0343B">
        <w:rPr>
          <w:rFonts w:eastAsiaTheme="minorEastAsia"/>
        </w:rPr>
        <w:t xml:space="preserve"> are </w:t>
      </w:r>
      <w:r w:rsidRPr="00A0343B">
        <w:rPr>
          <w:rFonts w:eastAsiaTheme="minorEastAsia"/>
          <w:b/>
          <w:bCs/>
        </w:rPr>
        <w:t>converted</w:t>
      </w:r>
      <w:r w:rsidRPr="00A0343B">
        <w:rPr>
          <w:rFonts w:eastAsiaTheme="minorEastAsia"/>
        </w:rPr>
        <w:t xml:space="preserve"> into screening </w:t>
      </w:r>
      <w:r w:rsidRPr="00A0343B">
        <w:rPr>
          <w:rFonts w:eastAsiaTheme="minorEastAsia"/>
          <w:b/>
          <w:bCs/>
        </w:rPr>
        <w:t>labels</w:t>
      </w:r>
      <w:r w:rsidRPr="00A0343B">
        <w:rPr>
          <w:rFonts w:eastAsiaTheme="minorEastAsia"/>
        </w:rPr>
        <w:t xml:space="preserve"> with </w:t>
      </w:r>
      <w:r w:rsidRPr="00A0343B">
        <w:rPr>
          <w:rFonts w:eastAsiaTheme="minorEastAsia"/>
          <w:b/>
          <w:bCs/>
        </w:rPr>
        <w:t>threshold=0.14</w:t>
      </w:r>
      <w:r w:rsidRPr="00A0343B">
        <w:rPr>
          <w:rFonts w:eastAsiaTheme="minorEastAsia"/>
        </w:rPr>
        <w:t>.</w:t>
      </w:r>
    </w:p>
    <w:p w14:paraId="6BAB5F0C" w14:textId="77777777" w:rsidR="006E697D" w:rsidRDefault="006E697D">
      <w:pPr>
        <w:spacing w:before="60" w:after="120"/>
        <w:rPr>
          <w:rFonts w:eastAsiaTheme="minorEastAsia"/>
        </w:rPr>
      </w:pPr>
    </w:p>
    <w:p w14:paraId="286A356A" w14:textId="77777777" w:rsidR="006E697D" w:rsidRDefault="006E697D">
      <w:pPr>
        <w:spacing w:before="60" w:after="120"/>
        <w:rPr>
          <w:rFonts w:eastAsiaTheme="minorEastAsia"/>
        </w:rPr>
      </w:pPr>
    </w:p>
    <w:p w14:paraId="0D8FE646" w14:textId="77777777" w:rsidR="006E697D" w:rsidRDefault="006E697D">
      <w:pPr>
        <w:spacing w:before="60" w:after="120"/>
        <w:rPr>
          <w:rFonts w:eastAsiaTheme="minorEastAsia"/>
        </w:rPr>
      </w:pPr>
    </w:p>
    <w:p w14:paraId="6481B8D6" w14:textId="77777777" w:rsidR="006E697D" w:rsidRDefault="006E697D">
      <w:pPr>
        <w:spacing w:before="60" w:after="120"/>
        <w:rPr>
          <w:rFonts w:eastAsiaTheme="minorEastAsia"/>
        </w:rPr>
      </w:pPr>
    </w:p>
    <w:p w14:paraId="5F9CC66D" w14:textId="77777777" w:rsidR="006E697D" w:rsidRDefault="006E697D">
      <w:pPr>
        <w:spacing w:before="60" w:after="120"/>
        <w:rPr>
          <w:rFonts w:eastAsiaTheme="minorEastAsia"/>
        </w:rPr>
      </w:pPr>
    </w:p>
    <w:p w14:paraId="1C7537E4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5.3 Digital Dependence and Productivity Regression</w:t>
      </w:r>
    </w:p>
    <w:p w14:paraId="57EDD5B5" w14:textId="77777777" w:rsidR="006E697D" w:rsidRDefault="00000000">
      <w:pPr>
        <w:spacing w:after="100"/>
        <w:ind w:firstLine="317"/>
      </w:pPr>
      <w:r>
        <w:t xml:space="preserve">Fig9 checks whether the </w:t>
      </w:r>
      <w:r>
        <w:rPr>
          <w:b/>
          <w:bCs/>
        </w:rPr>
        <w:t xml:space="preserve">final </w:t>
      </w:r>
      <w:proofErr w:type="spellStart"/>
      <w:r>
        <w:rPr>
          <w:b/>
          <w:bCs/>
        </w:rPr>
        <w:t>digital_dependence_score</w:t>
      </w:r>
      <w:proofErr w:type="spellEnd"/>
      <w:r>
        <w:t xml:space="preserve"> </w:t>
      </w:r>
      <w:r>
        <w:rPr>
          <w:b/>
          <w:bCs/>
        </w:rPr>
        <w:t>predictions align</w:t>
      </w:r>
      <w:r>
        <w:t xml:space="preserve"> with the </w:t>
      </w:r>
      <w:r>
        <w:rPr>
          <w:b/>
          <w:bCs/>
        </w:rPr>
        <w:t>observed scores</w:t>
      </w:r>
      <w:r>
        <w:t>.</w:t>
      </w:r>
    </w:p>
    <w:p w14:paraId="5A2C5D37" w14:textId="77777777" w:rsidR="006E697D" w:rsidRDefault="006E697D">
      <w:pPr>
        <w:spacing w:after="100"/>
        <w:ind w:firstLine="317"/>
      </w:pPr>
    </w:p>
    <w:p w14:paraId="7300E65D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6C93F557" wp14:editId="0337F4B5">
            <wp:extent cx="4963160" cy="401955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7808" cy="402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6065" w14:textId="77777777" w:rsidR="006E697D" w:rsidRDefault="00000000">
      <w:pPr>
        <w:spacing w:before="60" w:after="120"/>
        <w:jc w:val="center"/>
      </w:pPr>
      <w:r>
        <w:rPr>
          <w:b/>
          <w:color w:val="111827"/>
          <w:sz w:val="19"/>
        </w:rPr>
        <w:t>Fig9 Digital Dependence Observed vs Predicted Scores</w:t>
      </w:r>
    </w:p>
    <w:p w14:paraId="7E88B7AA" w14:textId="77777777" w:rsidR="006E697D" w:rsidRDefault="00000000">
      <w:pPr>
        <w:spacing w:after="100"/>
        <w:ind w:firstLine="317"/>
      </w:pPr>
      <w:r>
        <w:t xml:space="preserve">The </w:t>
      </w:r>
      <w:r>
        <w:rPr>
          <w:b/>
          <w:bCs/>
        </w:rPr>
        <w:t>digital-dependence prediction</w:t>
      </w:r>
      <w:r>
        <w:t xml:space="preserve"> is the </w:t>
      </w:r>
      <w:r>
        <w:rPr>
          <w:rFonts w:hint="eastAsia"/>
          <w:b/>
          <w:bCs/>
        </w:rPr>
        <w:t>best</w:t>
      </w:r>
      <w:r>
        <w:rPr>
          <w:b/>
          <w:bCs/>
        </w:rPr>
        <w:t xml:space="preserve"> result</w:t>
      </w:r>
      <w:r>
        <w:t xml:space="preserve"> in the report. In Fig9, most points </w:t>
      </w:r>
      <w:r>
        <w:rPr>
          <w:b/>
          <w:bCs/>
        </w:rPr>
        <w:t>stay close</w:t>
      </w:r>
      <w:r>
        <w:t xml:space="preserve"> to the diagonal </w:t>
      </w:r>
      <w:r>
        <w:rPr>
          <w:b/>
          <w:bCs/>
        </w:rPr>
        <w:t>line</w:t>
      </w:r>
      <w:r>
        <w:t xml:space="preserve">, and the final </w:t>
      </w:r>
      <w:r>
        <w:rPr>
          <w:b/>
          <w:bCs/>
        </w:rPr>
        <w:t>R²</w:t>
      </w:r>
      <w:r>
        <w:t xml:space="preserve"> reaches </w:t>
      </w:r>
      <w:r>
        <w:rPr>
          <w:b/>
        </w:rPr>
        <w:t>0.9839</w:t>
      </w:r>
      <w:r>
        <w:t xml:space="preserve">. This means the </w:t>
      </w:r>
      <w:r>
        <w:rPr>
          <w:b/>
          <w:bCs/>
        </w:rPr>
        <w:t>current behavior</w:t>
      </w:r>
      <w:r>
        <w:t xml:space="preserve"> and </w:t>
      </w:r>
      <w:r>
        <w:rPr>
          <w:b/>
          <w:bCs/>
        </w:rPr>
        <w:t>lifestyle variables</w:t>
      </w:r>
      <w:r>
        <w:t xml:space="preserve"> describe </w:t>
      </w:r>
      <w:proofErr w:type="spellStart"/>
      <w:r>
        <w:rPr>
          <w:b/>
          <w:bCs/>
        </w:rPr>
        <w:t>digital_dependence_score</w:t>
      </w:r>
      <w:proofErr w:type="spellEnd"/>
      <w:r>
        <w:t xml:space="preserve"> </w:t>
      </w:r>
      <w:r>
        <w:rPr>
          <w:b/>
          <w:bCs/>
        </w:rPr>
        <w:t>very well</w:t>
      </w:r>
      <w:r>
        <w:t xml:space="preserve"> inside this benchmark dataset. The conclusion is about </w:t>
      </w:r>
      <w:r>
        <w:rPr>
          <w:b/>
        </w:rPr>
        <w:t>prediction</w:t>
      </w:r>
      <w:r>
        <w:t xml:space="preserve">, not </w:t>
      </w:r>
      <w:r>
        <w:rPr>
          <w:b/>
          <w:bCs/>
        </w:rPr>
        <w:t>causality</w:t>
      </w:r>
      <w:r>
        <w:t>.</w:t>
      </w:r>
    </w:p>
    <w:p w14:paraId="5DFADEB4" w14:textId="77777777" w:rsidR="006E697D" w:rsidRDefault="006E697D">
      <w:pPr>
        <w:spacing w:after="100"/>
        <w:ind w:firstLine="317"/>
      </w:pPr>
    </w:p>
    <w:p w14:paraId="7C3E9998" w14:textId="77777777" w:rsidR="006E697D" w:rsidRDefault="006E697D">
      <w:pPr>
        <w:spacing w:after="100"/>
        <w:ind w:firstLine="317"/>
      </w:pPr>
    </w:p>
    <w:p w14:paraId="0897663E" w14:textId="77777777" w:rsidR="006E697D" w:rsidRDefault="006E697D">
      <w:pPr>
        <w:spacing w:after="100"/>
        <w:ind w:firstLine="317"/>
      </w:pPr>
    </w:p>
    <w:p w14:paraId="3339FC1E" w14:textId="77777777" w:rsidR="006E697D" w:rsidRDefault="006E697D">
      <w:pPr>
        <w:spacing w:after="100"/>
        <w:ind w:firstLine="317"/>
      </w:pPr>
    </w:p>
    <w:p w14:paraId="5289C917" w14:textId="77777777" w:rsidR="006E697D" w:rsidRDefault="006E697D">
      <w:pPr>
        <w:spacing w:after="100"/>
        <w:ind w:firstLine="317"/>
      </w:pPr>
    </w:p>
    <w:p w14:paraId="1E39A8D7" w14:textId="77777777" w:rsidR="006E697D" w:rsidRDefault="006E697D" w:rsidP="00B50B64">
      <w:pPr>
        <w:spacing w:after="100"/>
        <w:rPr>
          <w:rFonts w:hint="eastAsia"/>
        </w:rPr>
      </w:pPr>
    </w:p>
    <w:p w14:paraId="250F1381" w14:textId="77777777" w:rsidR="006E697D" w:rsidRDefault="00000000">
      <w:pPr>
        <w:spacing w:after="100"/>
        <w:ind w:firstLine="317"/>
      </w:pPr>
      <w:r>
        <w:t>Fig10 keeps the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productivity_score</w:t>
      </w:r>
      <w:proofErr w:type="spellEnd"/>
      <w:r>
        <w:t xml:space="preserve"> experiment as a </w:t>
      </w:r>
      <w:r>
        <w:rPr>
          <w:b/>
          <w:bCs/>
        </w:rPr>
        <w:t xml:space="preserve">negative-result </w:t>
      </w:r>
      <w:r>
        <w:t>check.</w:t>
      </w:r>
    </w:p>
    <w:p w14:paraId="4E6BF5B5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14B37F06" wp14:editId="451CD6A8">
            <wp:extent cx="4939030" cy="41192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3511" cy="412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0349" w14:textId="77777777" w:rsidR="006E697D" w:rsidRDefault="00000000">
      <w:pPr>
        <w:spacing w:before="60" w:after="120"/>
        <w:jc w:val="center"/>
      </w:pPr>
      <w:r>
        <w:rPr>
          <w:b/>
          <w:color w:val="111827"/>
          <w:sz w:val="19"/>
        </w:rPr>
        <w:t>Fig10 Productivity Weak Prediction Observed vs Predicted Scores</w:t>
      </w:r>
    </w:p>
    <w:p w14:paraId="7A90DBE3" w14:textId="77777777" w:rsidR="006E697D" w:rsidRDefault="00000000">
      <w:pPr>
        <w:spacing w:after="100"/>
        <w:ind w:firstLine="317"/>
      </w:pPr>
      <w:r>
        <w:t xml:space="preserve">The </w:t>
      </w:r>
      <w:r>
        <w:rPr>
          <w:b/>
          <w:bCs/>
        </w:rPr>
        <w:t>productivity result</w:t>
      </w:r>
      <w:r>
        <w:t xml:space="preserve"> is </w:t>
      </w:r>
      <w:r>
        <w:rPr>
          <w:b/>
          <w:bCs/>
        </w:rPr>
        <w:t>weak</w:t>
      </w:r>
      <w:r>
        <w:t xml:space="preserve">, and this weakness is meaningful. In Fig10, the predicted values stay </w:t>
      </w:r>
      <w:r>
        <w:rPr>
          <w:b/>
          <w:bCs/>
        </w:rPr>
        <w:t>near the average</w:t>
      </w:r>
      <w:r>
        <w:t xml:space="preserve"> instead of following the full spread of actual </w:t>
      </w:r>
      <w:proofErr w:type="spellStart"/>
      <w:r>
        <w:t>productivity_score</w:t>
      </w:r>
      <w:proofErr w:type="spellEnd"/>
      <w:r>
        <w:t xml:space="preserve">. This means the </w:t>
      </w:r>
      <w:r>
        <w:rPr>
          <w:b/>
          <w:bCs/>
        </w:rPr>
        <w:t>model cannot tell</w:t>
      </w:r>
      <w:r>
        <w:t xml:space="preserve"> </w:t>
      </w:r>
      <w:r>
        <w:rPr>
          <w:b/>
          <w:bCs/>
        </w:rPr>
        <w:t>high-productivity</w:t>
      </w:r>
      <w:r>
        <w:t xml:space="preserve"> and </w:t>
      </w:r>
      <w:r>
        <w:rPr>
          <w:b/>
          <w:bCs/>
        </w:rPr>
        <w:t>low-productivity</w:t>
      </w:r>
      <w:r>
        <w:t xml:space="preserve"> samples </w:t>
      </w:r>
      <w:r>
        <w:rPr>
          <w:b/>
          <w:bCs/>
        </w:rPr>
        <w:t>apart</w:t>
      </w:r>
      <w:r>
        <w:t xml:space="preserve"> well. With </w:t>
      </w:r>
      <w:r>
        <w:rPr>
          <w:b/>
          <w:bCs/>
        </w:rPr>
        <w:t>R² below zero</w:t>
      </w:r>
      <w:r>
        <w:t xml:space="preserve">, the </w:t>
      </w:r>
      <w:r>
        <w:rPr>
          <w:b/>
          <w:bCs/>
        </w:rPr>
        <w:t>current features</w:t>
      </w:r>
      <w:r>
        <w:t xml:space="preserve"> are </w:t>
      </w:r>
      <w:r>
        <w:rPr>
          <w:b/>
          <w:bCs/>
        </w:rPr>
        <w:t>not enough</w:t>
      </w:r>
      <w:r>
        <w:t xml:space="preserve"> for productivity prediction. This </w:t>
      </w:r>
      <w:r>
        <w:rPr>
          <w:b/>
          <w:bCs/>
        </w:rPr>
        <w:t>negative result</w:t>
      </w:r>
      <w:r>
        <w:t xml:space="preserve"> shows the </w:t>
      </w:r>
      <w:r>
        <w:rPr>
          <w:b/>
        </w:rPr>
        <w:t>boundary of the dataset</w:t>
      </w:r>
      <w:r>
        <w:t>.</w:t>
      </w:r>
    </w:p>
    <w:p w14:paraId="22508189" w14:textId="77777777" w:rsidR="006E697D" w:rsidRDefault="006E697D">
      <w:pPr>
        <w:spacing w:after="100"/>
        <w:ind w:firstLine="317"/>
      </w:pPr>
    </w:p>
    <w:p w14:paraId="0586382B" w14:textId="77777777" w:rsidR="006E697D" w:rsidRDefault="006E697D">
      <w:pPr>
        <w:spacing w:after="100"/>
        <w:ind w:firstLine="317"/>
      </w:pPr>
    </w:p>
    <w:p w14:paraId="09258378" w14:textId="77777777" w:rsidR="006E697D" w:rsidRDefault="006E697D">
      <w:pPr>
        <w:spacing w:after="100"/>
        <w:ind w:firstLine="317"/>
      </w:pPr>
    </w:p>
    <w:p w14:paraId="7F314EC2" w14:textId="77777777" w:rsidR="006E697D" w:rsidRDefault="006E697D">
      <w:pPr>
        <w:spacing w:after="100"/>
        <w:ind w:firstLine="317"/>
      </w:pPr>
    </w:p>
    <w:p w14:paraId="21A76336" w14:textId="77777777" w:rsidR="006E697D" w:rsidRDefault="006E697D">
      <w:pPr>
        <w:spacing w:after="100"/>
        <w:ind w:firstLine="317"/>
      </w:pPr>
    </w:p>
    <w:p w14:paraId="686280A8" w14:textId="77777777" w:rsidR="00B50B64" w:rsidRDefault="00B50B64">
      <w:pPr>
        <w:spacing w:after="100"/>
        <w:ind w:firstLine="317"/>
      </w:pPr>
    </w:p>
    <w:p w14:paraId="4FBDD0E0" w14:textId="77777777" w:rsidR="00B50B64" w:rsidRDefault="00B50B64">
      <w:pPr>
        <w:spacing w:after="100"/>
        <w:ind w:firstLine="317"/>
        <w:rPr>
          <w:rFonts w:hint="eastAsia"/>
        </w:rPr>
      </w:pPr>
    </w:p>
    <w:p w14:paraId="2D95D67A" w14:textId="77777777" w:rsidR="006E697D" w:rsidRDefault="006E697D">
      <w:pPr>
        <w:spacing w:after="100"/>
        <w:ind w:firstLine="317"/>
      </w:pPr>
    </w:p>
    <w:p w14:paraId="6851C136" w14:textId="77777777" w:rsidR="006E697D" w:rsidRDefault="00000000">
      <w:pPr>
        <w:spacing w:after="100"/>
        <w:ind w:firstLine="317"/>
      </w:pPr>
      <w:r>
        <w:t xml:space="preserve">Fig11 summarizes the </w:t>
      </w:r>
      <w:r>
        <w:rPr>
          <w:b/>
          <w:bCs/>
        </w:rPr>
        <w:t>R2 contrast</w:t>
      </w:r>
      <w:r>
        <w:t xml:space="preserve"> between the</w:t>
      </w:r>
      <w:r>
        <w:rPr>
          <w:b/>
          <w:bCs/>
        </w:rPr>
        <w:t xml:space="preserve"> two regression targets</w:t>
      </w:r>
      <w:r>
        <w:t>.</w:t>
      </w:r>
    </w:p>
    <w:p w14:paraId="236E2BFB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7E63D4D4" wp14:editId="56E8B523">
            <wp:extent cx="4885690" cy="16490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9381" cy="165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FD38" w14:textId="77777777" w:rsidR="006E697D" w:rsidRDefault="00000000">
      <w:pPr>
        <w:spacing w:before="60" w:after="120"/>
        <w:jc w:val="center"/>
      </w:pPr>
      <w:r>
        <w:rPr>
          <w:b/>
          <w:color w:val="111827"/>
          <w:sz w:val="19"/>
        </w:rPr>
        <w:t>Fig11 Regression R2 Comparison by Target</w:t>
      </w:r>
    </w:p>
    <w:p w14:paraId="329440A9" w14:textId="77777777" w:rsidR="006E697D" w:rsidRDefault="00000000">
      <w:pPr>
        <w:spacing w:after="100"/>
        <w:ind w:firstLine="317"/>
      </w:pPr>
      <w:r>
        <w:t xml:space="preserve">The contrast in </w:t>
      </w:r>
      <w:r>
        <w:rPr>
          <w:b/>
          <w:bCs/>
        </w:rPr>
        <w:t>Fig11</w:t>
      </w:r>
      <w:r>
        <w:t xml:space="preserve"> makes the </w:t>
      </w:r>
      <w:r>
        <w:rPr>
          <w:b/>
          <w:bCs/>
        </w:rPr>
        <w:t>regression finding clearer.</w:t>
      </w:r>
      <w:r>
        <w:t xml:space="preserve"> The </w:t>
      </w:r>
      <w:r>
        <w:rPr>
          <w:b/>
          <w:bCs/>
        </w:rPr>
        <w:t>same feature</w:t>
      </w:r>
      <w:r>
        <w:t xml:space="preserve"> set works very </w:t>
      </w:r>
      <w:r>
        <w:rPr>
          <w:b/>
          <w:bCs/>
        </w:rPr>
        <w:t>well</w:t>
      </w:r>
      <w:r>
        <w:t xml:space="preserve"> for </w:t>
      </w:r>
      <w:proofErr w:type="spellStart"/>
      <w:r>
        <w:rPr>
          <w:b/>
          <w:bCs/>
        </w:rPr>
        <w:t>digital_dependence_score</w:t>
      </w:r>
      <w:proofErr w:type="spellEnd"/>
      <w:r>
        <w:t>, but it</w:t>
      </w:r>
      <w:r>
        <w:rPr>
          <w:b/>
          <w:bCs/>
        </w:rPr>
        <w:t xml:space="preserve"> fails</w:t>
      </w:r>
      <w:r>
        <w:t xml:space="preserve"> for </w:t>
      </w:r>
      <w:proofErr w:type="spellStart"/>
      <w:r>
        <w:rPr>
          <w:b/>
          <w:bCs/>
        </w:rPr>
        <w:t>productivity_score</w:t>
      </w:r>
      <w:proofErr w:type="spellEnd"/>
      <w:r>
        <w:t xml:space="preserve">. This is important because it </w:t>
      </w:r>
      <w:r>
        <w:rPr>
          <w:b/>
          <w:bCs/>
        </w:rPr>
        <w:t>prevents overclaiming</w:t>
      </w:r>
      <w:r>
        <w:t xml:space="preserve">. The report can say that </w:t>
      </w:r>
      <w:r>
        <w:rPr>
          <w:b/>
          <w:bCs/>
        </w:rPr>
        <w:t>digital behavior</w:t>
      </w:r>
      <w:r>
        <w:t xml:space="preserve"> </w:t>
      </w:r>
      <w:r>
        <w:rPr>
          <w:b/>
          <w:bCs/>
        </w:rPr>
        <w:t>strongly represents</w:t>
      </w:r>
      <w:r>
        <w:t xml:space="preserve"> </w:t>
      </w:r>
      <w:r>
        <w:rPr>
          <w:b/>
        </w:rPr>
        <w:t>digital dependence</w:t>
      </w:r>
      <w:r>
        <w:t>, but it can</w:t>
      </w:r>
      <w:r>
        <w:rPr>
          <w:b/>
          <w:bCs/>
        </w:rPr>
        <w:t>not say</w:t>
      </w:r>
      <w:r>
        <w:t xml:space="preserve"> that the </w:t>
      </w:r>
      <w:r>
        <w:rPr>
          <w:b/>
          <w:bCs/>
        </w:rPr>
        <w:t>same behavior</w:t>
      </w:r>
      <w:r>
        <w:t xml:space="preserve"> explains </w:t>
      </w:r>
      <w:r>
        <w:rPr>
          <w:b/>
        </w:rPr>
        <w:t>productivity</w:t>
      </w:r>
      <w:r>
        <w:t>.</w:t>
      </w:r>
    </w:p>
    <w:p w14:paraId="7C815BC6" w14:textId="77777777" w:rsidR="006E697D" w:rsidRDefault="006E697D">
      <w:pPr>
        <w:spacing w:before="60" w:after="120"/>
        <w:rPr>
          <w:rFonts w:ascii="Consolas" w:eastAsiaTheme="minorEastAsia" w:hAnsi="Consolas"/>
          <w:b/>
          <w:color w:val="9C4818"/>
          <w:sz w:val="18"/>
        </w:rPr>
      </w:pPr>
    </w:p>
    <w:p w14:paraId="4D412097" w14:textId="77777777" w:rsidR="00B50B64" w:rsidRDefault="00B50B64">
      <w:pPr>
        <w:spacing w:before="60" w:after="120"/>
        <w:rPr>
          <w:rFonts w:ascii="Consolas" w:eastAsiaTheme="minorEastAsia" w:hAnsi="Consolas"/>
          <w:b/>
          <w:color w:val="9C4818"/>
          <w:sz w:val="18"/>
        </w:rPr>
      </w:pPr>
    </w:p>
    <w:p w14:paraId="5B5B68A2" w14:textId="77777777" w:rsidR="00B50B64" w:rsidRDefault="00B50B64">
      <w:pPr>
        <w:spacing w:before="60" w:after="120"/>
        <w:rPr>
          <w:rFonts w:ascii="Consolas" w:eastAsiaTheme="minorEastAsia" w:hAnsi="Consolas"/>
          <w:b/>
          <w:color w:val="9C4818"/>
          <w:sz w:val="18"/>
        </w:rPr>
      </w:pPr>
    </w:p>
    <w:p w14:paraId="48FEFF53" w14:textId="77777777" w:rsidR="00B50B64" w:rsidRDefault="00B50B64">
      <w:pPr>
        <w:spacing w:before="60" w:after="120"/>
        <w:rPr>
          <w:rFonts w:ascii="Consolas" w:eastAsiaTheme="minorEastAsia" w:hAnsi="Consolas" w:hint="eastAsia"/>
          <w:b/>
          <w:color w:val="9C4818"/>
          <w:sz w:val="18"/>
        </w:rPr>
      </w:pPr>
    </w:p>
    <w:p w14:paraId="09AAA69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gramStart"/>
      <w:r>
        <w:rPr>
          <w:rFonts w:ascii="Consolas" w:hAnsi="Consolas" w:cs="宋体"/>
          <w:color w:val="C586C0"/>
          <w:kern w:val="0"/>
          <w:szCs w:val="21"/>
        </w:rPr>
        <w:t>import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numpy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as</w:t>
      </w:r>
      <w:r>
        <w:rPr>
          <w:rFonts w:ascii="Consolas" w:hAnsi="Consolas" w:cs="宋体"/>
          <w:color w:val="D4D4D4"/>
          <w:kern w:val="0"/>
          <w:szCs w:val="21"/>
        </w:rPr>
        <w:t xml:space="preserve"> np</w:t>
      </w:r>
    </w:p>
    <w:p w14:paraId="72C63C8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from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sklearn.metrics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mean_absolute_error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mean_squared_error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, r2_score</w:t>
      </w:r>
    </w:p>
    <w:p w14:paraId="3A0D1E66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454059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569CD6"/>
          <w:kern w:val="0"/>
          <w:szCs w:val="21"/>
        </w:rPr>
        <w:t>def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CDCAA"/>
          <w:kern w:val="0"/>
          <w:szCs w:val="21"/>
        </w:rPr>
        <w:t>regression_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metrics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proofErr w:type="gramEnd"/>
      <w:r>
        <w:rPr>
          <w:rFonts w:ascii="Consolas" w:hAnsi="Consolas" w:cs="宋体"/>
          <w:color w:val="9CDCFE"/>
          <w:kern w:val="0"/>
          <w:szCs w:val="21"/>
        </w:rPr>
        <w:t>y_true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9CDCFE"/>
          <w:kern w:val="0"/>
          <w:szCs w:val="21"/>
        </w:rPr>
        <w:t>y_pred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):</w:t>
      </w:r>
    </w:p>
    <w:p w14:paraId="4667908E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mse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mean_squared_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error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proofErr w:type="gramEnd"/>
      <w:r>
        <w:rPr>
          <w:rFonts w:ascii="Consolas" w:hAnsi="Consolas" w:cs="宋体"/>
          <w:color w:val="D4D4D4"/>
          <w:kern w:val="0"/>
          <w:szCs w:val="21"/>
        </w:rPr>
        <w:t>y_true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y_pred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0E21667D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    </w:t>
      </w:r>
      <w:r>
        <w:rPr>
          <w:rFonts w:ascii="Consolas" w:hAnsi="Consolas" w:cs="宋体"/>
          <w:color w:val="C586C0"/>
          <w:kern w:val="0"/>
          <w:szCs w:val="21"/>
        </w:rPr>
        <w:t>return</w:t>
      </w:r>
      <w:r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3265872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"r2"</w:t>
      </w:r>
      <w:r>
        <w:rPr>
          <w:rFonts w:ascii="Consolas" w:hAnsi="Consolas" w:cs="宋体"/>
          <w:color w:val="D4D4D4"/>
          <w:kern w:val="0"/>
          <w:szCs w:val="21"/>
        </w:rPr>
        <w:t>: r2_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score(</w:t>
      </w:r>
      <w:proofErr w:type="spellStart"/>
      <w:proofErr w:type="gramEnd"/>
      <w:r>
        <w:rPr>
          <w:rFonts w:ascii="Consolas" w:hAnsi="Consolas" w:cs="宋体"/>
          <w:color w:val="D4D4D4"/>
          <w:kern w:val="0"/>
          <w:szCs w:val="21"/>
        </w:rPr>
        <w:t>y_true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y_pred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),</w:t>
      </w:r>
    </w:p>
    <w:p w14:paraId="7BFEB06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mse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mse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,</w:t>
      </w:r>
    </w:p>
    <w:p w14:paraId="74C2DD1F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rmse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np.sqrt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mse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),</w:t>
      </w:r>
    </w:p>
    <w:p w14:paraId="72A9EFF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mae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mean_absolute_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error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proofErr w:type="gramEnd"/>
      <w:r>
        <w:rPr>
          <w:rFonts w:ascii="Consolas" w:hAnsi="Consolas" w:cs="宋体"/>
          <w:color w:val="D4D4D4"/>
          <w:kern w:val="0"/>
          <w:szCs w:val="21"/>
        </w:rPr>
        <w:t>y_true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y_pred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),</w:t>
      </w:r>
    </w:p>
    <w:p w14:paraId="7C679A6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    }</w:t>
      </w:r>
    </w:p>
    <w:p w14:paraId="2D9AC911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62069D1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D4D4D4"/>
          <w:kern w:val="0"/>
          <w:szCs w:val="21"/>
        </w:rPr>
        <w:t>dd_pred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pd.read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csv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PROJECT_ROOT / </w:t>
      </w:r>
      <w:r>
        <w:rPr>
          <w:rFonts w:ascii="Consolas" w:hAnsi="Consolas" w:cs="宋体"/>
          <w:color w:val="CE9178"/>
          <w:kern w:val="0"/>
          <w:szCs w:val="21"/>
        </w:rPr>
        <w:t>"results"</w:t>
      </w:r>
      <w:r>
        <w:rPr>
          <w:rFonts w:ascii="Consolas" w:hAnsi="Consolas" w:cs="宋体"/>
          <w:color w:val="D4D4D4"/>
          <w:kern w:val="0"/>
          <w:szCs w:val="21"/>
        </w:rPr>
        <w:t xml:space="preserve"> / </w:t>
      </w:r>
      <w:r>
        <w:rPr>
          <w:rFonts w:ascii="Consolas" w:hAnsi="Consolas" w:cs="宋体"/>
          <w:color w:val="CE9178"/>
          <w:kern w:val="0"/>
          <w:szCs w:val="21"/>
        </w:rPr>
        <w:t>"regression_digital_dependence_predictions.csv"</w:t>
      </w:r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44884C32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D4D4D4"/>
          <w:kern w:val="0"/>
          <w:szCs w:val="21"/>
        </w:rPr>
        <w:lastRenderedPageBreak/>
        <w:t>prod_pred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pd.read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csv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PROJECT_ROOT / </w:t>
      </w:r>
      <w:r>
        <w:rPr>
          <w:rFonts w:ascii="Consolas" w:hAnsi="Consolas" w:cs="宋体"/>
          <w:color w:val="CE9178"/>
          <w:kern w:val="0"/>
          <w:szCs w:val="21"/>
        </w:rPr>
        <w:t>"results"</w:t>
      </w:r>
      <w:r>
        <w:rPr>
          <w:rFonts w:ascii="Consolas" w:hAnsi="Consolas" w:cs="宋体"/>
          <w:color w:val="D4D4D4"/>
          <w:kern w:val="0"/>
          <w:szCs w:val="21"/>
        </w:rPr>
        <w:t xml:space="preserve"> / </w:t>
      </w:r>
      <w:r>
        <w:rPr>
          <w:rFonts w:ascii="Consolas" w:hAnsi="Consolas" w:cs="宋体"/>
          <w:color w:val="CE9178"/>
          <w:kern w:val="0"/>
          <w:szCs w:val="21"/>
        </w:rPr>
        <w:t>"regression_productivity_predictions.csv"</w:t>
      </w:r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3BDFE8C4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7F16F70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regression_metrics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dd_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pred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actual"</w:t>
      </w:r>
      <w:r>
        <w:rPr>
          <w:rFonts w:ascii="Consolas" w:hAnsi="Consolas" w:cs="宋体"/>
          <w:color w:val="D4D4D4"/>
          <w:kern w:val="0"/>
          <w:szCs w:val="21"/>
        </w:rPr>
        <w:t xml:space="preserve">],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dd_pred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[</w:t>
      </w:r>
      <w:r>
        <w:rPr>
          <w:rFonts w:ascii="Consolas" w:hAnsi="Consolas" w:cs="宋体"/>
          <w:color w:val="CE9178"/>
          <w:kern w:val="0"/>
          <w:szCs w:val="21"/>
        </w:rPr>
        <w:t>"predicted"</w:t>
      </w:r>
      <w:r>
        <w:rPr>
          <w:rFonts w:ascii="Consolas" w:hAnsi="Consolas" w:cs="宋体"/>
          <w:color w:val="D4D4D4"/>
          <w:kern w:val="0"/>
          <w:szCs w:val="21"/>
        </w:rPr>
        <w:t>]))</w:t>
      </w:r>
    </w:p>
    <w:p w14:paraId="244CD310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regression_metrics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prod_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pred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actual"</w:t>
      </w:r>
      <w:r>
        <w:rPr>
          <w:rFonts w:ascii="Consolas" w:hAnsi="Consolas" w:cs="宋体"/>
          <w:color w:val="D4D4D4"/>
          <w:kern w:val="0"/>
          <w:szCs w:val="21"/>
        </w:rPr>
        <w:t xml:space="preserve">],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prod_pred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[</w:t>
      </w:r>
      <w:r>
        <w:rPr>
          <w:rFonts w:ascii="Consolas" w:hAnsi="Consolas" w:cs="宋体"/>
          <w:color w:val="CE9178"/>
          <w:kern w:val="0"/>
          <w:szCs w:val="21"/>
        </w:rPr>
        <w:t>"predicted"</w:t>
      </w:r>
      <w:r>
        <w:rPr>
          <w:rFonts w:ascii="Consolas" w:hAnsi="Consolas" w:cs="宋体"/>
          <w:color w:val="D4D4D4"/>
          <w:kern w:val="0"/>
          <w:szCs w:val="21"/>
        </w:rPr>
        <w:t>]))</w:t>
      </w:r>
    </w:p>
    <w:p w14:paraId="3249C935" w14:textId="77777777" w:rsidR="006E697D" w:rsidRDefault="006E697D">
      <w:pPr>
        <w:spacing w:before="60" w:after="120"/>
        <w:rPr>
          <w:rFonts w:eastAsiaTheme="minorEastAsia"/>
        </w:rPr>
      </w:pPr>
    </w:p>
    <w:p w14:paraId="3FCD2DDD" w14:textId="397345C5" w:rsidR="00585A9D" w:rsidRDefault="00585A9D">
      <w:pPr>
        <w:spacing w:before="60" w:after="120"/>
        <w:rPr>
          <w:rFonts w:eastAsiaTheme="minorEastAsia"/>
        </w:rPr>
      </w:pPr>
      <w:r w:rsidRPr="00585A9D">
        <w:rPr>
          <w:rFonts w:eastAsiaTheme="minorEastAsia"/>
        </w:rPr>
        <w:t xml:space="preserve">Code explanation: The </w:t>
      </w:r>
      <w:r w:rsidRPr="00585A9D">
        <w:rPr>
          <w:rFonts w:eastAsiaTheme="minorEastAsia"/>
          <w:b/>
          <w:bCs/>
        </w:rPr>
        <w:t>same function</w:t>
      </w:r>
      <w:r w:rsidRPr="00585A9D">
        <w:rPr>
          <w:rFonts w:eastAsiaTheme="minorEastAsia"/>
        </w:rPr>
        <w:t xml:space="preserve"> calculates </w:t>
      </w:r>
      <w:r w:rsidRPr="00585A9D">
        <w:rPr>
          <w:rFonts w:eastAsiaTheme="minorEastAsia"/>
          <w:b/>
          <w:bCs/>
        </w:rPr>
        <w:t>R², MSE, RMSE</w:t>
      </w:r>
      <w:r w:rsidRPr="00585A9D">
        <w:rPr>
          <w:rFonts w:eastAsiaTheme="minorEastAsia"/>
        </w:rPr>
        <w:t>, and</w:t>
      </w:r>
      <w:r w:rsidRPr="00585A9D">
        <w:rPr>
          <w:rFonts w:eastAsiaTheme="minorEastAsia"/>
          <w:b/>
          <w:bCs/>
        </w:rPr>
        <w:t xml:space="preserve"> MAE</w:t>
      </w:r>
      <w:r w:rsidRPr="00585A9D">
        <w:rPr>
          <w:rFonts w:eastAsiaTheme="minorEastAsia"/>
        </w:rPr>
        <w:t xml:space="preserve"> for </w:t>
      </w:r>
      <w:r w:rsidRPr="00585A9D">
        <w:rPr>
          <w:rFonts w:eastAsiaTheme="minorEastAsia"/>
          <w:b/>
          <w:bCs/>
        </w:rPr>
        <w:t>both targets</w:t>
      </w:r>
      <w:r w:rsidRPr="00585A9D">
        <w:rPr>
          <w:rFonts w:eastAsiaTheme="minorEastAsia"/>
        </w:rPr>
        <w:t xml:space="preserve">, so the </w:t>
      </w:r>
      <w:r w:rsidRPr="00585A9D">
        <w:rPr>
          <w:rFonts w:eastAsiaTheme="minorEastAsia"/>
          <w:b/>
          <w:bCs/>
        </w:rPr>
        <w:t>strong digital-dependence</w:t>
      </w:r>
      <w:r w:rsidRPr="00585A9D">
        <w:rPr>
          <w:rFonts w:eastAsiaTheme="minorEastAsia"/>
        </w:rPr>
        <w:t xml:space="preserve"> result and </w:t>
      </w:r>
      <w:r w:rsidRPr="00585A9D">
        <w:rPr>
          <w:rFonts w:eastAsiaTheme="minorEastAsia"/>
          <w:b/>
          <w:bCs/>
        </w:rPr>
        <w:t>weak productivity</w:t>
      </w:r>
      <w:r w:rsidRPr="00585A9D">
        <w:rPr>
          <w:rFonts w:eastAsiaTheme="minorEastAsia"/>
        </w:rPr>
        <w:t xml:space="preserve"> result are </w:t>
      </w:r>
      <w:r w:rsidRPr="00585A9D">
        <w:rPr>
          <w:rFonts w:eastAsiaTheme="minorEastAsia"/>
          <w:b/>
          <w:bCs/>
        </w:rPr>
        <w:t>compared</w:t>
      </w:r>
      <w:r w:rsidRPr="00585A9D">
        <w:rPr>
          <w:rFonts w:eastAsiaTheme="minorEastAsia"/>
        </w:rPr>
        <w:t xml:space="preserve"> under the </w:t>
      </w:r>
      <w:r w:rsidRPr="00585A9D">
        <w:rPr>
          <w:rFonts w:eastAsiaTheme="minorEastAsia"/>
          <w:b/>
          <w:bCs/>
        </w:rPr>
        <w:t>same evaluation</w:t>
      </w:r>
      <w:r w:rsidRPr="00585A9D">
        <w:rPr>
          <w:rFonts w:eastAsiaTheme="minorEastAsia"/>
        </w:rPr>
        <w:t xml:space="preserve"> rule.</w:t>
      </w:r>
    </w:p>
    <w:p w14:paraId="74E89325" w14:textId="77777777" w:rsidR="00585A9D" w:rsidRDefault="00585A9D">
      <w:pPr>
        <w:spacing w:before="60" w:after="120"/>
        <w:rPr>
          <w:rFonts w:eastAsiaTheme="minorEastAsia"/>
        </w:rPr>
      </w:pPr>
    </w:p>
    <w:p w14:paraId="7BC56926" w14:textId="77777777" w:rsidR="007A6D64" w:rsidRDefault="007A6D64">
      <w:pPr>
        <w:spacing w:before="60" w:after="120"/>
        <w:rPr>
          <w:rFonts w:eastAsiaTheme="minorEastAsia"/>
        </w:rPr>
      </w:pPr>
    </w:p>
    <w:p w14:paraId="7BD0AD92" w14:textId="77777777" w:rsidR="007A6D64" w:rsidRDefault="007A6D64">
      <w:pPr>
        <w:spacing w:before="60" w:after="120"/>
        <w:rPr>
          <w:rFonts w:eastAsiaTheme="minorEastAsia" w:hint="eastAsia"/>
        </w:rPr>
      </w:pPr>
    </w:p>
    <w:p w14:paraId="53B8B92A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5.4 Digital Lifestyle Clustering</w:t>
      </w:r>
    </w:p>
    <w:p w14:paraId="70A461F6" w14:textId="77777777" w:rsidR="006E697D" w:rsidRDefault="00000000">
      <w:pPr>
        <w:spacing w:after="100"/>
        <w:ind w:firstLine="317"/>
      </w:pPr>
      <w:r>
        <w:t>Fig12 combines</w:t>
      </w:r>
      <w:r>
        <w:rPr>
          <w:b/>
          <w:bCs/>
        </w:rPr>
        <w:t xml:space="preserve"> inertia</w:t>
      </w:r>
      <w:r>
        <w:t xml:space="preserve"> and </w:t>
      </w:r>
      <w:r>
        <w:rPr>
          <w:b/>
          <w:bCs/>
        </w:rPr>
        <w:t xml:space="preserve">silhouette evidence </w:t>
      </w:r>
      <w:r>
        <w:t xml:space="preserve">to explain the </w:t>
      </w:r>
      <w:r>
        <w:rPr>
          <w:b/>
          <w:bCs/>
        </w:rPr>
        <w:t>clustering</w:t>
      </w:r>
      <w:r>
        <w:t xml:space="preserve"> choice.</w:t>
      </w:r>
    </w:p>
    <w:p w14:paraId="6D4F152C" w14:textId="77777777" w:rsidR="006E697D" w:rsidRDefault="006E697D">
      <w:pPr>
        <w:spacing w:after="100"/>
        <w:ind w:firstLine="317"/>
      </w:pPr>
    </w:p>
    <w:p w14:paraId="0DEC2E1A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3879DDC0" wp14:editId="363CE704">
            <wp:extent cx="4752975" cy="20669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7684" cy="206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4B53" w14:textId="77777777" w:rsidR="006E697D" w:rsidRDefault="00000000">
      <w:pPr>
        <w:spacing w:before="60" w:after="120"/>
        <w:jc w:val="center"/>
      </w:pPr>
      <w:r>
        <w:rPr>
          <w:b/>
          <w:color w:val="111827"/>
          <w:sz w:val="19"/>
        </w:rPr>
        <w:t>Fig12 K Selection by Inertia and Silhouette</w:t>
      </w:r>
    </w:p>
    <w:p w14:paraId="04A38B9E" w14:textId="77777777" w:rsidR="006E697D" w:rsidRDefault="00000000">
      <w:pPr>
        <w:spacing w:after="100"/>
        <w:ind w:firstLine="317"/>
      </w:pPr>
      <w:r>
        <w:t xml:space="preserve">The </w:t>
      </w:r>
      <w:r>
        <w:rPr>
          <w:b/>
          <w:bCs/>
        </w:rPr>
        <w:t>clustering result</w:t>
      </w:r>
      <w:r>
        <w:t xml:space="preserve"> should be </w:t>
      </w:r>
      <w:r>
        <w:rPr>
          <w:b/>
          <w:bCs/>
        </w:rPr>
        <w:t>read carefully</w:t>
      </w:r>
      <w:r>
        <w:t xml:space="preserve">. In </w:t>
      </w:r>
      <w:r>
        <w:rPr>
          <w:b/>
          <w:bCs/>
        </w:rPr>
        <w:t>Fig12</w:t>
      </w:r>
      <w:r>
        <w:t xml:space="preserve">, the </w:t>
      </w:r>
      <w:r>
        <w:rPr>
          <w:b/>
          <w:bCs/>
        </w:rPr>
        <w:t>inertia</w:t>
      </w:r>
      <w:r>
        <w:t xml:space="preserve"> curve does not show a </w:t>
      </w:r>
      <w:r>
        <w:rPr>
          <w:b/>
          <w:bCs/>
        </w:rPr>
        <w:t>sharp elbow</w:t>
      </w:r>
      <w:r>
        <w:t xml:space="preserve">, and the </w:t>
      </w:r>
      <w:r>
        <w:rPr>
          <w:b/>
          <w:bCs/>
        </w:rPr>
        <w:t xml:space="preserve">best </w:t>
      </w:r>
      <w:proofErr w:type="spellStart"/>
      <w:r>
        <w:rPr>
          <w:b/>
          <w:bCs/>
        </w:rPr>
        <w:t>KMeans</w:t>
      </w:r>
      <w:proofErr w:type="spellEnd"/>
      <w:r>
        <w:t xml:space="preserve"> silhouette at k=3 is only </w:t>
      </w:r>
      <w:r>
        <w:rPr>
          <w:b/>
        </w:rPr>
        <w:t>0.1860</w:t>
      </w:r>
      <w:r>
        <w:t xml:space="preserve">. This means the clusters are </w:t>
      </w:r>
      <w:r>
        <w:rPr>
          <w:b/>
          <w:bCs/>
        </w:rPr>
        <w:t>not strongly separated</w:t>
      </w:r>
      <w:r>
        <w:t xml:space="preserve">. Therefore, k=3 is used because </w:t>
      </w:r>
      <w:r>
        <w:rPr>
          <w:b/>
          <w:bCs/>
        </w:rPr>
        <w:t>it gives readable profiles</w:t>
      </w:r>
      <w:r>
        <w:t xml:space="preserve">, not because the data naturally </w:t>
      </w:r>
      <w:proofErr w:type="gramStart"/>
      <w:r>
        <w:t>form</w:t>
      </w:r>
      <w:proofErr w:type="gramEnd"/>
      <w:r>
        <w:t xml:space="preserve"> three clear groups.</w:t>
      </w:r>
    </w:p>
    <w:p w14:paraId="112FE56C" w14:textId="77777777" w:rsidR="006E697D" w:rsidRDefault="006E697D">
      <w:pPr>
        <w:spacing w:after="100"/>
        <w:ind w:firstLine="317"/>
      </w:pPr>
    </w:p>
    <w:p w14:paraId="7F5F3B55" w14:textId="77777777" w:rsidR="007A6D64" w:rsidRDefault="007A6D64">
      <w:pPr>
        <w:spacing w:after="100"/>
        <w:ind w:firstLine="317"/>
      </w:pPr>
    </w:p>
    <w:p w14:paraId="1845308D" w14:textId="77777777" w:rsidR="007A6D64" w:rsidRDefault="007A6D64">
      <w:pPr>
        <w:spacing w:after="100"/>
        <w:ind w:firstLine="317"/>
      </w:pPr>
    </w:p>
    <w:p w14:paraId="43C0EEEA" w14:textId="77777777" w:rsidR="007A6D64" w:rsidRDefault="007A6D64">
      <w:pPr>
        <w:spacing w:after="100"/>
        <w:ind w:firstLine="317"/>
      </w:pPr>
    </w:p>
    <w:p w14:paraId="4DC14826" w14:textId="77777777" w:rsidR="007A6D64" w:rsidRDefault="007A6D64">
      <w:pPr>
        <w:spacing w:after="100"/>
        <w:ind w:firstLine="317"/>
      </w:pPr>
    </w:p>
    <w:p w14:paraId="28CC6E59" w14:textId="77777777" w:rsidR="007A6D64" w:rsidRDefault="007A6D64">
      <w:pPr>
        <w:spacing w:after="100"/>
        <w:ind w:firstLine="317"/>
      </w:pPr>
    </w:p>
    <w:p w14:paraId="5B3BFC83" w14:textId="77777777" w:rsidR="007A6D64" w:rsidRDefault="007A6D64">
      <w:pPr>
        <w:spacing w:after="100"/>
        <w:ind w:firstLine="317"/>
      </w:pPr>
    </w:p>
    <w:p w14:paraId="1CE15FEF" w14:textId="77777777" w:rsidR="007A6D64" w:rsidRDefault="007A6D64">
      <w:pPr>
        <w:spacing w:after="100"/>
        <w:ind w:firstLine="317"/>
        <w:rPr>
          <w:rFonts w:hint="eastAsia"/>
        </w:rPr>
      </w:pPr>
    </w:p>
    <w:p w14:paraId="75811C79" w14:textId="77777777" w:rsidR="006E697D" w:rsidRDefault="00000000">
      <w:pPr>
        <w:spacing w:after="100"/>
        <w:ind w:firstLine="317"/>
      </w:pPr>
      <w:r>
        <w:t xml:space="preserve">Fig13 summarizes the </w:t>
      </w:r>
      <w:r>
        <w:rPr>
          <w:b/>
          <w:bCs/>
        </w:rPr>
        <w:t xml:space="preserve">final </w:t>
      </w:r>
      <w:proofErr w:type="spellStart"/>
      <w:r>
        <w:rPr>
          <w:b/>
          <w:bCs/>
        </w:rPr>
        <w:t>KMeans</w:t>
      </w:r>
      <w:proofErr w:type="spellEnd"/>
      <w:r>
        <w:rPr>
          <w:b/>
          <w:bCs/>
        </w:rPr>
        <w:t xml:space="preserve"> k=3</w:t>
      </w:r>
      <w:r>
        <w:t xml:space="preserve"> lifestyle profiles.</w:t>
      </w:r>
    </w:p>
    <w:p w14:paraId="752E4FA8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59775D3E" wp14:editId="5340F6BA">
            <wp:extent cx="4905375" cy="24003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8963" cy="240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55D3" w14:textId="2448DD6C" w:rsidR="006E697D" w:rsidRDefault="00000000" w:rsidP="0053468A">
      <w:pPr>
        <w:spacing w:before="60" w:after="120"/>
        <w:jc w:val="center"/>
        <w:rPr>
          <w:rFonts w:hint="eastAsia"/>
        </w:rPr>
      </w:pPr>
      <w:r>
        <w:rPr>
          <w:b/>
          <w:color w:val="111827"/>
          <w:sz w:val="19"/>
        </w:rPr>
        <w:t>Fig13 Three Digital Lifestyle Cluster Profiles</w:t>
      </w:r>
    </w:p>
    <w:p w14:paraId="552F5837" w14:textId="302228AB" w:rsidR="006E697D" w:rsidRDefault="00DB4FBE">
      <w:pPr>
        <w:spacing w:after="100"/>
        <w:ind w:firstLine="317"/>
      </w:pPr>
      <w:r w:rsidRPr="00DB4FBE">
        <w:t xml:space="preserve">The </w:t>
      </w:r>
      <w:r w:rsidRPr="00DB4FBE">
        <w:rPr>
          <w:b/>
          <w:bCs/>
        </w:rPr>
        <w:t>three clusters</w:t>
      </w:r>
      <w:r w:rsidRPr="00DB4FBE">
        <w:t xml:space="preserve"> have different </w:t>
      </w:r>
      <w:r w:rsidRPr="0053468A">
        <w:rPr>
          <w:b/>
          <w:bCs/>
        </w:rPr>
        <w:t>behavior focuses</w:t>
      </w:r>
      <w:r w:rsidRPr="00DB4FBE">
        <w:t xml:space="preserve">. In </w:t>
      </w:r>
      <w:r w:rsidRPr="0053468A">
        <w:rPr>
          <w:b/>
          <w:bCs/>
        </w:rPr>
        <w:t>Fig13</w:t>
      </w:r>
      <w:r w:rsidRPr="00DB4FBE">
        <w:t xml:space="preserve">, </w:t>
      </w:r>
      <w:r w:rsidRPr="0053468A">
        <w:rPr>
          <w:b/>
          <w:bCs/>
        </w:rPr>
        <w:t>Cluster 0</w:t>
      </w:r>
      <w:r w:rsidRPr="00DB4FBE">
        <w:t xml:space="preserve"> has the highest </w:t>
      </w:r>
      <w:proofErr w:type="spellStart"/>
      <w:r w:rsidRPr="00DB4FBE">
        <w:t>social_media_mins</w:t>
      </w:r>
      <w:proofErr w:type="spellEnd"/>
      <w:r w:rsidRPr="00DB4FBE">
        <w:t xml:space="preserve"> (430.2) but only moderate </w:t>
      </w:r>
      <w:proofErr w:type="spellStart"/>
      <w:r w:rsidRPr="00DB4FBE">
        <w:t>device_hours_per_day</w:t>
      </w:r>
      <w:proofErr w:type="spellEnd"/>
      <w:r w:rsidRPr="00DB4FBE">
        <w:t xml:space="preserve"> (6.95), so it is mainly a </w:t>
      </w:r>
      <w:r w:rsidRPr="0053468A">
        <w:rPr>
          <w:b/>
          <w:bCs/>
        </w:rPr>
        <w:t>High social-media-use profile</w:t>
      </w:r>
      <w:r w:rsidRPr="00DB4FBE">
        <w:t xml:space="preserve">. </w:t>
      </w:r>
      <w:r w:rsidRPr="0053468A">
        <w:rPr>
          <w:b/>
          <w:bCs/>
        </w:rPr>
        <w:t>Cluster 1</w:t>
      </w:r>
      <w:r w:rsidRPr="00DB4FBE">
        <w:t xml:space="preserve"> has the highest </w:t>
      </w:r>
      <w:proofErr w:type="spellStart"/>
      <w:r w:rsidRPr="00DB4FBE">
        <w:t>device_hours_per_day</w:t>
      </w:r>
      <w:proofErr w:type="spellEnd"/>
      <w:r w:rsidRPr="00DB4FBE">
        <w:t xml:space="preserve"> (11.05), the lowest </w:t>
      </w:r>
      <w:proofErr w:type="spellStart"/>
      <w:r w:rsidRPr="00DB4FBE">
        <w:t>sleep_quality</w:t>
      </w:r>
      <w:proofErr w:type="spellEnd"/>
      <w:r w:rsidRPr="00DB4FBE">
        <w:t xml:space="preserve"> (1.70), and the highest </w:t>
      </w:r>
      <w:proofErr w:type="gramStart"/>
      <w:r w:rsidRPr="00DB4FBE">
        <w:t>High Risk</w:t>
      </w:r>
      <w:proofErr w:type="gramEnd"/>
      <w:r w:rsidRPr="00DB4FBE">
        <w:t xml:space="preserve"> ratio (37.2%), so it is the </w:t>
      </w:r>
      <w:r w:rsidRPr="0053468A">
        <w:rPr>
          <w:b/>
          <w:bCs/>
        </w:rPr>
        <w:t>strongest High device-dependence profile</w:t>
      </w:r>
      <w:r w:rsidRPr="00DB4FBE">
        <w:t>.</w:t>
      </w:r>
      <w:r w:rsidRPr="0053468A">
        <w:rPr>
          <w:b/>
          <w:bCs/>
        </w:rPr>
        <w:t xml:space="preserve"> Cluster 2</w:t>
      </w:r>
      <w:r w:rsidRPr="00DB4FBE">
        <w:t xml:space="preserve"> has the lowest </w:t>
      </w:r>
      <w:proofErr w:type="spellStart"/>
      <w:r w:rsidRPr="00DB4FBE">
        <w:t>device_hours_per_day</w:t>
      </w:r>
      <w:proofErr w:type="spellEnd"/>
      <w:r w:rsidRPr="00DB4FBE">
        <w:t xml:space="preserve"> (5.47) and the lowest </w:t>
      </w:r>
      <w:proofErr w:type="gramStart"/>
      <w:r w:rsidRPr="00DB4FBE">
        <w:t>High Risk</w:t>
      </w:r>
      <w:proofErr w:type="gramEnd"/>
      <w:r w:rsidRPr="00DB4FBE">
        <w:t xml:space="preserve"> ratio (11.4%), so it is the </w:t>
      </w:r>
      <w:r w:rsidRPr="0053468A">
        <w:rPr>
          <w:b/>
          <w:bCs/>
        </w:rPr>
        <w:t>Low-load balanced profile</w:t>
      </w:r>
      <w:r w:rsidRPr="00DB4FBE">
        <w:t xml:space="preserve">. However, Silhouette=0.1860 means these are </w:t>
      </w:r>
      <w:r w:rsidRPr="0053468A">
        <w:rPr>
          <w:b/>
          <w:bCs/>
        </w:rPr>
        <w:t>gradual lifestyle patterns</w:t>
      </w:r>
      <w:r w:rsidRPr="00DB4FBE">
        <w:t>.</w:t>
      </w:r>
    </w:p>
    <w:p w14:paraId="4C901D97" w14:textId="77777777" w:rsidR="007A6D64" w:rsidRDefault="007A6D64">
      <w:pPr>
        <w:spacing w:after="100"/>
        <w:ind w:firstLine="317"/>
      </w:pPr>
    </w:p>
    <w:p w14:paraId="626B81AD" w14:textId="77777777" w:rsidR="007A6D64" w:rsidRDefault="007A6D64">
      <w:pPr>
        <w:spacing w:after="100"/>
        <w:ind w:firstLine="317"/>
      </w:pPr>
    </w:p>
    <w:p w14:paraId="2111FCE6" w14:textId="77777777" w:rsidR="007A6D64" w:rsidRDefault="007A6D64">
      <w:pPr>
        <w:spacing w:after="100"/>
        <w:ind w:firstLine="317"/>
      </w:pPr>
    </w:p>
    <w:p w14:paraId="41A5D293" w14:textId="77777777" w:rsidR="007A6D64" w:rsidRDefault="007A6D64">
      <w:pPr>
        <w:spacing w:after="100"/>
        <w:ind w:firstLine="317"/>
      </w:pPr>
    </w:p>
    <w:p w14:paraId="471F1552" w14:textId="77777777" w:rsidR="007A6D64" w:rsidRDefault="007A6D64">
      <w:pPr>
        <w:spacing w:after="100"/>
        <w:ind w:firstLine="317"/>
      </w:pPr>
    </w:p>
    <w:p w14:paraId="21953ADB" w14:textId="77777777" w:rsidR="007A6D64" w:rsidRDefault="007A6D64">
      <w:pPr>
        <w:spacing w:after="100"/>
        <w:ind w:firstLine="317"/>
      </w:pPr>
    </w:p>
    <w:p w14:paraId="0D54BA4E" w14:textId="77777777" w:rsidR="007A6D64" w:rsidRDefault="007A6D64">
      <w:pPr>
        <w:spacing w:after="100"/>
        <w:ind w:firstLine="317"/>
      </w:pPr>
    </w:p>
    <w:p w14:paraId="5E696906" w14:textId="77777777" w:rsidR="007A6D64" w:rsidRDefault="007A6D64">
      <w:pPr>
        <w:spacing w:after="100"/>
        <w:ind w:firstLine="317"/>
      </w:pPr>
    </w:p>
    <w:p w14:paraId="45F6E9EB" w14:textId="77777777" w:rsidR="007A6D64" w:rsidRDefault="007A6D64">
      <w:pPr>
        <w:spacing w:after="100"/>
        <w:ind w:firstLine="317"/>
      </w:pPr>
    </w:p>
    <w:p w14:paraId="2757D948" w14:textId="77777777" w:rsidR="007A6D64" w:rsidRDefault="007A6D64">
      <w:pPr>
        <w:spacing w:after="100"/>
        <w:ind w:firstLine="317"/>
        <w:rPr>
          <w:rFonts w:hint="eastAsia"/>
        </w:rPr>
      </w:pPr>
    </w:p>
    <w:p w14:paraId="1A1E4C57" w14:textId="77777777" w:rsidR="007A6D64" w:rsidRDefault="007A6D64">
      <w:pPr>
        <w:spacing w:after="100"/>
        <w:ind w:firstLine="317"/>
        <w:rPr>
          <w:rFonts w:hint="eastAsia"/>
        </w:rPr>
      </w:pPr>
    </w:p>
    <w:p w14:paraId="14582AA6" w14:textId="77777777" w:rsidR="006E697D" w:rsidRDefault="00000000">
      <w:pPr>
        <w:spacing w:after="100"/>
        <w:ind w:firstLine="317"/>
      </w:pPr>
      <w:r>
        <w:t>Fig14 provides the</w:t>
      </w:r>
      <w:r>
        <w:rPr>
          <w:b/>
          <w:bCs/>
        </w:rPr>
        <w:t xml:space="preserve"> PCA evidence</w:t>
      </w:r>
      <w:r>
        <w:t xml:space="preserve"> used to discuss </w:t>
      </w:r>
      <w:r>
        <w:rPr>
          <w:b/>
          <w:bCs/>
        </w:rPr>
        <w:t>dimensionality reduction</w:t>
      </w:r>
      <w:r>
        <w:t>.</w:t>
      </w:r>
    </w:p>
    <w:p w14:paraId="1568CEAA" w14:textId="77777777" w:rsidR="006E697D" w:rsidRDefault="00000000">
      <w:pPr>
        <w:jc w:val="center"/>
      </w:pPr>
      <w:r>
        <w:rPr>
          <w:noProof/>
        </w:rPr>
        <w:drawing>
          <wp:inline distT="0" distB="0" distL="0" distR="0" wp14:anchorId="7E462A4A" wp14:editId="64D14839">
            <wp:extent cx="4620260" cy="303339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7498" cy="303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179D" w14:textId="77777777" w:rsidR="006E697D" w:rsidRDefault="00000000">
      <w:pPr>
        <w:spacing w:before="60" w:after="120"/>
        <w:jc w:val="center"/>
      </w:pPr>
      <w:r>
        <w:rPr>
          <w:b/>
          <w:color w:val="111827"/>
          <w:sz w:val="19"/>
        </w:rPr>
        <w:t>Fig14 PCA Explained Variance for Dimensionality Reduction</w:t>
      </w:r>
    </w:p>
    <w:p w14:paraId="070FC34C" w14:textId="77777777" w:rsidR="006E697D" w:rsidRDefault="00000000">
      <w:pPr>
        <w:spacing w:after="100"/>
        <w:ind w:firstLine="317"/>
      </w:pPr>
      <w:r>
        <w:rPr>
          <w:b/>
          <w:bCs/>
        </w:rPr>
        <w:t>PCA</w:t>
      </w:r>
      <w:r>
        <w:t xml:space="preserve"> helps with </w:t>
      </w:r>
      <w:r>
        <w:rPr>
          <w:b/>
          <w:bCs/>
        </w:rPr>
        <w:t>understanding</w:t>
      </w:r>
      <w:r>
        <w:t xml:space="preserve">, but it also </w:t>
      </w:r>
      <w:r>
        <w:rPr>
          <w:b/>
          <w:bCs/>
        </w:rPr>
        <w:t>shows</w:t>
      </w:r>
      <w:r>
        <w:t xml:space="preserve"> its own </w:t>
      </w:r>
      <w:r>
        <w:rPr>
          <w:b/>
          <w:bCs/>
        </w:rPr>
        <w:t>limit</w:t>
      </w:r>
      <w:r>
        <w:t xml:space="preserve">. In </w:t>
      </w:r>
      <w:r>
        <w:rPr>
          <w:b/>
          <w:bCs/>
        </w:rPr>
        <w:t>Fig14</w:t>
      </w:r>
      <w:r>
        <w:t xml:space="preserve">, the </w:t>
      </w:r>
      <w:r>
        <w:rPr>
          <w:b/>
          <w:bCs/>
        </w:rPr>
        <w:t>first two</w:t>
      </w:r>
      <w:r>
        <w:t xml:space="preserve"> principal components explain </w:t>
      </w:r>
      <w:r>
        <w:rPr>
          <w:b/>
        </w:rPr>
        <w:t>42.41%</w:t>
      </w:r>
      <w:r>
        <w:t xml:space="preserve"> of the variance, so a </w:t>
      </w:r>
      <w:r>
        <w:rPr>
          <w:b/>
          <w:bCs/>
        </w:rPr>
        <w:t>large par</w:t>
      </w:r>
      <w:r>
        <w:t xml:space="preserve">t of the information is still </w:t>
      </w:r>
      <w:r>
        <w:rPr>
          <w:b/>
          <w:bCs/>
        </w:rPr>
        <w:t>hidden outside</w:t>
      </w:r>
      <w:r>
        <w:t xml:space="preserve"> the two-dimensional view. This means PCA can </w:t>
      </w:r>
      <w:r>
        <w:rPr>
          <w:b/>
          <w:bCs/>
        </w:rPr>
        <w:t>support visual explanation</w:t>
      </w:r>
      <w:r>
        <w:t xml:space="preserve">, but it should </w:t>
      </w:r>
      <w:r>
        <w:rPr>
          <w:b/>
          <w:bCs/>
        </w:rPr>
        <w:t>not replace</w:t>
      </w:r>
      <w:r>
        <w:t xml:space="preserve"> the </w:t>
      </w:r>
      <w:r>
        <w:rPr>
          <w:b/>
          <w:bCs/>
        </w:rPr>
        <w:t>original feature</w:t>
      </w:r>
      <w:r>
        <w:t xml:space="preserve"> space. The final models should still be evaluated with their </w:t>
      </w:r>
      <w:r>
        <w:rPr>
          <w:b/>
          <w:bCs/>
        </w:rPr>
        <w:t>own metrics</w:t>
      </w:r>
      <w:r>
        <w:t>.</w:t>
      </w:r>
    </w:p>
    <w:p w14:paraId="02C3E566" w14:textId="77777777" w:rsidR="006E697D" w:rsidRDefault="006E697D">
      <w:pPr>
        <w:spacing w:before="60" w:after="120"/>
        <w:rPr>
          <w:rFonts w:ascii="Consolas" w:eastAsiaTheme="minorEastAsia" w:hAnsi="Consolas"/>
          <w:b/>
          <w:color w:val="9C4818"/>
          <w:sz w:val="18"/>
        </w:rPr>
      </w:pPr>
    </w:p>
    <w:p w14:paraId="21F674AC" w14:textId="77777777" w:rsidR="007A6D64" w:rsidRDefault="007A6D64">
      <w:pPr>
        <w:spacing w:before="60" w:after="120"/>
        <w:rPr>
          <w:rFonts w:ascii="Consolas" w:eastAsiaTheme="minorEastAsia" w:hAnsi="Consolas"/>
          <w:b/>
          <w:color w:val="9C4818"/>
          <w:sz w:val="18"/>
        </w:rPr>
      </w:pPr>
    </w:p>
    <w:p w14:paraId="589A144A" w14:textId="77777777" w:rsidR="007A6D64" w:rsidRDefault="007A6D64">
      <w:pPr>
        <w:spacing w:before="60" w:after="120"/>
        <w:rPr>
          <w:rFonts w:ascii="Consolas" w:eastAsiaTheme="minorEastAsia" w:hAnsi="Consolas" w:hint="eastAsia"/>
          <w:b/>
          <w:color w:val="9C4818"/>
          <w:sz w:val="18"/>
        </w:rPr>
      </w:pPr>
    </w:p>
    <w:p w14:paraId="304422A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from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sklearn.cluster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KMeans</w:t>
      </w:r>
      <w:proofErr w:type="spellEnd"/>
    </w:p>
    <w:p w14:paraId="40F2BED5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from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sklearn.cluster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AgglomerativeClustering</w:t>
      </w:r>
      <w:proofErr w:type="spellEnd"/>
    </w:p>
    <w:p w14:paraId="3B8FD18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from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sklearn.mixture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D4D4D4"/>
          <w:kern w:val="0"/>
          <w:szCs w:val="21"/>
        </w:rPr>
        <w:t xml:space="preserve"> GaussianMixture</w:t>
      </w:r>
    </w:p>
    <w:p w14:paraId="17656A2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from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sklearn.metrics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silhouette_score</w:t>
      </w:r>
      <w:proofErr w:type="spellEnd"/>
    </w:p>
    <w:p w14:paraId="28A632A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from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sklearn.preprocessing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StandardScaler</w:t>
      </w:r>
      <w:proofErr w:type="spellEnd"/>
    </w:p>
    <w:p w14:paraId="0AF244BB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B436A6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D4D4D4"/>
          <w:kern w:val="0"/>
          <w:szCs w:val="21"/>
        </w:rPr>
        <w:t>X_cluster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= engineered[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clustering_features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]</w:t>
      </w:r>
    </w:p>
    <w:p w14:paraId="34562BFE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D4D4D4"/>
          <w:kern w:val="0"/>
          <w:szCs w:val="21"/>
        </w:rPr>
        <w:t>X_scaled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StandardScaler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).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fit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_transform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X_cluster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68E26DB0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196DE8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scores = []</w:t>
      </w:r>
    </w:p>
    <w:p w14:paraId="23E439A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C586C0"/>
          <w:kern w:val="0"/>
          <w:szCs w:val="21"/>
        </w:rPr>
        <w:t>for</w:t>
      </w:r>
      <w:r>
        <w:rPr>
          <w:rFonts w:ascii="Consolas" w:hAnsi="Consolas" w:cs="宋体"/>
          <w:color w:val="D4D4D4"/>
          <w:kern w:val="0"/>
          <w:szCs w:val="21"/>
        </w:rPr>
        <w:t xml:space="preserve"> k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in</w:t>
      </w:r>
      <w:r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range</w:t>
      </w:r>
      <w:r>
        <w:rPr>
          <w:rFonts w:ascii="Consolas" w:hAnsi="Consolas" w:cs="宋体"/>
          <w:color w:val="D4D4D4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B5CEA8"/>
          <w:kern w:val="0"/>
          <w:szCs w:val="21"/>
        </w:rPr>
        <w:t>2</w:t>
      </w:r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r>
        <w:rPr>
          <w:rFonts w:ascii="Consolas" w:hAnsi="Consolas" w:cs="宋体"/>
          <w:color w:val="B5CEA8"/>
          <w:kern w:val="0"/>
          <w:szCs w:val="21"/>
        </w:rPr>
        <w:t>9</w:t>
      </w:r>
      <w:r>
        <w:rPr>
          <w:rFonts w:ascii="Consolas" w:hAnsi="Consolas" w:cs="宋体"/>
          <w:color w:val="D4D4D4"/>
          <w:kern w:val="0"/>
          <w:szCs w:val="21"/>
        </w:rPr>
        <w:t>):</w:t>
      </w:r>
    </w:p>
    <w:p w14:paraId="0584E6F5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    km =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KMeans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proofErr w:type="gramEnd"/>
      <w:r>
        <w:rPr>
          <w:rFonts w:ascii="Consolas" w:hAnsi="Consolas" w:cs="宋体"/>
          <w:color w:val="9CDCFE"/>
          <w:kern w:val="0"/>
          <w:szCs w:val="21"/>
        </w:rPr>
        <w:t>n_clusters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=k, </w:t>
      </w:r>
      <w:proofErr w:type="spellStart"/>
      <w:r>
        <w:rPr>
          <w:rFonts w:ascii="Consolas" w:hAnsi="Consolas" w:cs="宋体"/>
          <w:color w:val="9CDCFE"/>
          <w:kern w:val="0"/>
          <w:szCs w:val="21"/>
        </w:rPr>
        <w:t>random_state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B5CEA8"/>
          <w:kern w:val="0"/>
          <w:szCs w:val="21"/>
        </w:rPr>
        <w:t>42</w:t>
      </w:r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9CDCFE"/>
          <w:kern w:val="0"/>
          <w:szCs w:val="21"/>
        </w:rPr>
        <w:t>n_init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B5CEA8"/>
          <w:kern w:val="0"/>
          <w:szCs w:val="21"/>
        </w:rPr>
        <w:t>10</w:t>
      </w:r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569D0152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km_labels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km.fit_predict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X_scaled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6048891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agg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AgglomerativeClustering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9CDCFE"/>
          <w:kern w:val="0"/>
          <w:szCs w:val="21"/>
        </w:rPr>
        <w:t>n_clusters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=k)</w:t>
      </w:r>
    </w:p>
    <w:p w14:paraId="59C0438C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agg_labels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agg.fit_predict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X_scaled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3FEC25EE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gmm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GaussianMixture(</w:t>
      </w:r>
      <w:proofErr w:type="spellStart"/>
      <w:proofErr w:type="gramEnd"/>
      <w:r>
        <w:rPr>
          <w:rFonts w:ascii="Consolas" w:hAnsi="Consolas" w:cs="宋体"/>
          <w:color w:val="9CDCFE"/>
          <w:kern w:val="0"/>
          <w:szCs w:val="21"/>
        </w:rPr>
        <w:t>n_components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=k, </w:t>
      </w:r>
      <w:proofErr w:type="spellStart"/>
      <w:r>
        <w:rPr>
          <w:rFonts w:ascii="Consolas" w:hAnsi="Consolas" w:cs="宋体"/>
          <w:color w:val="9CDCFE"/>
          <w:kern w:val="0"/>
          <w:szCs w:val="21"/>
        </w:rPr>
        <w:t>random_state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B5CEA8"/>
          <w:kern w:val="0"/>
          <w:szCs w:val="21"/>
        </w:rPr>
        <w:t>42</w:t>
      </w:r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6177EDA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gmm_labels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gmm.fit_predict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X_scaled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</w:t>
      </w:r>
    </w:p>
    <w:p w14:paraId="50E529D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 xml:space="preserve">    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scores.extend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>([</w:t>
      </w:r>
    </w:p>
    <w:p w14:paraId="0282CE7D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        {</w:t>
      </w:r>
      <w:r>
        <w:rPr>
          <w:rFonts w:ascii="Consolas" w:hAnsi="Consolas" w:cs="宋体"/>
          <w:color w:val="CE9178"/>
          <w:kern w:val="0"/>
          <w:szCs w:val="21"/>
        </w:rPr>
        <w:t>"algorithm"</w:t>
      </w:r>
      <w:r>
        <w:rPr>
          <w:rFonts w:ascii="Consolas" w:hAnsi="Consolas" w:cs="宋体"/>
          <w:color w:val="D4D4D4"/>
          <w:kern w:val="0"/>
          <w:szCs w:val="21"/>
        </w:rPr>
        <w:t xml:space="preserve">: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KMeans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r>
        <w:rPr>
          <w:rFonts w:ascii="Consolas" w:hAnsi="Consolas" w:cs="宋体"/>
          <w:color w:val="CE9178"/>
          <w:kern w:val="0"/>
          <w:szCs w:val="21"/>
        </w:rPr>
        <w:t>"k"</w:t>
      </w:r>
      <w:r>
        <w:rPr>
          <w:rFonts w:ascii="Consolas" w:hAnsi="Consolas" w:cs="宋体"/>
          <w:color w:val="D4D4D4"/>
          <w:kern w:val="0"/>
          <w:szCs w:val="21"/>
        </w:rPr>
        <w:t xml:space="preserve">: k, </w:t>
      </w:r>
      <w:r>
        <w:rPr>
          <w:rFonts w:ascii="Consolas" w:hAnsi="Consolas" w:cs="宋体"/>
          <w:color w:val="CE9178"/>
          <w:kern w:val="0"/>
          <w:szCs w:val="21"/>
        </w:rPr>
        <w:t>"silhouette"</w:t>
      </w:r>
      <w:r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silhouette_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score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proofErr w:type="gramEnd"/>
      <w:r>
        <w:rPr>
          <w:rFonts w:ascii="Consolas" w:hAnsi="Consolas" w:cs="宋体"/>
          <w:color w:val="D4D4D4"/>
          <w:kern w:val="0"/>
          <w:szCs w:val="21"/>
        </w:rPr>
        <w:t>X_scaled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km_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labels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)}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,</w:t>
      </w:r>
    </w:p>
    <w:p w14:paraId="6F38396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        {</w:t>
      </w:r>
      <w:r>
        <w:rPr>
          <w:rFonts w:ascii="Consolas" w:hAnsi="Consolas" w:cs="宋体"/>
          <w:color w:val="CE9178"/>
          <w:kern w:val="0"/>
          <w:szCs w:val="21"/>
        </w:rPr>
        <w:t>"algorithm"</w:t>
      </w:r>
      <w:r>
        <w:rPr>
          <w:rFonts w:ascii="Consolas" w:hAnsi="Consolas" w:cs="宋体"/>
          <w:color w:val="D4D4D4"/>
          <w:kern w:val="0"/>
          <w:szCs w:val="21"/>
        </w:rPr>
        <w:t xml:space="preserve">: </w:t>
      </w:r>
      <w:r>
        <w:rPr>
          <w:rFonts w:ascii="Consolas" w:hAnsi="Consolas" w:cs="宋体"/>
          <w:color w:val="CE9178"/>
          <w:kern w:val="0"/>
          <w:szCs w:val="21"/>
        </w:rPr>
        <w:t>"Agglomerative"</w:t>
      </w:r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r>
        <w:rPr>
          <w:rFonts w:ascii="Consolas" w:hAnsi="Consolas" w:cs="宋体"/>
          <w:color w:val="CE9178"/>
          <w:kern w:val="0"/>
          <w:szCs w:val="21"/>
        </w:rPr>
        <w:t>"k"</w:t>
      </w:r>
      <w:r>
        <w:rPr>
          <w:rFonts w:ascii="Consolas" w:hAnsi="Consolas" w:cs="宋体"/>
          <w:color w:val="D4D4D4"/>
          <w:kern w:val="0"/>
          <w:szCs w:val="21"/>
        </w:rPr>
        <w:t xml:space="preserve">: k, </w:t>
      </w:r>
      <w:r>
        <w:rPr>
          <w:rFonts w:ascii="Consolas" w:hAnsi="Consolas" w:cs="宋体"/>
          <w:color w:val="CE9178"/>
          <w:kern w:val="0"/>
          <w:szCs w:val="21"/>
        </w:rPr>
        <w:t>"silhouette"</w:t>
      </w:r>
      <w:r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silhouette_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score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proofErr w:type="gramEnd"/>
      <w:r>
        <w:rPr>
          <w:rFonts w:ascii="Consolas" w:hAnsi="Consolas" w:cs="宋体"/>
          <w:color w:val="D4D4D4"/>
          <w:kern w:val="0"/>
          <w:szCs w:val="21"/>
        </w:rPr>
        <w:t>X_scaled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agg_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labels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)}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,</w:t>
      </w:r>
    </w:p>
    <w:p w14:paraId="5AFFBDED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        {</w:t>
      </w:r>
      <w:r>
        <w:rPr>
          <w:rFonts w:ascii="Consolas" w:hAnsi="Consolas" w:cs="宋体"/>
          <w:color w:val="CE9178"/>
          <w:kern w:val="0"/>
          <w:szCs w:val="21"/>
        </w:rPr>
        <w:t>"algorithm"</w:t>
      </w:r>
      <w:r>
        <w:rPr>
          <w:rFonts w:ascii="Consolas" w:hAnsi="Consolas" w:cs="宋体"/>
          <w:color w:val="D4D4D4"/>
          <w:kern w:val="0"/>
          <w:szCs w:val="21"/>
        </w:rPr>
        <w:t xml:space="preserve">: </w:t>
      </w:r>
      <w:r>
        <w:rPr>
          <w:rFonts w:ascii="Consolas" w:hAnsi="Consolas" w:cs="宋体"/>
          <w:color w:val="CE9178"/>
          <w:kern w:val="0"/>
          <w:szCs w:val="21"/>
        </w:rPr>
        <w:t>"GaussianMixture"</w:t>
      </w:r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r>
        <w:rPr>
          <w:rFonts w:ascii="Consolas" w:hAnsi="Consolas" w:cs="宋体"/>
          <w:color w:val="CE9178"/>
          <w:kern w:val="0"/>
          <w:szCs w:val="21"/>
        </w:rPr>
        <w:t>"k"</w:t>
      </w:r>
      <w:r>
        <w:rPr>
          <w:rFonts w:ascii="Consolas" w:hAnsi="Consolas" w:cs="宋体"/>
          <w:color w:val="D4D4D4"/>
          <w:kern w:val="0"/>
          <w:szCs w:val="21"/>
        </w:rPr>
        <w:t xml:space="preserve">: k, </w:t>
      </w:r>
      <w:r>
        <w:rPr>
          <w:rFonts w:ascii="Consolas" w:hAnsi="Consolas" w:cs="宋体"/>
          <w:color w:val="CE9178"/>
          <w:kern w:val="0"/>
          <w:szCs w:val="21"/>
        </w:rPr>
        <w:t>"silhouette"</w:t>
      </w:r>
      <w:r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silhouette_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score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proofErr w:type="gramEnd"/>
      <w:r>
        <w:rPr>
          <w:rFonts w:ascii="Consolas" w:hAnsi="Consolas" w:cs="宋体"/>
          <w:color w:val="D4D4D4"/>
          <w:kern w:val="0"/>
          <w:szCs w:val="21"/>
        </w:rPr>
        <w:t>X_scaled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4D4D4"/>
          <w:kern w:val="0"/>
          <w:szCs w:val="21"/>
        </w:rPr>
        <w:t>gmm_</w:t>
      </w:r>
      <w:proofErr w:type="gramStart"/>
      <w:r>
        <w:rPr>
          <w:rFonts w:ascii="Consolas" w:hAnsi="Consolas" w:cs="宋体"/>
          <w:color w:val="D4D4D4"/>
          <w:kern w:val="0"/>
          <w:szCs w:val="21"/>
        </w:rPr>
        <w:t>labels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)}</w:t>
      </w:r>
      <w:proofErr w:type="gramEnd"/>
      <w:r>
        <w:rPr>
          <w:rFonts w:ascii="Consolas" w:hAnsi="Consolas" w:cs="宋体"/>
          <w:color w:val="D4D4D4"/>
          <w:kern w:val="0"/>
          <w:szCs w:val="21"/>
        </w:rPr>
        <w:t>,</w:t>
      </w:r>
    </w:p>
    <w:p w14:paraId="202607D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4D4D4"/>
          <w:kern w:val="0"/>
          <w:szCs w:val="21"/>
        </w:rPr>
        <w:t>    ])</w:t>
      </w:r>
    </w:p>
    <w:p w14:paraId="6E07754E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F2C2600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proofErr w:type="gramStart"/>
      <w:r>
        <w:rPr>
          <w:rFonts w:ascii="Consolas" w:hAnsi="Consolas" w:cs="宋体"/>
          <w:color w:val="D4D4D4"/>
          <w:kern w:val="0"/>
          <w:szCs w:val="21"/>
        </w:rPr>
        <w:t>pd.DataFrame</w:t>
      </w:r>
      <w:proofErr w:type="spellEnd"/>
      <w:proofErr w:type="gramEnd"/>
      <w:r>
        <w:rPr>
          <w:rFonts w:ascii="Consolas" w:hAnsi="Consolas" w:cs="宋体"/>
          <w:color w:val="D4D4D4"/>
          <w:kern w:val="0"/>
          <w:szCs w:val="21"/>
        </w:rPr>
        <w:t>(scores))</w:t>
      </w:r>
    </w:p>
    <w:p w14:paraId="51B780EF" w14:textId="77777777" w:rsidR="006E697D" w:rsidRDefault="006E697D">
      <w:pPr>
        <w:spacing w:before="60" w:after="120"/>
        <w:rPr>
          <w:rFonts w:ascii="Consolas" w:eastAsiaTheme="minorEastAsia" w:hAnsi="Consolas" w:hint="eastAsia"/>
          <w:b/>
          <w:color w:val="9C4818"/>
          <w:sz w:val="18"/>
        </w:rPr>
      </w:pPr>
    </w:p>
    <w:p w14:paraId="4B5FEC59" w14:textId="39FB0114" w:rsidR="00C3273D" w:rsidRDefault="00C3273D">
      <w:pPr>
        <w:spacing w:before="60" w:after="120"/>
        <w:rPr>
          <w:rFonts w:eastAsiaTheme="minorEastAsia"/>
        </w:rPr>
      </w:pPr>
      <w:r w:rsidRPr="00C3273D">
        <w:rPr>
          <w:rFonts w:eastAsiaTheme="minorEastAsia"/>
        </w:rPr>
        <w:t xml:space="preserve">Code explanation: The </w:t>
      </w:r>
      <w:r w:rsidRPr="00C3273D">
        <w:rPr>
          <w:rFonts w:eastAsiaTheme="minorEastAsia"/>
          <w:b/>
          <w:bCs/>
        </w:rPr>
        <w:t>clustering features</w:t>
      </w:r>
      <w:r w:rsidRPr="00C3273D">
        <w:rPr>
          <w:rFonts w:eastAsiaTheme="minorEastAsia"/>
        </w:rPr>
        <w:t xml:space="preserve"> are </w:t>
      </w:r>
      <w:r w:rsidRPr="00C3273D">
        <w:rPr>
          <w:rFonts w:eastAsiaTheme="minorEastAsia"/>
          <w:b/>
          <w:bCs/>
        </w:rPr>
        <w:t>standardized</w:t>
      </w:r>
      <w:r w:rsidRPr="00C3273D">
        <w:rPr>
          <w:rFonts w:eastAsiaTheme="minorEastAsia"/>
        </w:rPr>
        <w:t xml:space="preserve"> first, and </w:t>
      </w:r>
      <w:proofErr w:type="spellStart"/>
      <w:r w:rsidRPr="00C3273D">
        <w:rPr>
          <w:rFonts w:eastAsiaTheme="minorEastAsia"/>
          <w:b/>
          <w:bCs/>
        </w:rPr>
        <w:t>KMeans</w:t>
      </w:r>
      <w:proofErr w:type="spellEnd"/>
      <w:r w:rsidRPr="00C3273D">
        <w:rPr>
          <w:rFonts w:eastAsiaTheme="minorEastAsia"/>
        </w:rPr>
        <w:t xml:space="preserve">, </w:t>
      </w:r>
      <w:proofErr w:type="spellStart"/>
      <w:r w:rsidRPr="00C3273D">
        <w:rPr>
          <w:rFonts w:eastAsiaTheme="minorEastAsia"/>
          <w:b/>
          <w:bCs/>
        </w:rPr>
        <w:t>AgglomerativeClustering</w:t>
      </w:r>
      <w:proofErr w:type="spellEnd"/>
      <w:r w:rsidRPr="00C3273D">
        <w:rPr>
          <w:rFonts w:eastAsiaTheme="minorEastAsia"/>
        </w:rPr>
        <w:t xml:space="preserve">, and </w:t>
      </w:r>
      <w:r w:rsidRPr="00C3273D">
        <w:rPr>
          <w:rFonts w:eastAsiaTheme="minorEastAsia"/>
          <w:b/>
          <w:bCs/>
        </w:rPr>
        <w:t>GaussianMixture</w:t>
      </w:r>
      <w:r w:rsidRPr="00C3273D">
        <w:rPr>
          <w:rFonts w:eastAsiaTheme="minorEastAsia"/>
        </w:rPr>
        <w:t xml:space="preserve"> are </w:t>
      </w:r>
      <w:r w:rsidRPr="00C3273D">
        <w:rPr>
          <w:rFonts w:eastAsiaTheme="minorEastAsia"/>
          <w:b/>
          <w:bCs/>
        </w:rPr>
        <w:t>compared</w:t>
      </w:r>
      <w:r w:rsidRPr="00C3273D">
        <w:rPr>
          <w:rFonts w:eastAsiaTheme="minorEastAsia"/>
        </w:rPr>
        <w:t xml:space="preserve"> for </w:t>
      </w:r>
      <w:r w:rsidRPr="00C3273D">
        <w:rPr>
          <w:rFonts w:eastAsiaTheme="minorEastAsia"/>
          <w:b/>
          <w:bCs/>
        </w:rPr>
        <w:t>k=2–8</w:t>
      </w:r>
      <w:r w:rsidRPr="00C3273D">
        <w:rPr>
          <w:rFonts w:eastAsiaTheme="minorEastAsia"/>
        </w:rPr>
        <w:t xml:space="preserve">. The </w:t>
      </w:r>
      <w:r w:rsidRPr="00C3273D">
        <w:rPr>
          <w:rFonts w:eastAsiaTheme="minorEastAsia"/>
          <w:b/>
          <w:bCs/>
        </w:rPr>
        <w:t>silhouette</w:t>
      </w:r>
      <w:r w:rsidRPr="00C3273D">
        <w:rPr>
          <w:rFonts w:eastAsiaTheme="minorEastAsia"/>
        </w:rPr>
        <w:t xml:space="preserve"> results support using </w:t>
      </w:r>
      <w:proofErr w:type="spellStart"/>
      <w:r w:rsidRPr="00C3273D">
        <w:rPr>
          <w:rFonts w:eastAsiaTheme="minorEastAsia"/>
          <w:b/>
          <w:bCs/>
        </w:rPr>
        <w:t>KMeans</w:t>
      </w:r>
      <w:proofErr w:type="spellEnd"/>
      <w:r w:rsidRPr="00C3273D">
        <w:rPr>
          <w:rFonts w:eastAsiaTheme="minorEastAsia"/>
          <w:b/>
          <w:bCs/>
        </w:rPr>
        <w:t xml:space="preserve"> k=3</w:t>
      </w:r>
      <w:r w:rsidRPr="00C3273D">
        <w:rPr>
          <w:rFonts w:eastAsiaTheme="minorEastAsia"/>
        </w:rPr>
        <w:t xml:space="preserve"> only as an exploratory</w:t>
      </w:r>
      <w:r w:rsidRPr="00C3273D">
        <w:rPr>
          <w:rFonts w:eastAsiaTheme="minorEastAsia"/>
          <w:b/>
          <w:bCs/>
        </w:rPr>
        <w:t xml:space="preserve"> profile solution</w:t>
      </w:r>
      <w:r w:rsidRPr="00C3273D">
        <w:rPr>
          <w:rFonts w:eastAsiaTheme="minorEastAsia"/>
        </w:rPr>
        <w:t>.</w:t>
      </w:r>
    </w:p>
    <w:p w14:paraId="59408D98" w14:textId="77777777" w:rsidR="007A6D64" w:rsidRDefault="007A6D64">
      <w:pPr>
        <w:spacing w:before="60" w:after="120"/>
        <w:rPr>
          <w:rFonts w:eastAsiaTheme="minorEastAsia"/>
        </w:rPr>
      </w:pPr>
    </w:p>
    <w:p w14:paraId="300A3EFC" w14:textId="77777777" w:rsidR="007A6D64" w:rsidRDefault="007A6D64">
      <w:pPr>
        <w:spacing w:before="60" w:after="120"/>
        <w:rPr>
          <w:rFonts w:eastAsiaTheme="minorEastAsia"/>
        </w:rPr>
      </w:pPr>
    </w:p>
    <w:p w14:paraId="07083C63" w14:textId="77777777" w:rsidR="007A6D64" w:rsidRDefault="007A6D64">
      <w:pPr>
        <w:spacing w:before="60" w:after="120"/>
        <w:rPr>
          <w:rFonts w:eastAsiaTheme="minorEastAsia"/>
        </w:rPr>
      </w:pPr>
    </w:p>
    <w:p w14:paraId="3D7D9749" w14:textId="77777777" w:rsidR="007A6D64" w:rsidRDefault="007A6D64">
      <w:pPr>
        <w:spacing w:before="60" w:after="120"/>
        <w:rPr>
          <w:rFonts w:eastAsiaTheme="minorEastAsia"/>
        </w:rPr>
      </w:pPr>
    </w:p>
    <w:p w14:paraId="23A66E09" w14:textId="77777777" w:rsidR="007A6D64" w:rsidRDefault="007A6D64">
      <w:pPr>
        <w:spacing w:before="60" w:after="120"/>
        <w:rPr>
          <w:rFonts w:eastAsiaTheme="minorEastAsia"/>
        </w:rPr>
      </w:pPr>
    </w:p>
    <w:p w14:paraId="7760A35A" w14:textId="77777777" w:rsidR="007A6D64" w:rsidRDefault="007A6D64">
      <w:pPr>
        <w:spacing w:before="60" w:after="120"/>
        <w:rPr>
          <w:rFonts w:eastAsiaTheme="minorEastAsia"/>
        </w:rPr>
      </w:pPr>
    </w:p>
    <w:p w14:paraId="127BAF95" w14:textId="77777777" w:rsidR="007A6D64" w:rsidRDefault="007A6D64">
      <w:pPr>
        <w:spacing w:before="60" w:after="120"/>
        <w:rPr>
          <w:rFonts w:eastAsiaTheme="minorEastAsia"/>
        </w:rPr>
      </w:pPr>
    </w:p>
    <w:p w14:paraId="10CF001C" w14:textId="77777777" w:rsidR="007A6D64" w:rsidRDefault="007A6D64">
      <w:pPr>
        <w:spacing w:before="60" w:after="120"/>
        <w:rPr>
          <w:rFonts w:eastAsiaTheme="minorEastAsia"/>
        </w:rPr>
      </w:pPr>
    </w:p>
    <w:p w14:paraId="78CDB777" w14:textId="77777777" w:rsidR="007A6D64" w:rsidRDefault="007A6D64">
      <w:pPr>
        <w:spacing w:before="60" w:after="120"/>
        <w:rPr>
          <w:rFonts w:eastAsiaTheme="minorEastAsia"/>
        </w:rPr>
      </w:pPr>
    </w:p>
    <w:p w14:paraId="484729D5" w14:textId="77777777" w:rsidR="007A6D64" w:rsidRDefault="007A6D64">
      <w:pPr>
        <w:spacing w:before="60" w:after="120"/>
        <w:rPr>
          <w:rFonts w:eastAsiaTheme="minorEastAsia"/>
        </w:rPr>
      </w:pPr>
    </w:p>
    <w:p w14:paraId="02D17474" w14:textId="77777777" w:rsidR="007A6D64" w:rsidRDefault="007A6D64">
      <w:pPr>
        <w:spacing w:before="60" w:after="120"/>
        <w:rPr>
          <w:rFonts w:eastAsiaTheme="minorEastAsia"/>
        </w:rPr>
      </w:pPr>
    </w:p>
    <w:p w14:paraId="18957EE2" w14:textId="77777777" w:rsidR="007A6D64" w:rsidRDefault="007A6D64">
      <w:pPr>
        <w:spacing w:before="60" w:after="120"/>
        <w:rPr>
          <w:rFonts w:eastAsiaTheme="minorEastAsia" w:hint="eastAsia"/>
        </w:rPr>
      </w:pPr>
    </w:p>
    <w:p w14:paraId="582207BD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lastRenderedPageBreak/>
        <w:t>5.5 Integrated Result Analysis</w:t>
      </w:r>
    </w:p>
    <w:p w14:paraId="7412F3CD" w14:textId="77777777" w:rsidR="0060619B" w:rsidRDefault="00A035FA">
      <w:pPr>
        <w:spacing w:after="100"/>
        <w:ind w:firstLine="317"/>
      </w:pPr>
      <w:r w:rsidRPr="00A035FA">
        <w:t xml:space="preserve">The overall analysis leads to </w:t>
      </w:r>
      <w:r w:rsidRPr="00A035FA">
        <w:rPr>
          <w:b/>
          <w:bCs/>
        </w:rPr>
        <w:t>one clear conclusion</w:t>
      </w:r>
      <w:r w:rsidRPr="00A035FA">
        <w:t xml:space="preserve">: </w:t>
      </w:r>
      <w:r w:rsidRPr="00A035FA">
        <w:rPr>
          <w:b/>
          <w:bCs/>
        </w:rPr>
        <w:t>prolonged device use</w:t>
      </w:r>
      <w:r w:rsidRPr="00A035FA">
        <w:t xml:space="preserve"> and </w:t>
      </w:r>
      <w:r w:rsidRPr="00A035FA">
        <w:rPr>
          <w:b/>
          <w:bCs/>
        </w:rPr>
        <w:t>weak sleep balance</w:t>
      </w:r>
      <w:r w:rsidRPr="00A035FA">
        <w:t xml:space="preserve"> are the </w:t>
      </w:r>
      <w:r w:rsidRPr="00A035FA">
        <w:rPr>
          <w:b/>
          <w:bCs/>
        </w:rPr>
        <w:t>first behavior patterns</w:t>
      </w:r>
      <w:r w:rsidRPr="00A035FA">
        <w:t xml:space="preserve"> that should be </w:t>
      </w:r>
      <w:r w:rsidRPr="00A035FA">
        <w:rPr>
          <w:b/>
          <w:bCs/>
        </w:rPr>
        <w:t>monitored</w:t>
      </w:r>
      <w:r w:rsidRPr="00A035FA">
        <w:t xml:space="preserve"> when assessing </w:t>
      </w:r>
      <w:r w:rsidRPr="00A035FA">
        <w:rPr>
          <w:b/>
          <w:bCs/>
        </w:rPr>
        <w:t>digital dependence</w:t>
      </w:r>
      <w:r w:rsidRPr="00A035FA">
        <w:t xml:space="preserve">, while </w:t>
      </w:r>
      <w:r w:rsidRPr="00A035FA">
        <w:rPr>
          <w:b/>
          <w:bCs/>
        </w:rPr>
        <w:t>notification</w:t>
      </w:r>
      <w:r w:rsidRPr="00A035FA">
        <w:t xml:space="preserve"> </w:t>
      </w:r>
      <w:r w:rsidR="00DC4202" w:rsidRPr="00DC4202">
        <w:rPr>
          <w:rFonts w:hint="eastAsia"/>
          <w:b/>
          <w:bCs/>
        </w:rPr>
        <w:t>volume</w:t>
      </w:r>
      <w:r w:rsidR="00DC4202">
        <w:rPr>
          <w:rFonts w:hint="eastAsia"/>
        </w:rPr>
        <w:t xml:space="preserve"> </w:t>
      </w:r>
      <w:r w:rsidRPr="00A035FA">
        <w:t xml:space="preserve">is </w:t>
      </w:r>
      <w:r w:rsidRPr="00A035FA">
        <w:rPr>
          <w:b/>
          <w:bCs/>
        </w:rPr>
        <w:t>not</w:t>
      </w:r>
      <w:r w:rsidRPr="00A035FA">
        <w:t xml:space="preserve"> a </w:t>
      </w:r>
      <w:r w:rsidRPr="00A035FA">
        <w:rPr>
          <w:b/>
          <w:bCs/>
        </w:rPr>
        <w:t>reliable warning sign</w:t>
      </w:r>
      <w:r w:rsidRPr="00A035FA">
        <w:t xml:space="preserve">. </w:t>
      </w:r>
    </w:p>
    <w:p w14:paraId="67621BCB" w14:textId="77777777" w:rsidR="00282E4D" w:rsidRDefault="00282E4D">
      <w:pPr>
        <w:spacing w:after="100"/>
        <w:ind w:firstLine="317"/>
      </w:pPr>
    </w:p>
    <w:p w14:paraId="60E60C87" w14:textId="77777777" w:rsidR="0060619B" w:rsidRDefault="00A035FA">
      <w:pPr>
        <w:spacing w:after="100"/>
        <w:ind w:firstLine="317"/>
      </w:pPr>
      <w:r w:rsidRPr="00A035FA">
        <w:t xml:space="preserve">The </w:t>
      </w:r>
      <w:r w:rsidRPr="0060619B">
        <w:rPr>
          <w:b/>
          <w:bCs/>
        </w:rPr>
        <w:t>Gradient Boosting classification</w:t>
      </w:r>
      <w:r w:rsidRPr="00A035FA">
        <w:t xml:space="preserve"> model turns </w:t>
      </w:r>
      <w:r w:rsidRPr="0060619B">
        <w:rPr>
          <w:b/>
          <w:bCs/>
        </w:rPr>
        <w:t>behavior</w:t>
      </w:r>
      <w:r w:rsidRPr="00A035FA">
        <w:t xml:space="preserve"> and </w:t>
      </w:r>
      <w:r w:rsidRPr="0060619B">
        <w:rPr>
          <w:b/>
          <w:bCs/>
        </w:rPr>
        <w:t>lifestyle variables</w:t>
      </w:r>
      <w:r w:rsidRPr="00A035FA">
        <w:t xml:space="preserve"> into a </w:t>
      </w:r>
      <w:proofErr w:type="gramStart"/>
      <w:r w:rsidRPr="0060619B">
        <w:rPr>
          <w:b/>
          <w:bCs/>
        </w:rPr>
        <w:t>High Risk</w:t>
      </w:r>
      <w:proofErr w:type="gramEnd"/>
      <w:r w:rsidRPr="00A035FA">
        <w:t xml:space="preserve"> screening </w:t>
      </w:r>
      <w:r w:rsidRPr="0060619B">
        <w:rPr>
          <w:b/>
          <w:bCs/>
        </w:rPr>
        <w:t>score</w:t>
      </w:r>
      <w:r w:rsidRPr="00A035FA">
        <w:t xml:space="preserve">. With </w:t>
      </w:r>
      <w:r w:rsidRPr="0060619B">
        <w:rPr>
          <w:b/>
          <w:bCs/>
        </w:rPr>
        <w:t>threshold=0.14</w:t>
      </w:r>
      <w:r w:rsidRPr="00A035FA">
        <w:t xml:space="preserve">, </w:t>
      </w:r>
      <w:r w:rsidRPr="0060619B">
        <w:rPr>
          <w:b/>
          <w:bCs/>
        </w:rPr>
        <w:t>Recall</w:t>
      </w:r>
      <w:r w:rsidRPr="00A035FA">
        <w:t xml:space="preserve"> reaches </w:t>
      </w:r>
      <w:r w:rsidRPr="0060619B">
        <w:rPr>
          <w:b/>
          <w:bCs/>
        </w:rPr>
        <w:t>0.6420</w:t>
      </w:r>
      <w:r w:rsidRPr="00A035FA">
        <w:t xml:space="preserve">, so the model can </w:t>
      </w:r>
      <w:r w:rsidRPr="0060619B">
        <w:rPr>
          <w:b/>
          <w:bCs/>
        </w:rPr>
        <w:t>prioritize</w:t>
      </w:r>
      <w:r w:rsidRPr="00A035FA">
        <w:t xml:space="preserve"> </w:t>
      </w:r>
      <w:r w:rsidRPr="0060619B">
        <w:rPr>
          <w:b/>
          <w:bCs/>
        </w:rPr>
        <w:t>possible</w:t>
      </w:r>
      <w:r w:rsidRPr="00A035FA">
        <w:t xml:space="preserve"> </w:t>
      </w:r>
      <w:proofErr w:type="gramStart"/>
      <w:r w:rsidRPr="00A035FA">
        <w:t>High Risk</w:t>
      </w:r>
      <w:proofErr w:type="gramEnd"/>
      <w:r w:rsidRPr="00A035FA">
        <w:t xml:space="preserve"> </w:t>
      </w:r>
      <w:r w:rsidRPr="0060619B">
        <w:rPr>
          <w:b/>
          <w:bCs/>
        </w:rPr>
        <w:t>cases</w:t>
      </w:r>
      <w:r w:rsidRPr="00A035FA">
        <w:t xml:space="preserve"> for follow-up, but it cannot make final personal decisions.</w:t>
      </w:r>
    </w:p>
    <w:p w14:paraId="2A2E5531" w14:textId="77777777" w:rsidR="00282E4D" w:rsidRDefault="00282E4D">
      <w:pPr>
        <w:spacing w:after="100"/>
        <w:ind w:firstLine="317"/>
      </w:pPr>
    </w:p>
    <w:p w14:paraId="7F27A7B4" w14:textId="77777777" w:rsidR="0060619B" w:rsidRDefault="00A035FA">
      <w:pPr>
        <w:spacing w:after="100"/>
        <w:ind w:firstLine="317"/>
      </w:pPr>
      <w:r w:rsidRPr="00A035FA">
        <w:t xml:space="preserve">The </w:t>
      </w:r>
      <w:r w:rsidRPr="00A035FA">
        <w:rPr>
          <w:b/>
          <w:bCs/>
        </w:rPr>
        <w:t xml:space="preserve">Gradient Boosting regression </w:t>
      </w:r>
      <w:r w:rsidRPr="0060619B">
        <w:t>model</w:t>
      </w:r>
      <w:r w:rsidRPr="00A035FA">
        <w:t xml:space="preserve"> </w:t>
      </w:r>
      <w:r w:rsidRPr="0060619B">
        <w:rPr>
          <w:b/>
          <w:bCs/>
        </w:rPr>
        <w:t>predicts</w:t>
      </w:r>
      <w:r w:rsidRPr="00A035FA">
        <w:t xml:space="preserve"> </w:t>
      </w:r>
      <w:proofErr w:type="spellStart"/>
      <w:r w:rsidRPr="00A035FA">
        <w:t>digital_dependence_score</w:t>
      </w:r>
      <w:proofErr w:type="spellEnd"/>
      <w:r w:rsidRPr="00A035FA">
        <w:t xml:space="preserve"> </w:t>
      </w:r>
      <w:r w:rsidRPr="0060619B">
        <w:rPr>
          <w:b/>
          <w:bCs/>
        </w:rPr>
        <w:t>well</w:t>
      </w:r>
      <w:r w:rsidRPr="00A035FA">
        <w:t xml:space="preserve">, with R²=0.9839 and MAE=0.9982. However, the </w:t>
      </w:r>
      <w:r w:rsidRPr="0060619B">
        <w:rPr>
          <w:b/>
          <w:bCs/>
        </w:rPr>
        <w:t xml:space="preserve">same features fail </w:t>
      </w:r>
      <w:r w:rsidRPr="00A035FA">
        <w:t xml:space="preserve">to </w:t>
      </w:r>
      <w:r w:rsidRPr="0060619B">
        <w:rPr>
          <w:b/>
          <w:bCs/>
        </w:rPr>
        <w:t>predict</w:t>
      </w:r>
      <w:r w:rsidRPr="00A035FA">
        <w:t xml:space="preserve"> </w:t>
      </w:r>
      <w:proofErr w:type="spellStart"/>
      <w:r w:rsidRPr="00A035FA">
        <w:t>productivity_score</w:t>
      </w:r>
      <w:proofErr w:type="spellEnd"/>
      <w:r w:rsidRPr="00A035FA">
        <w:t>, with R²=-0.0041, showing that the</w:t>
      </w:r>
      <w:r w:rsidRPr="0060619B">
        <w:rPr>
          <w:b/>
          <w:bCs/>
        </w:rPr>
        <w:t xml:space="preserve"> dataset</w:t>
      </w:r>
      <w:r w:rsidRPr="00A035FA">
        <w:t xml:space="preserve"> is</w:t>
      </w:r>
      <w:r w:rsidRPr="0060619B">
        <w:rPr>
          <w:b/>
          <w:bCs/>
        </w:rPr>
        <w:t xml:space="preserve"> useful </w:t>
      </w:r>
      <w:r w:rsidRPr="00A035FA">
        <w:t xml:space="preserve">for </w:t>
      </w:r>
      <w:r w:rsidRPr="0060619B">
        <w:rPr>
          <w:b/>
          <w:bCs/>
        </w:rPr>
        <w:t>dependence-related analysi</w:t>
      </w:r>
      <w:r w:rsidRPr="00A035FA">
        <w:t xml:space="preserve">s rather than </w:t>
      </w:r>
      <w:r w:rsidRPr="0060619B">
        <w:rPr>
          <w:b/>
          <w:bCs/>
        </w:rPr>
        <w:t>general performance judgment.</w:t>
      </w:r>
      <w:r w:rsidRPr="00A035FA">
        <w:t xml:space="preserve"> </w:t>
      </w:r>
    </w:p>
    <w:p w14:paraId="2EE8AEFE" w14:textId="77777777" w:rsidR="00282E4D" w:rsidRDefault="00282E4D">
      <w:pPr>
        <w:spacing w:after="100"/>
        <w:ind w:firstLine="317"/>
      </w:pPr>
    </w:p>
    <w:p w14:paraId="6ED69A8D" w14:textId="77777777" w:rsidR="00920A38" w:rsidRDefault="00A035FA">
      <w:pPr>
        <w:spacing w:after="100"/>
        <w:ind w:firstLine="317"/>
      </w:pPr>
      <w:r w:rsidRPr="00A035FA">
        <w:t xml:space="preserve">The </w:t>
      </w:r>
      <w:proofErr w:type="spellStart"/>
      <w:r w:rsidRPr="00A035FA">
        <w:rPr>
          <w:b/>
          <w:bCs/>
        </w:rPr>
        <w:t>KMeans</w:t>
      </w:r>
      <w:proofErr w:type="spellEnd"/>
      <w:r w:rsidRPr="00A035FA">
        <w:rPr>
          <w:b/>
          <w:bCs/>
        </w:rPr>
        <w:t xml:space="preserve"> </w:t>
      </w:r>
      <w:r w:rsidR="0060619B">
        <w:rPr>
          <w:rFonts w:hint="eastAsia"/>
          <w:b/>
          <w:bCs/>
        </w:rPr>
        <w:t xml:space="preserve">Clustering </w:t>
      </w:r>
      <w:r w:rsidRPr="0060619B">
        <w:t>model</w:t>
      </w:r>
      <w:r w:rsidRPr="00A035FA">
        <w:rPr>
          <w:b/>
          <w:bCs/>
        </w:rPr>
        <w:t xml:space="preserve"> with k=3</w:t>
      </w:r>
      <w:r w:rsidRPr="00A035FA">
        <w:t xml:space="preserve"> further </w:t>
      </w:r>
      <w:r w:rsidRPr="00920A38">
        <w:rPr>
          <w:b/>
          <w:bCs/>
        </w:rPr>
        <w:t>organizes</w:t>
      </w:r>
      <w:r w:rsidRPr="00A035FA">
        <w:t xml:space="preserve"> the samples into </w:t>
      </w:r>
      <w:r w:rsidRPr="00920A38">
        <w:rPr>
          <w:b/>
          <w:bCs/>
        </w:rPr>
        <w:t xml:space="preserve">three </w:t>
      </w:r>
      <w:r w:rsidRPr="00A035FA">
        <w:t xml:space="preserve">readable </w:t>
      </w:r>
      <w:r w:rsidRPr="00920A38">
        <w:rPr>
          <w:b/>
          <w:bCs/>
        </w:rPr>
        <w:t>lifestyle profiles</w:t>
      </w:r>
      <w:r w:rsidRPr="00A035FA">
        <w:t xml:space="preserve">, although </w:t>
      </w:r>
      <w:r w:rsidRPr="00920A38">
        <w:rPr>
          <w:b/>
          <w:bCs/>
        </w:rPr>
        <w:t>Silhouette=0.1860</w:t>
      </w:r>
      <w:r w:rsidRPr="00A035FA">
        <w:t xml:space="preserve"> means that these profiles are </w:t>
      </w:r>
      <w:r w:rsidRPr="00920A38">
        <w:rPr>
          <w:b/>
          <w:bCs/>
        </w:rPr>
        <w:t>not strict</w:t>
      </w:r>
      <w:r w:rsidRPr="00A035FA">
        <w:t xml:space="preserve"> natural groups. </w:t>
      </w:r>
    </w:p>
    <w:p w14:paraId="79255935" w14:textId="77777777" w:rsidR="00282E4D" w:rsidRDefault="00282E4D">
      <w:pPr>
        <w:spacing w:after="100"/>
        <w:ind w:firstLine="317"/>
      </w:pPr>
    </w:p>
    <w:p w14:paraId="2C8FC18B" w14:textId="1121AB80" w:rsidR="006E697D" w:rsidRDefault="00920A38">
      <w:pPr>
        <w:spacing w:after="100"/>
        <w:ind w:firstLine="317"/>
      </w:pPr>
      <w:r w:rsidRPr="00920A38">
        <w:t xml:space="preserve">Therefore, the </w:t>
      </w:r>
      <w:r w:rsidRPr="00920A38">
        <w:rPr>
          <w:b/>
          <w:bCs/>
        </w:rPr>
        <w:t>three models</w:t>
      </w:r>
      <w:r w:rsidRPr="00920A38">
        <w:t xml:space="preserve"> form </w:t>
      </w:r>
      <w:r w:rsidRPr="00920A38">
        <w:rPr>
          <w:b/>
          <w:bCs/>
        </w:rPr>
        <w:t>one practical</w:t>
      </w:r>
      <w:r w:rsidRPr="00920A38">
        <w:t xml:space="preserve"> </w:t>
      </w:r>
      <w:r w:rsidRPr="00920A38">
        <w:rPr>
          <w:b/>
          <w:bCs/>
        </w:rPr>
        <w:t>process</w:t>
      </w:r>
      <w:r w:rsidRPr="00920A38">
        <w:t xml:space="preserve">: the </w:t>
      </w:r>
      <w:r w:rsidRPr="00920A38">
        <w:rPr>
          <w:b/>
          <w:bCs/>
        </w:rPr>
        <w:t>Gradient Boosting classifier</w:t>
      </w:r>
      <w:r w:rsidRPr="00920A38">
        <w:t xml:space="preserve"> identifies </w:t>
      </w:r>
      <w:r w:rsidRPr="00920A38">
        <w:rPr>
          <w:b/>
          <w:bCs/>
        </w:rPr>
        <w:t>people</w:t>
      </w:r>
      <w:r w:rsidRPr="00920A38">
        <w:t xml:space="preserve"> who </w:t>
      </w:r>
      <w:r w:rsidRPr="00920A38">
        <w:rPr>
          <w:b/>
          <w:bCs/>
        </w:rPr>
        <w:t>may need</w:t>
      </w:r>
      <w:r w:rsidRPr="00920A38">
        <w:t xml:space="preserve"> </w:t>
      </w:r>
      <w:r w:rsidRPr="00920A38">
        <w:rPr>
          <w:b/>
          <w:bCs/>
        </w:rPr>
        <w:t>further</w:t>
      </w:r>
      <w:r w:rsidRPr="00920A38">
        <w:t xml:space="preserve"> </w:t>
      </w:r>
      <w:r w:rsidRPr="00920A38">
        <w:rPr>
          <w:b/>
          <w:bCs/>
        </w:rPr>
        <w:t>attention</w:t>
      </w:r>
      <w:r w:rsidRPr="00920A38">
        <w:t xml:space="preserve">, the </w:t>
      </w:r>
      <w:r w:rsidRPr="00920A38">
        <w:rPr>
          <w:b/>
          <w:bCs/>
        </w:rPr>
        <w:t xml:space="preserve">Gradient Boosting regression </w:t>
      </w:r>
      <w:r w:rsidRPr="00920A38">
        <w:t xml:space="preserve">model provides a </w:t>
      </w:r>
      <w:r w:rsidRPr="00920A38">
        <w:rPr>
          <w:b/>
          <w:bCs/>
        </w:rPr>
        <w:t>reference estimate</w:t>
      </w:r>
      <w:r w:rsidRPr="00920A38">
        <w:t xml:space="preserve"> of </w:t>
      </w:r>
      <w:r w:rsidRPr="00920A38">
        <w:rPr>
          <w:b/>
          <w:bCs/>
        </w:rPr>
        <w:t>digital dependence</w:t>
      </w:r>
      <w:r w:rsidRPr="00920A38">
        <w:t xml:space="preserve">, and the </w:t>
      </w:r>
      <w:proofErr w:type="spellStart"/>
      <w:r w:rsidRPr="00920A38">
        <w:rPr>
          <w:b/>
          <w:bCs/>
        </w:rPr>
        <w:t>KMeans</w:t>
      </w:r>
      <w:proofErr w:type="spellEnd"/>
      <w:r w:rsidRPr="00920A38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Clustering </w:t>
      </w:r>
      <w:r w:rsidRPr="00920A38">
        <w:rPr>
          <w:b/>
          <w:bCs/>
        </w:rPr>
        <w:t>profiles</w:t>
      </w:r>
      <w:r w:rsidRPr="00920A38">
        <w:t xml:space="preserve"> support </w:t>
      </w:r>
      <w:r w:rsidRPr="00920A38">
        <w:rPr>
          <w:b/>
          <w:bCs/>
        </w:rPr>
        <w:t>different guidance</w:t>
      </w:r>
      <w:r w:rsidRPr="00920A38">
        <w:t>—</w:t>
      </w:r>
      <w:r w:rsidRPr="00920A38">
        <w:rPr>
          <w:b/>
          <w:bCs/>
        </w:rPr>
        <w:t>social-media time management</w:t>
      </w:r>
      <w:r w:rsidRPr="00920A38">
        <w:t xml:space="preserve"> for Cluster </w:t>
      </w:r>
      <w:r w:rsidRPr="00920A38">
        <w:rPr>
          <w:b/>
          <w:bCs/>
        </w:rPr>
        <w:t>0</w:t>
      </w:r>
      <w:r w:rsidRPr="00920A38">
        <w:t xml:space="preserve">, </w:t>
      </w:r>
      <w:r w:rsidRPr="00920A38">
        <w:rPr>
          <w:b/>
          <w:bCs/>
        </w:rPr>
        <w:t>device-use</w:t>
      </w:r>
      <w:r w:rsidRPr="00920A38">
        <w:t xml:space="preserve"> and </w:t>
      </w:r>
      <w:r w:rsidRPr="00920A38">
        <w:rPr>
          <w:b/>
          <w:bCs/>
        </w:rPr>
        <w:t>sleep-balance support</w:t>
      </w:r>
      <w:r w:rsidRPr="00920A38">
        <w:t xml:space="preserve"> for Cluster </w:t>
      </w:r>
      <w:r w:rsidRPr="00920A38">
        <w:rPr>
          <w:b/>
          <w:bCs/>
        </w:rPr>
        <w:t>1</w:t>
      </w:r>
      <w:r w:rsidRPr="00920A38">
        <w:t xml:space="preserve">, and </w:t>
      </w:r>
      <w:r w:rsidRPr="00920A38">
        <w:rPr>
          <w:b/>
          <w:bCs/>
        </w:rPr>
        <w:t>balanced-habit maintenance</w:t>
      </w:r>
      <w:r w:rsidRPr="00920A38">
        <w:t xml:space="preserve"> for Cluster </w:t>
      </w:r>
      <w:r w:rsidRPr="00920A38">
        <w:rPr>
          <w:b/>
          <w:bCs/>
        </w:rPr>
        <w:t>2</w:t>
      </w:r>
      <w:r w:rsidRPr="00920A38">
        <w:t xml:space="preserve">. This process turns the </w:t>
      </w:r>
      <w:r w:rsidRPr="00920A38">
        <w:rPr>
          <w:b/>
          <w:bCs/>
        </w:rPr>
        <w:t>model results</w:t>
      </w:r>
      <w:r w:rsidRPr="00920A38">
        <w:t xml:space="preserve"> into </w:t>
      </w:r>
      <w:r w:rsidRPr="00920A38">
        <w:rPr>
          <w:b/>
          <w:bCs/>
        </w:rPr>
        <w:t>targeted follow-up and lifestyle guidance</w:t>
      </w:r>
      <w:r w:rsidRPr="00920A38">
        <w:t>.</w:t>
      </w:r>
    </w:p>
    <w:p w14:paraId="2200A9D8" w14:textId="77777777" w:rsidR="006E697D" w:rsidRDefault="00000000">
      <w:r>
        <w:br w:type="page"/>
      </w:r>
    </w:p>
    <w:p w14:paraId="0E808DBA" w14:textId="77777777" w:rsidR="006E697D" w:rsidRDefault="00000000">
      <w:pPr>
        <w:pStyle w:val="1"/>
      </w:pPr>
      <w:r>
        <w:rPr>
          <w:rFonts w:ascii="Times New Roman" w:eastAsia="宋体" w:hAnsi="Times New Roman"/>
          <w:color w:val="1F2937"/>
          <w:sz w:val="26"/>
        </w:rPr>
        <w:lastRenderedPageBreak/>
        <w:t>6. Findings and Reflection</w:t>
      </w:r>
    </w:p>
    <w:p w14:paraId="74C9CC45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6.1 Main Findings</w:t>
      </w:r>
    </w:p>
    <w:p w14:paraId="41B586BC" w14:textId="77777777" w:rsidR="00282E4D" w:rsidRDefault="00282E4D" w:rsidP="00282E4D">
      <w:r w:rsidRPr="00282E4D">
        <w:t xml:space="preserve">The </w:t>
      </w:r>
      <w:r w:rsidRPr="00282E4D">
        <w:rPr>
          <w:b/>
          <w:bCs/>
        </w:rPr>
        <w:t>main finding</w:t>
      </w:r>
      <w:r w:rsidRPr="00282E4D">
        <w:t xml:space="preserve"> is that the </w:t>
      </w:r>
      <w:r w:rsidRPr="00282E4D">
        <w:rPr>
          <w:b/>
          <w:bCs/>
        </w:rPr>
        <w:t>three models</w:t>
      </w:r>
      <w:r w:rsidRPr="00282E4D">
        <w:t xml:space="preserve"> support </w:t>
      </w:r>
      <w:r w:rsidRPr="00282E4D">
        <w:rPr>
          <w:b/>
          <w:bCs/>
        </w:rPr>
        <w:t>different</w:t>
      </w:r>
      <w:r w:rsidRPr="00282E4D">
        <w:t xml:space="preserve"> but </w:t>
      </w:r>
      <w:r w:rsidRPr="00282E4D">
        <w:rPr>
          <w:b/>
          <w:bCs/>
        </w:rPr>
        <w:t>connected uses</w:t>
      </w:r>
      <w:r w:rsidRPr="00282E4D">
        <w:t xml:space="preserve">. </w:t>
      </w:r>
    </w:p>
    <w:p w14:paraId="23A51788" w14:textId="77777777" w:rsidR="00282E4D" w:rsidRDefault="00282E4D" w:rsidP="00282E4D"/>
    <w:p w14:paraId="24DB99B1" w14:textId="77777777" w:rsidR="00282E4D" w:rsidRDefault="00282E4D" w:rsidP="00282E4D">
      <w:r w:rsidRPr="00282E4D">
        <w:t xml:space="preserve">The </w:t>
      </w:r>
      <w:r w:rsidRPr="00282E4D">
        <w:rPr>
          <w:b/>
          <w:bCs/>
        </w:rPr>
        <w:t>Gradient Boosting classifier</w:t>
      </w:r>
      <w:r w:rsidRPr="00282E4D">
        <w:t xml:space="preserve"> at </w:t>
      </w:r>
      <w:r w:rsidRPr="00282E4D">
        <w:rPr>
          <w:b/>
          <w:bCs/>
        </w:rPr>
        <w:t>threshold=0.14</w:t>
      </w:r>
      <w:r w:rsidRPr="00282E4D">
        <w:t xml:space="preserve"> identifies </w:t>
      </w:r>
      <w:r w:rsidRPr="00282E4D">
        <w:rPr>
          <w:b/>
          <w:bCs/>
        </w:rPr>
        <w:t xml:space="preserve">64.20% of true </w:t>
      </w:r>
      <w:proofErr w:type="gramStart"/>
      <w:r w:rsidRPr="00282E4D">
        <w:rPr>
          <w:b/>
          <w:bCs/>
        </w:rPr>
        <w:t>High Risk</w:t>
      </w:r>
      <w:proofErr w:type="gramEnd"/>
      <w:r w:rsidRPr="00282E4D">
        <w:rPr>
          <w:b/>
          <w:bCs/>
        </w:rPr>
        <w:t xml:space="preserve"> samples</w:t>
      </w:r>
      <w:r w:rsidRPr="00282E4D">
        <w:t xml:space="preserve">, including </w:t>
      </w:r>
      <w:r w:rsidRPr="00282E4D">
        <w:rPr>
          <w:b/>
          <w:bCs/>
        </w:rPr>
        <w:t>113</w:t>
      </w:r>
      <w:r w:rsidRPr="00282E4D">
        <w:t xml:space="preserve"> true positives, but it also produces </w:t>
      </w:r>
      <w:r w:rsidRPr="00282E4D">
        <w:rPr>
          <w:b/>
          <w:bCs/>
        </w:rPr>
        <w:t>133</w:t>
      </w:r>
      <w:r w:rsidRPr="00282E4D">
        <w:t xml:space="preserve"> false positives. </w:t>
      </w:r>
      <w:r w:rsidRPr="00282E4D">
        <w:rPr>
          <w:b/>
          <w:bCs/>
        </w:rPr>
        <w:t>Therefore</w:t>
      </w:r>
      <w:r w:rsidRPr="00282E4D">
        <w:t xml:space="preserve">, it is </w:t>
      </w:r>
      <w:r w:rsidRPr="00282E4D">
        <w:rPr>
          <w:b/>
          <w:bCs/>
        </w:rPr>
        <w:t>more suitable</w:t>
      </w:r>
      <w:r w:rsidRPr="00282E4D">
        <w:t xml:space="preserve"> for </w:t>
      </w:r>
      <w:r w:rsidRPr="00282E4D">
        <w:rPr>
          <w:b/>
          <w:bCs/>
        </w:rPr>
        <w:t>prioritizing follow-up</w:t>
      </w:r>
      <w:r w:rsidRPr="00282E4D">
        <w:t xml:space="preserve"> than for </w:t>
      </w:r>
      <w:r w:rsidRPr="00282E4D">
        <w:rPr>
          <w:b/>
          <w:bCs/>
        </w:rPr>
        <w:t>making</w:t>
      </w:r>
      <w:r w:rsidRPr="00282E4D">
        <w:t xml:space="preserve"> </w:t>
      </w:r>
      <w:r w:rsidRPr="00282E4D">
        <w:rPr>
          <w:b/>
          <w:bCs/>
        </w:rPr>
        <w:t>final</w:t>
      </w:r>
      <w:r w:rsidRPr="00282E4D">
        <w:t xml:space="preserve"> personal </w:t>
      </w:r>
      <w:r w:rsidRPr="00282E4D">
        <w:rPr>
          <w:b/>
          <w:bCs/>
        </w:rPr>
        <w:t>judgments</w:t>
      </w:r>
      <w:r w:rsidRPr="00282E4D">
        <w:t xml:space="preserve">. </w:t>
      </w:r>
    </w:p>
    <w:p w14:paraId="1B2EFAEA" w14:textId="77777777" w:rsidR="00282E4D" w:rsidRDefault="00282E4D" w:rsidP="00282E4D"/>
    <w:p w14:paraId="225D2CB9" w14:textId="6B897A70" w:rsidR="00282E4D" w:rsidRDefault="00282E4D" w:rsidP="00282E4D">
      <w:r w:rsidRPr="00282E4D">
        <w:t xml:space="preserve">The </w:t>
      </w:r>
      <w:r w:rsidRPr="00282E4D">
        <w:rPr>
          <w:b/>
          <w:bCs/>
        </w:rPr>
        <w:t>Gradient Boosting regression</w:t>
      </w:r>
      <w:r w:rsidRPr="00282E4D">
        <w:t xml:space="preserve"> model </w:t>
      </w:r>
      <w:r w:rsidRPr="00282E4D">
        <w:rPr>
          <w:b/>
          <w:bCs/>
        </w:rPr>
        <w:t>predicts</w:t>
      </w:r>
      <w:r w:rsidRPr="00282E4D">
        <w:t xml:space="preserve"> </w:t>
      </w:r>
      <w:proofErr w:type="spellStart"/>
      <w:r w:rsidRPr="00282E4D">
        <w:rPr>
          <w:b/>
          <w:bCs/>
        </w:rPr>
        <w:t>digital_dependence</w:t>
      </w:r>
      <w:r w:rsidRPr="00282E4D">
        <w:t>_score</w:t>
      </w:r>
      <w:proofErr w:type="spellEnd"/>
      <w:r w:rsidRPr="00282E4D">
        <w:t xml:space="preserve"> accurately, with </w:t>
      </w:r>
      <w:r w:rsidRPr="00282E4D">
        <w:rPr>
          <w:b/>
          <w:bCs/>
        </w:rPr>
        <w:t>R²=0.9839 and MAE=0.9982</w:t>
      </w:r>
      <w:r w:rsidRPr="00282E4D">
        <w:t xml:space="preserve">, while </w:t>
      </w:r>
      <w:proofErr w:type="spellStart"/>
      <w:r w:rsidRPr="00282E4D">
        <w:rPr>
          <w:b/>
          <w:bCs/>
        </w:rPr>
        <w:t>productivity</w:t>
      </w:r>
      <w:r w:rsidRPr="00282E4D">
        <w:t>_score</w:t>
      </w:r>
      <w:proofErr w:type="spellEnd"/>
      <w:r w:rsidRPr="00282E4D">
        <w:t xml:space="preserve"> remains </w:t>
      </w:r>
      <w:r w:rsidRPr="00282E4D">
        <w:rPr>
          <w:b/>
          <w:bCs/>
        </w:rPr>
        <w:t>unpredictable</w:t>
      </w:r>
      <w:r w:rsidRPr="00282E4D">
        <w:t xml:space="preserve">, with </w:t>
      </w:r>
      <w:r w:rsidRPr="00282E4D">
        <w:rPr>
          <w:b/>
          <w:bCs/>
        </w:rPr>
        <w:t>R²=-0.0041</w:t>
      </w:r>
      <w:r w:rsidRPr="00282E4D">
        <w:t xml:space="preserve">. </w:t>
      </w:r>
    </w:p>
    <w:p w14:paraId="210E2D50" w14:textId="77777777" w:rsidR="00282E4D" w:rsidRDefault="00282E4D" w:rsidP="00282E4D">
      <w:pPr>
        <w:rPr>
          <w:rFonts w:hint="eastAsia"/>
        </w:rPr>
      </w:pPr>
    </w:p>
    <w:p w14:paraId="10A4DB5F" w14:textId="044B625D" w:rsidR="00282E4D" w:rsidRDefault="00282E4D" w:rsidP="00282E4D">
      <w:proofErr w:type="spellStart"/>
      <w:r w:rsidRPr="00282E4D">
        <w:rPr>
          <w:b/>
          <w:bCs/>
        </w:rPr>
        <w:t>KMeans</w:t>
      </w:r>
      <w:proofErr w:type="spellEnd"/>
      <w:r w:rsidRPr="00282E4D">
        <w:rPr>
          <w:b/>
          <w:bCs/>
        </w:rPr>
        <w:t xml:space="preserve"> with k=3</w:t>
      </w:r>
      <w:r w:rsidRPr="00282E4D">
        <w:t xml:space="preserve"> produces </w:t>
      </w:r>
      <w:r w:rsidRPr="00282E4D">
        <w:rPr>
          <w:b/>
          <w:bCs/>
        </w:rPr>
        <w:t>three</w:t>
      </w:r>
      <w:r w:rsidRPr="00282E4D">
        <w:t xml:space="preserve"> broad </w:t>
      </w:r>
      <w:r w:rsidRPr="00282E4D">
        <w:rPr>
          <w:b/>
          <w:bCs/>
        </w:rPr>
        <w:t>lifestyle profiles</w:t>
      </w:r>
      <w:r w:rsidRPr="00282E4D">
        <w:t xml:space="preserve">, although </w:t>
      </w:r>
      <w:r w:rsidRPr="00282E4D">
        <w:rPr>
          <w:b/>
          <w:bCs/>
        </w:rPr>
        <w:t>Silhouette=0.1860</w:t>
      </w:r>
      <w:r w:rsidRPr="00282E4D">
        <w:t xml:space="preserve"> shows that their boundaries are weak.</w:t>
      </w:r>
    </w:p>
    <w:p w14:paraId="5D036C8D" w14:textId="77777777" w:rsidR="00282E4D" w:rsidRDefault="00282E4D" w:rsidP="00282E4D"/>
    <w:p w14:paraId="1EB8A099" w14:textId="77777777" w:rsidR="00282E4D" w:rsidRPr="00282E4D" w:rsidRDefault="00282E4D" w:rsidP="00282E4D">
      <w:pPr>
        <w:rPr>
          <w:rFonts w:hint="eastAsia"/>
        </w:rPr>
      </w:pPr>
    </w:p>
    <w:p w14:paraId="67CA9701" w14:textId="77777777" w:rsidR="00282E4D" w:rsidRDefault="00282E4D" w:rsidP="00282E4D">
      <w:r w:rsidRPr="00282E4D">
        <w:t xml:space="preserve">These </w:t>
      </w:r>
      <w:r w:rsidRPr="00282E4D">
        <w:rPr>
          <w:b/>
          <w:bCs/>
        </w:rPr>
        <w:t>results</w:t>
      </w:r>
      <w:r w:rsidRPr="00282E4D">
        <w:t xml:space="preserve"> lead to </w:t>
      </w:r>
      <w:r w:rsidRPr="00282E4D">
        <w:rPr>
          <w:b/>
          <w:bCs/>
        </w:rPr>
        <w:t>practical guidance</w:t>
      </w:r>
      <w:r w:rsidRPr="00282E4D">
        <w:t xml:space="preserve"> at </w:t>
      </w:r>
      <w:r w:rsidRPr="00282E4D">
        <w:rPr>
          <w:b/>
          <w:bCs/>
        </w:rPr>
        <w:t>three levels</w:t>
      </w:r>
      <w:r w:rsidRPr="00282E4D">
        <w:t xml:space="preserve">. </w:t>
      </w:r>
    </w:p>
    <w:p w14:paraId="0D77F413" w14:textId="77777777" w:rsidR="00282E4D" w:rsidRDefault="00282E4D" w:rsidP="00282E4D"/>
    <w:p w14:paraId="16927D78" w14:textId="77777777" w:rsidR="00282E4D" w:rsidRDefault="00282E4D" w:rsidP="00282E4D">
      <w:r w:rsidRPr="00282E4D">
        <w:t xml:space="preserve">At the </w:t>
      </w:r>
      <w:r w:rsidRPr="00282E4D">
        <w:rPr>
          <w:b/>
          <w:bCs/>
        </w:rPr>
        <w:t>individual level</w:t>
      </w:r>
      <w:r w:rsidRPr="00282E4D">
        <w:t xml:space="preserve">, </w:t>
      </w:r>
      <w:r w:rsidRPr="00282E4D">
        <w:rPr>
          <w:b/>
          <w:bCs/>
        </w:rPr>
        <w:t>people</w:t>
      </w:r>
      <w:r w:rsidRPr="00282E4D">
        <w:t xml:space="preserve"> should </w:t>
      </w:r>
      <w:r w:rsidRPr="00282E4D">
        <w:rPr>
          <w:b/>
          <w:bCs/>
        </w:rPr>
        <w:t>pay</w:t>
      </w:r>
      <w:r w:rsidRPr="00282E4D">
        <w:t xml:space="preserve"> </w:t>
      </w:r>
      <w:r w:rsidRPr="00282E4D">
        <w:rPr>
          <w:b/>
          <w:bCs/>
        </w:rPr>
        <w:t>more attention</w:t>
      </w:r>
      <w:r w:rsidRPr="00282E4D">
        <w:t xml:space="preserve"> to </w:t>
      </w:r>
      <w:r w:rsidRPr="00282E4D">
        <w:rPr>
          <w:b/>
          <w:bCs/>
        </w:rPr>
        <w:t>prolonged device use</w:t>
      </w:r>
      <w:r w:rsidRPr="00282E4D">
        <w:t xml:space="preserve">, </w:t>
      </w:r>
      <w:r w:rsidRPr="00282E4D">
        <w:rPr>
          <w:b/>
          <w:bCs/>
        </w:rPr>
        <w:t>long social-media sessions</w:t>
      </w:r>
      <w:r w:rsidRPr="00282E4D">
        <w:t xml:space="preserve">, and </w:t>
      </w:r>
      <w:r w:rsidRPr="00282E4D">
        <w:rPr>
          <w:b/>
          <w:bCs/>
        </w:rPr>
        <w:t>weak sleep balance</w:t>
      </w:r>
      <w:r w:rsidRPr="00282E4D">
        <w:t xml:space="preserve">. </w:t>
      </w:r>
    </w:p>
    <w:p w14:paraId="6C744F90" w14:textId="77777777" w:rsidR="00282E4D" w:rsidRDefault="00282E4D" w:rsidP="00282E4D"/>
    <w:p w14:paraId="25F374D6" w14:textId="77777777" w:rsidR="00282E4D" w:rsidRDefault="00282E4D" w:rsidP="00282E4D">
      <w:r w:rsidRPr="00282E4D">
        <w:t xml:space="preserve">At the </w:t>
      </w:r>
      <w:r w:rsidRPr="00282E4D">
        <w:rPr>
          <w:b/>
          <w:bCs/>
        </w:rPr>
        <w:t>school</w:t>
      </w:r>
      <w:r w:rsidRPr="00282E4D">
        <w:t xml:space="preserve"> or </w:t>
      </w:r>
      <w:r w:rsidRPr="00282E4D">
        <w:rPr>
          <w:b/>
          <w:bCs/>
        </w:rPr>
        <w:t>community level</w:t>
      </w:r>
      <w:r w:rsidRPr="00282E4D">
        <w:t xml:space="preserve">, </w:t>
      </w:r>
      <w:r w:rsidRPr="00282E4D">
        <w:rPr>
          <w:b/>
          <w:bCs/>
        </w:rPr>
        <w:t>voluntary screening</w:t>
      </w:r>
      <w:r w:rsidRPr="00282E4D">
        <w:t xml:space="preserve"> can be used to </w:t>
      </w:r>
      <w:r w:rsidRPr="00282E4D">
        <w:rPr>
          <w:b/>
          <w:bCs/>
        </w:rPr>
        <w:t>decide</w:t>
      </w:r>
      <w:r w:rsidRPr="00282E4D">
        <w:t xml:space="preserve"> who should </w:t>
      </w:r>
      <w:r w:rsidRPr="00282E4D">
        <w:rPr>
          <w:b/>
          <w:bCs/>
        </w:rPr>
        <w:t>receive</w:t>
      </w:r>
      <w:r w:rsidRPr="00282E4D">
        <w:t xml:space="preserve"> a </w:t>
      </w:r>
      <w:r w:rsidRPr="00282E4D">
        <w:rPr>
          <w:b/>
          <w:bCs/>
        </w:rPr>
        <w:t>follow-up questionnaire</w:t>
      </w:r>
      <w:r>
        <w:rPr>
          <w:rFonts w:hint="eastAsia"/>
        </w:rPr>
        <w:t xml:space="preserve">: </w:t>
      </w:r>
      <w:r w:rsidRPr="00282E4D">
        <w:rPr>
          <w:b/>
          <w:bCs/>
        </w:rPr>
        <w:t>Cluster 0</w:t>
      </w:r>
      <w:r w:rsidRPr="00282E4D">
        <w:t xml:space="preserve"> can receive </w:t>
      </w:r>
      <w:r w:rsidRPr="00282E4D">
        <w:rPr>
          <w:b/>
          <w:bCs/>
        </w:rPr>
        <w:t>social-media time-management</w:t>
      </w:r>
      <w:r w:rsidRPr="00282E4D">
        <w:t xml:space="preserve"> guidance, </w:t>
      </w:r>
      <w:r w:rsidRPr="00282E4D">
        <w:rPr>
          <w:b/>
          <w:bCs/>
        </w:rPr>
        <w:t>Cluster 1</w:t>
      </w:r>
      <w:r w:rsidRPr="00282E4D">
        <w:t xml:space="preserve"> can receive </w:t>
      </w:r>
      <w:r w:rsidRPr="00282E4D">
        <w:rPr>
          <w:b/>
          <w:bCs/>
        </w:rPr>
        <w:t>stronger device-use</w:t>
      </w:r>
      <w:r w:rsidRPr="00282E4D">
        <w:t xml:space="preserve"> and </w:t>
      </w:r>
      <w:r w:rsidRPr="00282E4D">
        <w:rPr>
          <w:b/>
          <w:bCs/>
        </w:rPr>
        <w:t>sleep-balance support</w:t>
      </w:r>
      <w:r w:rsidRPr="00282E4D">
        <w:t xml:space="preserve">, and </w:t>
      </w:r>
      <w:r w:rsidRPr="00282E4D">
        <w:rPr>
          <w:b/>
          <w:bCs/>
        </w:rPr>
        <w:t>Cluster 2</w:t>
      </w:r>
      <w:r w:rsidRPr="00282E4D">
        <w:t xml:space="preserve"> can focus on </w:t>
      </w:r>
      <w:r w:rsidRPr="00282E4D">
        <w:rPr>
          <w:b/>
          <w:bCs/>
        </w:rPr>
        <w:t>maintaining balanced habits</w:t>
      </w:r>
      <w:r w:rsidRPr="00282E4D">
        <w:t xml:space="preserve">. </w:t>
      </w:r>
    </w:p>
    <w:p w14:paraId="0E78AE46" w14:textId="77777777" w:rsidR="00282E4D" w:rsidRDefault="00282E4D" w:rsidP="00282E4D"/>
    <w:p w14:paraId="1F808FC6" w14:textId="24D54CE3" w:rsidR="00282E4D" w:rsidRDefault="00282E4D" w:rsidP="00282E4D">
      <w:r w:rsidRPr="00282E4D">
        <w:t xml:space="preserve">At the </w:t>
      </w:r>
      <w:r w:rsidRPr="00282E4D">
        <w:rPr>
          <w:b/>
          <w:bCs/>
        </w:rPr>
        <w:t>public</w:t>
      </w:r>
      <w:r w:rsidRPr="00282E4D">
        <w:t xml:space="preserve"> level, </w:t>
      </w:r>
      <w:r w:rsidRPr="00282E4D">
        <w:rPr>
          <w:b/>
          <w:bCs/>
        </w:rPr>
        <w:t>education</w:t>
      </w:r>
      <w:r w:rsidRPr="00282E4D">
        <w:t xml:space="preserve"> and </w:t>
      </w:r>
      <w:r w:rsidRPr="00282E4D">
        <w:rPr>
          <w:b/>
          <w:bCs/>
        </w:rPr>
        <w:t>health authorities</w:t>
      </w:r>
      <w:r w:rsidRPr="00282E4D">
        <w:t xml:space="preserve"> can </w:t>
      </w:r>
      <w:r w:rsidRPr="00282E4D">
        <w:rPr>
          <w:b/>
          <w:bCs/>
        </w:rPr>
        <w:t>strengthen</w:t>
      </w:r>
      <w:r w:rsidRPr="00282E4D">
        <w:t xml:space="preserve"> </w:t>
      </w:r>
      <w:r w:rsidRPr="00282E4D">
        <w:rPr>
          <w:b/>
          <w:bCs/>
        </w:rPr>
        <w:t>digital-wellbeing</w:t>
      </w:r>
      <w:r w:rsidRPr="00282E4D">
        <w:t xml:space="preserve"> and </w:t>
      </w:r>
      <w:r w:rsidRPr="00282E4D">
        <w:rPr>
          <w:b/>
          <w:bCs/>
        </w:rPr>
        <w:t>sleep-health education</w:t>
      </w:r>
      <w:r w:rsidRPr="00282E4D">
        <w:t xml:space="preserve">, while </w:t>
      </w:r>
      <w:r w:rsidRPr="00282E4D">
        <w:rPr>
          <w:b/>
          <w:bCs/>
        </w:rPr>
        <w:t>platforms</w:t>
      </w:r>
      <w:r w:rsidRPr="00282E4D">
        <w:t xml:space="preserve"> and </w:t>
      </w:r>
      <w:r w:rsidRPr="00282E4D">
        <w:rPr>
          <w:b/>
          <w:bCs/>
        </w:rPr>
        <w:t>device providers</w:t>
      </w:r>
      <w:r w:rsidRPr="00282E4D">
        <w:t xml:space="preserve"> can offer </w:t>
      </w:r>
      <w:r w:rsidRPr="00282E4D">
        <w:rPr>
          <w:b/>
          <w:bCs/>
        </w:rPr>
        <w:t>clearer screen-time</w:t>
      </w:r>
      <w:r w:rsidRPr="00282E4D">
        <w:t xml:space="preserve"> </w:t>
      </w:r>
      <w:r w:rsidRPr="00282E4D">
        <w:rPr>
          <w:b/>
          <w:bCs/>
        </w:rPr>
        <w:t>summaries</w:t>
      </w:r>
      <w:r w:rsidRPr="00282E4D">
        <w:t xml:space="preserve"> and </w:t>
      </w:r>
      <w:r w:rsidRPr="00282E4D">
        <w:rPr>
          <w:b/>
          <w:bCs/>
        </w:rPr>
        <w:t>nighttime reminders</w:t>
      </w:r>
      <w:r w:rsidRPr="00282E4D">
        <w:t>.</w:t>
      </w:r>
    </w:p>
    <w:p w14:paraId="53C1F970" w14:textId="77777777" w:rsidR="00282E4D" w:rsidRDefault="00282E4D" w:rsidP="00282E4D"/>
    <w:p w14:paraId="2BA1FC11" w14:textId="77777777" w:rsidR="00282E4D" w:rsidRPr="00282E4D" w:rsidRDefault="00282E4D" w:rsidP="00282E4D">
      <w:pPr>
        <w:rPr>
          <w:rFonts w:hint="eastAsia"/>
        </w:rPr>
      </w:pPr>
    </w:p>
    <w:p w14:paraId="2218649D" w14:textId="3D6D327C" w:rsidR="00282E4D" w:rsidRPr="00282E4D" w:rsidRDefault="00282E4D" w:rsidP="00282E4D">
      <w:r w:rsidRPr="00282E4D">
        <w:t xml:space="preserve">The </w:t>
      </w:r>
      <w:r w:rsidRPr="00282E4D">
        <w:rPr>
          <w:b/>
          <w:bCs/>
        </w:rPr>
        <w:t>practical value</w:t>
      </w:r>
      <w:r w:rsidRPr="00282E4D">
        <w:t xml:space="preserve"> of this project is</w:t>
      </w:r>
      <w:r>
        <w:rPr>
          <w:rFonts w:hint="eastAsia"/>
        </w:rPr>
        <w:t xml:space="preserve"> not only </w:t>
      </w:r>
      <w:proofErr w:type="gramStart"/>
      <w:r>
        <w:rPr>
          <w:rFonts w:hint="eastAsia"/>
        </w:rPr>
        <w:t>analyze</w:t>
      </w:r>
      <w:proofErr w:type="gramEnd"/>
      <w:r>
        <w:rPr>
          <w:rFonts w:hint="eastAsia"/>
        </w:rPr>
        <w:t xml:space="preserve"> the data</w:t>
      </w:r>
      <w:r w:rsidR="00B9550E">
        <w:rPr>
          <w:rFonts w:hint="eastAsia"/>
        </w:rPr>
        <w:t>,</w:t>
      </w:r>
      <w:r>
        <w:rPr>
          <w:rFonts w:hint="eastAsia"/>
        </w:rPr>
        <w:t xml:space="preserve"> but also</w:t>
      </w:r>
      <w:r w:rsidRPr="00282E4D">
        <w:t xml:space="preserve"> to </w:t>
      </w:r>
      <w:r w:rsidRPr="00282E4D">
        <w:rPr>
          <w:b/>
          <w:bCs/>
        </w:rPr>
        <w:t>use data</w:t>
      </w:r>
      <w:r w:rsidRPr="00282E4D">
        <w:t xml:space="preserve"> to </w:t>
      </w:r>
      <w:r w:rsidRPr="00282E4D">
        <w:rPr>
          <w:b/>
          <w:bCs/>
        </w:rPr>
        <w:t>decide</w:t>
      </w:r>
      <w:r w:rsidRPr="00282E4D">
        <w:t xml:space="preserve"> </w:t>
      </w:r>
      <w:r w:rsidRPr="00282E4D">
        <w:rPr>
          <w:b/>
          <w:bCs/>
        </w:rPr>
        <w:t>who</w:t>
      </w:r>
      <w:r w:rsidRPr="00282E4D">
        <w:t xml:space="preserve"> may </w:t>
      </w:r>
      <w:r w:rsidRPr="00282E4D">
        <w:rPr>
          <w:b/>
          <w:bCs/>
        </w:rPr>
        <w:t>need support</w:t>
      </w:r>
      <w:r w:rsidRPr="00282E4D">
        <w:t xml:space="preserve">, </w:t>
      </w:r>
      <w:r w:rsidRPr="00282E4D">
        <w:rPr>
          <w:b/>
          <w:bCs/>
        </w:rPr>
        <w:t>wha</w:t>
      </w:r>
      <w:r w:rsidRPr="00282E4D">
        <w:t xml:space="preserve">t </w:t>
      </w:r>
      <w:r w:rsidRPr="00282E4D">
        <w:rPr>
          <w:b/>
          <w:bCs/>
        </w:rPr>
        <w:t>behavior</w:t>
      </w:r>
      <w:r w:rsidRPr="00282E4D">
        <w:t xml:space="preserve"> should be </w:t>
      </w:r>
      <w:r w:rsidRPr="00282E4D">
        <w:rPr>
          <w:b/>
          <w:bCs/>
        </w:rPr>
        <w:t>monitored</w:t>
      </w:r>
      <w:r w:rsidRPr="00282E4D">
        <w:t xml:space="preserve">, and </w:t>
      </w:r>
      <w:r w:rsidRPr="00282E4D">
        <w:rPr>
          <w:b/>
          <w:bCs/>
        </w:rPr>
        <w:t>which type</w:t>
      </w:r>
      <w:r w:rsidRPr="00282E4D">
        <w:t xml:space="preserve"> of </w:t>
      </w:r>
      <w:r w:rsidRPr="00282E4D">
        <w:rPr>
          <w:b/>
          <w:bCs/>
        </w:rPr>
        <w:t>guidance</w:t>
      </w:r>
      <w:r w:rsidRPr="00282E4D">
        <w:t xml:space="preserve"> may be </w:t>
      </w:r>
      <w:r w:rsidRPr="00282E4D">
        <w:rPr>
          <w:b/>
          <w:bCs/>
        </w:rPr>
        <w:t>more suitable</w:t>
      </w:r>
      <w:r w:rsidRPr="00282E4D">
        <w:t>.</w:t>
      </w:r>
    </w:p>
    <w:p w14:paraId="56ABBF6F" w14:textId="3065EB0E" w:rsidR="006E697D" w:rsidRPr="00282E4D" w:rsidRDefault="006E697D"/>
    <w:p w14:paraId="15DBEC6E" w14:textId="77777777" w:rsidR="006E697D" w:rsidRDefault="006E697D"/>
    <w:p w14:paraId="3109E90A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lastRenderedPageBreak/>
        <w:t>6.2 Limitations</w:t>
      </w:r>
    </w:p>
    <w:p w14:paraId="643DFD7F" w14:textId="77777777" w:rsidR="006E697D" w:rsidRDefault="00000000">
      <w:pPr>
        <w:spacing w:after="100"/>
        <w:ind w:firstLine="317"/>
      </w:pPr>
      <w:r>
        <w:t>The</w:t>
      </w:r>
      <w:r>
        <w:rPr>
          <w:b/>
          <w:bCs/>
        </w:rPr>
        <w:t xml:space="preserve"> limitations</w:t>
      </w:r>
      <w:r>
        <w:t xml:space="preserve"> show what the </w:t>
      </w:r>
      <w:r>
        <w:rPr>
          <w:b/>
          <w:bCs/>
        </w:rPr>
        <w:t>report</w:t>
      </w:r>
      <w:r>
        <w:t xml:space="preserve"> should </w:t>
      </w:r>
      <w:r>
        <w:rPr>
          <w:b/>
          <w:bCs/>
        </w:rPr>
        <w:t>not overclaim</w:t>
      </w:r>
      <w:r>
        <w:t xml:space="preserve">. </w:t>
      </w:r>
    </w:p>
    <w:p w14:paraId="3932DB50" w14:textId="77777777" w:rsidR="006E697D" w:rsidRDefault="00000000">
      <w:pPr>
        <w:spacing w:after="100"/>
        <w:ind w:firstLine="317"/>
      </w:pPr>
      <w:r>
        <w:t xml:space="preserve">First, the dataset is a benchmark </w:t>
      </w:r>
      <w:r>
        <w:rPr>
          <w:b/>
          <w:bCs/>
        </w:rPr>
        <w:t>educational dataset</w:t>
      </w:r>
      <w:r>
        <w:t>, so the very</w:t>
      </w:r>
      <w:r>
        <w:rPr>
          <w:b/>
          <w:bCs/>
        </w:rPr>
        <w:t xml:space="preserve"> high digital-dependence result</w:t>
      </w:r>
      <w:r>
        <w:t xml:space="preserve"> may partly come from the </w:t>
      </w:r>
      <w:r>
        <w:rPr>
          <w:b/>
          <w:bCs/>
        </w:rPr>
        <w:t>dataset structure</w:t>
      </w:r>
      <w:r>
        <w:rPr>
          <w:rFonts w:hint="eastAsia"/>
          <w:b/>
          <w:bCs/>
        </w:rPr>
        <w:t xml:space="preserve"> that means its man-made</w:t>
      </w:r>
      <w:r>
        <w:t xml:space="preserve">. </w:t>
      </w:r>
    </w:p>
    <w:p w14:paraId="6F144E4C" w14:textId="2905C002" w:rsidR="006E697D" w:rsidRDefault="00000000">
      <w:pPr>
        <w:spacing w:after="100"/>
        <w:ind w:firstLine="317"/>
      </w:pPr>
      <w:r>
        <w:t xml:space="preserve">Second, the </w:t>
      </w:r>
      <w:r>
        <w:rPr>
          <w:b/>
          <w:bCs/>
        </w:rPr>
        <w:t>classifier</w:t>
      </w:r>
      <w:r>
        <w:t xml:space="preserve"> still </w:t>
      </w:r>
      <w:r>
        <w:rPr>
          <w:b/>
          <w:bCs/>
        </w:rPr>
        <w:t>misses</w:t>
      </w:r>
      <w:r>
        <w:t xml:space="preserve"> </w:t>
      </w:r>
      <w:r w:rsidR="00120597" w:rsidRPr="00120597">
        <w:t>63 High Risk samples and produces 133 false alarms</w:t>
      </w:r>
      <w:r>
        <w:t xml:space="preserve">, </w:t>
      </w:r>
      <w:r>
        <w:rPr>
          <w:b/>
          <w:bCs/>
        </w:rPr>
        <w:t>even</w:t>
      </w:r>
      <w:r>
        <w:t xml:space="preserve"> after lowering the threshold. </w:t>
      </w:r>
    </w:p>
    <w:p w14:paraId="790CA953" w14:textId="77777777" w:rsidR="006E697D" w:rsidRDefault="00000000">
      <w:pPr>
        <w:spacing w:after="100"/>
        <w:ind w:firstLine="317"/>
      </w:pPr>
      <w:r>
        <w:t xml:space="preserve">Third, </w:t>
      </w:r>
      <w:proofErr w:type="spellStart"/>
      <w:r>
        <w:rPr>
          <w:b/>
          <w:bCs/>
        </w:rPr>
        <w:t>productivity_score</w:t>
      </w:r>
      <w:proofErr w:type="spellEnd"/>
      <w:r>
        <w:t xml:space="preserve"> may depend on </w:t>
      </w:r>
      <w:r>
        <w:rPr>
          <w:b/>
          <w:bCs/>
        </w:rPr>
        <w:t>factors not included here,</w:t>
      </w:r>
      <w:r>
        <w:t xml:space="preserve"> such as motivation, task context, or learning environment. </w:t>
      </w:r>
    </w:p>
    <w:p w14:paraId="75C8CEC2" w14:textId="11F9E0EA" w:rsidR="006E697D" w:rsidRDefault="00000000">
      <w:pPr>
        <w:spacing w:after="100"/>
        <w:ind w:firstLine="317"/>
      </w:pPr>
      <w:r>
        <w:t xml:space="preserve">Fourth, the </w:t>
      </w:r>
      <w:r>
        <w:rPr>
          <w:b/>
          <w:bCs/>
        </w:rPr>
        <w:t>clustering boundary</w:t>
      </w:r>
      <w:r>
        <w:t xml:space="preserve"> is </w:t>
      </w:r>
      <w:r>
        <w:rPr>
          <w:b/>
          <w:bCs/>
        </w:rPr>
        <w:t>weak</w:t>
      </w:r>
      <w:r w:rsidR="00120597">
        <w:rPr>
          <w:rFonts w:hint="eastAsia"/>
          <w:b/>
          <w:bCs/>
        </w:rPr>
        <w:t xml:space="preserve"> because of </w:t>
      </w:r>
      <w:proofErr w:type="gramStart"/>
      <w:r w:rsidR="00120597">
        <w:rPr>
          <w:rFonts w:hint="eastAsia"/>
          <w:b/>
          <w:bCs/>
        </w:rPr>
        <w:t xml:space="preserve">the </w:t>
      </w:r>
      <w:proofErr w:type="spellStart"/>
      <w:r w:rsidR="00120597" w:rsidRPr="00120597">
        <w:t>the</w:t>
      </w:r>
      <w:proofErr w:type="spellEnd"/>
      <w:proofErr w:type="gramEnd"/>
      <w:r w:rsidR="00120597" w:rsidRPr="00120597">
        <w:t xml:space="preserve"> low silhouette score</w:t>
      </w:r>
      <w:r>
        <w:t xml:space="preserve">. </w:t>
      </w:r>
    </w:p>
    <w:p w14:paraId="33B0E130" w14:textId="77777777" w:rsidR="006E697D" w:rsidRDefault="00000000">
      <w:pPr>
        <w:spacing w:after="100"/>
        <w:ind w:firstLine="317"/>
      </w:pPr>
      <w:r>
        <w:t xml:space="preserve">Therefore, these </w:t>
      </w:r>
      <w:r>
        <w:rPr>
          <w:b/>
          <w:bCs/>
        </w:rPr>
        <w:t>results</w:t>
      </w:r>
      <w:r>
        <w:t xml:space="preserve"> are </w:t>
      </w:r>
      <w:r>
        <w:rPr>
          <w:b/>
          <w:bCs/>
        </w:rPr>
        <w:t>useful</w:t>
      </w:r>
      <w:r>
        <w:t xml:space="preserve"> for course-level analysis, but stronger real-world claims would need</w:t>
      </w:r>
      <w:r>
        <w:rPr>
          <w:b/>
          <w:bCs/>
        </w:rPr>
        <w:t xml:space="preserve"> external validation</w:t>
      </w:r>
      <w:r>
        <w:t>.</w:t>
      </w:r>
    </w:p>
    <w:p w14:paraId="623640DB" w14:textId="3ED14F84" w:rsidR="00120597" w:rsidRDefault="00120597">
      <w:pPr>
        <w:spacing w:after="100"/>
        <w:ind w:firstLine="317"/>
      </w:pPr>
    </w:p>
    <w:p w14:paraId="3177E769" w14:textId="77777777" w:rsidR="004C1630" w:rsidRDefault="004C1630">
      <w:pPr>
        <w:spacing w:after="100"/>
        <w:ind w:firstLine="317"/>
        <w:rPr>
          <w:rFonts w:hint="eastAsia"/>
        </w:rPr>
      </w:pPr>
    </w:p>
    <w:p w14:paraId="23BBB9E4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6.3 Personal Reflection</w:t>
      </w:r>
    </w:p>
    <w:p w14:paraId="527E36DA" w14:textId="7639D92E" w:rsidR="0034642D" w:rsidRDefault="0034642D" w:rsidP="0034642D">
      <w:pPr>
        <w:spacing w:after="100"/>
        <w:ind w:firstLine="317"/>
      </w:pPr>
      <w:r w:rsidRPr="0034642D">
        <w:rPr>
          <w:b/>
          <w:bCs/>
        </w:rPr>
        <w:t>Big Data Analysis and Applications</w:t>
      </w:r>
      <w:r w:rsidRPr="0034642D">
        <w:t xml:space="preserve"> has </w:t>
      </w:r>
      <w:r w:rsidRPr="0034642D">
        <w:rPr>
          <w:b/>
          <w:bCs/>
        </w:rPr>
        <w:t>helped me</w:t>
      </w:r>
      <w:r w:rsidRPr="0034642D">
        <w:t xml:space="preserve"> build a </w:t>
      </w:r>
      <w:r w:rsidRPr="0034642D">
        <w:rPr>
          <w:b/>
          <w:bCs/>
        </w:rPr>
        <w:t>complete understanding</w:t>
      </w:r>
      <w:r w:rsidRPr="0034642D">
        <w:t xml:space="preserve"> of </w:t>
      </w:r>
      <w:r w:rsidRPr="0034642D">
        <w:rPr>
          <w:b/>
          <w:bCs/>
        </w:rPr>
        <w:t>data analysis</w:t>
      </w:r>
      <w:r w:rsidRPr="0034642D">
        <w:t>. Professor</w:t>
      </w:r>
      <w:r>
        <w:t>’</w:t>
      </w:r>
      <w:r>
        <w:rPr>
          <w:rFonts w:hint="eastAsia"/>
        </w:rPr>
        <w:t>s</w:t>
      </w:r>
      <w:r w:rsidRPr="0034642D">
        <w:t xml:space="preserve"> </w:t>
      </w:r>
      <w:r w:rsidRPr="0034642D">
        <w:rPr>
          <w:b/>
          <w:bCs/>
        </w:rPr>
        <w:t>careful requirements</w:t>
      </w:r>
      <w:r w:rsidRPr="0034642D">
        <w:t xml:space="preserve"> and</w:t>
      </w:r>
      <w:r>
        <w:rPr>
          <w:rFonts w:hint="eastAsia"/>
        </w:rPr>
        <w:t xml:space="preserve"> </w:t>
      </w:r>
      <w:r w:rsidRPr="0034642D">
        <w:rPr>
          <w:b/>
          <w:bCs/>
        </w:rPr>
        <w:t>feedback</w:t>
      </w:r>
      <w:r w:rsidRPr="0034642D">
        <w:t xml:space="preserve"> on </w:t>
      </w:r>
      <w:r w:rsidRPr="0034642D">
        <w:rPr>
          <w:b/>
          <w:bCs/>
        </w:rPr>
        <w:t>analysis logic</w:t>
      </w:r>
      <w:r w:rsidRPr="0034642D">
        <w:t xml:space="preserve">, </w:t>
      </w:r>
      <w:r w:rsidRPr="0034642D">
        <w:rPr>
          <w:b/>
          <w:bCs/>
        </w:rPr>
        <w:t>visualization</w:t>
      </w:r>
      <w:r w:rsidRPr="0034642D">
        <w:t xml:space="preserve">, </w:t>
      </w:r>
      <w:r w:rsidRPr="0034642D">
        <w:rPr>
          <w:b/>
          <w:bCs/>
        </w:rPr>
        <w:t>model comparison</w:t>
      </w:r>
      <w:r w:rsidRPr="0034642D">
        <w:t xml:space="preserve">, and </w:t>
      </w:r>
      <w:r w:rsidRPr="0034642D">
        <w:rPr>
          <w:b/>
          <w:bCs/>
        </w:rPr>
        <w:t>conclusion</w:t>
      </w:r>
      <w:r w:rsidRPr="0034642D">
        <w:t xml:space="preserve"> </w:t>
      </w:r>
      <w:r w:rsidRPr="0034642D">
        <w:rPr>
          <w:b/>
          <w:bCs/>
        </w:rPr>
        <w:t>writing</w:t>
      </w:r>
      <w:r w:rsidRPr="0034642D">
        <w:t xml:space="preserve"> </w:t>
      </w:r>
      <w:r w:rsidRPr="0034642D">
        <w:rPr>
          <w:b/>
          <w:bCs/>
        </w:rPr>
        <w:t>encouraged me</w:t>
      </w:r>
      <w:r w:rsidRPr="0034642D">
        <w:t xml:space="preserve"> to</w:t>
      </w:r>
      <w:r w:rsidRPr="0034642D">
        <w:rPr>
          <w:b/>
          <w:bCs/>
        </w:rPr>
        <w:t xml:space="preserve"> explain</w:t>
      </w:r>
      <w:r w:rsidRPr="0034642D">
        <w:t xml:space="preserve"> not only what the </w:t>
      </w:r>
      <w:r w:rsidRPr="0034642D">
        <w:rPr>
          <w:b/>
          <w:bCs/>
        </w:rPr>
        <w:t>numerical results are</w:t>
      </w:r>
      <w:r w:rsidRPr="0034642D">
        <w:t xml:space="preserve">, but also </w:t>
      </w:r>
      <w:r w:rsidRPr="0034642D">
        <w:rPr>
          <w:b/>
          <w:bCs/>
        </w:rPr>
        <w:t>why they matter</w:t>
      </w:r>
      <w:r w:rsidRPr="0034642D">
        <w:t xml:space="preserve"> and </w:t>
      </w:r>
      <w:r w:rsidRPr="0034642D">
        <w:rPr>
          <w:b/>
          <w:bCs/>
        </w:rPr>
        <w:t>where the evidence</w:t>
      </w:r>
      <w:r w:rsidRPr="0034642D">
        <w:t>.</w:t>
      </w:r>
    </w:p>
    <w:p w14:paraId="21165F2F" w14:textId="77777777" w:rsidR="004C1630" w:rsidRPr="0034642D" w:rsidRDefault="004C1630" w:rsidP="0034642D">
      <w:pPr>
        <w:spacing w:after="100"/>
        <w:ind w:firstLine="317"/>
      </w:pPr>
    </w:p>
    <w:p w14:paraId="4F0B26EE" w14:textId="21B2C48C" w:rsidR="0034642D" w:rsidRDefault="0034642D" w:rsidP="0034642D">
      <w:pPr>
        <w:spacing w:after="100"/>
        <w:ind w:firstLine="317"/>
      </w:pPr>
      <w:r w:rsidRPr="0034642D">
        <w:t xml:space="preserve">The </w:t>
      </w:r>
      <w:r w:rsidRPr="00055B81">
        <w:rPr>
          <w:b/>
          <w:bCs/>
        </w:rPr>
        <w:t>course</w:t>
      </w:r>
      <w:r w:rsidRPr="0034642D">
        <w:t xml:space="preserve"> has also provided a </w:t>
      </w:r>
      <w:r w:rsidRPr="00055B81">
        <w:rPr>
          <w:b/>
          <w:bCs/>
        </w:rPr>
        <w:t>useful foundation</w:t>
      </w:r>
      <w:r w:rsidRPr="0034642D">
        <w:t xml:space="preserve"> for my </w:t>
      </w:r>
      <w:r w:rsidRPr="00055B81">
        <w:rPr>
          <w:b/>
          <w:bCs/>
        </w:rPr>
        <w:t>future study</w:t>
      </w:r>
      <w:r w:rsidRPr="0034642D">
        <w:t xml:space="preserve"> of </w:t>
      </w:r>
      <w:r w:rsidRPr="0034642D">
        <w:rPr>
          <w:b/>
          <w:bCs/>
        </w:rPr>
        <w:t>machine learning and deep learning</w:t>
      </w:r>
      <w:r w:rsidRPr="0034642D">
        <w:t xml:space="preserve">, especially in </w:t>
      </w:r>
      <w:r w:rsidRPr="00055B81">
        <w:rPr>
          <w:b/>
          <w:bCs/>
        </w:rPr>
        <w:t>data preprocessing</w:t>
      </w:r>
      <w:r w:rsidRPr="0034642D">
        <w:t xml:space="preserve">, </w:t>
      </w:r>
      <w:r w:rsidRPr="00055B81">
        <w:rPr>
          <w:b/>
          <w:bCs/>
        </w:rPr>
        <w:t>feature engineering</w:t>
      </w:r>
      <w:r w:rsidRPr="0034642D">
        <w:t xml:space="preserve">, </w:t>
      </w:r>
      <w:r w:rsidRPr="00055B81">
        <w:rPr>
          <w:b/>
          <w:bCs/>
        </w:rPr>
        <w:t>model evaluation</w:t>
      </w:r>
      <w:r w:rsidRPr="0034642D">
        <w:t xml:space="preserve">, and </w:t>
      </w:r>
      <w:r w:rsidRPr="00055B81">
        <w:rPr>
          <w:b/>
          <w:bCs/>
        </w:rPr>
        <w:t>responsible interpretation</w:t>
      </w:r>
      <w:r w:rsidRPr="0034642D">
        <w:t xml:space="preserve">. I now understand that </w:t>
      </w:r>
      <w:r w:rsidR="004C64E2">
        <w:rPr>
          <w:rFonts w:hint="eastAsia"/>
          <w:b/>
          <w:bCs/>
        </w:rPr>
        <w:t xml:space="preserve">only </w:t>
      </w:r>
      <w:r w:rsidRPr="004C64E2">
        <w:rPr>
          <w:b/>
          <w:bCs/>
        </w:rPr>
        <w:t>score</w:t>
      </w:r>
      <w:r w:rsidRPr="0034642D">
        <w:t xml:space="preserve"> </w:t>
      </w:r>
      <w:r w:rsidRPr="004C64E2">
        <w:rPr>
          <w:b/>
          <w:bCs/>
        </w:rPr>
        <w:t>alone</w:t>
      </w:r>
      <w:r w:rsidRPr="0034642D">
        <w:t xml:space="preserve"> is</w:t>
      </w:r>
      <w:r w:rsidRPr="004C64E2">
        <w:rPr>
          <w:b/>
          <w:bCs/>
        </w:rPr>
        <w:t xml:space="preserve"> not enough</w:t>
      </w:r>
      <w:r w:rsidRPr="0034642D">
        <w:t xml:space="preserve">. The </w:t>
      </w:r>
      <w:r w:rsidRPr="00771780">
        <w:rPr>
          <w:b/>
          <w:bCs/>
        </w:rPr>
        <w:t xml:space="preserve">metric </w:t>
      </w:r>
      <w:r w:rsidRPr="0034642D">
        <w:t xml:space="preserve">must </w:t>
      </w:r>
      <w:r w:rsidRPr="00771780">
        <w:rPr>
          <w:b/>
          <w:bCs/>
        </w:rPr>
        <w:t>match the problem</w:t>
      </w:r>
      <w:r w:rsidRPr="0034642D">
        <w:t xml:space="preserve">, </w:t>
      </w:r>
      <w:r w:rsidRPr="00771780">
        <w:rPr>
          <w:b/>
          <w:bCs/>
        </w:rPr>
        <w:t>weak results</w:t>
      </w:r>
      <w:r w:rsidRPr="0034642D">
        <w:t xml:space="preserve"> should </w:t>
      </w:r>
      <w:r w:rsidRPr="00771780">
        <w:rPr>
          <w:b/>
          <w:bCs/>
        </w:rPr>
        <w:t>not</w:t>
      </w:r>
      <w:r w:rsidRPr="0034642D">
        <w:t xml:space="preserve"> be </w:t>
      </w:r>
      <w:r w:rsidRPr="00771780">
        <w:rPr>
          <w:b/>
          <w:bCs/>
        </w:rPr>
        <w:t>hidden</w:t>
      </w:r>
      <w:r w:rsidRPr="0034642D">
        <w:t xml:space="preserve">, and </w:t>
      </w:r>
      <w:r w:rsidRPr="00502DC2">
        <w:rPr>
          <w:b/>
          <w:bCs/>
        </w:rPr>
        <w:t>practical conclusions</w:t>
      </w:r>
      <w:r w:rsidRPr="0034642D">
        <w:t xml:space="preserve"> must </w:t>
      </w:r>
      <w:r w:rsidRPr="00502DC2">
        <w:rPr>
          <w:b/>
          <w:bCs/>
        </w:rPr>
        <w:t>remain</w:t>
      </w:r>
      <w:r w:rsidRPr="0034642D">
        <w:t>.</w:t>
      </w:r>
    </w:p>
    <w:p w14:paraId="444E952E" w14:textId="77777777" w:rsidR="004C1630" w:rsidRPr="0034642D" w:rsidRDefault="004C1630" w:rsidP="0034642D">
      <w:pPr>
        <w:spacing w:after="100"/>
        <w:ind w:firstLine="317"/>
      </w:pPr>
    </w:p>
    <w:p w14:paraId="79E15B37" w14:textId="458A04F7" w:rsidR="0034642D" w:rsidRPr="0034642D" w:rsidRDefault="0034642D" w:rsidP="0034642D">
      <w:pPr>
        <w:spacing w:after="100"/>
        <w:ind w:firstLine="317"/>
      </w:pPr>
      <w:r w:rsidRPr="009C28E7">
        <w:rPr>
          <w:b/>
          <w:bCs/>
        </w:rPr>
        <w:t>Organizing</w:t>
      </w:r>
      <w:r w:rsidRPr="0034642D">
        <w:t xml:space="preserve"> the </w:t>
      </w:r>
      <w:r w:rsidRPr="009C28E7">
        <w:rPr>
          <w:b/>
          <w:bCs/>
        </w:rPr>
        <w:t>project</w:t>
      </w:r>
      <w:r w:rsidRPr="0034642D">
        <w:t xml:space="preserve"> on </w:t>
      </w:r>
      <w:r w:rsidRPr="009C28E7">
        <w:rPr>
          <w:b/>
          <w:bCs/>
        </w:rPr>
        <w:t>GitHub</w:t>
      </w:r>
      <w:r w:rsidRPr="0034642D">
        <w:t xml:space="preserve"> was my </w:t>
      </w:r>
      <w:r w:rsidRPr="009C28E7">
        <w:rPr>
          <w:b/>
          <w:bCs/>
        </w:rPr>
        <w:t>own extension</w:t>
      </w:r>
      <w:r w:rsidRPr="0034642D">
        <w:t xml:space="preserve"> of the </w:t>
      </w:r>
      <w:r w:rsidRPr="009C28E7">
        <w:rPr>
          <w:b/>
          <w:bCs/>
        </w:rPr>
        <w:t>reproducibility idea</w:t>
      </w:r>
      <w:r w:rsidRPr="0034642D">
        <w:t xml:space="preserve">. It made the </w:t>
      </w:r>
      <w:r w:rsidRPr="009C28E7">
        <w:rPr>
          <w:b/>
          <w:bCs/>
        </w:rPr>
        <w:t>data, code, figures</w:t>
      </w:r>
      <w:r w:rsidRPr="0034642D">
        <w:t xml:space="preserve">, and </w:t>
      </w:r>
      <w:proofErr w:type="gramStart"/>
      <w:r w:rsidRPr="009C28E7">
        <w:rPr>
          <w:b/>
          <w:bCs/>
        </w:rPr>
        <w:t>final results</w:t>
      </w:r>
      <w:proofErr w:type="gramEnd"/>
      <w:r w:rsidRPr="0034642D">
        <w:t xml:space="preserve"> </w:t>
      </w:r>
      <w:r w:rsidRPr="009C28E7">
        <w:rPr>
          <w:b/>
          <w:bCs/>
        </w:rPr>
        <w:t>easier</w:t>
      </w:r>
      <w:r w:rsidRPr="0034642D">
        <w:t xml:space="preserve"> to </w:t>
      </w:r>
      <w:r w:rsidRPr="009C28E7">
        <w:rPr>
          <w:b/>
          <w:bCs/>
        </w:rPr>
        <w:t>review</w:t>
      </w:r>
      <w:r w:rsidRPr="0034642D">
        <w:t xml:space="preserve"> and </w:t>
      </w:r>
      <w:r w:rsidRPr="009C28E7">
        <w:rPr>
          <w:b/>
          <w:bCs/>
        </w:rPr>
        <w:t>manage</w:t>
      </w:r>
      <w:r w:rsidRPr="0034642D">
        <w:t xml:space="preserve">. I believe the </w:t>
      </w:r>
      <w:r w:rsidRPr="009C28E7">
        <w:rPr>
          <w:b/>
          <w:bCs/>
        </w:rPr>
        <w:t>knowledge</w:t>
      </w:r>
      <w:r w:rsidRPr="0034642D">
        <w:t xml:space="preserve"> and </w:t>
      </w:r>
      <w:r w:rsidRPr="009C28E7">
        <w:rPr>
          <w:b/>
          <w:bCs/>
        </w:rPr>
        <w:t>analytical habits</w:t>
      </w:r>
      <w:r w:rsidRPr="0034642D">
        <w:t xml:space="preserve"> developed through </w:t>
      </w:r>
      <w:r w:rsidRPr="0034642D">
        <w:rPr>
          <w:b/>
          <w:bCs/>
        </w:rPr>
        <w:t>Big Data Analysis and Applications</w:t>
      </w:r>
      <w:r w:rsidRPr="0034642D">
        <w:t xml:space="preserve"> will </w:t>
      </w:r>
      <w:r w:rsidRPr="00BC7E3F">
        <w:rPr>
          <w:b/>
          <w:bCs/>
        </w:rPr>
        <w:t>continue</w:t>
      </w:r>
      <w:r w:rsidRPr="0034642D">
        <w:t xml:space="preserve"> to </w:t>
      </w:r>
      <w:r w:rsidRPr="00BC7E3F">
        <w:rPr>
          <w:b/>
          <w:bCs/>
        </w:rPr>
        <w:t>help me</w:t>
      </w:r>
      <w:r w:rsidRPr="0034642D">
        <w:t xml:space="preserve"> in </w:t>
      </w:r>
      <w:r w:rsidRPr="00BC7E3F">
        <w:rPr>
          <w:b/>
          <w:bCs/>
        </w:rPr>
        <w:t>later courses</w:t>
      </w:r>
      <w:r w:rsidRPr="0034642D">
        <w:t xml:space="preserve">, </w:t>
      </w:r>
      <w:r w:rsidRPr="00BC7E3F">
        <w:rPr>
          <w:b/>
          <w:bCs/>
        </w:rPr>
        <w:t>competitions</w:t>
      </w:r>
      <w:r w:rsidRPr="0034642D">
        <w:t>,</w:t>
      </w:r>
      <w:r w:rsidR="00702C4E" w:rsidRPr="00702C4E">
        <w:t xml:space="preserve"> </w:t>
      </w:r>
      <w:proofErr w:type="spellStart"/>
      <w:r w:rsidR="00702C4E">
        <w:rPr>
          <w:rFonts w:hint="eastAsia"/>
          <w:b/>
          <w:bCs/>
        </w:rPr>
        <w:t>ccf</w:t>
      </w:r>
      <w:proofErr w:type="spellEnd"/>
      <w:r w:rsidR="00702C4E">
        <w:rPr>
          <w:rFonts w:hint="eastAsia"/>
          <w:b/>
          <w:bCs/>
        </w:rPr>
        <w:t>-c</w:t>
      </w:r>
      <w:r w:rsidR="00702C4E" w:rsidRPr="00702C4E">
        <w:rPr>
          <w:b/>
          <w:bCs/>
        </w:rPr>
        <w:t xml:space="preserve"> </w:t>
      </w:r>
      <w:r w:rsidR="00702C4E">
        <w:rPr>
          <w:rFonts w:hint="eastAsia"/>
          <w:b/>
          <w:bCs/>
        </w:rPr>
        <w:t>p</w:t>
      </w:r>
      <w:r w:rsidR="00702C4E" w:rsidRPr="00702C4E">
        <w:rPr>
          <w:b/>
          <w:bCs/>
        </w:rPr>
        <w:t xml:space="preserve">aper </w:t>
      </w:r>
      <w:r w:rsidR="00702C4E">
        <w:rPr>
          <w:rFonts w:hint="eastAsia"/>
          <w:b/>
          <w:bCs/>
        </w:rPr>
        <w:t>w</w:t>
      </w:r>
      <w:r w:rsidR="00702C4E" w:rsidRPr="00702C4E">
        <w:rPr>
          <w:b/>
          <w:bCs/>
        </w:rPr>
        <w:t>riting</w:t>
      </w:r>
      <w:r w:rsidR="00702C4E">
        <w:rPr>
          <w:rFonts w:hint="eastAsia"/>
        </w:rPr>
        <w:t>,</w:t>
      </w:r>
      <w:r w:rsidRPr="0034642D">
        <w:t xml:space="preserve"> </w:t>
      </w:r>
      <w:r w:rsidRPr="00BC7E3F">
        <w:rPr>
          <w:b/>
          <w:bCs/>
        </w:rPr>
        <w:t>research</w:t>
      </w:r>
      <w:r w:rsidRPr="0034642D">
        <w:t xml:space="preserve">, and </w:t>
      </w:r>
      <w:r w:rsidRPr="00BC7E3F">
        <w:rPr>
          <w:b/>
          <w:bCs/>
        </w:rPr>
        <w:t>practical data-analysis projects</w:t>
      </w:r>
      <w:r w:rsidRPr="0034642D">
        <w:t>.</w:t>
      </w:r>
    </w:p>
    <w:p w14:paraId="2A987622" w14:textId="55753641" w:rsidR="006E697D" w:rsidRDefault="006E697D" w:rsidP="00120597">
      <w:pPr>
        <w:spacing w:after="100"/>
        <w:ind w:firstLine="317"/>
      </w:pPr>
    </w:p>
    <w:p w14:paraId="35F8BAB0" w14:textId="77777777" w:rsidR="006E697D" w:rsidRDefault="006E697D"/>
    <w:p w14:paraId="221EBE97" w14:textId="77777777" w:rsidR="006E697D" w:rsidRDefault="00000000">
      <w:pPr>
        <w:pStyle w:val="1"/>
      </w:pPr>
      <w:r>
        <w:rPr>
          <w:rFonts w:ascii="Times New Roman" w:eastAsia="宋体" w:hAnsi="Times New Roman"/>
          <w:color w:val="1F2937"/>
          <w:sz w:val="26"/>
        </w:rPr>
        <w:lastRenderedPageBreak/>
        <w:t>Appendix A Complete Runnable Code</w:t>
      </w:r>
    </w:p>
    <w:p w14:paraId="108279BB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A.1 Environment and Dependencies</w:t>
      </w:r>
    </w:p>
    <w:p w14:paraId="7884AA5C" w14:textId="77777777" w:rsidR="006E697D" w:rsidRDefault="00000000">
      <w:pPr>
        <w:spacing w:after="100"/>
        <w:ind w:firstLine="317"/>
        <w:rPr>
          <w:b/>
          <w:bCs/>
        </w:rPr>
      </w:pPr>
      <w:r>
        <w:t xml:space="preserve">The experiment was completed with a </w:t>
      </w:r>
      <w:r>
        <w:rPr>
          <w:b/>
          <w:bCs/>
        </w:rPr>
        <w:t>CPU-based Python environment</w:t>
      </w:r>
      <w:r>
        <w:t xml:space="preserve">. The main dependencies are pandas, NumPy, scikit-learn, Matplotlib, </w:t>
      </w:r>
      <w:proofErr w:type="spellStart"/>
      <w:r>
        <w:t>openpyxl</w:t>
      </w:r>
      <w:proofErr w:type="spellEnd"/>
      <w:r>
        <w:t xml:space="preserve">, python-docx, and </w:t>
      </w:r>
      <w:proofErr w:type="spellStart"/>
      <w:r>
        <w:t>joblib</w:t>
      </w:r>
      <w:proofErr w:type="spellEnd"/>
      <w:r>
        <w:t xml:space="preserve">. The environment can be </w:t>
      </w:r>
      <w:r>
        <w:rPr>
          <w:b/>
          <w:bCs/>
        </w:rPr>
        <w:t>installed with</w:t>
      </w:r>
      <w:r>
        <w:t xml:space="preserve">: </w:t>
      </w:r>
      <w:r>
        <w:rPr>
          <w:b/>
          <w:bCs/>
        </w:rPr>
        <w:t>pip install -</w:t>
      </w:r>
      <w:proofErr w:type="gramStart"/>
      <w:r>
        <w:rPr>
          <w:b/>
          <w:bCs/>
        </w:rPr>
        <w:t>r requirements.txt</w:t>
      </w:r>
      <w:proofErr w:type="gramEnd"/>
      <w:r>
        <w:rPr>
          <w:b/>
          <w:bCs/>
        </w:rPr>
        <w:t>.</w:t>
      </w:r>
    </w:p>
    <w:p w14:paraId="0E7E713E" w14:textId="1EDA680A" w:rsidR="00376E0B" w:rsidRDefault="00376E0B">
      <w:pPr>
        <w:spacing w:after="100"/>
        <w:ind w:firstLine="317"/>
      </w:pPr>
      <w:r w:rsidRPr="00376E0B">
        <w:t>To support reproducibility, the complete project—including preprocessing scripts, model results, figures, and final report files—is available in the GitHub repository:</w:t>
      </w:r>
      <w:r w:rsidRPr="00376E0B">
        <w:br/>
        <w:t>https://github.com/hansu650/Big-Data-Homework/tree/main</w:t>
      </w:r>
    </w:p>
    <w:p w14:paraId="14888ACE" w14:textId="77777777" w:rsidR="006E697D" w:rsidRDefault="00000000">
      <w:pPr>
        <w:pStyle w:val="2"/>
      </w:pPr>
      <w:r>
        <w:rPr>
          <w:rFonts w:ascii="Times New Roman" w:eastAsia="宋体" w:hAnsi="Times New Roman"/>
          <w:color w:val="1F2937"/>
          <w:sz w:val="23"/>
        </w:rPr>
        <w:t>A.2 Complete Code</w:t>
      </w:r>
    </w:p>
    <w:p w14:paraId="5541AC38" w14:textId="77777777" w:rsidR="006E697D" w:rsidRDefault="006E697D">
      <w:pPr>
        <w:spacing w:after="100"/>
      </w:pPr>
    </w:p>
    <w:p w14:paraId="5378C0B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E9178"/>
          <w:kern w:val="0"/>
          <w:szCs w:val="21"/>
        </w:rPr>
        <w:t>"""Complete runnable code source for Appendix A.</w:t>
      </w:r>
    </w:p>
    <w:p w14:paraId="5A85837E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F126B4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E9178"/>
          <w:kern w:val="0"/>
          <w:szCs w:val="21"/>
        </w:rPr>
        <w:t>Run from the project directory:</w:t>
      </w:r>
    </w:p>
    <w:p w14:paraId="10A9D82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E9178"/>
          <w:kern w:val="0"/>
          <w:szCs w:val="21"/>
        </w:rPr>
        <w:t>    python appendix_A_complete_code.py</w:t>
      </w:r>
    </w:p>
    <w:p w14:paraId="5ED6692C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28D9360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E9178"/>
          <w:kern w:val="0"/>
          <w:szCs w:val="21"/>
        </w:rPr>
        <w:t>Or run from the repository root:</w:t>
      </w:r>
    </w:p>
    <w:p w14:paraId="6C5BB445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E9178"/>
          <w:kern w:val="0"/>
          <w:szCs w:val="21"/>
        </w:rPr>
        <w:t>    python &lt;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project_dir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&gt;/appendix_A_complete_code.py</w:t>
      </w:r>
    </w:p>
    <w:p w14:paraId="151FB893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CF89C7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E9178"/>
          <w:kern w:val="0"/>
          <w:szCs w:val="21"/>
        </w:rPr>
        <w:t>This file rebuilds the final report evidence files without changing the</w:t>
      </w:r>
    </w:p>
    <w:p w14:paraId="689782D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E9178"/>
          <w:kern w:val="0"/>
          <w:szCs w:val="21"/>
        </w:rPr>
        <w:t>validated core CSV metrics. It loads the raw dataset, checks data quality,</w:t>
      </w:r>
    </w:p>
    <w:p w14:paraId="1783EEB1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E9178"/>
          <w:kern w:val="0"/>
          <w:szCs w:val="21"/>
        </w:rPr>
        <w:t>creates engineered features, documents leakage control, regenerates the final</w:t>
      </w:r>
    </w:p>
    <w:p w14:paraId="3B68BBB1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E9178"/>
          <w:kern w:val="0"/>
          <w:szCs w:val="21"/>
        </w:rPr>
        <w:t>figures, exports screenshot Excel tables, and summarizes the validated results.</w:t>
      </w:r>
    </w:p>
    <w:p w14:paraId="3BF5426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E9178"/>
          <w:kern w:val="0"/>
          <w:szCs w:val="21"/>
        </w:rPr>
        <w:t>"""</w:t>
      </w:r>
    </w:p>
    <w:p w14:paraId="4B013FBC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9F6F2B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from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9CDCFE"/>
          <w:kern w:val="0"/>
          <w:szCs w:val="21"/>
        </w:rPr>
        <w:t>__future__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CCCCCC"/>
          <w:kern w:val="0"/>
          <w:szCs w:val="21"/>
        </w:rPr>
        <w:t xml:space="preserve"> annotations</w:t>
      </w:r>
    </w:p>
    <w:p w14:paraId="61CAA4D5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622625C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runpy</w:t>
      </w:r>
      <w:proofErr w:type="spellEnd"/>
    </w:p>
    <w:p w14:paraId="60243B3C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from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pathlib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CCCCCC"/>
          <w:kern w:val="0"/>
          <w:szCs w:val="21"/>
        </w:rPr>
        <w:t xml:space="preserve"> Path</w:t>
      </w:r>
    </w:p>
    <w:p w14:paraId="69016880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612F26E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CCCCCC"/>
          <w:kern w:val="0"/>
          <w:szCs w:val="21"/>
        </w:rPr>
        <w:t xml:space="preserve"> pandas </w:t>
      </w:r>
      <w:r>
        <w:rPr>
          <w:rFonts w:ascii="Consolas" w:hAnsi="Consolas" w:cs="宋体"/>
          <w:color w:val="C586C0"/>
          <w:kern w:val="0"/>
          <w:szCs w:val="21"/>
        </w:rPr>
        <w:t>as</w:t>
      </w:r>
      <w:r>
        <w:rPr>
          <w:rFonts w:ascii="Consolas" w:hAnsi="Consolas" w:cs="宋体"/>
          <w:color w:val="CCCCCC"/>
          <w:kern w:val="0"/>
          <w:szCs w:val="21"/>
        </w:rPr>
        <w:t xml:space="preserve"> pd</w:t>
      </w:r>
    </w:p>
    <w:p w14:paraId="4FEB506F" w14:textId="77777777" w:rsidR="006E697D" w:rsidRDefault="006E697D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179908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PROJECT_ROOT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Path(</w:t>
      </w:r>
      <w:r>
        <w:rPr>
          <w:rFonts w:ascii="Consolas" w:hAnsi="Consolas" w:cs="宋体"/>
          <w:color w:val="9CDCFE"/>
          <w:kern w:val="0"/>
          <w:szCs w:val="21"/>
        </w:rPr>
        <w:t>__file__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).resolve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).parent</w:t>
      </w:r>
      <w:proofErr w:type="gramEnd"/>
    </w:p>
    <w:p w14:paraId="7FA9B16D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lastRenderedPageBreak/>
        <w:t xml:space="preserve">RAW_DATA_PATH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PROJECT_ROOT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"data"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"raw"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"digital_lifestyle_benchmark_2025.csv"</w:t>
      </w:r>
    </w:p>
    <w:p w14:paraId="2C08998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PROCESSED_DATA_PATH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PROJECT_ROOT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"data"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"processed"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"digital_lifestyle_benchmark_2025_processed.csv"</w:t>
      </w:r>
    </w:p>
    <w:p w14:paraId="60F5F441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RESULTS_DIR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PROJECT_ROOT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"results"</w:t>
      </w:r>
    </w:p>
    <w:p w14:paraId="56A84E42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FIGURE_DIR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PROJECT_ROOT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"figures"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final_report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</w:p>
    <w:p w14:paraId="11CF225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SCREENSHOT_TABLE_DIR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PROJECT_ROOT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screenshot_tables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</w:p>
    <w:p w14:paraId="5265B182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RANDOM_STATE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B5CEA8"/>
          <w:kern w:val="0"/>
          <w:szCs w:val="21"/>
        </w:rPr>
        <w:t>42</w:t>
      </w:r>
    </w:p>
    <w:p w14:paraId="2257A7C3" w14:textId="77777777" w:rsidR="006E697D" w:rsidRDefault="006E697D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7CBAE0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569CD6"/>
          <w:kern w:val="0"/>
          <w:szCs w:val="21"/>
        </w:rPr>
        <w:t>def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CDCAA"/>
          <w:kern w:val="0"/>
          <w:szCs w:val="21"/>
        </w:rPr>
        <w:t>load_raw_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data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) -&gt;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pd.DataFrame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>:</w:t>
      </w:r>
    </w:p>
    <w:p w14:paraId="7BDFC8E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df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pd.read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csv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RAW_DATA_PATH)</w:t>
      </w:r>
    </w:p>
    <w:p w14:paraId="532B7D5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"Raw dataset shape:"</w:t>
      </w:r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df.shape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4674659F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"Raw columns:"</w:t>
      </w:r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df.columns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.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tolist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))</w:t>
      </w:r>
    </w:p>
    <w:p w14:paraId="7A6B57A1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df.head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>())</w:t>
      </w:r>
    </w:p>
    <w:p w14:paraId="030DB7A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cs="宋体"/>
          <w:color w:val="C586C0"/>
          <w:kern w:val="0"/>
          <w:szCs w:val="21"/>
        </w:rPr>
        <w:t>return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df</w:t>
      </w:r>
      <w:proofErr w:type="spellEnd"/>
    </w:p>
    <w:p w14:paraId="404B0E08" w14:textId="77777777" w:rsidR="006E697D" w:rsidRDefault="006E697D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A6621A0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569CD6"/>
          <w:kern w:val="0"/>
          <w:szCs w:val="21"/>
        </w:rPr>
        <w:t>def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CDCAA"/>
          <w:kern w:val="0"/>
          <w:szCs w:val="21"/>
        </w:rPr>
        <w:t>check_missing_duplicates_and_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ranges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proofErr w:type="gramEnd"/>
      <w:r>
        <w:rPr>
          <w:rFonts w:ascii="Consolas" w:hAnsi="Consolas" w:cs="宋体"/>
          <w:color w:val="9CDCFE"/>
          <w:kern w:val="0"/>
          <w:szCs w:val="21"/>
        </w:rPr>
        <w:t>df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pd.DataFrame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) -&gt; </w:t>
      </w:r>
      <w:r>
        <w:rPr>
          <w:rFonts w:ascii="Consolas" w:hAnsi="Consolas" w:cs="宋体"/>
          <w:color w:val="569CD6"/>
          <w:kern w:val="0"/>
          <w:szCs w:val="21"/>
        </w:rPr>
        <w:t>None</w:t>
      </w:r>
      <w:r>
        <w:rPr>
          <w:rFonts w:ascii="Consolas" w:hAnsi="Consolas" w:cs="宋体"/>
          <w:color w:val="CCCCCC"/>
          <w:kern w:val="0"/>
          <w:szCs w:val="21"/>
        </w:rPr>
        <w:t>:</w:t>
      </w:r>
    </w:p>
    <w:p w14:paraId="5B24C400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key_numeric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[</w:t>
      </w:r>
    </w:p>
    <w:p w14:paraId="2C801BC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"age"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49B66AB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device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_hours_per_day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7629155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phone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_unlocks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2124BE8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notifications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_per_day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19AD970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social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_media_mins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3387056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study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_mins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5DE682C0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sleep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_hours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6F32ED25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sleep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_quality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0FC085C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productivity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67D8D4F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digital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_dependence_score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046F185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]</w:t>
      </w:r>
    </w:p>
    <w:p w14:paraId="3505B12D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7BA7D"/>
          <w:kern w:val="0"/>
          <w:szCs w:val="21"/>
        </w:rPr>
        <w:t>\</w:t>
      </w:r>
      <w:proofErr w:type="spellStart"/>
      <w:r>
        <w:rPr>
          <w:rFonts w:ascii="Consolas" w:hAnsi="Consolas" w:cs="宋体"/>
          <w:color w:val="D7BA7D"/>
          <w:kern w:val="0"/>
          <w:szCs w:val="21"/>
        </w:rPr>
        <w:t>n</w:t>
      </w:r>
      <w:r>
        <w:rPr>
          <w:rFonts w:ascii="Consolas" w:hAnsi="Consolas" w:cs="宋体"/>
          <w:color w:val="CE9178"/>
          <w:kern w:val="0"/>
          <w:szCs w:val="21"/>
        </w:rPr>
        <w:t>Missing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 xml:space="preserve"> values:"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366AD095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df.isna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).sum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())</w:t>
      </w:r>
    </w:p>
    <w:p w14:paraId="3AD0B7AD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7BA7D"/>
          <w:kern w:val="0"/>
          <w:szCs w:val="21"/>
        </w:rPr>
        <w:t>\</w:t>
      </w:r>
      <w:proofErr w:type="spellStart"/>
      <w:r>
        <w:rPr>
          <w:rFonts w:ascii="Consolas" w:hAnsi="Consolas" w:cs="宋体"/>
          <w:color w:val="D7BA7D"/>
          <w:kern w:val="0"/>
          <w:szCs w:val="21"/>
        </w:rPr>
        <w:t>n</w:t>
      </w:r>
      <w:r>
        <w:rPr>
          <w:rFonts w:ascii="Consolas" w:hAnsi="Consolas" w:cs="宋体"/>
          <w:color w:val="CE9178"/>
          <w:kern w:val="0"/>
          <w:szCs w:val="21"/>
        </w:rPr>
        <w:t>Duplicate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 xml:space="preserve"> rows:"</w:t>
      </w:r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df.duplicated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).sum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())</w:t>
      </w:r>
    </w:p>
    <w:p w14:paraId="74232FA0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"Duplicate id:"</w:t>
      </w:r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df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r>
        <w:rPr>
          <w:rFonts w:ascii="Consolas" w:hAnsi="Consolas" w:cs="宋体"/>
          <w:color w:val="CE9178"/>
          <w:kern w:val="0"/>
          <w:szCs w:val="21"/>
        </w:rPr>
        <w:t>"id"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].duplicated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).sum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())</w:t>
      </w:r>
    </w:p>
    <w:p w14:paraId="04E70DC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7BA7D"/>
          <w:kern w:val="0"/>
          <w:szCs w:val="21"/>
        </w:rPr>
        <w:t>\</w:t>
      </w:r>
      <w:proofErr w:type="spellStart"/>
      <w:r>
        <w:rPr>
          <w:rFonts w:ascii="Consolas" w:hAnsi="Consolas" w:cs="宋体"/>
          <w:color w:val="D7BA7D"/>
          <w:kern w:val="0"/>
          <w:szCs w:val="21"/>
        </w:rPr>
        <w:t>n</w:t>
      </w:r>
      <w:r>
        <w:rPr>
          <w:rFonts w:ascii="Consolas" w:hAnsi="Consolas" w:cs="宋体"/>
          <w:color w:val="CE9178"/>
          <w:kern w:val="0"/>
          <w:szCs w:val="21"/>
        </w:rPr>
        <w:t>Range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 xml:space="preserve"> summary:"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2F08607D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df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key_numeric</w:t>
      </w:r>
      <w:proofErr w:type="spellEnd"/>
      <w:proofErr w:type="gramStart"/>
      <w:r>
        <w:rPr>
          <w:rFonts w:ascii="Consolas" w:hAnsi="Consolas" w:cs="宋体"/>
          <w:color w:val="CCCCCC"/>
          <w:kern w:val="0"/>
          <w:szCs w:val="21"/>
        </w:rPr>
        <w:t>].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agg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>([</w:t>
      </w:r>
      <w:r>
        <w:rPr>
          <w:rFonts w:ascii="Consolas" w:hAnsi="Consolas" w:cs="宋体"/>
          <w:color w:val="CE9178"/>
          <w:kern w:val="0"/>
          <w:szCs w:val="21"/>
        </w:rPr>
        <w:t>"min"</w:t>
      </w:r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r>
        <w:rPr>
          <w:rFonts w:ascii="Consolas" w:hAnsi="Consolas" w:cs="宋体"/>
          <w:color w:val="CE9178"/>
          <w:kern w:val="0"/>
          <w:szCs w:val="21"/>
        </w:rPr>
        <w:t>"max"</w:t>
      </w:r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r>
        <w:rPr>
          <w:rFonts w:ascii="Consolas" w:hAnsi="Consolas" w:cs="宋体"/>
          <w:color w:val="CE9178"/>
          <w:kern w:val="0"/>
          <w:szCs w:val="21"/>
        </w:rPr>
        <w:t>"mean"</w:t>
      </w:r>
      <w:r>
        <w:rPr>
          <w:rFonts w:ascii="Consolas" w:hAnsi="Consolas" w:cs="宋体"/>
          <w:color w:val="CCCCCC"/>
          <w:kern w:val="0"/>
          <w:szCs w:val="21"/>
        </w:rPr>
        <w:t>]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).T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6F6A630A" w14:textId="77777777" w:rsidR="006E697D" w:rsidRDefault="006E697D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F66695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569CD6"/>
          <w:kern w:val="0"/>
          <w:szCs w:val="21"/>
        </w:rPr>
        <w:t>def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CDCAA"/>
          <w:kern w:val="0"/>
          <w:szCs w:val="21"/>
        </w:rPr>
        <w:t>add_engineered_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features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proofErr w:type="gramEnd"/>
      <w:r>
        <w:rPr>
          <w:rFonts w:ascii="Consolas" w:hAnsi="Consolas" w:cs="宋体"/>
          <w:color w:val="9CDCFE"/>
          <w:kern w:val="0"/>
          <w:szCs w:val="21"/>
        </w:rPr>
        <w:t>df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pd.DataFrame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) -&gt;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pd.DataFrame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>:</w:t>
      </w:r>
    </w:p>
    <w:p w14:paraId="76E458C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engineered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df.copy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>()</w:t>
      </w:r>
    </w:p>
    <w:p w14:paraId="312E447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eps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B5CEA8"/>
          <w:kern w:val="0"/>
          <w:szCs w:val="21"/>
        </w:rPr>
        <w:t>1e-6</w:t>
      </w:r>
    </w:p>
    <w:p w14:paraId="5704C352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social_media_hours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social_media_mins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B5CEA8"/>
          <w:kern w:val="0"/>
          <w:szCs w:val="21"/>
        </w:rPr>
        <w:t>60</w:t>
      </w:r>
    </w:p>
    <w:p w14:paraId="6CC60EEE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study_hours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study_mins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B5CEA8"/>
          <w:kern w:val="0"/>
          <w:szCs w:val="21"/>
        </w:rPr>
        <w:t>60</w:t>
      </w:r>
    </w:p>
    <w:p w14:paraId="0537C11E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End"/>
      <w:r>
        <w:rPr>
          <w:rFonts w:ascii="Consolas" w:hAnsi="Consolas" w:cs="宋体"/>
          <w:color w:val="CE9178"/>
          <w:kern w:val="0"/>
          <w:szCs w:val="21"/>
        </w:rPr>
        <w:t>notifications_per_device_hour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(</w:t>
      </w:r>
    </w:p>
    <w:p w14:paraId="46F84AB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   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notifications_per_day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device_hours_per_day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].clip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9CDCFE"/>
          <w:kern w:val="0"/>
          <w:szCs w:val="21"/>
        </w:rPr>
        <w:t>lower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>eps)</w:t>
      </w:r>
    </w:p>
    <w:p w14:paraId="3E57AF91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)</w:t>
      </w:r>
    </w:p>
    <w:p w14:paraId="44F71A0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unlocks_per_device_hour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(</w:t>
      </w:r>
    </w:p>
    <w:p w14:paraId="56AE5BE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   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phone_unlocks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device_hours_per_day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].clip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9CDCFE"/>
          <w:kern w:val="0"/>
          <w:szCs w:val="21"/>
        </w:rPr>
        <w:t>lower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>eps)</w:t>
      </w:r>
    </w:p>
    <w:p w14:paraId="7A089331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)</w:t>
      </w:r>
    </w:p>
    <w:p w14:paraId="3603BCAE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device_to_sleep_ratio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(</w:t>
      </w:r>
    </w:p>
    <w:p w14:paraId="486A3F0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   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device_hours_per_day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sleep_hours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].clip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9CDCFE"/>
          <w:kern w:val="0"/>
          <w:szCs w:val="21"/>
        </w:rPr>
        <w:t>lower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>eps)</w:t>
      </w:r>
    </w:p>
    <w:p w14:paraId="2F016F0D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)</w:t>
      </w:r>
    </w:p>
    <w:p w14:paraId="650E0855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End"/>
      <w:r>
        <w:rPr>
          <w:rFonts w:ascii="Consolas" w:hAnsi="Consolas" w:cs="宋体"/>
          <w:color w:val="CE9178"/>
          <w:kern w:val="0"/>
          <w:szCs w:val="21"/>
        </w:rPr>
        <w:t>activity_sleep_interaction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(</w:t>
      </w:r>
    </w:p>
    <w:p w14:paraId="6662911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   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physical_activity_days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*</w:t>
      </w:r>
      <w:r>
        <w:rPr>
          <w:rFonts w:ascii="Consolas" w:hAnsi="Consolas" w:cs="宋体"/>
          <w:color w:val="CCCCCC"/>
          <w:kern w:val="0"/>
          <w:szCs w:val="21"/>
        </w:rPr>
        <w:t xml:space="preserve">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sleep_hours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]</w:t>
      </w:r>
    </w:p>
    <w:p w14:paraId="6E646AD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)</w:t>
      </w:r>
    </w:p>
    <w:p w14:paraId="1D633A8F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social_to_study_ratio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social_media_mins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(</w:t>
      </w:r>
    </w:p>
    <w:p w14:paraId="02CA370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    engineered[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study_mins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+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B5CEA8"/>
          <w:kern w:val="0"/>
          <w:szCs w:val="21"/>
        </w:rPr>
        <w:t>1</w:t>
      </w:r>
    </w:p>
    <w:p w14:paraId="22ADA810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)</w:t>
      </w:r>
    </w:p>
    <w:p w14:paraId="7B154135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engineered.to_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csv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PROCESSED_DATA_PATH, </w:t>
      </w:r>
      <w:r>
        <w:rPr>
          <w:rFonts w:ascii="Consolas" w:hAnsi="Consolas" w:cs="宋体"/>
          <w:color w:val="9CDCFE"/>
          <w:kern w:val="0"/>
          <w:szCs w:val="21"/>
        </w:rPr>
        <w:t>index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569CD6"/>
          <w:kern w:val="0"/>
          <w:szCs w:val="21"/>
        </w:rPr>
        <w:t>False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7973857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7BA7D"/>
          <w:kern w:val="0"/>
          <w:szCs w:val="21"/>
        </w:rPr>
        <w:t>\</w:t>
      </w:r>
      <w:proofErr w:type="spellStart"/>
      <w:r>
        <w:rPr>
          <w:rFonts w:ascii="Consolas" w:hAnsi="Consolas" w:cs="宋体"/>
          <w:color w:val="D7BA7D"/>
          <w:kern w:val="0"/>
          <w:szCs w:val="21"/>
        </w:rPr>
        <w:t>n</w:t>
      </w:r>
      <w:r>
        <w:rPr>
          <w:rFonts w:ascii="Consolas" w:hAnsi="Consolas" w:cs="宋体"/>
          <w:color w:val="CE9178"/>
          <w:kern w:val="0"/>
          <w:szCs w:val="21"/>
        </w:rPr>
        <w:t>Processed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 xml:space="preserve"> dataset saved:"</w:t>
      </w:r>
      <w:r>
        <w:rPr>
          <w:rFonts w:ascii="Consolas" w:hAnsi="Consolas" w:cs="宋体"/>
          <w:color w:val="CCCCCC"/>
          <w:kern w:val="0"/>
          <w:szCs w:val="21"/>
        </w:rPr>
        <w:t>, PROCESSED_DATA_PATH)</w:t>
      </w:r>
    </w:p>
    <w:p w14:paraId="5FD3FFC5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cs="宋体"/>
          <w:color w:val="C586C0"/>
          <w:kern w:val="0"/>
          <w:szCs w:val="21"/>
        </w:rPr>
        <w:t>return</w:t>
      </w:r>
      <w:r>
        <w:rPr>
          <w:rFonts w:ascii="Consolas" w:hAnsi="Consolas" w:cs="宋体"/>
          <w:color w:val="CCCCCC"/>
          <w:kern w:val="0"/>
          <w:szCs w:val="21"/>
        </w:rPr>
        <w:t xml:space="preserve"> engineered</w:t>
      </w:r>
    </w:p>
    <w:p w14:paraId="630804CD" w14:textId="77777777" w:rsidR="006E697D" w:rsidRDefault="006E697D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5AD1D51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569CD6"/>
          <w:kern w:val="0"/>
          <w:szCs w:val="21"/>
        </w:rPr>
        <w:t>def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CDCAA"/>
          <w:kern w:val="0"/>
          <w:szCs w:val="21"/>
        </w:rPr>
        <w:t>define_feature_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sets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9CDCFE"/>
          <w:kern w:val="0"/>
          <w:szCs w:val="21"/>
        </w:rPr>
        <w:t>engineered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pd.DataFrame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) -&gt;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dict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proofErr w:type="gramEnd"/>
      <w:r>
        <w:rPr>
          <w:rFonts w:ascii="Consolas" w:hAnsi="Consolas" w:cs="宋体"/>
          <w:color w:val="4EC9B0"/>
          <w:kern w:val="0"/>
          <w:szCs w:val="21"/>
        </w:rPr>
        <w:t>str</w:t>
      </w:r>
      <w:r>
        <w:rPr>
          <w:rFonts w:ascii="Consolas" w:hAnsi="Consolas" w:cs="宋体"/>
          <w:color w:val="CCCCCC"/>
          <w:kern w:val="0"/>
          <w:szCs w:val="21"/>
        </w:rPr>
        <w:t>, list[</w:t>
      </w:r>
      <w:r>
        <w:rPr>
          <w:rFonts w:ascii="Consolas" w:hAnsi="Consolas" w:cs="宋体"/>
          <w:color w:val="4EC9B0"/>
          <w:kern w:val="0"/>
          <w:szCs w:val="21"/>
        </w:rPr>
        <w:t>str</w:t>
      </w:r>
      <w:r>
        <w:rPr>
          <w:rFonts w:ascii="Consolas" w:hAnsi="Consolas" w:cs="宋体"/>
          <w:color w:val="CCCCCC"/>
          <w:kern w:val="0"/>
          <w:szCs w:val="21"/>
        </w:rPr>
        <w:t>]]:</w:t>
      </w:r>
    </w:p>
    <w:p w14:paraId="1D4A750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outcome_cols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[</w:t>
      </w:r>
    </w:p>
    <w:p w14:paraId="4C788E1F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anxiety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47F1096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depression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0502EC4C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stress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_level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5C2FC95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happiness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304C157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focus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71E0C15C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high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_risk_flag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5666D0A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productivity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41601FD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digital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_dependence_score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1FB24E4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lastRenderedPageBreak/>
        <w:t>    ]</w:t>
      </w:r>
    </w:p>
    <w:p w14:paraId="1671C51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classification_drop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[</w:t>
      </w:r>
    </w:p>
    <w:p w14:paraId="25A3189D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"id"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7CF4124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high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_risk_flag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3A6E266E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anxiety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2EC50E8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depression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58CAE5DF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stress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_level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7AE188E1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happiness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394D1D05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focus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5E5F174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productivity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010C6C5D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digital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_dependence_score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54A5EB6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]</w:t>
      </w:r>
    </w:p>
    <w:p w14:paraId="7C448A0F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C715D3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cs="宋体"/>
          <w:color w:val="569CD6"/>
          <w:kern w:val="0"/>
          <w:szCs w:val="21"/>
        </w:rPr>
        <w:t>def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CDCAA"/>
          <w:kern w:val="0"/>
          <w:szCs w:val="21"/>
        </w:rPr>
        <w:t>regression_drop_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for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9CDCFE"/>
          <w:kern w:val="0"/>
          <w:szCs w:val="21"/>
        </w:rPr>
        <w:t>target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r>
        <w:rPr>
          <w:rFonts w:ascii="Consolas" w:hAnsi="Consolas" w:cs="宋体"/>
          <w:color w:val="4EC9B0"/>
          <w:kern w:val="0"/>
          <w:szCs w:val="21"/>
        </w:rPr>
        <w:t>str</w:t>
      </w:r>
      <w:r>
        <w:rPr>
          <w:rFonts w:ascii="Consolas" w:hAnsi="Consolas" w:cs="宋体"/>
          <w:color w:val="CCCCCC"/>
          <w:kern w:val="0"/>
          <w:szCs w:val="21"/>
        </w:rPr>
        <w:t>) -&gt; list[</w:t>
      </w:r>
      <w:r>
        <w:rPr>
          <w:rFonts w:ascii="Consolas" w:hAnsi="Consolas" w:cs="宋体"/>
          <w:color w:val="4EC9B0"/>
          <w:kern w:val="0"/>
          <w:szCs w:val="21"/>
        </w:rPr>
        <w:t>str</w:t>
      </w:r>
      <w:r>
        <w:rPr>
          <w:rFonts w:ascii="Consolas" w:hAnsi="Consolas" w:cs="宋体"/>
          <w:color w:val="CCCCCC"/>
          <w:kern w:val="0"/>
          <w:szCs w:val="21"/>
        </w:rPr>
        <w:t>]:</w:t>
      </w:r>
    </w:p>
    <w:p w14:paraId="54127CF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drop_cols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{</w:t>
      </w:r>
      <w:r>
        <w:rPr>
          <w:rFonts w:ascii="Consolas" w:hAnsi="Consolas" w:cs="宋体"/>
          <w:color w:val="CE9178"/>
          <w:kern w:val="0"/>
          <w:szCs w:val="21"/>
        </w:rPr>
        <w:t>"id"</w:t>
      </w:r>
      <w:r>
        <w:rPr>
          <w:rFonts w:ascii="Consolas" w:hAnsi="Consolas" w:cs="宋体"/>
          <w:color w:val="CCCCCC"/>
          <w:kern w:val="0"/>
          <w:szCs w:val="21"/>
        </w:rPr>
        <w:t>, target}</w:t>
      </w:r>
    </w:p>
    <w:p w14:paraId="64511C85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drop_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cols.update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outcome_cols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16BFFFC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586C0"/>
          <w:kern w:val="0"/>
          <w:szCs w:val="21"/>
        </w:rPr>
        <w:t>if</w:t>
      </w:r>
      <w:r>
        <w:rPr>
          <w:rFonts w:ascii="Consolas" w:hAnsi="Consolas" w:cs="宋体"/>
          <w:color w:val="CCCCCC"/>
          <w:kern w:val="0"/>
          <w:szCs w:val="21"/>
        </w:rPr>
        <w:t xml:space="preserve"> target </w:t>
      </w:r>
      <w:r>
        <w:rPr>
          <w:rFonts w:ascii="Consolas" w:hAnsi="Consolas" w:cs="宋体"/>
          <w:color w:val="D4D4D4"/>
          <w:kern w:val="0"/>
          <w:szCs w:val="21"/>
        </w:rPr>
        <w:t>==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digital_dependence_score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:</w:t>
      </w:r>
    </w:p>
    <w:p w14:paraId="5EC4002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drop_cols.add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productivity_score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2046E55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586C0"/>
          <w:kern w:val="0"/>
          <w:szCs w:val="21"/>
        </w:rPr>
        <w:t>if</w:t>
      </w:r>
      <w:r>
        <w:rPr>
          <w:rFonts w:ascii="Consolas" w:hAnsi="Consolas" w:cs="宋体"/>
          <w:color w:val="CCCCCC"/>
          <w:kern w:val="0"/>
          <w:szCs w:val="21"/>
        </w:rPr>
        <w:t xml:space="preserve"> target </w:t>
      </w:r>
      <w:r>
        <w:rPr>
          <w:rFonts w:ascii="Consolas" w:hAnsi="Consolas" w:cs="宋体"/>
          <w:color w:val="D4D4D4"/>
          <w:kern w:val="0"/>
          <w:szCs w:val="21"/>
        </w:rPr>
        <w:t>==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productivity_score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:</w:t>
      </w:r>
    </w:p>
    <w:p w14:paraId="5AD8CFCF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drop_cols.add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digital_dependence_score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4AA9218C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gramStart"/>
      <w:r>
        <w:rPr>
          <w:rFonts w:ascii="Consolas" w:hAnsi="Consolas" w:cs="宋体"/>
          <w:color w:val="C586C0"/>
          <w:kern w:val="0"/>
          <w:szCs w:val="21"/>
        </w:rPr>
        <w:t>return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CDCAA"/>
          <w:kern w:val="0"/>
          <w:szCs w:val="21"/>
        </w:rPr>
        <w:t>sorted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drop_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cols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5578E089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94AB81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digital_dependence_drop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regression_drop_for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digital_dependence_score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62853FC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productivity_drop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regression_drop_for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productivity_score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2CEC343F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clustering_features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[</w:t>
      </w:r>
    </w:p>
    <w:p w14:paraId="7C9D19E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device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_hours_per_day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31F74B32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phone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_unlocks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770C914E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notifications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_per_day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382F5CDD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social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_media_mins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0C0A6A1F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study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_mins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0695E6F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physical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_activity_days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3FC9E141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sleep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_hours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3ED34072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sleep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_quality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495C3A5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social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_media_hours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72370F2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study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_hours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454CDBB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notifications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_per_device_hour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30964DF5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unlocks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_per_device_hour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11396C40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device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_to_sleep_ratio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62FA883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activity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_sleep_interaction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4048DCA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social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_to_study_ratio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4645ECB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]</w:t>
      </w:r>
    </w:p>
    <w:p w14:paraId="0397714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classification_features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[c </w:t>
      </w:r>
      <w:r>
        <w:rPr>
          <w:rFonts w:ascii="Consolas" w:hAnsi="Consolas" w:cs="宋体"/>
          <w:color w:val="C586C0"/>
          <w:kern w:val="0"/>
          <w:szCs w:val="21"/>
        </w:rPr>
        <w:t>for</w:t>
      </w:r>
      <w:r>
        <w:rPr>
          <w:rFonts w:ascii="Consolas" w:hAnsi="Consolas" w:cs="宋体"/>
          <w:color w:val="CCCCCC"/>
          <w:kern w:val="0"/>
          <w:szCs w:val="21"/>
        </w:rPr>
        <w:t xml:space="preserve"> c </w:t>
      </w:r>
      <w:r>
        <w:rPr>
          <w:rFonts w:ascii="Consolas" w:hAnsi="Consolas" w:cs="宋体"/>
          <w:color w:val="C586C0"/>
          <w:kern w:val="0"/>
          <w:szCs w:val="21"/>
        </w:rPr>
        <w:t>in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engineered.columns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if</w:t>
      </w:r>
      <w:r>
        <w:rPr>
          <w:rFonts w:ascii="Consolas" w:hAnsi="Consolas" w:cs="宋体"/>
          <w:color w:val="CCCCCC"/>
          <w:kern w:val="0"/>
          <w:szCs w:val="21"/>
        </w:rPr>
        <w:t xml:space="preserve"> c </w:t>
      </w:r>
      <w:r>
        <w:rPr>
          <w:rFonts w:ascii="Consolas" w:hAnsi="Consolas" w:cs="宋体"/>
          <w:color w:val="569CD6"/>
          <w:kern w:val="0"/>
          <w:szCs w:val="21"/>
        </w:rPr>
        <w:t>not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569CD6"/>
          <w:kern w:val="0"/>
          <w:szCs w:val="21"/>
        </w:rPr>
        <w:t>in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classification_drop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]</w:t>
      </w:r>
    </w:p>
    <w:p w14:paraId="63E1F5ED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digital_dependence_features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[c </w:t>
      </w:r>
      <w:r>
        <w:rPr>
          <w:rFonts w:ascii="Consolas" w:hAnsi="Consolas" w:cs="宋体"/>
          <w:color w:val="C586C0"/>
          <w:kern w:val="0"/>
          <w:szCs w:val="21"/>
        </w:rPr>
        <w:t>for</w:t>
      </w:r>
      <w:r>
        <w:rPr>
          <w:rFonts w:ascii="Consolas" w:hAnsi="Consolas" w:cs="宋体"/>
          <w:color w:val="CCCCCC"/>
          <w:kern w:val="0"/>
          <w:szCs w:val="21"/>
        </w:rPr>
        <w:t xml:space="preserve"> c </w:t>
      </w:r>
      <w:r>
        <w:rPr>
          <w:rFonts w:ascii="Consolas" w:hAnsi="Consolas" w:cs="宋体"/>
          <w:color w:val="C586C0"/>
          <w:kern w:val="0"/>
          <w:szCs w:val="21"/>
        </w:rPr>
        <w:t>in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engineered.columns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if</w:t>
      </w:r>
      <w:r>
        <w:rPr>
          <w:rFonts w:ascii="Consolas" w:hAnsi="Consolas" w:cs="宋体"/>
          <w:color w:val="CCCCCC"/>
          <w:kern w:val="0"/>
          <w:szCs w:val="21"/>
        </w:rPr>
        <w:t xml:space="preserve"> c </w:t>
      </w:r>
      <w:r>
        <w:rPr>
          <w:rFonts w:ascii="Consolas" w:hAnsi="Consolas" w:cs="宋体"/>
          <w:color w:val="569CD6"/>
          <w:kern w:val="0"/>
          <w:szCs w:val="21"/>
        </w:rPr>
        <w:t>not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569CD6"/>
          <w:kern w:val="0"/>
          <w:szCs w:val="21"/>
        </w:rPr>
        <w:t>in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digital_dependence_drop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]</w:t>
      </w:r>
    </w:p>
    <w:p w14:paraId="6EA4815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productivity_features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[c </w:t>
      </w:r>
      <w:r>
        <w:rPr>
          <w:rFonts w:ascii="Consolas" w:hAnsi="Consolas" w:cs="宋体"/>
          <w:color w:val="C586C0"/>
          <w:kern w:val="0"/>
          <w:szCs w:val="21"/>
        </w:rPr>
        <w:t>for</w:t>
      </w:r>
      <w:r>
        <w:rPr>
          <w:rFonts w:ascii="Consolas" w:hAnsi="Consolas" w:cs="宋体"/>
          <w:color w:val="CCCCCC"/>
          <w:kern w:val="0"/>
          <w:szCs w:val="21"/>
        </w:rPr>
        <w:t xml:space="preserve"> c </w:t>
      </w:r>
      <w:r>
        <w:rPr>
          <w:rFonts w:ascii="Consolas" w:hAnsi="Consolas" w:cs="宋体"/>
          <w:color w:val="C586C0"/>
          <w:kern w:val="0"/>
          <w:szCs w:val="21"/>
        </w:rPr>
        <w:t>in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engineered.columns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if</w:t>
      </w:r>
      <w:r>
        <w:rPr>
          <w:rFonts w:ascii="Consolas" w:hAnsi="Consolas" w:cs="宋体"/>
          <w:color w:val="CCCCCC"/>
          <w:kern w:val="0"/>
          <w:szCs w:val="21"/>
        </w:rPr>
        <w:t xml:space="preserve"> c </w:t>
      </w:r>
      <w:r>
        <w:rPr>
          <w:rFonts w:ascii="Consolas" w:hAnsi="Consolas" w:cs="宋体"/>
          <w:color w:val="569CD6"/>
          <w:kern w:val="0"/>
          <w:szCs w:val="21"/>
        </w:rPr>
        <w:t>not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569CD6"/>
          <w:kern w:val="0"/>
          <w:szCs w:val="21"/>
        </w:rPr>
        <w:t>in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productivity_drop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]</w:t>
      </w:r>
    </w:p>
    <w:p w14:paraId="38025380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7BA7D"/>
          <w:kern w:val="0"/>
          <w:szCs w:val="21"/>
        </w:rPr>
        <w:t>\</w:t>
      </w:r>
      <w:proofErr w:type="spellStart"/>
      <w:r>
        <w:rPr>
          <w:rFonts w:ascii="Consolas" w:hAnsi="Consolas" w:cs="宋体"/>
          <w:color w:val="D7BA7D"/>
          <w:kern w:val="0"/>
          <w:szCs w:val="21"/>
        </w:rPr>
        <w:t>n</w:t>
      </w:r>
      <w:r>
        <w:rPr>
          <w:rFonts w:ascii="Consolas" w:hAnsi="Consolas" w:cs="宋体"/>
          <w:color w:val="CE9178"/>
          <w:kern w:val="0"/>
          <w:szCs w:val="21"/>
        </w:rPr>
        <w:t>Classification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 xml:space="preserve"> drop columns:"</w:t>
      </w:r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classification_drop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4C4A233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"Classification feature count:"</w:t>
      </w:r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classification_features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))</w:t>
      </w:r>
    </w:p>
    <w:p w14:paraId="5335433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"Digital dependence regression feature count:"</w:t>
      </w:r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digital_dependence_features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))</w:t>
      </w:r>
    </w:p>
    <w:p w14:paraId="3D60F0E5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"Productivity regression feature count:"</w:t>
      </w:r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productivity_features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))</w:t>
      </w:r>
    </w:p>
    <w:p w14:paraId="4B065F7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"Clustering features:"</w:t>
      </w:r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clustering_features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4E88ABF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cs="宋体"/>
          <w:color w:val="C586C0"/>
          <w:kern w:val="0"/>
          <w:szCs w:val="21"/>
        </w:rPr>
        <w:t>return</w:t>
      </w:r>
      <w:r>
        <w:rPr>
          <w:rFonts w:ascii="Consolas" w:hAnsi="Consolas" w:cs="宋体"/>
          <w:color w:val="CCCCCC"/>
          <w:kern w:val="0"/>
          <w:szCs w:val="21"/>
        </w:rPr>
        <w:t xml:space="preserve"> {</w:t>
      </w:r>
    </w:p>
    <w:p w14:paraId="6C3955B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classification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_drop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classification_drop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6E99BEB8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classification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_features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classification_features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1B367B1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digital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_dependence_drop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digital_dependence_drop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141C66D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digital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_dependence_features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digital_dependence_features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20A1FEE7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productivity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_drop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productivity_drop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01BCB19F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productivity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_features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productivity_features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3EF6E21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clustering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_features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clustering_features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204CC1E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}</w:t>
      </w:r>
    </w:p>
    <w:p w14:paraId="3BB7D68B" w14:textId="77777777" w:rsidR="006E697D" w:rsidRDefault="006E697D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6AE769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569CD6"/>
          <w:kern w:val="0"/>
          <w:szCs w:val="21"/>
        </w:rPr>
        <w:t>def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CDCAA"/>
          <w:kern w:val="0"/>
          <w:szCs w:val="21"/>
        </w:rPr>
        <w:t>summarize_validated_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results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) -&gt; </w:t>
      </w:r>
      <w:r>
        <w:rPr>
          <w:rFonts w:ascii="Consolas" w:hAnsi="Consolas" w:cs="宋体"/>
          <w:color w:val="569CD6"/>
          <w:kern w:val="0"/>
          <w:szCs w:val="21"/>
        </w:rPr>
        <w:t>None</w:t>
      </w:r>
      <w:r>
        <w:rPr>
          <w:rFonts w:ascii="Consolas" w:hAnsi="Consolas" w:cs="宋体"/>
          <w:color w:val="CCCCCC"/>
          <w:kern w:val="0"/>
          <w:szCs w:val="21"/>
        </w:rPr>
        <w:t>:</w:t>
      </w:r>
    </w:p>
    <w:p w14:paraId="3E08BF32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classification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pd.read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csv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RESULTS_DIR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"classification_tuned_metrics.csv"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709BC56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regression_dd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pd.read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csv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RESULTS_DIR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"regression_digital_dependence_metrics.csv"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22F17510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regression_prod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pd.read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csv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RESULTS_DIR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"regression_productivity_metrics.csv"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24249C8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clustering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pd.read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csv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RESULTS_DIR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"clustering_kmeans_scores.csv"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2B9616AD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7F0BBB2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final_cls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classification[</w:t>
      </w:r>
      <w:proofErr w:type="gramEnd"/>
    </w:p>
    <w:p w14:paraId="295D7521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    (classification[</w:t>
      </w:r>
      <w:r>
        <w:rPr>
          <w:rFonts w:ascii="Consolas" w:hAnsi="Consolas" w:cs="宋体"/>
          <w:color w:val="CE9178"/>
          <w:kern w:val="0"/>
          <w:szCs w:val="21"/>
        </w:rPr>
        <w:t>"dataset"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==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"test"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01634830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cs="宋体"/>
          <w:color w:val="D4D4D4"/>
          <w:kern w:val="0"/>
          <w:szCs w:val="21"/>
        </w:rPr>
        <w:t>&amp;</w:t>
      </w:r>
      <w:r>
        <w:rPr>
          <w:rFonts w:ascii="Consolas" w:hAnsi="Consolas" w:cs="宋体"/>
          <w:color w:val="CCCCCC"/>
          <w:kern w:val="0"/>
          <w:szCs w:val="21"/>
        </w:rPr>
        <w:t xml:space="preserve"> (classification[</w:t>
      </w:r>
      <w:r>
        <w:rPr>
          <w:rFonts w:ascii="Consolas" w:hAnsi="Consolas" w:cs="宋体"/>
          <w:color w:val="CE9178"/>
          <w:kern w:val="0"/>
          <w:szCs w:val="21"/>
        </w:rPr>
        <w:t>"model"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==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gradient_boosting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58D4FAB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r>
        <w:rPr>
          <w:rFonts w:ascii="Consolas" w:hAnsi="Consolas" w:cs="宋体"/>
          <w:color w:val="D4D4D4"/>
          <w:kern w:val="0"/>
          <w:szCs w:val="21"/>
        </w:rPr>
        <w:t>&amp;</w:t>
      </w:r>
      <w:r>
        <w:rPr>
          <w:rFonts w:ascii="Consolas" w:hAnsi="Consolas" w:cs="宋体"/>
          <w:color w:val="CCCCCC"/>
          <w:kern w:val="0"/>
          <w:szCs w:val="21"/>
        </w:rPr>
        <w:t xml:space="preserve"> (classification[</w:t>
      </w:r>
      <w:r>
        <w:rPr>
          <w:rFonts w:ascii="Consolas" w:hAnsi="Consolas" w:cs="宋体"/>
          <w:color w:val="CE9178"/>
          <w:kern w:val="0"/>
          <w:szCs w:val="21"/>
        </w:rPr>
        <w:t>"threshold"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].round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B5CEA8"/>
          <w:kern w:val="0"/>
          <w:szCs w:val="21"/>
        </w:rPr>
        <w:t>2</w:t>
      </w:r>
      <w:r>
        <w:rPr>
          <w:rFonts w:ascii="Consolas" w:hAnsi="Consolas" w:cs="宋体"/>
          <w:color w:val="CCCCCC"/>
          <w:kern w:val="0"/>
          <w:szCs w:val="21"/>
        </w:rPr>
        <w:t xml:space="preserve">) </w:t>
      </w:r>
      <w:r>
        <w:rPr>
          <w:rFonts w:ascii="Consolas" w:hAnsi="Consolas" w:cs="宋体"/>
          <w:color w:val="D4D4D4"/>
          <w:kern w:val="0"/>
          <w:szCs w:val="21"/>
        </w:rPr>
        <w:t>==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B5CEA8"/>
          <w:kern w:val="0"/>
          <w:szCs w:val="21"/>
        </w:rPr>
        <w:t>0.14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7DA2BE1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].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iloc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>[</w:t>
      </w:r>
      <w:r>
        <w:rPr>
          <w:rFonts w:ascii="Consolas" w:hAnsi="Consolas" w:cs="宋体"/>
          <w:color w:val="B5CEA8"/>
          <w:kern w:val="0"/>
          <w:szCs w:val="21"/>
        </w:rPr>
        <w:t>0</w:t>
      </w:r>
      <w:r>
        <w:rPr>
          <w:rFonts w:ascii="Consolas" w:hAnsi="Consolas" w:cs="宋体"/>
          <w:color w:val="CCCCCC"/>
          <w:kern w:val="0"/>
          <w:szCs w:val="21"/>
        </w:rPr>
        <w:t>]</w:t>
      </w:r>
    </w:p>
    <w:p w14:paraId="6763FAA2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final_dd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regression_dd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regression_dd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r>
        <w:rPr>
          <w:rFonts w:ascii="Consolas" w:hAnsi="Consolas" w:cs="宋体"/>
          <w:color w:val="CE9178"/>
          <w:kern w:val="0"/>
          <w:szCs w:val="21"/>
        </w:rPr>
        <w:t>"model"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==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gradient_boosting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].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iloc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>[</w:t>
      </w:r>
      <w:r>
        <w:rPr>
          <w:rFonts w:ascii="Consolas" w:hAnsi="Consolas" w:cs="宋体"/>
          <w:color w:val="B5CEA8"/>
          <w:kern w:val="0"/>
          <w:szCs w:val="21"/>
        </w:rPr>
        <w:t>0</w:t>
      </w:r>
      <w:r>
        <w:rPr>
          <w:rFonts w:ascii="Consolas" w:hAnsi="Consolas" w:cs="宋体"/>
          <w:color w:val="CCCCCC"/>
          <w:kern w:val="0"/>
          <w:szCs w:val="21"/>
        </w:rPr>
        <w:t>]</w:t>
      </w:r>
    </w:p>
    <w:p w14:paraId="0192F731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final_prod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regression_prod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regression_prod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r>
        <w:rPr>
          <w:rFonts w:ascii="Consolas" w:hAnsi="Consolas" w:cs="宋体"/>
          <w:color w:val="CE9178"/>
          <w:kern w:val="0"/>
          <w:szCs w:val="21"/>
        </w:rPr>
        <w:t>"model"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==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gradient_boosting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].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iloc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>[</w:t>
      </w:r>
      <w:r>
        <w:rPr>
          <w:rFonts w:ascii="Consolas" w:hAnsi="Consolas" w:cs="宋体"/>
          <w:color w:val="B5CEA8"/>
          <w:kern w:val="0"/>
          <w:szCs w:val="21"/>
        </w:rPr>
        <w:t>0</w:t>
      </w:r>
      <w:r>
        <w:rPr>
          <w:rFonts w:ascii="Consolas" w:hAnsi="Consolas" w:cs="宋体"/>
          <w:color w:val="CCCCCC"/>
          <w:kern w:val="0"/>
          <w:szCs w:val="21"/>
        </w:rPr>
        <w:t>]</w:t>
      </w:r>
    </w:p>
    <w:p w14:paraId="7E21BA3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final_cluster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clustering[clustering[</w:t>
      </w:r>
      <w:r>
        <w:rPr>
          <w:rFonts w:ascii="Consolas" w:hAnsi="Consolas" w:cs="宋体"/>
          <w:color w:val="CE9178"/>
          <w:kern w:val="0"/>
          <w:szCs w:val="21"/>
        </w:rPr>
        <w:t>"k"</w:t>
      </w:r>
      <w:r>
        <w:rPr>
          <w:rFonts w:ascii="Consolas" w:hAnsi="Consolas" w:cs="宋体"/>
          <w:color w:val="CCCCCC"/>
          <w:kern w:val="0"/>
          <w:szCs w:val="21"/>
        </w:rPr>
        <w:t xml:space="preserve">] </w:t>
      </w:r>
      <w:r>
        <w:rPr>
          <w:rFonts w:ascii="Consolas" w:hAnsi="Consolas" w:cs="宋体"/>
          <w:color w:val="D4D4D4"/>
          <w:kern w:val="0"/>
          <w:szCs w:val="21"/>
        </w:rPr>
        <w:t>==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B5CEA8"/>
          <w:kern w:val="0"/>
          <w:szCs w:val="21"/>
        </w:rPr>
        <w:t>3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].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iloc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>[</w:t>
      </w:r>
      <w:r>
        <w:rPr>
          <w:rFonts w:ascii="Consolas" w:hAnsi="Consolas" w:cs="宋体"/>
          <w:color w:val="B5CEA8"/>
          <w:kern w:val="0"/>
          <w:szCs w:val="21"/>
        </w:rPr>
        <w:t>0</w:t>
      </w:r>
      <w:r>
        <w:rPr>
          <w:rFonts w:ascii="Consolas" w:hAnsi="Consolas" w:cs="宋体"/>
          <w:color w:val="CCCCCC"/>
          <w:kern w:val="0"/>
          <w:szCs w:val="21"/>
        </w:rPr>
        <w:t>]</w:t>
      </w:r>
    </w:p>
    <w:p w14:paraId="6EF19849" w14:textId="77777777" w:rsidR="006E697D" w:rsidRDefault="006E697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56C18D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summary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pd.DataFrame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>(</w:t>
      </w:r>
    </w:p>
    <w:p w14:paraId="5F01AE5F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    [</w:t>
      </w:r>
    </w:p>
    <w:p w14:paraId="5E8B4A2D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        {</w:t>
      </w:r>
    </w:p>
    <w:p w14:paraId="20A98E1F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"task"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classification_high_risk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23BDF2B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main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_result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r>
        <w:rPr>
          <w:rFonts w:ascii="Consolas" w:hAnsi="Consolas" w:cs="宋体"/>
          <w:color w:val="CE9178"/>
          <w:kern w:val="0"/>
          <w:szCs w:val="21"/>
        </w:rPr>
        <w:t>"Gradient Boosting threshold=0.14"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4914F37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E9178"/>
          <w:kern w:val="0"/>
          <w:szCs w:val="21"/>
        </w:rPr>
        <w:t>metric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_1"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569CD6"/>
          <w:kern w:val="0"/>
          <w:szCs w:val="21"/>
        </w:rPr>
        <w:t>f</w:t>
      </w:r>
      <w:r>
        <w:rPr>
          <w:rFonts w:ascii="Consolas" w:hAnsi="Consolas" w:cs="宋体"/>
          <w:color w:val="CE9178"/>
          <w:kern w:val="0"/>
          <w:szCs w:val="21"/>
        </w:rPr>
        <w:t>"Recall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=</w:t>
      </w:r>
      <w:r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final_cls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r>
        <w:rPr>
          <w:rFonts w:ascii="Consolas" w:hAnsi="Consolas" w:cs="宋体"/>
          <w:color w:val="CE9178"/>
          <w:kern w:val="0"/>
          <w:szCs w:val="21"/>
        </w:rPr>
        <w:t>'recall'</w:t>
      </w:r>
      <w:r>
        <w:rPr>
          <w:rFonts w:ascii="Consolas" w:hAnsi="Consolas" w:cs="宋体"/>
          <w:color w:val="CCCCCC"/>
          <w:kern w:val="0"/>
          <w:szCs w:val="21"/>
        </w:rPr>
        <w:t>]</w:t>
      </w:r>
      <w:r>
        <w:rPr>
          <w:rFonts w:ascii="Consolas" w:hAnsi="Consolas" w:cs="宋体"/>
          <w:color w:val="569CD6"/>
          <w:kern w:val="0"/>
          <w:szCs w:val="21"/>
        </w:rPr>
        <w:t>:.4</w:t>
      </w:r>
      <w:proofErr w:type="gramStart"/>
      <w:r>
        <w:rPr>
          <w:rFonts w:ascii="Consolas" w:hAnsi="Consolas" w:cs="宋体"/>
          <w:color w:val="569CD6"/>
          <w:kern w:val="0"/>
          <w:szCs w:val="21"/>
        </w:rPr>
        <w:t>f}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43CD747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E9178"/>
          <w:kern w:val="0"/>
          <w:szCs w:val="21"/>
        </w:rPr>
        <w:t>metric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_2"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r>
        <w:rPr>
          <w:rFonts w:ascii="Consolas" w:hAnsi="Consolas" w:cs="宋体"/>
          <w:color w:val="569CD6"/>
          <w:kern w:val="0"/>
          <w:szCs w:val="21"/>
        </w:rPr>
        <w:t>f</w:t>
      </w:r>
      <w:r>
        <w:rPr>
          <w:rFonts w:ascii="Consolas" w:hAnsi="Consolas" w:cs="宋体"/>
          <w:color w:val="CE9178"/>
          <w:kern w:val="0"/>
          <w:szCs w:val="21"/>
        </w:rPr>
        <w:t>"F1=</w:t>
      </w:r>
      <w:r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final_cls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r>
        <w:rPr>
          <w:rFonts w:ascii="Consolas" w:hAnsi="Consolas" w:cs="宋体"/>
          <w:color w:val="CE9178"/>
          <w:kern w:val="0"/>
          <w:szCs w:val="21"/>
        </w:rPr>
        <w:t>'f1'</w:t>
      </w:r>
      <w:r>
        <w:rPr>
          <w:rFonts w:ascii="Consolas" w:hAnsi="Consolas" w:cs="宋体"/>
          <w:color w:val="CCCCCC"/>
          <w:kern w:val="0"/>
          <w:szCs w:val="21"/>
        </w:rPr>
        <w:t>]</w:t>
      </w:r>
      <w:r>
        <w:rPr>
          <w:rFonts w:ascii="Consolas" w:hAnsi="Consolas" w:cs="宋体"/>
          <w:color w:val="569CD6"/>
          <w:kern w:val="0"/>
          <w:szCs w:val="21"/>
        </w:rPr>
        <w:t>:.4</w:t>
      </w:r>
      <w:proofErr w:type="gramStart"/>
      <w:r>
        <w:rPr>
          <w:rFonts w:ascii="Consolas" w:hAnsi="Consolas" w:cs="宋体"/>
          <w:color w:val="569CD6"/>
          <w:kern w:val="0"/>
          <w:szCs w:val="21"/>
        </w:rPr>
        <w:t>f}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3BFA280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E9178"/>
          <w:kern w:val="0"/>
          <w:szCs w:val="21"/>
        </w:rPr>
        <w:t>metric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_3"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569CD6"/>
          <w:kern w:val="0"/>
          <w:szCs w:val="21"/>
        </w:rPr>
        <w:t>f</w:t>
      </w:r>
      <w:r>
        <w:rPr>
          <w:rFonts w:ascii="Consolas" w:hAnsi="Consolas" w:cs="宋体"/>
          <w:color w:val="CE9178"/>
          <w:kern w:val="0"/>
          <w:szCs w:val="21"/>
        </w:rPr>
        <w:t>"PR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-AUC=</w:t>
      </w:r>
      <w:r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final_cls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r>
        <w:rPr>
          <w:rFonts w:ascii="Consolas" w:hAnsi="Consolas" w:cs="宋体"/>
          <w:color w:val="CE9178"/>
          <w:kern w:val="0"/>
          <w:szCs w:val="21"/>
        </w:rPr>
        <w:t>'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pr_auc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'</w:t>
      </w:r>
      <w:r>
        <w:rPr>
          <w:rFonts w:ascii="Consolas" w:hAnsi="Consolas" w:cs="宋体"/>
          <w:color w:val="CCCCCC"/>
          <w:kern w:val="0"/>
          <w:szCs w:val="21"/>
        </w:rPr>
        <w:t>]</w:t>
      </w:r>
      <w:r>
        <w:rPr>
          <w:rFonts w:ascii="Consolas" w:hAnsi="Consolas" w:cs="宋体"/>
          <w:color w:val="569CD6"/>
          <w:kern w:val="0"/>
          <w:szCs w:val="21"/>
        </w:rPr>
        <w:t>:.4</w:t>
      </w:r>
      <w:proofErr w:type="gramStart"/>
      <w:r>
        <w:rPr>
          <w:rFonts w:ascii="Consolas" w:hAnsi="Consolas" w:cs="宋体"/>
          <w:color w:val="569CD6"/>
          <w:kern w:val="0"/>
          <w:szCs w:val="21"/>
        </w:rPr>
        <w:t>f}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06DED88F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        },</w:t>
      </w:r>
    </w:p>
    <w:p w14:paraId="2E26A005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        {</w:t>
      </w:r>
    </w:p>
    <w:p w14:paraId="1AD5B0E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"task"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regression_digital_dependence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12EFE2D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main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_result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r>
        <w:rPr>
          <w:rFonts w:ascii="Consolas" w:hAnsi="Consolas" w:cs="宋体"/>
          <w:color w:val="CE9178"/>
          <w:kern w:val="0"/>
          <w:szCs w:val="21"/>
        </w:rPr>
        <w:t>"Gradient Boosting"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17DDF49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E9178"/>
          <w:kern w:val="0"/>
          <w:szCs w:val="21"/>
        </w:rPr>
        <w:t>metric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_1"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r>
        <w:rPr>
          <w:rFonts w:ascii="Consolas" w:hAnsi="Consolas" w:cs="宋体"/>
          <w:color w:val="569CD6"/>
          <w:kern w:val="0"/>
          <w:szCs w:val="21"/>
        </w:rPr>
        <w:t>f</w:t>
      </w:r>
      <w:r>
        <w:rPr>
          <w:rFonts w:ascii="Consolas" w:hAnsi="Consolas" w:cs="宋体"/>
          <w:color w:val="CE9178"/>
          <w:kern w:val="0"/>
          <w:szCs w:val="21"/>
        </w:rPr>
        <w:t>"R2=</w:t>
      </w:r>
      <w:r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final_dd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r>
        <w:rPr>
          <w:rFonts w:ascii="Consolas" w:hAnsi="Consolas" w:cs="宋体"/>
          <w:color w:val="CE9178"/>
          <w:kern w:val="0"/>
          <w:szCs w:val="21"/>
        </w:rPr>
        <w:t>'r2'</w:t>
      </w:r>
      <w:r>
        <w:rPr>
          <w:rFonts w:ascii="Consolas" w:hAnsi="Consolas" w:cs="宋体"/>
          <w:color w:val="CCCCCC"/>
          <w:kern w:val="0"/>
          <w:szCs w:val="21"/>
        </w:rPr>
        <w:t>]</w:t>
      </w:r>
      <w:r>
        <w:rPr>
          <w:rFonts w:ascii="Consolas" w:hAnsi="Consolas" w:cs="宋体"/>
          <w:color w:val="569CD6"/>
          <w:kern w:val="0"/>
          <w:szCs w:val="21"/>
        </w:rPr>
        <w:t>:.4</w:t>
      </w:r>
      <w:proofErr w:type="gramStart"/>
      <w:r>
        <w:rPr>
          <w:rFonts w:ascii="Consolas" w:hAnsi="Consolas" w:cs="宋体"/>
          <w:color w:val="569CD6"/>
          <w:kern w:val="0"/>
          <w:szCs w:val="21"/>
        </w:rPr>
        <w:t>f}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38FC7429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E9178"/>
          <w:kern w:val="0"/>
          <w:szCs w:val="21"/>
        </w:rPr>
        <w:t>metric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_2"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569CD6"/>
          <w:kern w:val="0"/>
          <w:szCs w:val="21"/>
        </w:rPr>
        <w:t>f</w:t>
      </w:r>
      <w:r>
        <w:rPr>
          <w:rFonts w:ascii="Consolas" w:hAnsi="Consolas" w:cs="宋体"/>
          <w:color w:val="CE9178"/>
          <w:kern w:val="0"/>
          <w:szCs w:val="21"/>
        </w:rPr>
        <w:t>"MSE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=</w:t>
      </w:r>
      <w:r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final_dd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r>
        <w:rPr>
          <w:rFonts w:ascii="Consolas" w:hAnsi="Consolas" w:cs="宋体"/>
          <w:color w:val="CE9178"/>
          <w:kern w:val="0"/>
          <w:szCs w:val="21"/>
        </w:rPr>
        <w:t>'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mse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'</w:t>
      </w:r>
      <w:r>
        <w:rPr>
          <w:rFonts w:ascii="Consolas" w:hAnsi="Consolas" w:cs="宋体"/>
          <w:color w:val="CCCCCC"/>
          <w:kern w:val="0"/>
          <w:szCs w:val="21"/>
        </w:rPr>
        <w:t>]</w:t>
      </w:r>
      <w:r>
        <w:rPr>
          <w:rFonts w:ascii="Consolas" w:hAnsi="Consolas" w:cs="宋体"/>
          <w:color w:val="569CD6"/>
          <w:kern w:val="0"/>
          <w:szCs w:val="21"/>
        </w:rPr>
        <w:t>:.4</w:t>
      </w:r>
      <w:proofErr w:type="gramStart"/>
      <w:r>
        <w:rPr>
          <w:rFonts w:ascii="Consolas" w:hAnsi="Consolas" w:cs="宋体"/>
          <w:color w:val="569CD6"/>
          <w:kern w:val="0"/>
          <w:szCs w:val="21"/>
        </w:rPr>
        <w:t>f}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48010AAE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E9178"/>
          <w:kern w:val="0"/>
          <w:szCs w:val="21"/>
        </w:rPr>
        <w:t>metric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_3"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569CD6"/>
          <w:kern w:val="0"/>
          <w:szCs w:val="21"/>
        </w:rPr>
        <w:t>f</w:t>
      </w:r>
      <w:r>
        <w:rPr>
          <w:rFonts w:ascii="Consolas" w:hAnsi="Consolas" w:cs="宋体"/>
          <w:color w:val="CE9178"/>
          <w:kern w:val="0"/>
          <w:szCs w:val="21"/>
        </w:rPr>
        <w:t>"MAE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=</w:t>
      </w:r>
      <w:r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final_dd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r>
        <w:rPr>
          <w:rFonts w:ascii="Consolas" w:hAnsi="Consolas" w:cs="宋体"/>
          <w:color w:val="CE9178"/>
          <w:kern w:val="0"/>
          <w:szCs w:val="21"/>
        </w:rPr>
        <w:t>'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mae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'</w:t>
      </w:r>
      <w:r>
        <w:rPr>
          <w:rFonts w:ascii="Consolas" w:hAnsi="Consolas" w:cs="宋体"/>
          <w:color w:val="CCCCCC"/>
          <w:kern w:val="0"/>
          <w:szCs w:val="21"/>
        </w:rPr>
        <w:t>]</w:t>
      </w:r>
      <w:r>
        <w:rPr>
          <w:rFonts w:ascii="Consolas" w:hAnsi="Consolas" w:cs="宋体"/>
          <w:color w:val="569CD6"/>
          <w:kern w:val="0"/>
          <w:szCs w:val="21"/>
        </w:rPr>
        <w:t>:.4</w:t>
      </w:r>
      <w:proofErr w:type="gramStart"/>
      <w:r>
        <w:rPr>
          <w:rFonts w:ascii="Consolas" w:hAnsi="Consolas" w:cs="宋体"/>
          <w:color w:val="569CD6"/>
          <w:kern w:val="0"/>
          <w:szCs w:val="21"/>
        </w:rPr>
        <w:t>f}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6B03A17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        },</w:t>
      </w:r>
    </w:p>
    <w:p w14:paraId="0556D79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        {</w:t>
      </w:r>
    </w:p>
    <w:p w14:paraId="6F99382E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"task"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regression_productivity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640D40BC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main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_result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r>
        <w:rPr>
          <w:rFonts w:ascii="Consolas" w:hAnsi="Consolas" w:cs="宋体"/>
          <w:color w:val="CE9178"/>
          <w:kern w:val="0"/>
          <w:szCs w:val="21"/>
        </w:rPr>
        <w:t>"weak prediction / negative result"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6B79483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E9178"/>
          <w:kern w:val="0"/>
          <w:szCs w:val="21"/>
        </w:rPr>
        <w:t>metric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_1"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r>
        <w:rPr>
          <w:rFonts w:ascii="Consolas" w:hAnsi="Consolas" w:cs="宋体"/>
          <w:color w:val="569CD6"/>
          <w:kern w:val="0"/>
          <w:szCs w:val="21"/>
        </w:rPr>
        <w:t>f</w:t>
      </w:r>
      <w:r>
        <w:rPr>
          <w:rFonts w:ascii="Consolas" w:hAnsi="Consolas" w:cs="宋体"/>
          <w:color w:val="CE9178"/>
          <w:kern w:val="0"/>
          <w:szCs w:val="21"/>
        </w:rPr>
        <w:t>"R2=</w:t>
      </w:r>
      <w:r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final_prod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r>
        <w:rPr>
          <w:rFonts w:ascii="Consolas" w:hAnsi="Consolas" w:cs="宋体"/>
          <w:color w:val="CE9178"/>
          <w:kern w:val="0"/>
          <w:szCs w:val="21"/>
        </w:rPr>
        <w:t>'r2'</w:t>
      </w:r>
      <w:r>
        <w:rPr>
          <w:rFonts w:ascii="Consolas" w:hAnsi="Consolas" w:cs="宋体"/>
          <w:color w:val="CCCCCC"/>
          <w:kern w:val="0"/>
          <w:szCs w:val="21"/>
        </w:rPr>
        <w:t>]</w:t>
      </w:r>
      <w:r>
        <w:rPr>
          <w:rFonts w:ascii="Consolas" w:hAnsi="Consolas" w:cs="宋体"/>
          <w:color w:val="569CD6"/>
          <w:kern w:val="0"/>
          <w:szCs w:val="21"/>
        </w:rPr>
        <w:t>:.4</w:t>
      </w:r>
      <w:proofErr w:type="gramStart"/>
      <w:r>
        <w:rPr>
          <w:rFonts w:ascii="Consolas" w:hAnsi="Consolas" w:cs="宋体"/>
          <w:color w:val="569CD6"/>
          <w:kern w:val="0"/>
          <w:szCs w:val="21"/>
        </w:rPr>
        <w:t>f}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26D4FAC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E9178"/>
          <w:kern w:val="0"/>
          <w:szCs w:val="21"/>
        </w:rPr>
        <w:t>metric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_2"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r>
        <w:rPr>
          <w:rFonts w:ascii="Consolas" w:hAnsi="Consolas" w:cs="宋体"/>
          <w:color w:val="CE9178"/>
          <w:kern w:val="0"/>
          <w:szCs w:val="21"/>
        </w:rPr>
        <w:t>""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53A50A71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E9178"/>
          <w:kern w:val="0"/>
          <w:szCs w:val="21"/>
        </w:rPr>
        <w:t>metric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_3"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r>
        <w:rPr>
          <w:rFonts w:ascii="Consolas" w:hAnsi="Consolas" w:cs="宋体"/>
          <w:color w:val="CE9178"/>
          <w:kern w:val="0"/>
          <w:szCs w:val="21"/>
        </w:rPr>
        <w:t>""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7D8E77B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        },</w:t>
      </w:r>
    </w:p>
    <w:p w14:paraId="5D930862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        {</w:t>
      </w:r>
    </w:p>
    <w:p w14:paraId="6CB5894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"task"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clustering_lifestyle_profiles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0B5FE49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>
        <w:rPr>
          <w:rFonts w:ascii="Consolas" w:hAnsi="Consolas" w:cs="宋体"/>
          <w:color w:val="CE9178"/>
          <w:kern w:val="0"/>
          <w:szCs w:val="21"/>
        </w:rPr>
        <w:t>main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_result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>
        <w:rPr>
          <w:rFonts w:ascii="Consolas" w:hAnsi="Consolas" w:cs="宋体"/>
          <w:color w:val="CE9178"/>
          <w:kern w:val="0"/>
          <w:szCs w:val="21"/>
        </w:rPr>
        <w:t>KMeans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 xml:space="preserve"> k=3"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78D194D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E9178"/>
          <w:kern w:val="0"/>
          <w:szCs w:val="21"/>
        </w:rPr>
        <w:t>metric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_1"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>
        <w:rPr>
          <w:rFonts w:ascii="Consolas" w:hAnsi="Consolas" w:cs="宋体"/>
          <w:color w:val="569CD6"/>
          <w:kern w:val="0"/>
          <w:szCs w:val="21"/>
        </w:rPr>
        <w:t>f</w:t>
      </w:r>
      <w:r>
        <w:rPr>
          <w:rFonts w:ascii="Consolas" w:hAnsi="Consolas" w:cs="宋体"/>
          <w:color w:val="CE9178"/>
          <w:kern w:val="0"/>
          <w:szCs w:val="21"/>
        </w:rPr>
        <w:t>"Silhouette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>=</w:t>
      </w:r>
      <w:r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final_cluster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r>
        <w:rPr>
          <w:rFonts w:ascii="Consolas" w:hAnsi="Consolas" w:cs="宋体"/>
          <w:color w:val="CE9178"/>
          <w:kern w:val="0"/>
          <w:szCs w:val="21"/>
        </w:rPr>
        <w:t>'silhouette'</w:t>
      </w:r>
      <w:r>
        <w:rPr>
          <w:rFonts w:ascii="Consolas" w:hAnsi="Consolas" w:cs="宋体"/>
          <w:color w:val="CCCCCC"/>
          <w:kern w:val="0"/>
          <w:szCs w:val="21"/>
        </w:rPr>
        <w:t>]</w:t>
      </w:r>
      <w:r>
        <w:rPr>
          <w:rFonts w:ascii="Consolas" w:hAnsi="Consolas" w:cs="宋体"/>
          <w:color w:val="569CD6"/>
          <w:kern w:val="0"/>
          <w:szCs w:val="21"/>
        </w:rPr>
        <w:t>:.4</w:t>
      </w:r>
      <w:proofErr w:type="gramStart"/>
      <w:r>
        <w:rPr>
          <w:rFonts w:ascii="Consolas" w:hAnsi="Consolas" w:cs="宋体"/>
          <w:color w:val="569CD6"/>
          <w:kern w:val="0"/>
          <w:szCs w:val="21"/>
        </w:rPr>
        <w:t>f}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1B475B4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E9178"/>
          <w:kern w:val="0"/>
          <w:szCs w:val="21"/>
        </w:rPr>
        <w:t>metric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_2"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r>
        <w:rPr>
          <w:rFonts w:ascii="Consolas" w:hAnsi="Consolas" w:cs="宋体"/>
          <w:color w:val="CE9178"/>
          <w:kern w:val="0"/>
          <w:szCs w:val="21"/>
        </w:rPr>
        <w:t>""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1B85EA72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>
        <w:rPr>
          <w:rFonts w:ascii="Consolas" w:hAnsi="Consolas" w:cs="宋体"/>
          <w:color w:val="CE9178"/>
          <w:kern w:val="0"/>
          <w:szCs w:val="21"/>
        </w:rPr>
        <w:t>metric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_3"</w:t>
      </w:r>
      <w:r>
        <w:rPr>
          <w:rFonts w:ascii="Consolas" w:hAnsi="Consolas" w:cs="宋体"/>
          <w:color w:val="CCCCCC"/>
          <w:kern w:val="0"/>
          <w:szCs w:val="21"/>
        </w:rPr>
        <w:t xml:space="preserve">: </w:t>
      </w:r>
      <w:r>
        <w:rPr>
          <w:rFonts w:ascii="Consolas" w:hAnsi="Consolas" w:cs="宋体"/>
          <w:color w:val="CE9178"/>
          <w:kern w:val="0"/>
          <w:szCs w:val="21"/>
        </w:rPr>
        <w:t>""</w:t>
      </w:r>
      <w:r>
        <w:rPr>
          <w:rFonts w:ascii="Consolas" w:hAnsi="Consolas" w:cs="宋体"/>
          <w:color w:val="CCCCCC"/>
          <w:kern w:val="0"/>
          <w:szCs w:val="21"/>
        </w:rPr>
        <w:t>,</w:t>
      </w:r>
    </w:p>
    <w:p w14:paraId="7B7FD29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        },</w:t>
      </w:r>
    </w:p>
    <w:p w14:paraId="71BF712D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        ]</w:t>
      </w:r>
    </w:p>
    <w:p w14:paraId="5865C8B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lastRenderedPageBreak/>
        <w:t>    )</w:t>
      </w:r>
    </w:p>
    <w:p w14:paraId="53D176E2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output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RESULTS_DIR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"final_workflow_report_summary.csv"</w:t>
      </w:r>
    </w:p>
    <w:p w14:paraId="25CA9F9C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summary.to_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csv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output, </w:t>
      </w:r>
      <w:r>
        <w:rPr>
          <w:rFonts w:ascii="Consolas" w:hAnsi="Consolas" w:cs="宋体"/>
          <w:color w:val="9CDCFE"/>
          <w:kern w:val="0"/>
          <w:szCs w:val="21"/>
        </w:rPr>
        <w:t>index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569CD6"/>
          <w:kern w:val="0"/>
          <w:szCs w:val="21"/>
        </w:rPr>
        <w:t>False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6959DF8A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7BA7D"/>
          <w:kern w:val="0"/>
          <w:szCs w:val="21"/>
        </w:rPr>
        <w:t>\</w:t>
      </w:r>
      <w:proofErr w:type="spellStart"/>
      <w:r>
        <w:rPr>
          <w:rFonts w:ascii="Consolas" w:hAnsi="Consolas" w:cs="宋体"/>
          <w:color w:val="D7BA7D"/>
          <w:kern w:val="0"/>
          <w:szCs w:val="21"/>
        </w:rPr>
        <w:t>n</w:t>
      </w:r>
      <w:r>
        <w:rPr>
          <w:rFonts w:ascii="Consolas" w:hAnsi="Consolas" w:cs="宋体"/>
          <w:color w:val="CE9178"/>
          <w:kern w:val="0"/>
          <w:szCs w:val="21"/>
        </w:rPr>
        <w:t>Validated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 xml:space="preserve"> result summary saved:"</w:t>
      </w:r>
      <w:r>
        <w:rPr>
          <w:rFonts w:ascii="Consolas" w:hAnsi="Consolas" w:cs="宋体"/>
          <w:color w:val="CCCCCC"/>
          <w:kern w:val="0"/>
          <w:szCs w:val="21"/>
        </w:rPr>
        <w:t>, output)</w:t>
      </w:r>
    </w:p>
    <w:p w14:paraId="37E18FFE" w14:textId="77777777" w:rsidR="006E697D" w:rsidRDefault="006E697D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35DDB7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569CD6"/>
          <w:kern w:val="0"/>
          <w:szCs w:val="21"/>
        </w:rPr>
        <w:t>def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DCDCAA"/>
          <w:kern w:val="0"/>
          <w:szCs w:val="21"/>
        </w:rPr>
        <w:t>regenerate_figures_and_screenshot_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tables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) -&gt; </w:t>
      </w:r>
      <w:r>
        <w:rPr>
          <w:rFonts w:ascii="Consolas" w:hAnsi="Consolas" w:cs="宋体"/>
          <w:color w:val="569CD6"/>
          <w:kern w:val="0"/>
          <w:szCs w:val="21"/>
        </w:rPr>
        <w:t>None</w:t>
      </w:r>
      <w:r>
        <w:rPr>
          <w:rFonts w:ascii="Consolas" w:hAnsi="Consolas" w:cs="宋体"/>
          <w:color w:val="CCCCCC"/>
          <w:kern w:val="0"/>
          <w:szCs w:val="21"/>
        </w:rPr>
        <w:t>:</w:t>
      </w:r>
    </w:p>
    <w:p w14:paraId="22B9360E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FIGURE_DIR.mkdir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9CDCFE"/>
          <w:kern w:val="0"/>
          <w:szCs w:val="21"/>
        </w:rPr>
        <w:t>parents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569CD6"/>
          <w:kern w:val="0"/>
          <w:szCs w:val="21"/>
        </w:rPr>
        <w:t>True</w:t>
      </w:r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9CDCFE"/>
          <w:kern w:val="0"/>
          <w:szCs w:val="21"/>
        </w:rPr>
        <w:t>exist_ok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569CD6"/>
          <w:kern w:val="0"/>
          <w:szCs w:val="21"/>
        </w:rPr>
        <w:t>True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365B780D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SCREENSHOT_TABLE_DIR.mkdir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9CDCFE"/>
          <w:kern w:val="0"/>
          <w:szCs w:val="21"/>
        </w:rPr>
        <w:t>parents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569CD6"/>
          <w:kern w:val="0"/>
          <w:szCs w:val="21"/>
        </w:rPr>
        <w:t>True</w:t>
      </w:r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9CDCFE"/>
          <w:kern w:val="0"/>
          <w:szCs w:val="21"/>
        </w:rPr>
        <w:t>exist_ok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569CD6"/>
          <w:kern w:val="0"/>
          <w:szCs w:val="21"/>
        </w:rPr>
        <w:t>True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6E1950B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runpy.run_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path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4EC9B0"/>
          <w:kern w:val="0"/>
          <w:szCs w:val="21"/>
        </w:rPr>
        <w:t>str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PROJECT_ROOT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"scripts"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"generate_final_report_figures.py"</w:t>
      </w:r>
      <w:r>
        <w:rPr>
          <w:rFonts w:ascii="Consolas" w:hAnsi="Consolas" w:cs="宋体"/>
          <w:color w:val="CCCCCC"/>
          <w:kern w:val="0"/>
          <w:szCs w:val="21"/>
        </w:rPr>
        <w:t xml:space="preserve">), </w:t>
      </w:r>
      <w:proofErr w:type="spellStart"/>
      <w:r>
        <w:rPr>
          <w:rFonts w:ascii="Consolas" w:hAnsi="Consolas" w:cs="宋体"/>
          <w:color w:val="9CDCFE"/>
          <w:kern w:val="0"/>
          <w:szCs w:val="21"/>
        </w:rPr>
        <w:t>run_name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E9178"/>
          <w:kern w:val="0"/>
          <w:szCs w:val="21"/>
        </w:rPr>
        <w:t>"__main__"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5C39FC41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runpy.run_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path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4EC9B0"/>
          <w:kern w:val="0"/>
          <w:szCs w:val="21"/>
        </w:rPr>
        <w:t>str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PROJECT_ROOT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"scripts"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"export_screenshot_tables.py"</w:t>
      </w:r>
      <w:r>
        <w:rPr>
          <w:rFonts w:ascii="Consolas" w:hAnsi="Consolas" w:cs="宋体"/>
          <w:color w:val="CCCCCC"/>
          <w:kern w:val="0"/>
          <w:szCs w:val="21"/>
        </w:rPr>
        <w:t xml:space="preserve">), </w:t>
      </w:r>
      <w:proofErr w:type="spellStart"/>
      <w:r>
        <w:rPr>
          <w:rFonts w:ascii="Consolas" w:hAnsi="Consolas" w:cs="宋体"/>
          <w:color w:val="9CDCFE"/>
          <w:kern w:val="0"/>
          <w:szCs w:val="21"/>
        </w:rPr>
        <w:t>run_name</w:t>
      </w:r>
      <w:proofErr w:type="spellEnd"/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E9178"/>
          <w:kern w:val="0"/>
          <w:szCs w:val="21"/>
        </w:rPr>
        <w:t>"__main__"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378F34FD" w14:textId="77777777" w:rsidR="006E697D" w:rsidRDefault="006E697D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BF08C8E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569CD6"/>
          <w:kern w:val="0"/>
          <w:szCs w:val="21"/>
        </w:rPr>
        <w:t>def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main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) -&gt; </w:t>
      </w:r>
      <w:r>
        <w:rPr>
          <w:rFonts w:ascii="Consolas" w:hAnsi="Consolas" w:cs="宋体"/>
          <w:color w:val="569CD6"/>
          <w:kern w:val="0"/>
          <w:szCs w:val="21"/>
        </w:rPr>
        <w:t>None</w:t>
      </w:r>
      <w:r>
        <w:rPr>
          <w:rFonts w:ascii="Consolas" w:hAnsi="Consolas" w:cs="宋体"/>
          <w:color w:val="CCCCCC"/>
          <w:kern w:val="0"/>
          <w:szCs w:val="21"/>
        </w:rPr>
        <w:t>:</w:t>
      </w:r>
    </w:p>
    <w:p w14:paraId="264CD15E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"Random state:"</w:t>
      </w:r>
      <w:r>
        <w:rPr>
          <w:rFonts w:ascii="Consolas" w:hAnsi="Consolas" w:cs="宋体"/>
          <w:color w:val="CCCCCC"/>
          <w:kern w:val="0"/>
          <w:szCs w:val="21"/>
        </w:rPr>
        <w:t>, RANDOM_STATE)</w:t>
      </w:r>
    </w:p>
    <w:p w14:paraId="6C08DC50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df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load_raw_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data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2AF8C8BF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check_missing_duplicates_and_ranges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df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253A1F94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engineered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add_engineered_features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df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41DA429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define_feature_sets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(engineered)</w:t>
      </w:r>
    </w:p>
    <w:p w14:paraId="6D395BD1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summarize_validated_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results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4C844D4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regenerate_figures_and_screenshot_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tables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0A954316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7BA7D"/>
          <w:kern w:val="0"/>
          <w:szCs w:val="21"/>
        </w:rPr>
        <w:t>\</w:t>
      </w:r>
      <w:proofErr w:type="spellStart"/>
      <w:r>
        <w:rPr>
          <w:rFonts w:ascii="Consolas" w:hAnsi="Consolas" w:cs="宋体"/>
          <w:color w:val="D7BA7D"/>
          <w:kern w:val="0"/>
          <w:szCs w:val="21"/>
        </w:rPr>
        <w:t>n</w:t>
      </w:r>
      <w:r>
        <w:rPr>
          <w:rFonts w:ascii="Consolas" w:hAnsi="Consolas" w:cs="宋体"/>
          <w:color w:val="CE9178"/>
          <w:kern w:val="0"/>
          <w:szCs w:val="21"/>
        </w:rPr>
        <w:t>Complete</w:t>
      </w:r>
      <w:proofErr w:type="spellEnd"/>
      <w:r>
        <w:rPr>
          <w:rFonts w:ascii="Consolas" w:hAnsi="Consolas" w:cs="宋体"/>
          <w:color w:val="CE9178"/>
          <w:kern w:val="0"/>
          <w:szCs w:val="21"/>
        </w:rPr>
        <w:t xml:space="preserve"> workflow evidence generation finished."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1B3B4F81" w14:textId="77777777" w:rsidR="006E697D" w:rsidRDefault="006E697D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D65B74B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if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9CDCFE"/>
          <w:kern w:val="0"/>
          <w:szCs w:val="21"/>
        </w:rPr>
        <w:t>__name__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"__main__"</w:t>
      </w:r>
      <w:r>
        <w:rPr>
          <w:rFonts w:ascii="Consolas" w:hAnsi="Consolas" w:cs="宋体"/>
          <w:color w:val="CCCCCC"/>
          <w:kern w:val="0"/>
          <w:szCs w:val="21"/>
        </w:rPr>
        <w:t>:</w:t>
      </w:r>
    </w:p>
    <w:p w14:paraId="52359143" w14:textId="77777777" w:rsidR="006E697D" w:rsidRDefault="000000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main(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6C128916" w14:textId="77777777" w:rsidR="006E697D" w:rsidRDefault="00000000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br/>
      </w:r>
      <w:r>
        <w:rPr>
          <w:rFonts w:ascii="Consolas" w:hAnsi="Consolas" w:cs="宋体"/>
          <w:color w:val="CCCCCC"/>
          <w:kern w:val="0"/>
          <w:szCs w:val="21"/>
        </w:rPr>
        <w:br/>
      </w:r>
    </w:p>
    <w:p w14:paraId="1E21F15A" w14:textId="77777777" w:rsidR="006E697D" w:rsidRDefault="006E697D">
      <w:pPr>
        <w:ind w:left="360"/>
      </w:pPr>
    </w:p>
    <w:p w14:paraId="1734D3F4" w14:textId="77777777" w:rsidR="006E697D" w:rsidRDefault="006E697D">
      <w:pPr>
        <w:ind w:left="360"/>
      </w:pPr>
    </w:p>
    <w:p w14:paraId="60B3EB57" w14:textId="77777777" w:rsidR="006E697D" w:rsidRDefault="006E697D">
      <w:pPr>
        <w:ind w:left="360"/>
        <w:rPr>
          <w:rFonts w:eastAsiaTheme="minorEastAsia"/>
        </w:rPr>
      </w:pPr>
    </w:p>
    <w:p w14:paraId="71584F2E" w14:textId="77777777" w:rsidR="006E697D" w:rsidRDefault="006E697D">
      <w:pPr>
        <w:ind w:left="360"/>
      </w:pPr>
    </w:p>
    <w:sectPr w:rsidR="006E697D">
      <w:headerReference w:type="default" r:id="rId34"/>
      <w:footerReference w:type="default" r:id="rId35"/>
      <w:pgSz w:w="10433" w:h="14742"/>
      <w:pgMar w:top="1134" w:right="680" w:bottom="680" w:left="1701" w:header="794" w:footer="51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FC8FC" w14:textId="77777777" w:rsidR="001D0C04" w:rsidRDefault="001D0C04">
      <w:r>
        <w:separator/>
      </w:r>
    </w:p>
  </w:endnote>
  <w:endnote w:type="continuationSeparator" w:id="0">
    <w:p w14:paraId="5B02721D" w14:textId="77777777" w:rsidR="001D0C04" w:rsidRDefault="001D0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EFC72" w14:textId="77777777" w:rsidR="006E697D" w:rsidRDefault="006E697D">
    <w:pPr>
      <w:pStyle w:val="a3"/>
    </w:pPr>
  </w:p>
  <w:p w14:paraId="21675A83" w14:textId="77777777" w:rsidR="006E697D" w:rsidRDefault="006E697D">
    <w:pPr>
      <w:pStyle w:val="a3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C2B4D" w14:textId="77777777" w:rsidR="001D0C04" w:rsidRDefault="001D0C04">
      <w:r>
        <w:separator/>
      </w:r>
    </w:p>
  </w:footnote>
  <w:footnote w:type="continuationSeparator" w:id="0">
    <w:p w14:paraId="6DF821F7" w14:textId="77777777" w:rsidR="001D0C04" w:rsidRDefault="001D0C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F9DE4" w14:textId="77777777" w:rsidR="006E697D" w:rsidRDefault="00000000">
    <w:pPr>
      <w:pStyle w:val="a4"/>
      <w:pBdr>
        <w:bottom w:val="none" w:sz="0" w:space="0" w:color="auto"/>
      </w:pBdr>
      <w:rPr>
        <w:b/>
        <w:bCs/>
      </w:rPr>
    </w:pPr>
    <w:r>
      <w:rPr>
        <w:rFonts w:ascii="宋体" w:hAnsi="宋体" w:hint="eastAsia"/>
        <w:b/>
        <w:bCs/>
        <w:color w:val="000000"/>
      </w:rPr>
      <w:t>湖北大学2025 — 2026  学</w:t>
    </w:r>
    <w:proofErr w:type="gramStart"/>
    <w:r>
      <w:rPr>
        <w:rFonts w:ascii="宋体" w:hAnsi="宋体" w:hint="eastAsia"/>
        <w:b/>
        <w:bCs/>
        <w:color w:val="000000"/>
      </w:rPr>
      <w:t>年度第</w:t>
    </w:r>
    <w:proofErr w:type="gramEnd"/>
    <w:r>
      <w:rPr>
        <w:rFonts w:ascii="宋体" w:hAnsi="宋体" w:hint="eastAsia"/>
        <w:b/>
        <w:bCs/>
        <w:color w:val="000000"/>
      </w:rPr>
      <w:t xml:space="preserve"> 2  学期课程考查 试题纸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070B1"/>
    <w:multiLevelType w:val="multilevel"/>
    <w:tmpl w:val="E99C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87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gyMTg0NTI0MDQ5MzE5ZmJiODgzN2MwZDkxNzBhOTAifQ=="/>
  </w:docVars>
  <w:rsids>
    <w:rsidRoot w:val="009176CF"/>
    <w:rsid w:val="00005B2F"/>
    <w:rsid w:val="00011E46"/>
    <w:rsid w:val="0001667C"/>
    <w:rsid w:val="00021060"/>
    <w:rsid w:val="00026D87"/>
    <w:rsid w:val="0003175E"/>
    <w:rsid w:val="00032BB5"/>
    <w:rsid w:val="00034DF3"/>
    <w:rsid w:val="00035837"/>
    <w:rsid w:val="00036043"/>
    <w:rsid w:val="0005080A"/>
    <w:rsid w:val="00055AC3"/>
    <w:rsid w:val="00055B81"/>
    <w:rsid w:val="000705F3"/>
    <w:rsid w:val="00071603"/>
    <w:rsid w:val="00080DAC"/>
    <w:rsid w:val="00082DB4"/>
    <w:rsid w:val="00086B22"/>
    <w:rsid w:val="00095651"/>
    <w:rsid w:val="000B020A"/>
    <w:rsid w:val="000B6A37"/>
    <w:rsid w:val="000C0A78"/>
    <w:rsid w:val="000C494A"/>
    <w:rsid w:val="000D347E"/>
    <w:rsid w:val="000F00C0"/>
    <w:rsid w:val="000F78B3"/>
    <w:rsid w:val="00100B1B"/>
    <w:rsid w:val="00103D7D"/>
    <w:rsid w:val="00111CB9"/>
    <w:rsid w:val="00112161"/>
    <w:rsid w:val="00114396"/>
    <w:rsid w:val="00120597"/>
    <w:rsid w:val="0012457B"/>
    <w:rsid w:val="00137266"/>
    <w:rsid w:val="0014033D"/>
    <w:rsid w:val="00147B47"/>
    <w:rsid w:val="001516A4"/>
    <w:rsid w:val="001557D2"/>
    <w:rsid w:val="00155CF0"/>
    <w:rsid w:val="00166C41"/>
    <w:rsid w:val="001675FE"/>
    <w:rsid w:val="00173E73"/>
    <w:rsid w:val="00174FE7"/>
    <w:rsid w:val="001775CA"/>
    <w:rsid w:val="001835B2"/>
    <w:rsid w:val="001A4B8A"/>
    <w:rsid w:val="001A79E1"/>
    <w:rsid w:val="001B082A"/>
    <w:rsid w:val="001B38AD"/>
    <w:rsid w:val="001B7AA5"/>
    <w:rsid w:val="001C4BB0"/>
    <w:rsid w:val="001D0C04"/>
    <w:rsid w:val="001F2D63"/>
    <w:rsid w:val="001F74B4"/>
    <w:rsid w:val="00216968"/>
    <w:rsid w:val="00221E05"/>
    <w:rsid w:val="0022367D"/>
    <w:rsid w:val="00225D29"/>
    <w:rsid w:val="00233F87"/>
    <w:rsid w:val="002430B4"/>
    <w:rsid w:val="00254578"/>
    <w:rsid w:val="002740D0"/>
    <w:rsid w:val="00277E80"/>
    <w:rsid w:val="002804C4"/>
    <w:rsid w:val="00281A82"/>
    <w:rsid w:val="00282E4D"/>
    <w:rsid w:val="0029632F"/>
    <w:rsid w:val="002A1257"/>
    <w:rsid w:val="002A3547"/>
    <w:rsid w:val="002A7280"/>
    <w:rsid w:val="002E2AE8"/>
    <w:rsid w:val="002E4C0B"/>
    <w:rsid w:val="002F27F2"/>
    <w:rsid w:val="002F2D1A"/>
    <w:rsid w:val="00317843"/>
    <w:rsid w:val="00323631"/>
    <w:rsid w:val="0033006F"/>
    <w:rsid w:val="0034642D"/>
    <w:rsid w:val="0035078F"/>
    <w:rsid w:val="00351A58"/>
    <w:rsid w:val="00353BA3"/>
    <w:rsid w:val="00376E0B"/>
    <w:rsid w:val="00387602"/>
    <w:rsid w:val="0038794C"/>
    <w:rsid w:val="003A1761"/>
    <w:rsid w:val="003B3103"/>
    <w:rsid w:val="003B53A0"/>
    <w:rsid w:val="003C480C"/>
    <w:rsid w:val="003C6358"/>
    <w:rsid w:val="003D75C7"/>
    <w:rsid w:val="003F034F"/>
    <w:rsid w:val="003F7CAD"/>
    <w:rsid w:val="00400B53"/>
    <w:rsid w:val="004029B8"/>
    <w:rsid w:val="00403444"/>
    <w:rsid w:val="004077DA"/>
    <w:rsid w:val="00410C14"/>
    <w:rsid w:val="00413769"/>
    <w:rsid w:val="00413CD2"/>
    <w:rsid w:val="00417F29"/>
    <w:rsid w:val="00434E62"/>
    <w:rsid w:val="004357B0"/>
    <w:rsid w:val="00442FA0"/>
    <w:rsid w:val="00451DA9"/>
    <w:rsid w:val="00451EC4"/>
    <w:rsid w:val="00464336"/>
    <w:rsid w:val="004A310E"/>
    <w:rsid w:val="004C1630"/>
    <w:rsid w:val="004C64E2"/>
    <w:rsid w:val="004F31D2"/>
    <w:rsid w:val="00502DC2"/>
    <w:rsid w:val="00513EC3"/>
    <w:rsid w:val="00515077"/>
    <w:rsid w:val="0052145D"/>
    <w:rsid w:val="0053468A"/>
    <w:rsid w:val="00536CB2"/>
    <w:rsid w:val="00545EAB"/>
    <w:rsid w:val="00553497"/>
    <w:rsid w:val="005537A9"/>
    <w:rsid w:val="005649EF"/>
    <w:rsid w:val="00566034"/>
    <w:rsid w:val="00585A9D"/>
    <w:rsid w:val="00594109"/>
    <w:rsid w:val="00596D2B"/>
    <w:rsid w:val="005A1319"/>
    <w:rsid w:val="005B13FB"/>
    <w:rsid w:val="005C0BE5"/>
    <w:rsid w:val="005D0A9A"/>
    <w:rsid w:val="005E1A76"/>
    <w:rsid w:val="005E7F39"/>
    <w:rsid w:val="0060619B"/>
    <w:rsid w:val="00606FF0"/>
    <w:rsid w:val="006116C2"/>
    <w:rsid w:val="00616437"/>
    <w:rsid w:val="00617820"/>
    <w:rsid w:val="006217E2"/>
    <w:rsid w:val="006301F7"/>
    <w:rsid w:val="0063201B"/>
    <w:rsid w:val="00635692"/>
    <w:rsid w:val="0064600F"/>
    <w:rsid w:val="00653C8A"/>
    <w:rsid w:val="00657630"/>
    <w:rsid w:val="00657BB9"/>
    <w:rsid w:val="006630B9"/>
    <w:rsid w:val="0067331F"/>
    <w:rsid w:val="00674C5F"/>
    <w:rsid w:val="00685657"/>
    <w:rsid w:val="006B46E4"/>
    <w:rsid w:val="006B7BDD"/>
    <w:rsid w:val="006C0912"/>
    <w:rsid w:val="006E492B"/>
    <w:rsid w:val="006E697D"/>
    <w:rsid w:val="006F0F4E"/>
    <w:rsid w:val="00702BB6"/>
    <w:rsid w:val="00702C4E"/>
    <w:rsid w:val="007031BD"/>
    <w:rsid w:val="00721CFA"/>
    <w:rsid w:val="00730A67"/>
    <w:rsid w:val="00734D9E"/>
    <w:rsid w:val="007418A7"/>
    <w:rsid w:val="007437FB"/>
    <w:rsid w:val="00746758"/>
    <w:rsid w:val="00757433"/>
    <w:rsid w:val="00767367"/>
    <w:rsid w:val="00771780"/>
    <w:rsid w:val="007744B6"/>
    <w:rsid w:val="00775A98"/>
    <w:rsid w:val="00781502"/>
    <w:rsid w:val="007844F8"/>
    <w:rsid w:val="007A04FE"/>
    <w:rsid w:val="007A3DFF"/>
    <w:rsid w:val="007A6D64"/>
    <w:rsid w:val="007C6419"/>
    <w:rsid w:val="007E082F"/>
    <w:rsid w:val="007F3CA4"/>
    <w:rsid w:val="007F6853"/>
    <w:rsid w:val="00812028"/>
    <w:rsid w:val="008124B2"/>
    <w:rsid w:val="008310A2"/>
    <w:rsid w:val="00832E8D"/>
    <w:rsid w:val="008355BD"/>
    <w:rsid w:val="00842D53"/>
    <w:rsid w:val="0084557D"/>
    <w:rsid w:val="008458DF"/>
    <w:rsid w:val="00846F5B"/>
    <w:rsid w:val="00853AF0"/>
    <w:rsid w:val="00867E53"/>
    <w:rsid w:val="00872637"/>
    <w:rsid w:val="008A0BFA"/>
    <w:rsid w:val="008A3EB8"/>
    <w:rsid w:val="008C0292"/>
    <w:rsid w:val="008C2247"/>
    <w:rsid w:val="008D3D66"/>
    <w:rsid w:val="008D5C80"/>
    <w:rsid w:val="00903CFB"/>
    <w:rsid w:val="00904886"/>
    <w:rsid w:val="009176CF"/>
    <w:rsid w:val="00920A38"/>
    <w:rsid w:val="00923C79"/>
    <w:rsid w:val="00934B34"/>
    <w:rsid w:val="00937311"/>
    <w:rsid w:val="009451C0"/>
    <w:rsid w:val="00953BE7"/>
    <w:rsid w:val="00954BC4"/>
    <w:rsid w:val="009551DE"/>
    <w:rsid w:val="00956577"/>
    <w:rsid w:val="00957A62"/>
    <w:rsid w:val="0096610A"/>
    <w:rsid w:val="00971325"/>
    <w:rsid w:val="00972638"/>
    <w:rsid w:val="00977A47"/>
    <w:rsid w:val="009834E4"/>
    <w:rsid w:val="009845E7"/>
    <w:rsid w:val="00987717"/>
    <w:rsid w:val="00987A35"/>
    <w:rsid w:val="0099404A"/>
    <w:rsid w:val="0099485B"/>
    <w:rsid w:val="009A2C75"/>
    <w:rsid w:val="009B0CDD"/>
    <w:rsid w:val="009B7D34"/>
    <w:rsid w:val="009C28E7"/>
    <w:rsid w:val="009E40CA"/>
    <w:rsid w:val="009F29D0"/>
    <w:rsid w:val="00A0343B"/>
    <w:rsid w:val="00A035FA"/>
    <w:rsid w:val="00A04AF9"/>
    <w:rsid w:val="00A17CF2"/>
    <w:rsid w:val="00A17E82"/>
    <w:rsid w:val="00A26D9B"/>
    <w:rsid w:val="00A308A5"/>
    <w:rsid w:val="00A37943"/>
    <w:rsid w:val="00A402F4"/>
    <w:rsid w:val="00A4372E"/>
    <w:rsid w:val="00A460C2"/>
    <w:rsid w:val="00A6206A"/>
    <w:rsid w:val="00A7085C"/>
    <w:rsid w:val="00A72495"/>
    <w:rsid w:val="00A742D5"/>
    <w:rsid w:val="00A77A81"/>
    <w:rsid w:val="00A9635C"/>
    <w:rsid w:val="00AA6FA0"/>
    <w:rsid w:val="00AB0CAF"/>
    <w:rsid w:val="00AB49F4"/>
    <w:rsid w:val="00AD5536"/>
    <w:rsid w:val="00AE3283"/>
    <w:rsid w:val="00AE3D19"/>
    <w:rsid w:val="00AF0C2E"/>
    <w:rsid w:val="00B0055A"/>
    <w:rsid w:val="00B22AFB"/>
    <w:rsid w:val="00B24BFC"/>
    <w:rsid w:val="00B25C64"/>
    <w:rsid w:val="00B45D41"/>
    <w:rsid w:val="00B50B64"/>
    <w:rsid w:val="00B52105"/>
    <w:rsid w:val="00B56AA7"/>
    <w:rsid w:val="00B71F5A"/>
    <w:rsid w:val="00B9550E"/>
    <w:rsid w:val="00B97E1C"/>
    <w:rsid w:val="00BA05B5"/>
    <w:rsid w:val="00BA06F0"/>
    <w:rsid w:val="00BA634E"/>
    <w:rsid w:val="00BB001E"/>
    <w:rsid w:val="00BB2D03"/>
    <w:rsid w:val="00BC178F"/>
    <w:rsid w:val="00BC1B2D"/>
    <w:rsid w:val="00BC57D3"/>
    <w:rsid w:val="00BC629D"/>
    <w:rsid w:val="00BC7E3F"/>
    <w:rsid w:val="00BF04DE"/>
    <w:rsid w:val="00BF6994"/>
    <w:rsid w:val="00C028E9"/>
    <w:rsid w:val="00C11CBD"/>
    <w:rsid w:val="00C17686"/>
    <w:rsid w:val="00C23AF8"/>
    <w:rsid w:val="00C31B20"/>
    <w:rsid w:val="00C3273D"/>
    <w:rsid w:val="00C34EED"/>
    <w:rsid w:val="00C42834"/>
    <w:rsid w:val="00C42CF6"/>
    <w:rsid w:val="00C45BBE"/>
    <w:rsid w:val="00C54DC6"/>
    <w:rsid w:val="00C566CC"/>
    <w:rsid w:val="00C75C72"/>
    <w:rsid w:val="00C776A2"/>
    <w:rsid w:val="00C86739"/>
    <w:rsid w:val="00C868C9"/>
    <w:rsid w:val="00C91DF5"/>
    <w:rsid w:val="00C920B8"/>
    <w:rsid w:val="00C9609B"/>
    <w:rsid w:val="00CA3937"/>
    <w:rsid w:val="00CA6F9A"/>
    <w:rsid w:val="00CB2FBC"/>
    <w:rsid w:val="00CC6071"/>
    <w:rsid w:val="00CC60D9"/>
    <w:rsid w:val="00CE3539"/>
    <w:rsid w:val="00CF1247"/>
    <w:rsid w:val="00CF484F"/>
    <w:rsid w:val="00CF75EF"/>
    <w:rsid w:val="00D00BE5"/>
    <w:rsid w:val="00D077CA"/>
    <w:rsid w:val="00D2022A"/>
    <w:rsid w:val="00D74589"/>
    <w:rsid w:val="00D871F0"/>
    <w:rsid w:val="00D91797"/>
    <w:rsid w:val="00D91D3C"/>
    <w:rsid w:val="00D94C69"/>
    <w:rsid w:val="00DA06E9"/>
    <w:rsid w:val="00DB4FBE"/>
    <w:rsid w:val="00DC4202"/>
    <w:rsid w:val="00DF21B6"/>
    <w:rsid w:val="00DF5C87"/>
    <w:rsid w:val="00DF68EF"/>
    <w:rsid w:val="00E013D7"/>
    <w:rsid w:val="00E03E51"/>
    <w:rsid w:val="00E21983"/>
    <w:rsid w:val="00E277FB"/>
    <w:rsid w:val="00E319DF"/>
    <w:rsid w:val="00E365FD"/>
    <w:rsid w:val="00E46A79"/>
    <w:rsid w:val="00E54D63"/>
    <w:rsid w:val="00E61FAE"/>
    <w:rsid w:val="00E63BD7"/>
    <w:rsid w:val="00E64D52"/>
    <w:rsid w:val="00E705D5"/>
    <w:rsid w:val="00E8682A"/>
    <w:rsid w:val="00EA56AA"/>
    <w:rsid w:val="00EB0BAE"/>
    <w:rsid w:val="00EB2A0E"/>
    <w:rsid w:val="00ED0B90"/>
    <w:rsid w:val="00ED5C2C"/>
    <w:rsid w:val="00EF463D"/>
    <w:rsid w:val="00F2400A"/>
    <w:rsid w:val="00F24751"/>
    <w:rsid w:val="00F36706"/>
    <w:rsid w:val="00F508BE"/>
    <w:rsid w:val="00F521AA"/>
    <w:rsid w:val="00F60092"/>
    <w:rsid w:val="00F71F30"/>
    <w:rsid w:val="00F72D74"/>
    <w:rsid w:val="00F76D73"/>
    <w:rsid w:val="00F85729"/>
    <w:rsid w:val="00FB515F"/>
    <w:rsid w:val="00FB7CB7"/>
    <w:rsid w:val="00FC15F9"/>
    <w:rsid w:val="00FD34E7"/>
    <w:rsid w:val="00FE06B1"/>
    <w:rsid w:val="00FE62AC"/>
    <w:rsid w:val="00FF41B0"/>
    <w:rsid w:val="00FF5334"/>
    <w:rsid w:val="03FA636D"/>
    <w:rsid w:val="048A503A"/>
    <w:rsid w:val="08285814"/>
    <w:rsid w:val="09810469"/>
    <w:rsid w:val="0A133973"/>
    <w:rsid w:val="0A3C4A9C"/>
    <w:rsid w:val="11D873FA"/>
    <w:rsid w:val="13923C1E"/>
    <w:rsid w:val="17950CFF"/>
    <w:rsid w:val="19917499"/>
    <w:rsid w:val="2ADE6B87"/>
    <w:rsid w:val="2F183527"/>
    <w:rsid w:val="2F32203A"/>
    <w:rsid w:val="3B5914F0"/>
    <w:rsid w:val="423D09FA"/>
    <w:rsid w:val="56370A26"/>
    <w:rsid w:val="5A6900B2"/>
    <w:rsid w:val="5E3F6D65"/>
    <w:rsid w:val="61DF1870"/>
    <w:rsid w:val="6C4A1CD4"/>
    <w:rsid w:val="70DA42FD"/>
    <w:rsid w:val="7EC3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6E8ADB63"/>
  <w15:docId w15:val="{AB4954D5-0F78-4DCD-A323-1C9700F8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00" w:after="100" w:line="578" w:lineRule="auto"/>
      <w:outlineLvl w:val="0"/>
    </w:pPr>
    <w:rPr>
      <w:rFonts w:ascii="Calibri" w:eastAsia="Calibri" w:hAnsi="Calibri"/>
      <w:b/>
      <w:bCs/>
      <w:color w:val="1F4D78"/>
      <w:kern w:val="44"/>
      <w:sz w:val="30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00" w:after="100" w:line="416" w:lineRule="auto"/>
      <w:outlineLvl w:val="1"/>
    </w:pPr>
    <w:rPr>
      <w:rFonts w:ascii="Calibri" w:eastAsia="Calibri" w:hAnsi="Calibri"/>
      <w:b/>
      <w:bCs/>
      <w:color w:val="2E74B5"/>
      <w:sz w:val="25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qFormat/>
  </w:style>
  <w:style w:type="character" w:customStyle="1" w:styleId="10">
    <w:name w:val="标题 1 字符"/>
    <w:basedOn w:val="a0"/>
    <w:link w:val="1"/>
    <w:rPr>
      <w:rFonts w:ascii="Calibri" w:eastAsia="Calibri" w:hAnsi="Calibri"/>
      <w:b/>
      <w:bCs/>
      <w:color w:val="1F4D78"/>
      <w:kern w:val="44"/>
      <w:sz w:val="30"/>
      <w:szCs w:val="44"/>
    </w:rPr>
  </w:style>
  <w:style w:type="character" w:customStyle="1" w:styleId="20">
    <w:name w:val="标题 2 字符"/>
    <w:basedOn w:val="a0"/>
    <w:link w:val="2"/>
    <w:rPr>
      <w:rFonts w:ascii="Calibri" w:eastAsia="Calibri" w:hAnsi="Calibri"/>
      <w:b/>
      <w:bCs/>
      <w:color w:val="2E74B5"/>
      <w:kern w:val="2"/>
      <w:sz w:val="25"/>
      <w:szCs w:val="32"/>
    </w:rPr>
  </w:style>
  <w:style w:type="character" w:styleId="a6">
    <w:name w:val="Hyperlink"/>
    <w:basedOn w:val="a0"/>
    <w:rsid w:val="00376E0B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76E0B"/>
    <w:rPr>
      <w:color w:val="605E5C"/>
      <w:shd w:val="clear" w:color="auto" w:fill="E1DFDD"/>
    </w:rPr>
  </w:style>
  <w:style w:type="paragraph" w:styleId="a8">
    <w:name w:val="Normal (Web)"/>
    <w:basedOn w:val="a"/>
    <w:rsid w:val="00C23AF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34</Pages>
  <Words>4167</Words>
  <Characters>30214</Characters>
  <Application>Microsoft Office Word</Application>
  <DocSecurity>0</DocSecurity>
  <Lines>944</Lines>
  <Paragraphs>573</Paragraphs>
  <ScaleCrop>false</ScaleCrop>
  <Company>Legend (Beijing) Limited</Company>
  <LinksUpToDate>false</LinksUpToDate>
  <CharactersWithSpaces>33808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Legend User</dc:creator>
  <cp:lastModifiedBy>天 秦</cp:lastModifiedBy>
  <cp:revision>353</cp:revision>
  <cp:lastPrinted>2004-10-16T06:38:00Z</cp:lastPrinted>
  <dcterms:created xsi:type="dcterms:W3CDTF">2021-12-22T01:47:00Z</dcterms:created>
  <dcterms:modified xsi:type="dcterms:W3CDTF">2026-06-21T09:18:00Z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8873E7A233C6447EB9ACD071CB07D257_13</vt:lpwstr>
  </property>
  <property fmtid="{D5CDD505-2E9C-101B-9397-08002B2CF9AE}" pid="4" name="KSOTemplateDocerSaveRecord">
    <vt:lpwstr>eyJoZGlkIjoiYzY2MDljMjlkOGVjZDI1ZjE3YTFkZGIxOTExZmZhMDkiLCJ1c2VySWQiOiIxNjI0Njc4MTk0In0=</vt:lpwstr>
  </property>
</Properties>
</file>